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CB9C39" w14:textId="6E05EA28" w:rsidR="00AF4B96" w:rsidRPr="002E1710" w:rsidRDefault="00AF4B96" w:rsidP="00DA1B49">
      <w:pPr>
        <w:rPr>
          <w:rFonts w:ascii="Arial" w:hAnsi="Arial" w:cs="Arial"/>
          <w:sz w:val="24"/>
          <w:szCs w:val="24"/>
          <w:lang w:eastAsia="fr-BE"/>
        </w:rPr>
      </w:pPr>
      <w:r w:rsidRPr="002E1710">
        <w:rPr>
          <w:rFonts w:ascii="Arial" w:hAnsi="Arial" w:cs="Arial"/>
          <w:sz w:val="24"/>
          <w:szCs w:val="24"/>
        </w:rPr>
        <w:t>[#T1]</w:t>
      </w:r>
      <w:r w:rsidRPr="002E1710">
        <w:rPr>
          <w:rFonts w:ascii="Arial" w:hAnsi="Arial" w:cs="Arial"/>
          <w:sz w:val="24"/>
          <w:szCs w:val="24"/>
          <w:lang w:eastAsia="fr-BE"/>
        </w:rPr>
        <w:t xml:space="preserve"> Echos du Centre </w:t>
      </w:r>
      <w:r w:rsidR="00E3038F" w:rsidRPr="002E1710">
        <w:rPr>
          <w:rFonts w:ascii="Arial" w:hAnsi="Arial" w:cs="Arial"/>
          <w:sz w:val="24"/>
          <w:szCs w:val="24"/>
          <w:lang w:eastAsia="fr-BE"/>
        </w:rPr>
        <w:t>Liégeois</w:t>
      </w:r>
      <w:r w:rsidRPr="002E1710">
        <w:rPr>
          <w:rFonts w:ascii="Arial" w:hAnsi="Arial" w:cs="Arial"/>
          <w:sz w:val="24"/>
          <w:szCs w:val="24"/>
          <w:lang w:eastAsia="fr-BE"/>
        </w:rPr>
        <w:t xml:space="preserve"> d´Homéopathie </w:t>
      </w:r>
      <w:r w:rsidR="001447B2" w:rsidRPr="002E1710">
        <w:rPr>
          <w:rFonts w:ascii="Arial" w:hAnsi="Arial" w:cs="Arial"/>
          <w:sz w:val="24"/>
          <w:szCs w:val="24"/>
          <w:lang w:eastAsia="fr-BE"/>
        </w:rPr>
        <w:t>(</w:t>
      </w:r>
      <w:r w:rsidRPr="002E1710">
        <w:rPr>
          <w:rFonts w:ascii="Arial" w:hAnsi="Arial" w:cs="Arial"/>
          <w:sz w:val="24"/>
          <w:szCs w:val="24"/>
          <w:lang w:eastAsia="fr-BE"/>
        </w:rPr>
        <w:t>20</w:t>
      </w:r>
      <w:r w:rsidR="001B66E6" w:rsidRPr="002E1710">
        <w:rPr>
          <w:rFonts w:ascii="Arial" w:hAnsi="Arial" w:cs="Arial"/>
          <w:sz w:val="24"/>
          <w:szCs w:val="24"/>
          <w:lang w:eastAsia="fr-BE"/>
        </w:rPr>
        <w:t>1</w:t>
      </w:r>
      <w:r w:rsidR="00763CA4" w:rsidRPr="002E1710">
        <w:rPr>
          <w:rFonts w:ascii="Arial" w:hAnsi="Arial" w:cs="Arial"/>
          <w:sz w:val="24"/>
          <w:szCs w:val="24"/>
          <w:lang w:eastAsia="fr-BE"/>
        </w:rPr>
        <w:t>8</w:t>
      </w:r>
      <w:r w:rsidRPr="002E1710">
        <w:rPr>
          <w:rFonts w:ascii="Arial" w:hAnsi="Arial" w:cs="Arial"/>
          <w:sz w:val="24"/>
          <w:szCs w:val="24"/>
          <w:lang w:eastAsia="fr-BE"/>
        </w:rPr>
        <w:t>-20</w:t>
      </w:r>
      <w:r w:rsidR="00000C96" w:rsidRPr="002E1710">
        <w:rPr>
          <w:rFonts w:ascii="Arial" w:hAnsi="Arial" w:cs="Arial"/>
          <w:sz w:val="24"/>
          <w:szCs w:val="24"/>
          <w:lang w:eastAsia="fr-BE"/>
        </w:rPr>
        <w:t>1</w:t>
      </w:r>
      <w:r w:rsidR="00763CA4" w:rsidRPr="002E1710">
        <w:rPr>
          <w:rFonts w:ascii="Arial" w:hAnsi="Arial" w:cs="Arial"/>
          <w:sz w:val="24"/>
          <w:szCs w:val="24"/>
          <w:lang w:eastAsia="fr-BE"/>
        </w:rPr>
        <w:t>9</w:t>
      </w:r>
      <w:r w:rsidR="001447B2" w:rsidRPr="002E1710">
        <w:rPr>
          <w:rFonts w:ascii="Arial" w:hAnsi="Arial" w:cs="Arial"/>
          <w:sz w:val="24"/>
          <w:szCs w:val="24"/>
          <w:lang w:eastAsia="fr-BE"/>
        </w:rPr>
        <w:t>)</w:t>
      </w:r>
    </w:p>
    <w:p w14:paraId="4834F2F3" w14:textId="77777777" w:rsidR="00AF4B96" w:rsidRPr="002E1710" w:rsidRDefault="00AF4B96" w:rsidP="00DA1B49">
      <w:pPr>
        <w:rPr>
          <w:rFonts w:ascii="Arial" w:hAnsi="Arial" w:cs="Arial"/>
          <w:sz w:val="24"/>
          <w:szCs w:val="24"/>
          <w:lang w:val="en-US"/>
        </w:rPr>
      </w:pPr>
      <w:r w:rsidRPr="002E1710">
        <w:rPr>
          <w:rFonts w:ascii="Arial" w:hAnsi="Arial" w:cs="Arial"/>
          <w:sz w:val="24"/>
          <w:szCs w:val="24"/>
          <w:lang w:val="en-US" w:eastAsia="fr-BE"/>
        </w:rPr>
        <w:t>[#A</w:t>
      </w:r>
      <w:proofErr w:type="gramStart"/>
      <w:r w:rsidRPr="002E1710">
        <w:rPr>
          <w:rFonts w:ascii="Arial" w:hAnsi="Arial" w:cs="Arial"/>
          <w:sz w:val="24"/>
          <w:szCs w:val="24"/>
          <w:lang w:val="en-US" w:eastAsia="fr-BE"/>
        </w:rPr>
        <w:t>2]C.L.H.</w:t>
      </w:r>
      <w:proofErr w:type="gramEnd"/>
    </w:p>
    <w:p w14:paraId="32592F9E" w14:textId="63D489D5" w:rsidR="00000C96" w:rsidRPr="002E1710" w:rsidRDefault="00763CA4" w:rsidP="00DA1B49">
      <w:pPr>
        <w:rPr>
          <w:rFonts w:ascii="Arial" w:hAnsi="Arial" w:cs="Arial"/>
          <w:sz w:val="24"/>
          <w:szCs w:val="24"/>
          <w:lang w:val="fr-BE" w:eastAsia="fr-BE"/>
        </w:rPr>
      </w:pPr>
      <w:r w:rsidRPr="002E1710">
        <w:rPr>
          <w:rFonts w:ascii="Arial" w:hAnsi="Arial" w:cs="Arial"/>
          <w:sz w:val="24"/>
          <w:szCs w:val="24"/>
        </w:rPr>
        <w:t xml:space="preserve">[#S1] </w:t>
      </w:r>
      <w:r w:rsidR="00AF4B96" w:rsidRPr="002E1710">
        <w:rPr>
          <w:rFonts w:ascii="Arial" w:hAnsi="Arial" w:cs="Arial"/>
          <w:sz w:val="24"/>
          <w:szCs w:val="24"/>
          <w:lang w:val="fr-BE" w:eastAsia="fr-BE"/>
        </w:rPr>
        <w:t>N°</w:t>
      </w:r>
      <w:r w:rsidR="00ED774B" w:rsidRPr="002E1710">
        <w:rPr>
          <w:rFonts w:ascii="Arial" w:hAnsi="Arial" w:cs="Arial"/>
          <w:sz w:val="24"/>
          <w:szCs w:val="24"/>
          <w:lang w:val="fr-BE" w:eastAsia="fr-BE"/>
        </w:rPr>
        <w:t xml:space="preserve"> </w:t>
      </w:r>
      <w:r w:rsidR="00AF4B96" w:rsidRPr="002E1710">
        <w:rPr>
          <w:rFonts w:ascii="Arial" w:hAnsi="Arial" w:cs="Arial"/>
          <w:sz w:val="24"/>
          <w:szCs w:val="24"/>
          <w:lang w:val="fr-BE" w:eastAsia="fr-BE"/>
        </w:rPr>
        <w:t>1</w:t>
      </w:r>
      <w:r w:rsidR="00DA1B49" w:rsidRPr="002E1710">
        <w:rPr>
          <w:rFonts w:ascii="Arial" w:hAnsi="Arial" w:cs="Arial"/>
          <w:sz w:val="24"/>
          <w:szCs w:val="24"/>
          <w:lang w:val="fr-BE" w:eastAsia="fr-BE"/>
        </w:rPr>
        <w:t>7</w:t>
      </w:r>
      <w:r w:rsidRPr="002E1710">
        <w:rPr>
          <w:rFonts w:ascii="Arial" w:hAnsi="Arial" w:cs="Arial"/>
          <w:sz w:val="24"/>
          <w:szCs w:val="24"/>
          <w:lang w:val="fr-BE" w:eastAsia="fr-BE"/>
        </w:rPr>
        <w:t>5</w:t>
      </w:r>
    </w:p>
    <w:p w14:paraId="6B4CFE08" w14:textId="39B484F0" w:rsidR="00CF2620" w:rsidRPr="002E1710" w:rsidRDefault="00CF2620" w:rsidP="00CF2620">
      <w:pPr>
        <w:pBdr>
          <w:top w:val="single" w:sz="36" w:space="4" w:color="FF33CC"/>
        </w:pBdr>
        <w:ind w:firstLine="284"/>
        <w:jc w:val="center"/>
        <w:rPr>
          <w:rFonts w:ascii="Arial" w:hAnsi="Arial" w:cs="Arial"/>
          <w:b/>
          <w:i/>
          <w:caps/>
          <w:color w:val="FF33CC"/>
          <w:spacing w:val="4"/>
          <w:sz w:val="24"/>
          <w:szCs w:val="24"/>
        </w:rPr>
      </w:pPr>
      <w:r w:rsidRPr="002E1710">
        <w:rPr>
          <w:rFonts w:ascii="Arial" w:hAnsi="Arial" w:cs="Arial"/>
          <w:sz w:val="24"/>
          <w:szCs w:val="24"/>
        </w:rPr>
        <w:t xml:space="preserve">[#S2] </w:t>
      </w:r>
      <w:r w:rsidR="000D0634" w:rsidRPr="002E1710">
        <w:rPr>
          <w:rFonts w:ascii="Arial" w:hAnsi="Arial" w:cs="Arial"/>
          <w:b/>
          <w:i/>
          <w:caps/>
          <w:color w:val="FF33CC"/>
          <w:spacing w:val="4"/>
          <w:sz w:val="24"/>
          <w:szCs w:val="24"/>
        </w:rPr>
        <w:t>É</w:t>
      </w:r>
      <w:r w:rsidR="000D0634" w:rsidRPr="002E1710">
        <w:rPr>
          <w:rFonts w:ascii="Arial" w:hAnsi="Arial" w:cs="Arial"/>
          <w:b/>
          <w:i/>
          <w:color w:val="FF33CC"/>
          <w:spacing w:val="4"/>
          <w:sz w:val="24"/>
          <w:szCs w:val="24"/>
        </w:rPr>
        <w:t>ditorial</w:t>
      </w:r>
    </w:p>
    <w:p w14:paraId="03BA5C57" w14:textId="77777777" w:rsidR="00CF2620" w:rsidRPr="002E1710" w:rsidRDefault="00CF2620" w:rsidP="00CF2620">
      <w:pPr>
        <w:ind w:firstLine="284"/>
        <w:jc w:val="both"/>
        <w:rPr>
          <w:rFonts w:ascii="Arial" w:hAnsi="Arial" w:cs="Arial"/>
          <w:color w:val="FF33CC"/>
          <w:spacing w:val="4"/>
          <w:sz w:val="24"/>
          <w:szCs w:val="24"/>
        </w:rPr>
      </w:pPr>
    </w:p>
    <w:p w14:paraId="1F752A95" w14:textId="77777777" w:rsidR="00CF2620" w:rsidRPr="002E1710" w:rsidRDefault="00CF2620" w:rsidP="00CF2620">
      <w:pPr>
        <w:ind w:firstLine="284"/>
        <w:jc w:val="both"/>
        <w:rPr>
          <w:rFonts w:ascii="Arial" w:hAnsi="Arial" w:cs="Arial"/>
          <w:spacing w:val="4"/>
          <w:sz w:val="24"/>
          <w:szCs w:val="24"/>
        </w:rPr>
      </w:pPr>
    </w:p>
    <w:p w14:paraId="6CEF59B6" w14:textId="77777777" w:rsidR="00CF2620" w:rsidRPr="002E1710" w:rsidRDefault="00CF2620" w:rsidP="00CF2620">
      <w:pPr>
        <w:jc w:val="both"/>
        <w:rPr>
          <w:rFonts w:ascii="Arial" w:hAnsi="Arial" w:cs="Arial"/>
          <w:spacing w:val="4"/>
          <w:sz w:val="24"/>
          <w:szCs w:val="24"/>
        </w:rPr>
      </w:pPr>
      <w:bookmarkStart w:id="0" w:name="_Hlk527989100"/>
      <w:r w:rsidRPr="002E1710">
        <w:rPr>
          <w:rFonts w:ascii="Arial" w:hAnsi="Arial" w:cs="Arial"/>
          <w:spacing w:val="4"/>
          <w:sz w:val="24"/>
          <w:szCs w:val="24"/>
        </w:rPr>
        <w:t>En route pour une nouvelle série d’Echos !</w:t>
      </w:r>
    </w:p>
    <w:p w14:paraId="3551952D" w14:textId="77777777" w:rsidR="00CF2620" w:rsidRPr="002E1710" w:rsidRDefault="00CF2620" w:rsidP="00CF2620">
      <w:pPr>
        <w:jc w:val="both"/>
        <w:rPr>
          <w:rFonts w:ascii="Arial" w:hAnsi="Arial" w:cs="Arial"/>
          <w:spacing w:val="4"/>
          <w:sz w:val="24"/>
          <w:szCs w:val="24"/>
        </w:rPr>
      </w:pPr>
    </w:p>
    <w:p w14:paraId="15D4B525" w14:textId="77777777" w:rsidR="00CF2620" w:rsidRPr="002E1710" w:rsidRDefault="00CF2620" w:rsidP="00CF2620">
      <w:pPr>
        <w:jc w:val="both"/>
        <w:rPr>
          <w:rFonts w:ascii="Arial" w:hAnsi="Arial" w:cs="Arial"/>
          <w:spacing w:val="4"/>
          <w:sz w:val="24"/>
          <w:szCs w:val="24"/>
        </w:rPr>
      </w:pPr>
      <w:r w:rsidRPr="002E1710">
        <w:rPr>
          <w:rFonts w:ascii="Arial" w:hAnsi="Arial" w:cs="Arial"/>
          <w:spacing w:val="4"/>
          <w:sz w:val="24"/>
          <w:szCs w:val="24"/>
        </w:rPr>
        <w:t>Quelles belles bouffées d’air que cette ouverture sur le monde et ce projet en Haïti : bravo aux deux acteurs et qu’ils sachent que nous sommes derrière eux !</w:t>
      </w:r>
    </w:p>
    <w:p w14:paraId="1C35FF18" w14:textId="77777777" w:rsidR="00CF2620" w:rsidRPr="002E1710" w:rsidRDefault="00CF2620" w:rsidP="00CF2620">
      <w:pPr>
        <w:jc w:val="both"/>
        <w:rPr>
          <w:rFonts w:ascii="Arial" w:hAnsi="Arial" w:cs="Arial"/>
          <w:spacing w:val="4"/>
          <w:sz w:val="24"/>
          <w:szCs w:val="24"/>
        </w:rPr>
      </w:pPr>
    </w:p>
    <w:p w14:paraId="5E880D77" w14:textId="77777777" w:rsidR="00CF2620" w:rsidRPr="002E1710" w:rsidRDefault="00CF2620" w:rsidP="00CF2620">
      <w:pPr>
        <w:jc w:val="both"/>
        <w:rPr>
          <w:rFonts w:ascii="Arial" w:hAnsi="Arial" w:cs="Arial"/>
          <w:spacing w:val="4"/>
          <w:sz w:val="24"/>
          <w:szCs w:val="24"/>
        </w:rPr>
      </w:pPr>
      <w:r w:rsidRPr="002E1710">
        <w:rPr>
          <w:rFonts w:ascii="Arial" w:hAnsi="Arial" w:cs="Arial"/>
          <w:spacing w:val="4"/>
          <w:sz w:val="24"/>
          <w:szCs w:val="24"/>
        </w:rPr>
        <w:t xml:space="preserve">Revenons en Europe et à nos moutons, ou plutôt à la chèvre mourante de suffocation et ce veau à l’arrière-train à vif </w:t>
      </w:r>
      <w:proofErr w:type="gramStart"/>
      <w:r w:rsidRPr="002E1710">
        <w:rPr>
          <w:rFonts w:ascii="Arial" w:hAnsi="Arial" w:cs="Arial"/>
          <w:spacing w:val="4"/>
          <w:sz w:val="24"/>
          <w:szCs w:val="24"/>
        </w:rPr>
        <w:t>suite à</w:t>
      </w:r>
      <w:proofErr w:type="gramEnd"/>
      <w:r w:rsidRPr="002E1710">
        <w:rPr>
          <w:rFonts w:ascii="Arial" w:hAnsi="Arial" w:cs="Arial"/>
          <w:spacing w:val="4"/>
          <w:sz w:val="24"/>
          <w:szCs w:val="24"/>
        </w:rPr>
        <w:t xml:space="preserve"> sa diarrhée. Elégamment solutionnés : pour la chèvre, par ce remède prescrit par Anne Blécha et, pour le veau, Jacques Millemann s’en est chargé, sans hésitation et sans répertorisation !...</w:t>
      </w:r>
    </w:p>
    <w:p w14:paraId="24796E97" w14:textId="77777777" w:rsidR="00CF2620" w:rsidRPr="002E1710" w:rsidRDefault="00CF2620" w:rsidP="00CF2620">
      <w:pPr>
        <w:jc w:val="both"/>
        <w:rPr>
          <w:rFonts w:ascii="Arial" w:hAnsi="Arial" w:cs="Arial"/>
          <w:spacing w:val="4"/>
          <w:sz w:val="24"/>
          <w:szCs w:val="24"/>
        </w:rPr>
      </w:pPr>
    </w:p>
    <w:p w14:paraId="619460F5" w14:textId="77777777" w:rsidR="00CF2620" w:rsidRPr="002E1710" w:rsidRDefault="00CF2620" w:rsidP="00CF2620">
      <w:pPr>
        <w:rPr>
          <w:rFonts w:ascii="Arial" w:hAnsi="Arial" w:cs="Arial"/>
          <w:sz w:val="24"/>
          <w:szCs w:val="24"/>
        </w:rPr>
      </w:pPr>
      <w:r w:rsidRPr="002E1710">
        <w:rPr>
          <w:rFonts w:ascii="Arial" w:hAnsi="Arial" w:cs="Arial"/>
          <w:spacing w:val="4"/>
          <w:sz w:val="24"/>
          <w:szCs w:val="24"/>
        </w:rPr>
        <w:t>Christine et son arnoldite, surmédiquée sans succès, … « </w:t>
      </w:r>
      <w:r w:rsidRPr="002E1710">
        <w:rPr>
          <w:rFonts w:ascii="Arial" w:hAnsi="Arial" w:cs="Arial"/>
          <w:sz w:val="24"/>
          <w:szCs w:val="24"/>
        </w:rPr>
        <w:t>un petit jet en bouche toutes les heures – à 14h – et le lendemain matin » disparition de la douleur ! « Miracle », grâce à la sagacité de Jacques Perick et sa connaissance des matières médicales. On ne lui « tape » plus « dessus » !</w:t>
      </w:r>
    </w:p>
    <w:p w14:paraId="1458897F" w14:textId="77777777" w:rsidR="00CF2620" w:rsidRPr="002E1710" w:rsidRDefault="00CF2620" w:rsidP="00CF2620">
      <w:pPr>
        <w:rPr>
          <w:rFonts w:ascii="Arial" w:hAnsi="Arial" w:cs="Arial"/>
          <w:sz w:val="24"/>
          <w:szCs w:val="24"/>
        </w:rPr>
      </w:pPr>
    </w:p>
    <w:p w14:paraId="239F9598" w14:textId="77777777" w:rsidR="00CF2620" w:rsidRPr="002E1710" w:rsidRDefault="00CF2620" w:rsidP="00CF2620">
      <w:pPr>
        <w:rPr>
          <w:rFonts w:ascii="Arial" w:hAnsi="Arial" w:cs="Arial"/>
          <w:sz w:val="24"/>
          <w:szCs w:val="24"/>
        </w:rPr>
      </w:pPr>
      <w:r w:rsidRPr="002E1710">
        <w:rPr>
          <w:rFonts w:ascii="Arial" w:hAnsi="Arial" w:cs="Arial"/>
          <w:sz w:val="24"/>
          <w:szCs w:val="24"/>
        </w:rPr>
        <w:t>Une 12° grossesse et seulement une 3° enfant : réussie et menée jusqu’au bout sous le regard attentif et sage de Brigitte Bouguennec et sa houlette homéopathique.</w:t>
      </w:r>
    </w:p>
    <w:p w14:paraId="3C3AB47F" w14:textId="77777777" w:rsidR="00CF2620" w:rsidRPr="002E1710" w:rsidRDefault="00CF2620" w:rsidP="00CF2620">
      <w:pPr>
        <w:rPr>
          <w:rFonts w:ascii="Arial" w:hAnsi="Arial" w:cs="Arial"/>
          <w:sz w:val="24"/>
          <w:szCs w:val="24"/>
        </w:rPr>
      </w:pPr>
    </w:p>
    <w:p w14:paraId="332B4288" w14:textId="77777777" w:rsidR="00CF2620" w:rsidRPr="002E1710" w:rsidRDefault="00CF2620" w:rsidP="00CF2620">
      <w:pPr>
        <w:rPr>
          <w:rFonts w:ascii="Arial" w:hAnsi="Arial" w:cs="Arial"/>
          <w:sz w:val="24"/>
          <w:szCs w:val="24"/>
        </w:rPr>
      </w:pPr>
      <w:r w:rsidRPr="002E1710">
        <w:rPr>
          <w:rFonts w:ascii="Arial" w:hAnsi="Arial" w:cs="Arial"/>
          <w:sz w:val="24"/>
          <w:szCs w:val="24"/>
        </w:rPr>
        <w:t>Pascale Franck nous partage ce cas auquel elle a rendu le mode d’emploi pour une tension artérielle raisonnable !</w:t>
      </w:r>
    </w:p>
    <w:p w14:paraId="1DA41F72" w14:textId="77777777" w:rsidR="00CF2620" w:rsidRPr="002E1710" w:rsidRDefault="00CF2620" w:rsidP="00CF2620">
      <w:pPr>
        <w:rPr>
          <w:rFonts w:ascii="Arial" w:hAnsi="Arial" w:cs="Arial"/>
          <w:sz w:val="24"/>
          <w:szCs w:val="24"/>
        </w:rPr>
      </w:pPr>
    </w:p>
    <w:p w14:paraId="3C570931" w14:textId="77777777" w:rsidR="00CF2620" w:rsidRPr="002E1710" w:rsidRDefault="00CF2620" w:rsidP="00CF2620">
      <w:pPr>
        <w:rPr>
          <w:rFonts w:ascii="Arial" w:hAnsi="Arial" w:cs="Arial"/>
          <w:sz w:val="24"/>
          <w:szCs w:val="24"/>
        </w:rPr>
      </w:pPr>
      <w:r w:rsidRPr="002E1710">
        <w:rPr>
          <w:rFonts w:ascii="Arial" w:hAnsi="Arial" w:cs="Arial"/>
          <w:sz w:val="24"/>
          <w:szCs w:val="24"/>
        </w:rPr>
        <w:t>Après cette belle littérature, un petit coup de jeu : le Pathopathix de Johan Jans… c’est tout nouveau, il vient de l’inventer !</w:t>
      </w:r>
    </w:p>
    <w:p w14:paraId="72088027" w14:textId="77777777" w:rsidR="00CF2620" w:rsidRPr="002E1710" w:rsidRDefault="00CF2620" w:rsidP="00CF2620">
      <w:pPr>
        <w:rPr>
          <w:rFonts w:ascii="Arial" w:hAnsi="Arial" w:cs="Arial"/>
          <w:spacing w:val="4"/>
          <w:sz w:val="24"/>
          <w:szCs w:val="24"/>
        </w:rPr>
      </w:pPr>
    </w:p>
    <w:p w14:paraId="4B2952D3" w14:textId="77777777" w:rsidR="00CF2620" w:rsidRPr="002E1710" w:rsidRDefault="00CF2620" w:rsidP="00CF2620">
      <w:pPr>
        <w:rPr>
          <w:rFonts w:ascii="Arial" w:hAnsi="Arial" w:cs="Arial"/>
          <w:spacing w:val="4"/>
          <w:sz w:val="24"/>
          <w:szCs w:val="24"/>
        </w:rPr>
      </w:pPr>
      <w:r w:rsidRPr="002E1710">
        <w:rPr>
          <w:rFonts w:ascii="Arial" w:hAnsi="Arial" w:cs="Arial"/>
          <w:spacing w:val="4"/>
          <w:sz w:val="24"/>
          <w:szCs w:val="24"/>
        </w:rPr>
        <w:lastRenderedPageBreak/>
        <w:t>A vous, maintenant…</w:t>
      </w:r>
    </w:p>
    <w:p w14:paraId="0B5B4FD5" w14:textId="77777777" w:rsidR="00CF2620" w:rsidRPr="002E1710" w:rsidRDefault="00CF2620" w:rsidP="00CF2620">
      <w:pPr>
        <w:ind w:firstLine="284"/>
        <w:jc w:val="both"/>
        <w:rPr>
          <w:rFonts w:ascii="Arial" w:hAnsi="Arial" w:cs="Arial"/>
          <w:spacing w:val="4"/>
          <w:sz w:val="24"/>
          <w:szCs w:val="24"/>
        </w:rPr>
      </w:pPr>
    </w:p>
    <w:p w14:paraId="4912566D" w14:textId="77777777" w:rsidR="00CF2620" w:rsidRPr="002E1710" w:rsidRDefault="00CF2620" w:rsidP="00CF2620">
      <w:pPr>
        <w:ind w:firstLine="284"/>
        <w:jc w:val="both"/>
        <w:rPr>
          <w:rFonts w:ascii="Arial" w:hAnsi="Arial" w:cs="Arial"/>
          <w:spacing w:val="4"/>
          <w:sz w:val="24"/>
          <w:szCs w:val="24"/>
        </w:rPr>
      </w:pPr>
    </w:p>
    <w:p w14:paraId="5F8A6857" w14:textId="77777777" w:rsidR="00CF2620" w:rsidRPr="002E1710" w:rsidRDefault="00CF2620" w:rsidP="00CF2620">
      <w:pPr>
        <w:ind w:firstLine="284"/>
        <w:jc w:val="right"/>
        <w:rPr>
          <w:rFonts w:ascii="Arial" w:hAnsi="Arial" w:cs="Arial"/>
          <w:i/>
          <w:color w:val="FF33CC"/>
          <w:spacing w:val="4"/>
          <w:sz w:val="24"/>
          <w:szCs w:val="24"/>
        </w:rPr>
      </w:pPr>
      <w:r w:rsidRPr="002E1710">
        <w:rPr>
          <w:rFonts w:ascii="Arial" w:hAnsi="Arial" w:cs="Arial"/>
          <w:i/>
          <w:color w:val="FF33CC"/>
          <w:spacing w:val="4"/>
          <w:sz w:val="24"/>
          <w:szCs w:val="24"/>
        </w:rPr>
        <w:t>Marie-Louise Allen</w:t>
      </w:r>
    </w:p>
    <w:bookmarkEnd w:id="0"/>
    <w:p w14:paraId="3239777E" w14:textId="77777777" w:rsidR="00DA1B49" w:rsidRPr="002E1710" w:rsidRDefault="00DA1B49" w:rsidP="00180C9F">
      <w:pPr>
        <w:rPr>
          <w:rFonts w:ascii="Arial" w:hAnsi="Arial" w:cs="Arial"/>
          <w:sz w:val="24"/>
          <w:szCs w:val="24"/>
          <w:lang w:val="fr-BE" w:eastAsia="fr-BE"/>
        </w:rPr>
      </w:pPr>
    </w:p>
    <w:p w14:paraId="61A9E899" w14:textId="77777777" w:rsidR="00DA1B49" w:rsidRPr="002E1710" w:rsidRDefault="00DA1B49" w:rsidP="00180C9F">
      <w:pPr>
        <w:rPr>
          <w:rFonts w:ascii="Arial" w:hAnsi="Arial" w:cs="Arial"/>
          <w:sz w:val="24"/>
          <w:szCs w:val="24"/>
          <w:lang w:val="fr-BE" w:eastAsia="fr-BE"/>
        </w:rPr>
      </w:pPr>
    </w:p>
    <w:p w14:paraId="5A4EEB79" w14:textId="0308831B" w:rsidR="00CF2620" w:rsidRPr="002E1710" w:rsidRDefault="00CF2620" w:rsidP="00CF2620">
      <w:pPr>
        <w:pBdr>
          <w:top w:val="single" w:sz="36" w:space="1" w:color="31849B" w:themeColor="accent5" w:themeShade="BF"/>
        </w:pBdr>
        <w:jc w:val="center"/>
        <w:rPr>
          <w:rFonts w:ascii="Arial" w:hAnsi="Arial" w:cs="Arial"/>
          <w:b/>
          <w:i/>
          <w:color w:val="31849B" w:themeColor="accent5" w:themeShade="BF"/>
          <w:sz w:val="24"/>
          <w:szCs w:val="24"/>
        </w:rPr>
      </w:pPr>
      <w:r w:rsidRPr="002E1710">
        <w:rPr>
          <w:rFonts w:ascii="Arial" w:hAnsi="Arial" w:cs="Arial"/>
          <w:sz w:val="24"/>
          <w:szCs w:val="24"/>
        </w:rPr>
        <w:t xml:space="preserve">[#S2] </w:t>
      </w:r>
      <w:r w:rsidRPr="002E1710">
        <w:rPr>
          <w:rFonts w:ascii="Arial" w:hAnsi="Arial" w:cs="Arial"/>
          <w:b/>
          <w:i/>
          <w:color w:val="31849B" w:themeColor="accent5" w:themeShade="BF"/>
          <w:sz w:val="24"/>
          <w:szCs w:val="24"/>
        </w:rPr>
        <w:t>U</w:t>
      </w:r>
      <w:r w:rsidR="000D0634" w:rsidRPr="002E1710">
        <w:rPr>
          <w:rFonts w:ascii="Arial" w:hAnsi="Arial" w:cs="Arial"/>
          <w:b/>
          <w:i/>
          <w:color w:val="31849B" w:themeColor="accent5" w:themeShade="BF"/>
          <w:sz w:val="24"/>
          <w:szCs w:val="24"/>
        </w:rPr>
        <w:t>n projet enthousiasmant</w:t>
      </w:r>
    </w:p>
    <w:p w14:paraId="20AC795E" w14:textId="77777777" w:rsidR="00CF2620" w:rsidRPr="002E1710" w:rsidRDefault="00CF2620" w:rsidP="00CF2620">
      <w:pPr>
        <w:spacing w:before="240"/>
        <w:jc w:val="center"/>
        <w:rPr>
          <w:rFonts w:ascii="Arial" w:hAnsi="Arial" w:cs="Arial"/>
          <w:b/>
          <w:i/>
          <w:color w:val="31849B" w:themeColor="accent5" w:themeShade="BF"/>
          <w:sz w:val="24"/>
          <w:szCs w:val="24"/>
        </w:rPr>
      </w:pPr>
      <w:r w:rsidRPr="002E1710">
        <w:rPr>
          <w:rFonts w:ascii="Arial" w:hAnsi="Arial" w:cs="Arial"/>
          <w:b/>
          <w:i/>
          <w:color w:val="31849B" w:themeColor="accent5" w:themeShade="BF"/>
          <w:sz w:val="24"/>
          <w:szCs w:val="24"/>
        </w:rPr>
        <w:t>L’homéopathie en Haïti</w:t>
      </w:r>
    </w:p>
    <w:p w14:paraId="13B8E105" w14:textId="77777777" w:rsidR="00CF2620" w:rsidRPr="002E1710" w:rsidRDefault="00CF2620" w:rsidP="00CF2620">
      <w:pPr>
        <w:spacing w:before="240"/>
        <w:jc w:val="right"/>
        <w:rPr>
          <w:rFonts w:ascii="Arial" w:hAnsi="Arial" w:cs="Arial"/>
          <w:i/>
          <w:color w:val="31849B" w:themeColor="accent5" w:themeShade="BF"/>
          <w:sz w:val="24"/>
          <w:szCs w:val="24"/>
        </w:rPr>
      </w:pPr>
      <w:r w:rsidRPr="002E1710">
        <w:rPr>
          <w:rFonts w:ascii="Arial" w:hAnsi="Arial" w:cs="Arial"/>
          <w:i/>
          <w:color w:val="31849B" w:themeColor="accent5" w:themeShade="BF"/>
          <w:sz w:val="24"/>
          <w:szCs w:val="24"/>
        </w:rPr>
        <w:t>Drs Pascale Daubie et Guy Loutan</w:t>
      </w:r>
    </w:p>
    <w:p w14:paraId="369D3670" w14:textId="77777777" w:rsidR="00CF2620" w:rsidRPr="002E1710" w:rsidRDefault="00CF2620" w:rsidP="00CF2620">
      <w:pPr>
        <w:rPr>
          <w:rFonts w:ascii="Arial" w:hAnsi="Arial" w:cs="Arial"/>
          <w:iCs/>
          <w:sz w:val="24"/>
          <w:szCs w:val="24"/>
        </w:rPr>
      </w:pPr>
    </w:p>
    <w:p w14:paraId="483E3450" w14:textId="77777777" w:rsidR="00CF2620" w:rsidRPr="002E1710" w:rsidRDefault="00CF2620" w:rsidP="00CF2620">
      <w:pPr>
        <w:rPr>
          <w:rFonts w:ascii="Arial" w:hAnsi="Arial" w:cs="Arial"/>
          <w:iCs/>
          <w:sz w:val="24"/>
          <w:szCs w:val="24"/>
        </w:rPr>
      </w:pPr>
      <w:r w:rsidRPr="002E1710">
        <w:rPr>
          <w:rFonts w:ascii="Arial" w:hAnsi="Arial" w:cs="Arial"/>
          <w:iCs/>
          <w:sz w:val="24"/>
          <w:szCs w:val="24"/>
        </w:rPr>
        <w:t>Depuis quelque temps, le Dr Guy Loutan (</w:t>
      </w:r>
      <w:hyperlink r:id="rId8" w:history="1">
        <w:r w:rsidRPr="002E1710">
          <w:rPr>
            <w:rStyle w:val="Lienhypertexte"/>
            <w:rFonts w:ascii="Arial" w:hAnsi="Arial" w:cs="Arial"/>
            <w:iCs/>
            <w:color w:val="31849B" w:themeColor="accent5" w:themeShade="BF"/>
            <w:sz w:val="24"/>
            <w:szCs w:val="24"/>
          </w:rPr>
          <w:t>loutan.guy@bluewin.ch</w:t>
        </w:r>
      </w:hyperlink>
      <w:r w:rsidRPr="002E1710">
        <w:rPr>
          <w:rFonts w:ascii="Arial" w:hAnsi="Arial" w:cs="Arial"/>
          <w:iCs/>
          <w:sz w:val="24"/>
          <w:szCs w:val="24"/>
        </w:rPr>
        <w:t>) nourrissait le projet d’offrir une formation homéopathique uniciste aux médecins et acteurs de santé de Haïti…</w:t>
      </w:r>
    </w:p>
    <w:p w14:paraId="1569C1CC" w14:textId="77777777" w:rsidR="00CF2620" w:rsidRPr="002E1710" w:rsidRDefault="00CF2620" w:rsidP="00CF2620">
      <w:pPr>
        <w:rPr>
          <w:rFonts w:ascii="Arial" w:hAnsi="Arial" w:cs="Arial"/>
          <w:iCs/>
          <w:sz w:val="24"/>
          <w:szCs w:val="24"/>
        </w:rPr>
      </w:pPr>
      <w:r w:rsidRPr="002E1710">
        <w:rPr>
          <w:rFonts w:ascii="Arial" w:hAnsi="Arial" w:cs="Arial"/>
          <w:iCs/>
          <w:sz w:val="24"/>
          <w:szCs w:val="24"/>
        </w:rPr>
        <w:t>Il cherchait quelqu’un pour l’accompagner … et j’ai décidé de me lancer dans cette aventure avec lui…</w:t>
      </w:r>
    </w:p>
    <w:p w14:paraId="153C75B2" w14:textId="77777777" w:rsidR="00CF2620" w:rsidRPr="002E1710" w:rsidRDefault="00CF2620" w:rsidP="00CF2620">
      <w:pPr>
        <w:rPr>
          <w:rFonts w:ascii="Arial" w:hAnsi="Arial" w:cs="Arial"/>
          <w:iCs/>
          <w:sz w:val="24"/>
          <w:szCs w:val="24"/>
        </w:rPr>
      </w:pPr>
      <w:r w:rsidRPr="002E1710">
        <w:rPr>
          <w:rFonts w:ascii="Arial" w:hAnsi="Arial" w:cs="Arial"/>
          <w:iCs/>
          <w:sz w:val="24"/>
          <w:szCs w:val="24"/>
        </w:rPr>
        <w:t>Nous partons donc en janvier… bénévolement, cela va de soi… Nous logerons chez le recteur…</w:t>
      </w:r>
    </w:p>
    <w:p w14:paraId="4B7BE530" w14:textId="77777777" w:rsidR="00CF2620" w:rsidRPr="002E1710" w:rsidRDefault="00CF2620" w:rsidP="00CF2620">
      <w:pPr>
        <w:rPr>
          <w:rFonts w:ascii="Arial" w:hAnsi="Arial" w:cs="Arial"/>
          <w:iCs/>
          <w:sz w:val="24"/>
          <w:szCs w:val="24"/>
        </w:rPr>
      </w:pPr>
    </w:p>
    <w:p w14:paraId="6B142CC4" w14:textId="77777777" w:rsidR="00CF2620" w:rsidRPr="002E1710" w:rsidRDefault="00CF2620" w:rsidP="00CF2620">
      <w:pPr>
        <w:rPr>
          <w:rFonts w:ascii="Arial" w:hAnsi="Arial" w:cs="Arial"/>
          <w:iCs/>
          <w:sz w:val="24"/>
          <w:szCs w:val="24"/>
        </w:rPr>
      </w:pPr>
      <w:r w:rsidRPr="002E1710">
        <w:rPr>
          <w:rFonts w:ascii="Arial" w:hAnsi="Arial" w:cs="Arial"/>
          <w:iCs/>
          <w:sz w:val="24"/>
          <w:szCs w:val="24"/>
        </w:rPr>
        <w:t>Le projet est maintenant sur pied, avec le soutien encore à confirmer d’Homéopathes Sans Frontières, éventuellement de la LMHI, et des autorités médicales locales.</w:t>
      </w:r>
    </w:p>
    <w:p w14:paraId="00063C3D" w14:textId="77777777" w:rsidR="00CF2620" w:rsidRPr="002E1710" w:rsidRDefault="00CF2620" w:rsidP="00CF2620">
      <w:pPr>
        <w:rPr>
          <w:rFonts w:ascii="Arial" w:hAnsi="Arial" w:cs="Arial"/>
          <w:iCs/>
          <w:sz w:val="24"/>
          <w:szCs w:val="24"/>
        </w:rPr>
      </w:pPr>
      <w:r w:rsidRPr="002E1710">
        <w:rPr>
          <w:rFonts w:ascii="Arial" w:hAnsi="Arial" w:cs="Arial"/>
          <w:iCs/>
          <w:sz w:val="24"/>
          <w:szCs w:val="24"/>
        </w:rPr>
        <w:t>Cette formation se fera dans le cadre de l’université Jean-Price Mars de Hinche (</w:t>
      </w:r>
      <w:hyperlink r:id="rId9" w:history="1">
        <w:r w:rsidRPr="002E1710">
          <w:rPr>
            <w:rStyle w:val="Lienhypertexte"/>
            <w:rFonts w:ascii="Arial" w:hAnsi="Arial" w:cs="Arial"/>
            <w:iCs/>
            <w:color w:val="31849B" w:themeColor="accent5" w:themeShade="BF"/>
            <w:sz w:val="24"/>
            <w:szCs w:val="24"/>
          </w:rPr>
          <w:t>www.ijpm-hinche.org</w:t>
        </w:r>
      </w:hyperlink>
      <w:r w:rsidRPr="002E1710">
        <w:rPr>
          <w:rFonts w:ascii="Arial" w:hAnsi="Arial" w:cs="Arial"/>
          <w:iCs/>
          <w:sz w:val="24"/>
          <w:szCs w:val="24"/>
        </w:rPr>
        <w:t>), au Plateau Central, au nord-est de Port-au-Prince.</w:t>
      </w:r>
    </w:p>
    <w:p w14:paraId="0A41AC55" w14:textId="77777777" w:rsidR="00CF2620" w:rsidRPr="002E1710" w:rsidRDefault="00CF2620" w:rsidP="00CF2620">
      <w:pPr>
        <w:rPr>
          <w:rFonts w:ascii="Arial" w:hAnsi="Arial" w:cs="Arial"/>
          <w:iCs/>
          <w:sz w:val="24"/>
          <w:szCs w:val="24"/>
        </w:rPr>
      </w:pPr>
      <w:r w:rsidRPr="002E1710">
        <w:rPr>
          <w:rFonts w:ascii="Arial" w:hAnsi="Arial" w:cs="Arial"/>
          <w:iCs/>
          <w:sz w:val="24"/>
          <w:szCs w:val="24"/>
        </w:rPr>
        <w:t>Le responsable médical local du département de la santé met une salle à notre disposition dans une clinique, car il y a trop souvent des coupures d’électricité à l’université, donc aussi de contacts mail. La discussion est ouverte sur le repas chaud de midi que le département pourrait offrir.</w:t>
      </w:r>
    </w:p>
    <w:p w14:paraId="147CE6E4" w14:textId="77777777" w:rsidR="00CF2620" w:rsidRPr="002E1710" w:rsidRDefault="00CF2620" w:rsidP="00CF2620">
      <w:pPr>
        <w:rPr>
          <w:rFonts w:ascii="Arial" w:hAnsi="Arial" w:cs="Arial"/>
          <w:iCs/>
          <w:sz w:val="24"/>
          <w:szCs w:val="24"/>
        </w:rPr>
      </w:pPr>
    </w:p>
    <w:p w14:paraId="16B267D4" w14:textId="77777777" w:rsidR="00CF2620" w:rsidRPr="002E1710" w:rsidRDefault="00CF2620" w:rsidP="00CF2620">
      <w:pPr>
        <w:rPr>
          <w:rFonts w:ascii="Arial" w:hAnsi="Arial" w:cs="Arial"/>
          <w:iCs/>
          <w:sz w:val="24"/>
          <w:szCs w:val="24"/>
        </w:rPr>
      </w:pPr>
      <w:r w:rsidRPr="002E1710">
        <w:rPr>
          <w:rFonts w:ascii="Arial" w:hAnsi="Arial" w:cs="Arial"/>
          <w:iCs/>
          <w:sz w:val="24"/>
          <w:szCs w:val="24"/>
        </w:rPr>
        <w:t>C’est dire qu’il nous faudra plus qu’une bonne dose d’enthousiasme pour arriver au but…</w:t>
      </w:r>
    </w:p>
    <w:p w14:paraId="5545FDBC" w14:textId="77777777" w:rsidR="00CF2620" w:rsidRPr="002E1710" w:rsidRDefault="00CF2620" w:rsidP="00CF2620">
      <w:pPr>
        <w:rPr>
          <w:rFonts w:ascii="Arial" w:hAnsi="Arial" w:cs="Arial"/>
          <w:iCs/>
          <w:sz w:val="24"/>
          <w:szCs w:val="24"/>
        </w:rPr>
      </w:pPr>
      <w:r w:rsidRPr="002E1710">
        <w:rPr>
          <w:rFonts w:ascii="Arial" w:hAnsi="Arial" w:cs="Arial"/>
          <w:iCs/>
          <w:sz w:val="24"/>
          <w:szCs w:val="24"/>
        </w:rPr>
        <w:t>Haïti compte parmi les pays les plus pauvres du monde… Les médecins et les acteurs de santé ont donc très peu de moyens…</w:t>
      </w:r>
    </w:p>
    <w:p w14:paraId="7923F525" w14:textId="38F706AA" w:rsidR="00CF2620" w:rsidRPr="002E1710" w:rsidRDefault="00CF2620" w:rsidP="00CF2620">
      <w:pPr>
        <w:rPr>
          <w:rFonts w:ascii="Arial" w:hAnsi="Arial" w:cs="Arial"/>
          <w:iCs/>
          <w:sz w:val="24"/>
          <w:szCs w:val="24"/>
        </w:rPr>
      </w:pPr>
      <w:r w:rsidRPr="002E1710">
        <w:rPr>
          <w:rFonts w:ascii="Arial" w:hAnsi="Arial" w:cs="Arial"/>
          <w:iCs/>
          <w:sz w:val="24"/>
          <w:szCs w:val="24"/>
        </w:rPr>
        <w:lastRenderedPageBreak/>
        <w:t xml:space="preserve">Nous sommes à la recherche de livres d’homéopathie (autant que possible en français), notamment des Organon, des répertoires de Kent, </w:t>
      </w:r>
      <w:r w:rsidR="00C94E0E" w:rsidRPr="002E1710">
        <w:rPr>
          <w:rFonts w:ascii="Arial" w:hAnsi="Arial" w:cs="Arial"/>
          <w:iCs/>
          <w:sz w:val="24"/>
          <w:szCs w:val="24"/>
        </w:rPr>
        <w:t xml:space="preserve">ou </w:t>
      </w:r>
      <w:r w:rsidRPr="002E1710">
        <w:rPr>
          <w:rFonts w:ascii="Arial" w:hAnsi="Arial" w:cs="Arial"/>
          <w:iCs/>
          <w:sz w:val="24"/>
          <w:szCs w:val="24"/>
        </w:rPr>
        <w:t>Broussalian …</w:t>
      </w:r>
    </w:p>
    <w:p w14:paraId="738090FD" w14:textId="77777777" w:rsidR="00CF2620" w:rsidRPr="002E1710" w:rsidRDefault="00CF2620" w:rsidP="00CF2620">
      <w:pPr>
        <w:rPr>
          <w:rFonts w:ascii="Arial" w:hAnsi="Arial" w:cs="Arial"/>
          <w:iCs/>
          <w:sz w:val="24"/>
          <w:szCs w:val="24"/>
        </w:rPr>
      </w:pPr>
      <w:r w:rsidRPr="002E1710">
        <w:rPr>
          <w:rFonts w:ascii="Arial" w:hAnsi="Arial" w:cs="Arial"/>
          <w:iCs/>
          <w:sz w:val="24"/>
          <w:szCs w:val="24"/>
        </w:rPr>
        <w:t>C’est le moment de dépoussiérer vos bibliothèques… peut-être possédez-vous des livres qui font double emploi ou dont vous ne vous servez plus ?</w:t>
      </w:r>
    </w:p>
    <w:p w14:paraId="26472030" w14:textId="77777777" w:rsidR="00CF2620" w:rsidRPr="002E1710" w:rsidRDefault="00CF2620" w:rsidP="00CF2620">
      <w:pPr>
        <w:rPr>
          <w:rFonts w:ascii="Arial" w:hAnsi="Arial" w:cs="Arial"/>
          <w:iCs/>
          <w:sz w:val="24"/>
          <w:szCs w:val="24"/>
        </w:rPr>
      </w:pPr>
      <w:r w:rsidRPr="002E1710">
        <w:rPr>
          <w:rFonts w:ascii="Arial" w:hAnsi="Arial" w:cs="Arial"/>
          <w:iCs/>
          <w:sz w:val="24"/>
          <w:szCs w:val="24"/>
        </w:rPr>
        <w:t>Tout ouvrage est le bienvenu pour constituer progressivement une bibliothèque…</w:t>
      </w:r>
    </w:p>
    <w:p w14:paraId="11AAA908" w14:textId="77777777" w:rsidR="00CF2620" w:rsidRPr="002E1710" w:rsidRDefault="00CF2620" w:rsidP="00CF2620">
      <w:pPr>
        <w:rPr>
          <w:rFonts w:ascii="Arial" w:hAnsi="Arial" w:cs="Arial"/>
          <w:iCs/>
          <w:sz w:val="24"/>
          <w:szCs w:val="24"/>
        </w:rPr>
      </w:pPr>
    </w:p>
    <w:p w14:paraId="5B235858" w14:textId="77777777" w:rsidR="00CF2620" w:rsidRPr="002E1710" w:rsidRDefault="00CF2620" w:rsidP="00CF2620">
      <w:pPr>
        <w:rPr>
          <w:rFonts w:ascii="Arial" w:hAnsi="Arial" w:cs="Arial"/>
          <w:iCs/>
          <w:sz w:val="24"/>
          <w:szCs w:val="24"/>
        </w:rPr>
      </w:pPr>
      <w:r w:rsidRPr="002E1710">
        <w:rPr>
          <w:rFonts w:ascii="Arial" w:hAnsi="Arial" w:cs="Arial"/>
          <w:iCs/>
          <w:sz w:val="24"/>
          <w:szCs w:val="24"/>
        </w:rPr>
        <w:t>Car il ne s’agit pas d’une semaine de formation isolée.  Le projet prévoit une semaine de cours 2 fois par an, pendant 3 ans, donnant à terme l’accès à un diplôme.</w:t>
      </w:r>
    </w:p>
    <w:p w14:paraId="760109E6" w14:textId="77777777" w:rsidR="00CF2620" w:rsidRPr="002E1710" w:rsidRDefault="00CF2620" w:rsidP="00CF2620">
      <w:pPr>
        <w:rPr>
          <w:rFonts w:ascii="Arial" w:hAnsi="Arial" w:cs="Arial"/>
          <w:iCs/>
          <w:sz w:val="24"/>
          <w:szCs w:val="24"/>
        </w:rPr>
      </w:pPr>
      <w:r w:rsidRPr="002E1710">
        <w:rPr>
          <w:rFonts w:ascii="Arial" w:hAnsi="Arial" w:cs="Arial"/>
          <w:iCs/>
          <w:sz w:val="24"/>
          <w:szCs w:val="24"/>
        </w:rPr>
        <w:t>Il faut donc faire en sorte qu’en notre absence, les étudiants puissent avoir recours à la littérature homéopathique pour leurs progrès personnels.</w:t>
      </w:r>
    </w:p>
    <w:p w14:paraId="20E5A5E8" w14:textId="77777777" w:rsidR="00CF2620" w:rsidRPr="002E1710" w:rsidRDefault="00CF2620" w:rsidP="00CF2620">
      <w:pPr>
        <w:rPr>
          <w:rFonts w:ascii="Arial" w:hAnsi="Arial" w:cs="Arial"/>
          <w:iCs/>
          <w:sz w:val="24"/>
          <w:szCs w:val="24"/>
        </w:rPr>
      </w:pPr>
    </w:p>
    <w:p w14:paraId="251A77BF" w14:textId="77777777" w:rsidR="00CF2620" w:rsidRPr="002E1710" w:rsidRDefault="00CF2620" w:rsidP="00CF2620">
      <w:pPr>
        <w:rPr>
          <w:rFonts w:ascii="Arial" w:hAnsi="Arial" w:cs="Arial"/>
          <w:iCs/>
          <w:sz w:val="24"/>
          <w:szCs w:val="24"/>
        </w:rPr>
      </w:pPr>
      <w:r w:rsidRPr="002E1710">
        <w:rPr>
          <w:rFonts w:ascii="Arial" w:hAnsi="Arial" w:cs="Arial"/>
          <w:iCs/>
          <w:sz w:val="24"/>
          <w:szCs w:val="24"/>
        </w:rPr>
        <w:t>Une autre difficulté à surmonter consiste dans l’accès aux remèdes eux-mêmes…</w:t>
      </w:r>
    </w:p>
    <w:p w14:paraId="0370924A" w14:textId="77777777" w:rsidR="00CF2620" w:rsidRPr="002E1710" w:rsidRDefault="00CF2620" w:rsidP="00CF2620">
      <w:pPr>
        <w:rPr>
          <w:rFonts w:ascii="Arial" w:hAnsi="Arial" w:cs="Arial"/>
          <w:iCs/>
          <w:sz w:val="24"/>
          <w:szCs w:val="24"/>
        </w:rPr>
      </w:pPr>
      <w:r w:rsidRPr="002E1710">
        <w:rPr>
          <w:rFonts w:ascii="Arial" w:hAnsi="Arial" w:cs="Arial"/>
          <w:iCs/>
          <w:sz w:val="24"/>
          <w:szCs w:val="24"/>
        </w:rPr>
        <w:t xml:space="preserve">Pour le moment, les pharmaciens ne délivrent pas de remèdes homéopathiques.  L’université possède un laboratoire de phytothérapie, qui pourrait servir lors de la mise sur pied d’une diluthèque, avec l’alcool de canne local, le Clairin. Chaque étudiant recevra le flacon de granules des remèdes étudiés chaque semaine. Mais en phyto les flacons utilisés sont bien trop gros pour y mettre des granules, nous devons donc en trouver d’abordables de 15 ml... </w:t>
      </w:r>
    </w:p>
    <w:p w14:paraId="10A8C154" w14:textId="77777777" w:rsidR="00CF2620" w:rsidRPr="002E1710" w:rsidRDefault="00CF2620" w:rsidP="00CF2620">
      <w:pPr>
        <w:rPr>
          <w:rFonts w:ascii="Arial" w:hAnsi="Arial" w:cs="Arial"/>
          <w:iCs/>
          <w:sz w:val="24"/>
          <w:szCs w:val="24"/>
        </w:rPr>
      </w:pPr>
      <w:r w:rsidRPr="002E1710">
        <w:rPr>
          <w:rFonts w:ascii="Arial" w:hAnsi="Arial" w:cs="Arial"/>
          <w:iCs/>
          <w:sz w:val="24"/>
          <w:szCs w:val="24"/>
        </w:rPr>
        <w:t>Si vous possédez des tubes propres de granules non entamés, ou du matériel (tubes, bouchons…), nous sommes également preneurs.</w:t>
      </w:r>
    </w:p>
    <w:p w14:paraId="350D7FF2" w14:textId="77777777" w:rsidR="00CF2620" w:rsidRPr="002E1710" w:rsidRDefault="00CF2620" w:rsidP="00CF2620">
      <w:pPr>
        <w:rPr>
          <w:rFonts w:ascii="Arial" w:hAnsi="Arial" w:cs="Arial"/>
          <w:iCs/>
          <w:sz w:val="24"/>
          <w:szCs w:val="24"/>
        </w:rPr>
      </w:pPr>
      <w:r w:rsidRPr="002E1710">
        <w:rPr>
          <w:rFonts w:ascii="Arial" w:hAnsi="Arial" w:cs="Arial"/>
          <w:iCs/>
          <w:sz w:val="24"/>
          <w:szCs w:val="24"/>
        </w:rPr>
        <w:t xml:space="preserve">Si vous désirez apporter votre soutien, vous pouvez envoyer vos colis à l’adresse suivante : </w:t>
      </w:r>
    </w:p>
    <w:p w14:paraId="61F224E1" w14:textId="77777777" w:rsidR="00CF2620" w:rsidRPr="002E1710" w:rsidRDefault="00CF2620" w:rsidP="00CF2620">
      <w:pPr>
        <w:rPr>
          <w:rFonts w:ascii="Arial" w:hAnsi="Arial" w:cs="Arial"/>
          <w:iCs/>
          <w:sz w:val="24"/>
          <w:szCs w:val="24"/>
        </w:rPr>
      </w:pPr>
      <w:r w:rsidRPr="002E1710">
        <w:rPr>
          <w:rFonts w:ascii="Arial" w:hAnsi="Arial" w:cs="Arial"/>
          <w:iCs/>
          <w:sz w:val="24"/>
          <w:szCs w:val="24"/>
        </w:rPr>
        <w:t>                Dr Pascale Daubie</w:t>
      </w:r>
    </w:p>
    <w:p w14:paraId="217DADE6" w14:textId="77777777" w:rsidR="00CF2620" w:rsidRPr="002E1710" w:rsidRDefault="00CF2620" w:rsidP="00CF2620">
      <w:pPr>
        <w:rPr>
          <w:rFonts w:ascii="Arial" w:hAnsi="Arial" w:cs="Arial"/>
          <w:iCs/>
          <w:sz w:val="24"/>
          <w:szCs w:val="24"/>
        </w:rPr>
      </w:pPr>
      <w:r w:rsidRPr="002E1710">
        <w:rPr>
          <w:rFonts w:ascii="Arial" w:hAnsi="Arial" w:cs="Arial"/>
          <w:iCs/>
          <w:sz w:val="24"/>
          <w:szCs w:val="24"/>
        </w:rPr>
        <w:t>                Laide Voie 9</w:t>
      </w:r>
    </w:p>
    <w:p w14:paraId="6D850214" w14:textId="77777777" w:rsidR="00CF2620" w:rsidRPr="002E1710" w:rsidRDefault="00CF2620" w:rsidP="00CF2620">
      <w:pPr>
        <w:rPr>
          <w:rFonts w:ascii="Arial" w:hAnsi="Arial" w:cs="Arial"/>
          <w:iCs/>
          <w:sz w:val="24"/>
          <w:szCs w:val="24"/>
        </w:rPr>
      </w:pPr>
      <w:r w:rsidRPr="002E1710">
        <w:rPr>
          <w:rFonts w:ascii="Arial" w:hAnsi="Arial" w:cs="Arial"/>
          <w:iCs/>
          <w:sz w:val="24"/>
          <w:szCs w:val="24"/>
        </w:rPr>
        <w:t>                4130 Esneux (Belgique)</w:t>
      </w:r>
    </w:p>
    <w:p w14:paraId="22ADBBF1" w14:textId="77777777" w:rsidR="00CF2620" w:rsidRPr="002E1710" w:rsidRDefault="00CF2620" w:rsidP="00CF2620">
      <w:pPr>
        <w:rPr>
          <w:rFonts w:ascii="Arial" w:hAnsi="Arial" w:cs="Arial"/>
          <w:iCs/>
          <w:sz w:val="24"/>
          <w:szCs w:val="24"/>
        </w:rPr>
      </w:pPr>
      <w:proofErr w:type="gramStart"/>
      <w:r w:rsidRPr="002E1710">
        <w:rPr>
          <w:rFonts w:ascii="Arial" w:hAnsi="Arial" w:cs="Arial"/>
          <w:iCs/>
          <w:sz w:val="24"/>
          <w:szCs w:val="24"/>
        </w:rPr>
        <w:t>ou</w:t>
      </w:r>
      <w:proofErr w:type="gramEnd"/>
      <w:r w:rsidRPr="002E1710">
        <w:rPr>
          <w:rFonts w:ascii="Arial" w:hAnsi="Arial" w:cs="Arial"/>
          <w:iCs/>
          <w:sz w:val="24"/>
          <w:szCs w:val="24"/>
        </w:rPr>
        <w:t xml:space="preserve"> les déposer au CLH quand vous y passez…</w:t>
      </w:r>
    </w:p>
    <w:p w14:paraId="7E0FDDFF" w14:textId="77777777" w:rsidR="00CF2620" w:rsidRPr="002E1710" w:rsidRDefault="00CF2620" w:rsidP="00CF2620">
      <w:pPr>
        <w:rPr>
          <w:rFonts w:ascii="Arial" w:hAnsi="Arial" w:cs="Arial"/>
          <w:iCs/>
          <w:sz w:val="24"/>
          <w:szCs w:val="24"/>
        </w:rPr>
      </w:pPr>
    </w:p>
    <w:p w14:paraId="41C46A7C" w14:textId="77777777" w:rsidR="00CF2620" w:rsidRPr="002E1710" w:rsidRDefault="00CF2620" w:rsidP="00CF2620">
      <w:pPr>
        <w:rPr>
          <w:rFonts w:ascii="Arial" w:hAnsi="Arial" w:cs="Arial"/>
          <w:iCs/>
          <w:sz w:val="24"/>
          <w:szCs w:val="24"/>
        </w:rPr>
      </w:pPr>
      <w:r w:rsidRPr="002E1710">
        <w:rPr>
          <w:rFonts w:ascii="Arial" w:hAnsi="Arial" w:cs="Arial"/>
          <w:iCs/>
          <w:sz w:val="24"/>
          <w:szCs w:val="24"/>
        </w:rPr>
        <w:t>N’hésitez pas à en parler autour de vous et à transférer ce message.  Toute aide est la bienvenue…</w:t>
      </w:r>
    </w:p>
    <w:p w14:paraId="2735F1C9" w14:textId="77777777" w:rsidR="00CF2620" w:rsidRPr="002E1710" w:rsidRDefault="00CF2620" w:rsidP="00CF2620">
      <w:pPr>
        <w:rPr>
          <w:rFonts w:ascii="Arial" w:hAnsi="Arial" w:cs="Arial"/>
          <w:iCs/>
          <w:sz w:val="24"/>
          <w:szCs w:val="24"/>
        </w:rPr>
      </w:pPr>
    </w:p>
    <w:p w14:paraId="5B898495" w14:textId="25CD16DC" w:rsidR="00CF2620" w:rsidRPr="002E1710" w:rsidRDefault="00CF2620" w:rsidP="00CF2620">
      <w:pPr>
        <w:rPr>
          <w:rFonts w:ascii="Arial" w:hAnsi="Arial" w:cs="Arial"/>
          <w:iCs/>
          <w:sz w:val="24"/>
          <w:szCs w:val="24"/>
        </w:rPr>
      </w:pPr>
      <w:r w:rsidRPr="002E1710">
        <w:rPr>
          <w:rFonts w:ascii="Arial" w:hAnsi="Arial" w:cs="Arial"/>
          <w:iCs/>
          <w:sz w:val="24"/>
          <w:szCs w:val="24"/>
        </w:rPr>
        <w:t>Merci de nous aider à faire vivre l’homéopathie et à la transmettre à tous ceux qui pourraient en bénéficier.</w:t>
      </w:r>
    </w:p>
    <w:p w14:paraId="47F2C160" w14:textId="46F15658" w:rsidR="00CF2620" w:rsidRPr="002E1710" w:rsidRDefault="00CF2620" w:rsidP="00CF2620">
      <w:pPr>
        <w:rPr>
          <w:rFonts w:ascii="Arial" w:hAnsi="Arial" w:cs="Arial"/>
          <w:iCs/>
          <w:sz w:val="24"/>
          <w:szCs w:val="24"/>
        </w:rPr>
      </w:pPr>
    </w:p>
    <w:p w14:paraId="338A38F9" w14:textId="77777777" w:rsidR="00CF2620" w:rsidRPr="002E1710" w:rsidRDefault="00CF2620" w:rsidP="00CF2620">
      <w:pPr>
        <w:rPr>
          <w:rFonts w:ascii="Arial" w:hAnsi="Arial" w:cs="Arial"/>
          <w:iCs/>
          <w:sz w:val="24"/>
          <w:szCs w:val="24"/>
        </w:rPr>
      </w:pPr>
    </w:p>
    <w:p w14:paraId="36C3E1F9" w14:textId="3AC6B5C5" w:rsidR="00CF2620" w:rsidRPr="002E1710" w:rsidRDefault="00CF2620" w:rsidP="00CF2620">
      <w:pPr>
        <w:rPr>
          <w:rFonts w:ascii="Arial" w:eastAsia="Calibri" w:hAnsi="Arial" w:cs="Arial"/>
          <w:b/>
          <w:sz w:val="24"/>
          <w:szCs w:val="24"/>
          <w:lang w:val="fr-BE" w:eastAsia="ja-JP" w:bidi="he-IL"/>
        </w:rPr>
      </w:pPr>
      <w:r w:rsidRPr="002E1710">
        <w:rPr>
          <w:rFonts w:ascii="Arial" w:hAnsi="Arial" w:cs="Arial"/>
          <w:sz w:val="24"/>
          <w:szCs w:val="24"/>
        </w:rPr>
        <w:t>[#RC2]</w:t>
      </w:r>
      <w:r w:rsidRPr="002E1710">
        <w:rPr>
          <w:rFonts w:ascii="Arial" w:eastAsia="Calibri" w:hAnsi="Arial" w:cs="Arial"/>
          <w:b/>
          <w:sz w:val="24"/>
          <w:szCs w:val="24"/>
          <w:lang w:bidi="he-IL"/>
        </w:rPr>
        <w:t xml:space="preserve"> </w:t>
      </w:r>
      <w:r w:rsidRPr="002E1710">
        <w:rPr>
          <w:rFonts w:ascii="Arial" w:hAnsi="Arial" w:cs="Arial"/>
          <w:b/>
          <w:color w:val="009900"/>
          <w:sz w:val="24"/>
          <w:szCs w:val="24"/>
          <w:lang w:val="fr-CH"/>
        </w:rPr>
        <w:t>Carbo vegetabilis</w:t>
      </w:r>
    </w:p>
    <w:p w14:paraId="707E27D6" w14:textId="7CB2A99C" w:rsidR="00CF2620" w:rsidRPr="002E1710" w:rsidRDefault="00CF2620" w:rsidP="00CF2620">
      <w:pPr>
        <w:pBdr>
          <w:top w:val="single" w:sz="36" w:space="1" w:color="009900"/>
        </w:pBdr>
        <w:jc w:val="center"/>
        <w:rPr>
          <w:rFonts w:ascii="Arial" w:hAnsi="Arial" w:cs="Arial"/>
          <w:color w:val="009900"/>
          <w:spacing w:val="4"/>
          <w:sz w:val="24"/>
          <w:szCs w:val="24"/>
        </w:rPr>
      </w:pPr>
      <w:r w:rsidRPr="002E1710">
        <w:rPr>
          <w:rFonts w:ascii="Arial" w:hAnsi="Arial" w:cs="Arial"/>
          <w:sz w:val="24"/>
          <w:szCs w:val="24"/>
        </w:rPr>
        <w:t>[#CV</w:t>
      </w:r>
      <w:proofErr w:type="gramStart"/>
      <w:r w:rsidRPr="002E1710">
        <w:rPr>
          <w:rFonts w:ascii="Arial" w:hAnsi="Arial" w:cs="Arial"/>
          <w:sz w:val="24"/>
          <w:szCs w:val="24"/>
        </w:rPr>
        <w:t>3]</w:t>
      </w:r>
      <w:r w:rsidRPr="002E1710">
        <w:rPr>
          <w:rFonts w:ascii="Arial" w:hAnsi="Arial" w:cs="Arial"/>
          <w:b/>
          <w:i/>
          <w:caps/>
          <w:color w:val="009900"/>
          <w:spacing w:val="4"/>
          <w:sz w:val="24"/>
          <w:szCs w:val="24"/>
        </w:rPr>
        <w:t>P</w:t>
      </w:r>
      <w:r w:rsidR="000D0634" w:rsidRPr="002E1710">
        <w:rPr>
          <w:rFonts w:ascii="Arial" w:hAnsi="Arial" w:cs="Arial"/>
          <w:b/>
          <w:i/>
          <w:color w:val="009900"/>
          <w:spacing w:val="4"/>
          <w:sz w:val="24"/>
          <w:szCs w:val="24"/>
        </w:rPr>
        <w:t>remier</w:t>
      </w:r>
      <w:proofErr w:type="gramEnd"/>
      <w:r w:rsidR="000D0634" w:rsidRPr="002E1710">
        <w:rPr>
          <w:rFonts w:ascii="Arial" w:hAnsi="Arial" w:cs="Arial"/>
          <w:b/>
          <w:i/>
          <w:color w:val="009900"/>
          <w:spacing w:val="4"/>
          <w:sz w:val="24"/>
          <w:szCs w:val="24"/>
        </w:rPr>
        <w:t xml:space="preserve"> cas aigu vétérinaire</w:t>
      </w:r>
    </w:p>
    <w:p w14:paraId="32CB3F58" w14:textId="77777777" w:rsidR="00CF2620" w:rsidRPr="002E1710" w:rsidRDefault="00CF2620" w:rsidP="00CF2620">
      <w:pPr>
        <w:spacing w:before="240"/>
        <w:jc w:val="center"/>
        <w:rPr>
          <w:rFonts w:ascii="Arial" w:hAnsi="Arial" w:cs="Arial"/>
          <w:b/>
          <w:i/>
          <w:color w:val="009900"/>
          <w:sz w:val="24"/>
          <w:szCs w:val="24"/>
          <w:lang w:val="fr-CH"/>
        </w:rPr>
      </w:pPr>
      <w:r w:rsidRPr="002E1710">
        <w:rPr>
          <w:rFonts w:ascii="Arial" w:hAnsi="Arial" w:cs="Arial"/>
          <w:b/>
          <w:i/>
          <w:color w:val="009900"/>
          <w:sz w:val="24"/>
          <w:szCs w:val="24"/>
          <w:lang w:val="fr-CH"/>
        </w:rPr>
        <w:t>Chèvre</w:t>
      </w:r>
    </w:p>
    <w:p w14:paraId="3A49F473" w14:textId="77777777" w:rsidR="00CF2620" w:rsidRPr="002E1710" w:rsidRDefault="00CF2620" w:rsidP="00CF2620">
      <w:pPr>
        <w:ind w:firstLine="284"/>
        <w:jc w:val="both"/>
        <w:rPr>
          <w:rFonts w:ascii="Arial" w:hAnsi="Arial" w:cs="Arial"/>
          <w:color w:val="009900"/>
          <w:spacing w:val="4"/>
          <w:sz w:val="24"/>
          <w:szCs w:val="24"/>
        </w:rPr>
      </w:pPr>
    </w:p>
    <w:p w14:paraId="4233C5AE" w14:textId="77777777" w:rsidR="00CF2620" w:rsidRPr="002E1710" w:rsidRDefault="00CF2620" w:rsidP="00CF2620">
      <w:pPr>
        <w:jc w:val="right"/>
        <w:rPr>
          <w:rFonts w:ascii="Arial" w:hAnsi="Arial" w:cs="Arial"/>
          <w:i/>
          <w:color w:val="009900"/>
          <w:spacing w:val="4"/>
          <w:sz w:val="24"/>
          <w:szCs w:val="24"/>
        </w:rPr>
      </w:pPr>
      <w:r w:rsidRPr="002E1710">
        <w:rPr>
          <w:rFonts w:ascii="Arial" w:hAnsi="Arial" w:cs="Arial"/>
          <w:i/>
          <w:color w:val="009900"/>
          <w:spacing w:val="4"/>
          <w:sz w:val="24"/>
          <w:szCs w:val="24"/>
        </w:rPr>
        <w:t>Dr Anne Blécha</w:t>
      </w:r>
    </w:p>
    <w:p w14:paraId="57337F3F" w14:textId="77777777" w:rsidR="00CF2620" w:rsidRPr="002E1710" w:rsidRDefault="00CF2620" w:rsidP="00CF2620">
      <w:pPr>
        <w:jc w:val="right"/>
        <w:rPr>
          <w:rFonts w:ascii="Arial" w:hAnsi="Arial" w:cs="Arial"/>
          <w:i/>
          <w:color w:val="3333FF"/>
          <w:spacing w:val="4"/>
          <w:sz w:val="24"/>
          <w:szCs w:val="24"/>
        </w:rPr>
      </w:pPr>
    </w:p>
    <w:p w14:paraId="739A9946" w14:textId="77777777" w:rsidR="00CF2620" w:rsidRPr="002E1710" w:rsidRDefault="00CF2620" w:rsidP="00CF2620">
      <w:pPr>
        <w:jc w:val="both"/>
        <w:rPr>
          <w:rFonts w:ascii="Arial" w:hAnsi="Arial" w:cs="Arial"/>
          <w:sz w:val="24"/>
          <w:szCs w:val="24"/>
          <w:lang w:val="fr-BE"/>
        </w:rPr>
      </w:pPr>
      <w:r w:rsidRPr="002E1710">
        <w:rPr>
          <w:rFonts w:ascii="Arial" w:hAnsi="Arial" w:cs="Arial"/>
          <w:sz w:val="24"/>
          <w:szCs w:val="24"/>
        </w:rPr>
        <w:t>[#S4] Enoncé</w:t>
      </w:r>
    </w:p>
    <w:p w14:paraId="6DA58853" w14:textId="77777777" w:rsidR="00CF2620" w:rsidRPr="002E1710" w:rsidRDefault="00CF2620" w:rsidP="00CF2620">
      <w:pPr>
        <w:rPr>
          <w:rFonts w:ascii="Arial" w:hAnsi="Arial" w:cs="Arial"/>
          <w:b/>
          <w:sz w:val="24"/>
          <w:szCs w:val="24"/>
        </w:rPr>
      </w:pPr>
    </w:p>
    <w:p w14:paraId="026BBC56" w14:textId="77777777" w:rsidR="00CF2620" w:rsidRPr="002E1710" w:rsidRDefault="00CF2620" w:rsidP="00CF2620">
      <w:pPr>
        <w:jc w:val="center"/>
        <w:rPr>
          <w:rFonts w:ascii="Arial" w:hAnsi="Arial" w:cs="Arial"/>
          <w:sz w:val="24"/>
          <w:szCs w:val="24"/>
          <w:lang w:val="fr-CH"/>
        </w:rPr>
      </w:pPr>
    </w:p>
    <w:p w14:paraId="7A24DD2C" w14:textId="77777777" w:rsidR="00CF2620" w:rsidRPr="002E1710" w:rsidRDefault="00CF2620" w:rsidP="00CF2620">
      <w:pPr>
        <w:rPr>
          <w:rFonts w:ascii="Arial" w:hAnsi="Arial" w:cs="Arial"/>
          <w:sz w:val="24"/>
          <w:szCs w:val="24"/>
          <w:lang w:val="fr-CH"/>
        </w:rPr>
      </w:pPr>
      <w:r w:rsidRPr="002E1710">
        <w:rPr>
          <w:rFonts w:ascii="Arial" w:hAnsi="Arial" w:cs="Arial"/>
          <w:sz w:val="24"/>
          <w:szCs w:val="24"/>
          <w:lang w:val="fr-CH"/>
        </w:rPr>
        <w:t xml:space="preserve">Téléphone de l’éleveuse : </w:t>
      </w:r>
    </w:p>
    <w:p w14:paraId="7345C816" w14:textId="77777777" w:rsidR="00CF2620" w:rsidRPr="002E1710" w:rsidRDefault="00CF2620" w:rsidP="00CF2620">
      <w:pPr>
        <w:rPr>
          <w:rFonts w:ascii="Arial" w:hAnsi="Arial" w:cs="Arial"/>
          <w:sz w:val="24"/>
          <w:szCs w:val="24"/>
          <w:lang w:val="fr-CH"/>
        </w:rPr>
      </w:pPr>
      <w:r w:rsidRPr="002E1710">
        <w:rPr>
          <w:rFonts w:ascii="Arial" w:hAnsi="Arial" w:cs="Arial"/>
          <w:sz w:val="24"/>
          <w:szCs w:val="24"/>
          <w:lang w:val="fr-CH"/>
        </w:rPr>
        <w:t xml:space="preserve">« Ce matin une chèvre est apathique, elle n’a plus de lait, sa température est de 39.5 °C (normal). Elle est couchée sur la rampe inclinée qui permet de monter sur le quai de traite. </w:t>
      </w:r>
    </w:p>
    <w:p w14:paraId="5719E283" w14:textId="77777777" w:rsidR="00CF2620" w:rsidRPr="002E1710" w:rsidRDefault="00CF2620" w:rsidP="00CF2620">
      <w:pPr>
        <w:rPr>
          <w:rFonts w:ascii="Arial" w:hAnsi="Arial" w:cs="Arial"/>
          <w:sz w:val="24"/>
          <w:szCs w:val="24"/>
          <w:lang w:val="fr-CH"/>
        </w:rPr>
      </w:pPr>
      <w:r w:rsidRPr="002E1710">
        <w:rPr>
          <w:rFonts w:ascii="Arial" w:hAnsi="Arial" w:cs="Arial"/>
          <w:sz w:val="24"/>
          <w:szCs w:val="24"/>
          <w:lang w:val="fr-CH"/>
        </w:rPr>
        <w:t>Elle a la tête en haut, comme si elle cherchait son air. Elle respire très très lentement, comme si elle allait mourir. Et elle semble n’avoir mal nulle part. »</w:t>
      </w:r>
    </w:p>
    <w:p w14:paraId="1713926F" w14:textId="77777777" w:rsidR="00CF2620" w:rsidRPr="002E1710" w:rsidRDefault="00CF2620" w:rsidP="00CF2620">
      <w:pPr>
        <w:rPr>
          <w:rFonts w:ascii="Arial" w:hAnsi="Arial" w:cs="Arial"/>
          <w:sz w:val="24"/>
          <w:szCs w:val="24"/>
          <w:lang w:val="fr-CH"/>
        </w:rPr>
      </w:pPr>
    </w:p>
    <w:p w14:paraId="64E573CE" w14:textId="77777777" w:rsidR="00CF2620" w:rsidRPr="002E1710" w:rsidRDefault="00CF2620" w:rsidP="00CF2620">
      <w:pPr>
        <w:rPr>
          <w:rFonts w:ascii="Arial" w:hAnsi="Arial" w:cs="Arial"/>
          <w:sz w:val="24"/>
          <w:szCs w:val="24"/>
          <w:lang w:val="fr-CH"/>
        </w:rPr>
      </w:pPr>
      <w:r w:rsidRPr="002E1710">
        <w:rPr>
          <w:rFonts w:ascii="Arial" w:hAnsi="Arial" w:cs="Arial"/>
          <w:sz w:val="24"/>
          <w:szCs w:val="24"/>
          <w:lang w:val="fr-CH"/>
        </w:rPr>
        <w:t>Je prescris sans répertoriser : X</w:t>
      </w:r>
    </w:p>
    <w:p w14:paraId="51988A9D" w14:textId="77777777" w:rsidR="00CF2620" w:rsidRPr="002E1710" w:rsidRDefault="00CF2620" w:rsidP="00CF2620">
      <w:pPr>
        <w:rPr>
          <w:rFonts w:ascii="Arial" w:hAnsi="Arial" w:cs="Arial"/>
          <w:sz w:val="24"/>
          <w:szCs w:val="24"/>
          <w:lang w:val="fr-CH"/>
        </w:rPr>
      </w:pPr>
      <w:r w:rsidRPr="002E1710">
        <w:rPr>
          <w:rFonts w:ascii="Arial" w:hAnsi="Arial" w:cs="Arial"/>
          <w:sz w:val="24"/>
          <w:szCs w:val="24"/>
          <w:lang w:val="fr-CH"/>
        </w:rPr>
        <w:t>Chez les chèvres, c’est vite dramatique, je ne suis pas très optimiste, l’éleveuse non plus.</w:t>
      </w:r>
    </w:p>
    <w:p w14:paraId="640A8EA3" w14:textId="77777777" w:rsidR="00CF2620" w:rsidRPr="002E1710" w:rsidRDefault="00CF2620" w:rsidP="00CF2620">
      <w:pPr>
        <w:rPr>
          <w:rFonts w:ascii="Arial" w:hAnsi="Arial" w:cs="Arial"/>
          <w:b/>
          <w:sz w:val="24"/>
          <w:szCs w:val="24"/>
        </w:rPr>
      </w:pPr>
    </w:p>
    <w:p w14:paraId="68A3D7BB" w14:textId="77777777" w:rsidR="00CF2620" w:rsidRPr="002E1710" w:rsidRDefault="00CF2620" w:rsidP="00CF2620">
      <w:pPr>
        <w:jc w:val="both"/>
        <w:rPr>
          <w:rFonts w:ascii="Arial" w:hAnsi="Arial" w:cs="Arial"/>
          <w:spacing w:val="4"/>
          <w:sz w:val="24"/>
          <w:szCs w:val="24"/>
          <w:lang w:val="fr-BE" w:eastAsia="ja-JP"/>
        </w:rPr>
      </w:pPr>
      <w:r w:rsidRPr="002E1710">
        <w:rPr>
          <w:rFonts w:ascii="Arial" w:hAnsi="Arial" w:cs="Arial"/>
          <w:sz w:val="24"/>
          <w:szCs w:val="24"/>
        </w:rPr>
        <w:t>[#S4] Solution</w:t>
      </w:r>
    </w:p>
    <w:p w14:paraId="7358EB78" w14:textId="77777777" w:rsidR="00CF2620" w:rsidRPr="002E1710" w:rsidRDefault="00CF2620" w:rsidP="00CF2620">
      <w:pPr>
        <w:rPr>
          <w:rFonts w:ascii="Arial" w:hAnsi="Arial" w:cs="Arial"/>
          <w:sz w:val="24"/>
          <w:szCs w:val="24"/>
          <w:lang w:val="fr-CH"/>
        </w:rPr>
      </w:pPr>
      <w:r w:rsidRPr="002E1710">
        <w:rPr>
          <w:rFonts w:ascii="Arial" w:hAnsi="Arial" w:cs="Arial"/>
          <w:b/>
          <w:color w:val="009900"/>
          <w:sz w:val="24"/>
          <w:szCs w:val="24"/>
          <w:lang w:val="fr-CH"/>
        </w:rPr>
        <w:t>Carbo vegetabilis 30K</w:t>
      </w:r>
      <w:r w:rsidRPr="002E1710">
        <w:rPr>
          <w:rFonts w:ascii="Arial" w:hAnsi="Arial" w:cs="Arial"/>
          <w:sz w:val="24"/>
          <w:szCs w:val="24"/>
          <w:lang w:val="fr-CH"/>
        </w:rPr>
        <w:t xml:space="preserve">. </w:t>
      </w:r>
    </w:p>
    <w:p w14:paraId="354E53AE" w14:textId="77777777" w:rsidR="00CF2620" w:rsidRPr="002E1710" w:rsidRDefault="00CF2620" w:rsidP="00CF2620">
      <w:pPr>
        <w:rPr>
          <w:rFonts w:ascii="Arial" w:hAnsi="Arial" w:cs="Arial"/>
          <w:sz w:val="24"/>
          <w:szCs w:val="24"/>
          <w:lang w:val="fr-CH"/>
        </w:rPr>
      </w:pPr>
    </w:p>
    <w:p w14:paraId="18ED0212" w14:textId="77777777" w:rsidR="00CF2620" w:rsidRPr="002E1710" w:rsidRDefault="00CF2620" w:rsidP="00CF2620">
      <w:pPr>
        <w:rPr>
          <w:rFonts w:ascii="Arial" w:hAnsi="Arial" w:cs="Arial"/>
          <w:sz w:val="24"/>
          <w:szCs w:val="24"/>
          <w:lang w:val="fr-CH"/>
        </w:rPr>
      </w:pPr>
      <w:r w:rsidRPr="002E1710">
        <w:rPr>
          <w:rFonts w:ascii="Arial" w:hAnsi="Arial" w:cs="Arial"/>
          <w:sz w:val="24"/>
          <w:szCs w:val="24"/>
          <w:lang w:val="fr-CH"/>
        </w:rPr>
        <w:t>Le soir l’éleveuse appelle pour donner des nouvelles : la chèvre va beaucoup mieux. L’éleveuse me dit que les chèvres s’étaient échappées pendant la nuit pour aller manger du grain. Il y a certainement eu de la bagarre, alors je propose de donner Arnica aussi.</w:t>
      </w:r>
    </w:p>
    <w:p w14:paraId="5775276E" w14:textId="77777777" w:rsidR="00CF2620" w:rsidRPr="002E1710" w:rsidRDefault="00CF2620" w:rsidP="00CF2620">
      <w:pPr>
        <w:rPr>
          <w:rFonts w:ascii="Arial" w:hAnsi="Arial" w:cs="Arial"/>
          <w:sz w:val="24"/>
          <w:szCs w:val="24"/>
          <w:lang w:val="fr-CH"/>
        </w:rPr>
      </w:pPr>
      <w:r w:rsidRPr="002E1710">
        <w:rPr>
          <w:rFonts w:ascii="Arial" w:hAnsi="Arial" w:cs="Arial"/>
          <w:sz w:val="24"/>
          <w:szCs w:val="24"/>
          <w:lang w:val="fr-CH"/>
        </w:rPr>
        <w:lastRenderedPageBreak/>
        <w:t>Une semaine plus tard, la chèvre est en pleine forme, pour le prouver elle a castagné toutes les autres et a retrouvé sa place de 2</w:t>
      </w:r>
      <w:r w:rsidRPr="002E1710">
        <w:rPr>
          <w:rFonts w:ascii="Arial" w:hAnsi="Arial" w:cs="Arial"/>
          <w:sz w:val="24"/>
          <w:szCs w:val="24"/>
          <w:vertAlign w:val="superscript"/>
          <w:lang w:val="fr-CH"/>
        </w:rPr>
        <w:t>ème</w:t>
      </w:r>
      <w:r w:rsidRPr="002E1710">
        <w:rPr>
          <w:rFonts w:ascii="Arial" w:hAnsi="Arial" w:cs="Arial"/>
          <w:sz w:val="24"/>
          <w:szCs w:val="24"/>
          <w:lang w:val="fr-CH"/>
        </w:rPr>
        <w:t xml:space="preserve"> du troupeau.</w:t>
      </w:r>
    </w:p>
    <w:p w14:paraId="44769E52" w14:textId="77777777" w:rsidR="00CF2620" w:rsidRPr="002E1710" w:rsidRDefault="00CF2620" w:rsidP="00CF2620">
      <w:pPr>
        <w:rPr>
          <w:rFonts w:ascii="Arial" w:hAnsi="Arial" w:cs="Arial"/>
          <w:sz w:val="24"/>
          <w:szCs w:val="24"/>
        </w:rPr>
      </w:pPr>
    </w:p>
    <w:p w14:paraId="15A49731" w14:textId="77777777" w:rsidR="00CF2620" w:rsidRPr="002E1710" w:rsidRDefault="00CF2620" w:rsidP="00CF2620">
      <w:pPr>
        <w:rPr>
          <w:rFonts w:ascii="Arial" w:hAnsi="Arial" w:cs="Arial"/>
          <w:b/>
          <w:color w:val="009900"/>
          <w:sz w:val="24"/>
          <w:szCs w:val="24"/>
          <w:u w:val="single"/>
        </w:rPr>
      </w:pPr>
      <w:r w:rsidRPr="002E1710">
        <w:rPr>
          <w:rFonts w:ascii="Arial" w:hAnsi="Arial" w:cs="Arial"/>
          <w:b/>
          <w:color w:val="009900"/>
          <w:sz w:val="24"/>
          <w:szCs w:val="24"/>
          <w:u w:val="single"/>
        </w:rPr>
        <w:t>Quelques mots sur Carbo vegetabilis</w:t>
      </w:r>
    </w:p>
    <w:p w14:paraId="6648FFC0" w14:textId="77777777" w:rsidR="00CF2620" w:rsidRPr="002E1710" w:rsidRDefault="00CF2620" w:rsidP="00CF2620">
      <w:pPr>
        <w:pStyle w:val="Sansinterligne"/>
        <w:rPr>
          <w:rFonts w:ascii="Arial" w:hAnsi="Arial" w:cs="Arial"/>
          <w:sz w:val="24"/>
          <w:szCs w:val="24"/>
        </w:rPr>
      </w:pPr>
    </w:p>
    <w:p w14:paraId="1988577F" w14:textId="77777777" w:rsidR="00CF2620" w:rsidRPr="002E1710" w:rsidRDefault="00CF2620" w:rsidP="00CF2620">
      <w:pPr>
        <w:rPr>
          <w:rFonts w:ascii="Arial" w:hAnsi="Arial" w:cs="Arial"/>
          <w:i/>
          <w:color w:val="009900"/>
          <w:sz w:val="24"/>
          <w:szCs w:val="24"/>
          <w:lang w:val="fr-CH"/>
        </w:rPr>
      </w:pPr>
      <w:r w:rsidRPr="002E1710">
        <w:rPr>
          <w:rFonts w:ascii="Arial" w:hAnsi="Arial" w:cs="Arial"/>
          <w:i/>
          <w:color w:val="009900"/>
          <w:sz w:val="24"/>
          <w:szCs w:val="24"/>
          <w:lang w:val="fr-CH"/>
        </w:rPr>
        <w:t>La souche </w:t>
      </w:r>
    </w:p>
    <w:p w14:paraId="1E916873" w14:textId="77777777" w:rsidR="00CF2620" w:rsidRPr="002E1710" w:rsidRDefault="00CF2620" w:rsidP="00CF2620">
      <w:pPr>
        <w:rPr>
          <w:rFonts w:ascii="Arial" w:hAnsi="Arial" w:cs="Arial"/>
          <w:sz w:val="24"/>
          <w:szCs w:val="24"/>
          <w:lang w:val="fr-CH"/>
        </w:rPr>
      </w:pPr>
      <w:r w:rsidRPr="002E1710">
        <w:rPr>
          <w:rFonts w:ascii="Arial" w:hAnsi="Arial" w:cs="Arial"/>
          <w:sz w:val="24"/>
          <w:szCs w:val="24"/>
          <w:lang w:val="fr-CH"/>
        </w:rPr>
        <w:t>Le charbon de bois : pour le faire, il faut que le bois soit enfermé et brûlé à l'étouffée, il faut gérer l'air et le feu sinon pas de charbon de bois. C’est une énergie en puissance.</w:t>
      </w:r>
    </w:p>
    <w:p w14:paraId="4B60B7ED" w14:textId="77777777" w:rsidR="00CF2620" w:rsidRPr="002E1710" w:rsidRDefault="00CF2620" w:rsidP="00CF2620">
      <w:pPr>
        <w:rPr>
          <w:rFonts w:ascii="Arial" w:hAnsi="Arial" w:cs="Arial"/>
          <w:i/>
          <w:color w:val="009900"/>
          <w:sz w:val="24"/>
          <w:szCs w:val="24"/>
          <w:lang w:val="fr-CH"/>
        </w:rPr>
      </w:pPr>
    </w:p>
    <w:p w14:paraId="587CE91F" w14:textId="77777777" w:rsidR="00CF2620" w:rsidRPr="002E1710" w:rsidRDefault="00CF2620" w:rsidP="00CF2620">
      <w:pPr>
        <w:rPr>
          <w:rFonts w:ascii="Arial" w:hAnsi="Arial" w:cs="Arial"/>
          <w:i/>
          <w:color w:val="009900"/>
          <w:sz w:val="24"/>
          <w:szCs w:val="24"/>
          <w:lang w:val="fr-CH"/>
        </w:rPr>
      </w:pPr>
      <w:r w:rsidRPr="002E1710">
        <w:rPr>
          <w:rFonts w:ascii="Arial" w:hAnsi="Arial" w:cs="Arial"/>
          <w:i/>
          <w:color w:val="009900"/>
          <w:sz w:val="24"/>
          <w:szCs w:val="24"/>
          <w:lang w:val="fr-CH"/>
        </w:rPr>
        <w:t>La phrase </w:t>
      </w:r>
    </w:p>
    <w:p w14:paraId="4B0824ED" w14:textId="77777777" w:rsidR="00CF2620" w:rsidRPr="002E1710" w:rsidRDefault="00CF2620" w:rsidP="00CF2620">
      <w:pPr>
        <w:rPr>
          <w:rFonts w:ascii="Arial" w:hAnsi="Arial" w:cs="Arial"/>
          <w:sz w:val="24"/>
          <w:szCs w:val="24"/>
          <w:lang w:val="fr-CH"/>
        </w:rPr>
      </w:pPr>
      <w:r w:rsidRPr="002E1710">
        <w:rPr>
          <w:rFonts w:ascii="Arial" w:hAnsi="Arial" w:cs="Arial"/>
          <w:sz w:val="24"/>
          <w:szCs w:val="24"/>
          <w:lang w:val="fr-CH"/>
        </w:rPr>
        <w:t>Que va-t-il devenir ?</w:t>
      </w:r>
    </w:p>
    <w:p w14:paraId="127D69B3" w14:textId="77777777" w:rsidR="00CF2620" w:rsidRPr="002E1710" w:rsidRDefault="00CF2620" w:rsidP="00CF2620">
      <w:pPr>
        <w:rPr>
          <w:rFonts w:ascii="Arial" w:hAnsi="Arial" w:cs="Arial"/>
          <w:sz w:val="24"/>
          <w:szCs w:val="24"/>
          <w:lang w:val="fr-CH"/>
        </w:rPr>
      </w:pPr>
    </w:p>
    <w:p w14:paraId="704CA415" w14:textId="77777777" w:rsidR="00CF2620" w:rsidRPr="002E1710" w:rsidRDefault="00CF2620" w:rsidP="00CF2620">
      <w:pPr>
        <w:rPr>
          <w:rFonts w:ascii="Arial" w:hAnsi="Arial" w:cs="Arial"/>
          <w:i/>
          <w:color w:val="009900"/>
          <w:sz w:val="24"/>
          <w:szCs w:val="24"/>
          <w:lang w:val="fr-CH"/>
        </w:rPr>
      </w:pPr>
      <w:r w:rsidRPr="002E1710">
        <w:rPr>
          <w:rFonts w:ascii="Arial" w:hAnsi="Arial" w:cs="Arial"/>
          <w:i/>
          <w:color w:val="009900"/>
          <w:sz w:val="24"/>
          <w:szCs w:val="24"/>
          <w:lang w:val="fr-CH"/>
        </w:rPr>
        <w:t>Les modes d’expression </w:t>
      </w:r>
    </w:p>
    <w:p w14:paraId="473FB257" w14:textId="77777777" w:rsidR="00CF2620" w:rsidRPr="002E1710" w:rsidRDefault="00CF2620" w:rsidP="00CF2620">
      <w:pPr>
        <w:rPr>
          <w:rFonts w:ascii="Arial" w:hAnsi="Arial" w:cs="Arial"/>
          <w:sz w:val="24"/>
          <w:szCs w:val="24"/>
          <w:lang w:val="fr-CH"/>
        </w:rPr>
      </w:pPr>
      <w:r w:rsidRPr="002E1710">
        <w:rPr>
          <w:rFonts w:ascii="Arial" w:hAnsi="Arial" w:cs="Arial"/>
          <w:sz w:val="24"/>
          <w:szCs w:val="24"/>
          <w:lang w:val="fr-CH"/>
        </w:rPr>
        <w:t xml:space="preserve"> </w:t>
      </w:r>
      <w:proofErr w:type="gramStart"/>
      <w:r w:rsidRPr="002E1710">
        <w:rPr>
          <w:rFonts w:ascii="Arial" w:hAnsi="Arial" w:cs="Arial"/>
          <w:sz w:val="24"/>
          <w:szCs w:val="24"/>
          <w:lang w:val="fr-CH"/>
        </w:rPr>
        <w:t>il</w:t>
      </w:r>
      <w:proofErr w:type="gramEnd"/>
      <w:r w:rsidRPr="002E1710">
        <w:rPr>
          <w:rFonts w:ascii="Arial" w:hAnsi="Arial" w:cs="Arial"/>
          <w:sz w:val="24"/>
          <w:szCs w:val="24"/>
          <w:lang w:val="fr-CH"/>
        </w:rPr>
        <w:t xml:space="preserve"> redoute les changements, les transformations</w:t>
      </w:r>
    </w:p>
    <w:p w14:paraId="71A97F0E" w14:textId="77777777" w:rsidR="00CF2620" w:rsidRPr="002E1710" w:rsidRDefault="00CF2620" w:rsidP="00CF2620">
      <w:pPr>
        <w:rPr>
          <w:rFonts w:ascii="Arial" w:hAnsi="Arial" w:cs="Arial"/>
          <w:sz w:val="24"/>
          <w:szCs w:val="24"/>
          <w:lang w:val="fr-CH"/>
        </w:rPr>
      </w:pPr>
      <w:r w:rsidRPr="002E1710">
        <w:rPr>
          <w:rFonts w:ascii="Arial" w:hAnsi="Arial" w:cs="Arial"/>
          <w:sz w:val="24"/>
          <w:szCs w:val="24"/>
          <w:lang w:val="fr-CH"/>
        </w:rPr>
        <w:sym w:font="Wingdings" w:char="F0E0"/>
      </w:r>
      <w:r w:rsidRPr="002E1710">
        <w:rPr>
          <w:rFonts w:ascii="Arial" w:hAnsi="Arial" w:cs="Arial"/>
          <w:sz w:val="24"/>
          <w:szCs w:val="24"/>
          <w:lang w:val="fr-CH"/>
        </w:rPr>
        <w:t xml:space="preserve"> </w:t>
      </w:r>
      <w:proofErr w:type="gramStart"/>
      <w:r w:rsidRPr="002E1710">
        <w:rPr>
          <w:rFonts w:ascii="Arial" w:hAnsi="Arial" w:cs="Arial"/>
          <w:sz w:val="24"/>
          <w:szCs w:val="24"/>
          <w:lang w:val="fr-CH"/>
        </w:rPr>
        <w:t>il</w:t>
      </w:r>
      <w:proofErr w:type="gramEnd"/>
      <w:r w:rsidRPr="002E1710">
        <w:rPr>
          <w:rFonts w:ascii="Arial" w:hAnsi="Arial" w:cs="Arial"/>
          <w:sz w:val="24"/>
          <w:szCs w:val="24"/>
          <w:lang w:val="fr-CH"/>
        </w:rPr>
        <w:t xml:space="preserve"> est enfermé en lui-même, peu expressif, irritable quand on le </w:t>
      </w:r>
      <w:r w:rsidRPr="002E1710">
        <w:rPr>
          <w:rFonts w:ascii="Arial" w:hAnsi="Arial" w:cs="Arial"/>
          <w:sz w:val="24"/>
          <w:szCs w:val="24"/>
          <w:lang w:val="fr-CH"/>
        </w:rPr>
        <w:tab/>
        <w:t>dérange</w:t>
      </w:r>
    </w:p>
    <w:p w14:paraId="0E7C38EB" w14:textId="77777777" w:rsidR="00CF2620" w:rsidRPr="002E1710" w:rsidRDefault="00CF2620" w:rsidP="00CF2620">
      <w:pPr>
        <w:rPr>
          <w:rFonts w:ascii="Arial" w:hAnsi="Arial" w:cs="Arial"/>
          <w:sz w:val="24"/>
          <w:szCs w:val="24"/>
          <w:lang w:val="fr-CH"/>
        </w:rPr>
      </w:pPr>
      <w:r w:rsidRPr="002E1710">
        <w:rPr>
          <w:rFonts w:ascii="Arial" w:hAnsi="Arial" w:cs="Arial"/>
          <w:sz w:val="24"/>
          <w:szCs w:val="24"/>
          <w:lang w:val="fr-CH"/>
        </w:rPr>
        <w:sym w:font="Wingdings" w:char="F0E0"/>
      </w:r>
      <w:r w:rsidRPr="002E1710">
        <w:rPr>
          <w:rFonts w:ascii="Arial" w:hAnsi="Arial" w:cs="Arial"/>
          <w:sz w:val="24"/>
          <w:szCs w:val="24"/>
          <w:lang w:val="fr-CH"/>
        </w:rPr>
        <w:t xml:space="preserve"> </w:t>
      </w:r>
      <w:proofErr w:type="gramStart"/>
      <w:r w:rsidRPr="002E1710">
        <w:rPr>
          <w:rFonts w:ascii="Arial" w:hAnsi="Arial" w:cs="Arial"/>
          <w:sz w:val="24"/>
          <w:szCs w:val="24"/>
          <w:lang w:val="fr-CH"/>
        </w:rPr>
        <w:t>idées</w:t>
      </w:r>
      <w:proofErr w:type="gramEnd"/>
      <w:r w:rsidRPr="002E1710">
        <w:rPr>
          <w:rFonts w:ascii="Arial" w:hAnsi="Arial" w:cs="Arial"/>
          <w:sz w:val="24"/>
          <w:szCs w:val="24"/>
          <w:lang w:val="fr-CH"/>
        </w:rPr>
        <w:t xml:space="preserve"> rigides, confus le matin</w:t>
      </w:r>
    </w:p>
    <w:p w14:paraId="4EA05A86" w14:textId="77777777" w:rsidR="00CF2620" w:rsidRPr="002E1710" w:rsidRDefault="00CF2620" w:rsidP="00CF2620">
      <w:pPr>
        <w:rPr>
          <w:rFonts w:ascii="Arial" w:hAnsi="Arial" w:cs="Arial"/>
          <w:sz w:val="24"/>
          <w:szCs w:val="24"/>
          <w:lang w:val="fr-CH"/>
        </w:rPr>
      </w:pPr>
      <w:r w:rsidRPr="002E1710">
        <w:rPr>
          <w:rFonts w:ascii="Arial" w:hAnsi="Arial" w:cs="Arial"/>
          <w:sz w:val="24"/>
          <w:szCs w:val="24"/>
          <w:lang w:val="fr-CH"/>
        </w:rPr>
        <w:sym w:font="Wingdings" w:char="F0E0"/>
      </w:r>
      <w:r w:rsidRPr="002E1710">
        <w:rPr>
          <w:rFonts w:ascii="Arial" w:hAnsi="Arial" w:cs="Arial"/>
          <w:sz w:val="24"/>
          <w:szCs w:val="24"/>
          <w:lang w:val="fr-CH"/>
        </w:rPr>
        <w:t xml:space="preserve"> </w:t>
      </w:r>
      <w:proofErr w:type="gramStart"/>
      <w:r w:rsidRPr="002E1710">
        <w:rPr>
          <w:rFonts w:ascii="Arial" w:hAnsi="Arial" w:cs="Arial"/>
          <w:sz w:val="24"/>
          <w:szCs w:val="24"/>
          <w:lang w:val="fr-CH"/>
        </w:rPr>
        <w:t>il</w:t>
      </w:r>
      <w:proofErr w:type="gramEnd"/>
      <w:r w:rsidRPr="002E1710">
        <w:rPr>
          <w:rFonts w:ascii="Arial" w:hAnsi="Arial" w:cs="Arial"/>
          <w:sz w:val="24"/>
          <w:szCs w:val="24"/>
          <w:lang w:val="fr-CH"/>
        </w:rPr>
        <w:t xml:space="preserve"> est anxieux, peur du noir, des esprits, des étrangers, des accidents, </w:t>
      </w:r>
      <w:r w:rsidRPr="002E1710">
        <w:rPr>
          <w:rFonts w:ascii="Arial" w:hAnsi="Arial" w:cs="Arial"/>
          <w:sz w:val="24"/>
          <w:szCs w:val="24"/>
          <w:lang w:val="fr-CH"/>
        </w:rPr>
        <w:tab/>
        <w:t>pour sa santé</w:t>
      </w:r>
    </w:p>
    <w:p w14:paraId="78BDA7A2" w14:textId="77777777" w:rsidR="00CF2620" w:rsidRPr="002E1710" w:rsidRDefault="00CF2620" w:rsidP="00CF2620">
      <w:pPr>
        <w:rPr>
          <w:rFonts w:ascii="Arial" w:hAnsi="Arial" w:cs="Arial"/>
          <w:sz w:val="24"/>
          <w:szCs w:val="24"/>
          <w:lang w:val="fr-CH"/>
        </w:rPr>
      </w:pPr>
      <w:r w:rsidRPr="002E1710">
        <w:rPr>
          <w:rFonts w:ascii="Arial" w:hAnsi="Arial" w:cs="Arial"/>
          <w:sz w:val="24"/>
          <w:szCs w:val="24"/>
          <w:lang w:val="fr-CH"/>
        </w:rPr>
        <w:sym w:font="Wingdings" w:char="F0E0"/>
      </w:r>
      <w:r w:rsidRPr="002E1710">
        <w:rPr>
          <w:rFonts w:ascii="Arial" w:hAnsi="Arial" w:cs="Arial"/>
          <w:sz w:val="24"/>
          <w:szCs w:val="24"/>
          <w:lang w:val="fr-CH"/>
        </w:rPr>
        <w:t xml:space="preserve"> </w:t>
      </w:r>
      <w:proofErr w:type="gramStart"/>
      <w:r w:rsidRPr="002E1710">
        <w:rPr>
          <w:rFonts w:ascii="Arial" w:hAnsi="Arial" w:cs="Arial"/>
          <w:sz w:val="24"/>
          <w:szCs w:val="24"/>
          <w:lang w:val="fr-CH"/>
        </w:rPr>
        <w:t>il</w:t>
      </w:r>
      <w:proofErr w:type="gramEnd"/>
      <w:r w:rsidRPr="002E1710">
        <w:rPr>
          <w:rFonts w:ascii="Arial" w:hAnsi="Arial" w:cs="Arial"/>
          <w:sz w:val="24"/>
          <w:szCs w:val="24"/>
          <w:lang w:val="fr-CH"/>
        </w:rPr>
        <w:t xml:space="preserve"> appelle au secours mais pas n’est pas agité</w:t>
      </w:r>
    </w:p>
    <w:p w14:paraId="1ED4F3B4" w14:textId="77777777" w:rsidR="00CF2620" w:rsidRPr="002E1710" w:rsidRDefault="00CF2620" w:rsidP="00CF2620">
      <w:pPr>
        <w:rPr>
          <w:rFonts w:ascii="Arial" w:hAnsi="Arial" w:cs="Arial"/>
          <w:sz w:val="24"/>
          <w:szCs w:val="24"/>
          <w:lang w:val="fr-CH"/>
        </w:rPr>
      </w:pPr>
    </w:p>
    <w:p w14:paraId="6A9611FC" w14:textId="77777777" w:rsidR="00CF2620" w:rsidRPr="002E1710" w:rsidRDefault="00CF2620" w:rsidP="00CF2620">
      <w:pPr>
        <w:rPr>
          <w:rFonts w:ascii="Arial" w:hAnsi="Arial" w:cs="Arial"/>
          <w:sz w:val="24"/>
          <w:szCs w:val="24"/>
          <w:lang w:val="fr-CH"/>
        </w:rPr>
      </w:pPr>
    </w:p>
    <w:p w14:paraId="1A3CE955" w14:textId="77777777" w:rsidR="00CF2620" w:rsidRPr="002E1710" w:rsidRDefault="00CF2620" w:rsidP="00CF2620">
      <w:pPr>
        <w:rPr>
          <w:rFonts w:ascii="Arial" w:hAnsi="Arial" w:cs="Arial"/>
          <w:sz w:val="24"/>
          <w:szCs w:val="24"/>
          <w:lang w:val="fr-CH"/>
        </w:rPr>
      </w:pPr>
      <w:r w:rsidRPr="002E1710">
        <w:rPr>
          <w:rFonts w:ascii="Arial" w:hAnsi="Arial" w:cs="Arial"/>
          <w:sz w:val="24"/>
          <w:szCs w:val="24"/>
          <w:lang w:val="fr-CH"/>
        </w:rPr>
        <w:t>Tout est ralenti, faible, épuisé, éteint physiquement et mentalement, inertie.</w:t>
      </w:r>
    </w:p>
    <w:p w14:paraId="2DD0343A" w14:textId="77777777" w:rsidR="00CF2620" w:rsidRPr="002E1710" w:rsidRDefault="00CF2620" w:rsidP="00CF2620">
      <w:pPr>
        <w:rPr>
          <w:rFonts w:ascii="Arial" w:hAnsi="Arial" w:cs="Arial"/>
          <w:sz w:val="24"/>
          <w:szCs w:val="24"/>
          <w:lang w:val="fr-CH"/>
        </w:rPr>
      </w:pPr>
      <w:r w:rsidRPr="002E1710">
        <w:rPr>
          <w:rFonts w:ascii="Arial" w:hAnsi="Arial" w:cs="Arial"/>
          <w:sz w:val="24"/>
          <w:szCs w:val="24"/>
          <w:lang w:val="fr-CH"/>
        </w:rPr>
        <w:tab/>
        <w:t>Circulation : le sang stagne, varices, jusqu'au collapsus</w:t>
      </w:r>
    </w:p>
    <w:p w14:paraId="27706073" w14:textId="77777777" w:rsidR="00CF2620" w:rsidRPr="002E1710" w:rsidRDefault="00CF2620" w:rsidP="00CF2620">
      <w:pPr>
        <w:rPr>
          <w:rFonts w:ascii="Arial" w:hAnsi="Arial" w:cs="Arial"/>
          <w:sz w:val="24"/>
          <w:szCs w:val="24"/>
          <w:lang w:val="fr-CH"/>
        </w:rPr>
      </w:pPr>
      <w:r w:rsidRPr="002E1710">
        <w:rPr>
          <w:rFonts w:ascii="Arial" w:hAnsi="Arial" w:cs="Arial"/>
          <w:sz w:val="24"/>
          <w:szCs w:val="24"/>
          <w:lang w:val="fr-CH"/>
        </w:rPr>
        <w:tab/>
        <w:t xml:space="preserve">Digestif : le ventre ballonne +++, &gt; éructation, &lt; vêtements </w:t>
      </w:r>
      <w:r w:rsidRPr="002E1710">
        <w:rPr>
          <w:rFonts w:ascii="Arial" w:hAnsi="Arial" w:cs="Arial"/>
          <w:sz w:val="24"/>
          <w:szCs w:val="24"/>
          <w:lang w:val="fr-CH"/>
        </w:rPr>
        <w:tab/>
      </w:r>
      <w:r w:rsidRPr="002E1710">
        <w:rPr>
          <w:rFonts w:ascii="Arial" w:hAnsi="Arial" w:cs="Arial"/>
          <w:sz w:val="24"/>
          <w:szCs w:val="24"/>
          <w:lang w:val="fr-CH"/>
        </w:rPr>
        <w:tab/>
        <w:t>serrés, &lt; gras, café</w:t>
      </w:r>
    </w:p>
    <w:p w14:paraId="1D30EB47" w14:textId="77777777" w:rsidR="00CF2620" w:rsidRPr="002E1710" w:rsidRDefault="00CF2620" w:rsidP="00CF2620">
      <w:pPr>
        <w:rPr>
          <w:rFonts w:ascii="Arial" w:hAnsi="Arial" w:cs="Arial"/>
          <w:sz w:val="24"/>
          <w:szCs w:val="24"/>
          <w:lang w:val="fr-CH"/>
        </w:rPr>
      </w:pPr>
      <w:r w:rsidRPr="002E1710">
        <w:rPr>
          <w:rFonts w:ascii="Arial" w:hAnsi="Arial" w:cs="Arial"/>
          <w:sz w:val="24"/>
          <w:szCs w:val="24"/>
          <w:lang w:val="fr-CH"/>
        </w:rPr>
        <w:tab/>
        <w:t xml:space="preserve">Respiratoire : problème respiratoire à la naissance, pneumonie, </w:t>
      </w:r>
      <w:r w:rsidRPr="002E1710">
        <w:rPr>
          <w:rFonts w:ascii="Arial" w:hAnsi="Arial" w:cs="Arial"/>
          <w:sz w:val="24"/>
          <w:szCs w:val="24"/>
          <w:lang w:val="fr-CH"/>
        </w:rPr>
        <w:tab/>
      </w:r>
      <w:r w:rsidRPr="002E1710">
        <w:rPr>
          <w:rFonts w:ascii="Arial" w:hAnsi="Arial" w:cs="Arial"/>
          <w:sz w:val="24"/>
          <w:szCs w:val="24"/>
          <w:lang w:val="fr-CH"/>
        </w:rPr>
        <w:tab/>
        <w:t>asthme &lt; allongé</w:t>
      </w:r>
    </w:p>
    <w:p w14:paraId="78BED1EA" w14:textId="77777777" w:rsidR="00CF2620" w:rsidRPr="002E1710" w:rsidRDefault="00CF2620" w:rsidP="00CF2620">
      <w:pPr>
        <w:rPr>
          <w:rFonts w:ascii="Arial" w:hAnsi="Arial" w:cs="Arial"/>
          <w:sz w:val="24"/>
          <w:szCs w:val="24"/>
          <w:lang w:val="fr-CH"/>
        </w:rPr>
      </w:pPr>
    </w:p>
    <w:p w14:paraId="4B87F704" w14:textId="77777777" w:rsidR="00CF2620" w:rsidRPr="002E1710" w:rsidRDefault="00CF2620" w:rsidP="00CF2620">
      <w:pPr>
        <w:rPr>
          <w:rFonts w:ascii="Arial" w:hAnsi="Arial" w:cs="Arial"/>
          <w:sz w:val="24"/>
          <w:szCs w:val="24"/>
          <w:lang w:val="fr-CH"/>
        </w:rPr>
      </w:pPr>
      <w:r w:rsidRPr="002E1710">
        <w:rPr>
          <w:rFonts w:ascii="Arial" w:hAnsi="Arial" w:cs="Arial"/>
          <w:sz w:val="24"/>
          <w:szCs w:val="24"/>
          <w:lang w:val="fr-CH"/>
        </w:rPr>
        <w:t>Tout est froid : perte de chaleur vitale.</w:t>
      </w:r>
    </w:p>
    <w:p w14:paraId="3A1C3BC8" w14:textId="77777777" w:rsidR="00CF2620" w:rsidRPr="002E1710" w:rsidRDefault="00CF2620" w:rsidP="00CF2620">
      <w:pPr>
        <w:rPr>
          <w:rFonts w:ascii="Arial" w:hAnsi="Arial" w:cs="Arial"/>
          <w:sz w:val="24"/>
          <w:szCs w:val="24"/>
          <w:lang w:val="fr-CH"/>
        </w:rPr>
      </w:pPr>
    </w:p>
    <w:p w14:paraId="682E2DA3" w14:textId="77777777" w:rsidR="00CF2620" w:rsidRPr="002E1710" w:rsidRDefault="00CF2620" w:rsidP="00CF2620">
      <w:pPr>
        <w:rPr>
          <w:rFonts w:ascii="Arial" w:hAnsi="Arial" w:cs="Arial"/>
          <w:sz w:val="24"/>
          <w:szCs w:val="24"/>
          <w:lang w:val="fr-CH"/>
        </w:rPr>
      </w:pPr>
      <w:r w:rsidRPr="002E1710">
        <w:rPr>
          <w:rFonts w:ascii="Arial" w:hAnsi="Arial" w:cs="Arial"/>
          <w:sz w:val="24"/>
          <w:szCs w:val="24"/>
          <w:lang w:val="fr-CH"/>
        </w:rPr>
        <w:t>Tout est bleu cyanose, plaies, ulcères, gangrène.</w:t>
      </w:r>
    </w:p>
    <w:p w14:paraId="4E99B914" w14:textId="77777777" w:rsidR="00CF2620" w:rsidRPr="002E1710" w:rsidRDefault="00CF2620" w:rsidP="00CF2620">
      <w:pPr>
        <w:rPr>
          <w:rFonts w:ascii="Arial" w:hAnsi="Arial" w:cs="Arial"/>
          <w:sz w:val="24"/>
          <w:szCs w:val="24"/>
          <w:lang w:val="fr-CH"/>
        </w:rPr>
      </w:pPr>
    </w:p>
    <w:p w14:paraId="7A5E1F8F" w14:textId="77777777" w:rsidR="00CF2620" w:rsidRPr="002E1710" w:rsidRDefault="00CF2620" w:rsidP="00CF2620">
      <w:pPr>
        <w:rPr>
          <w:rFonts w:ascii="Arial" w:hAnsi="Arial" w:cs="Arial"/>
          <w:sz w:val="24"/>
          <w:szCs w:val="24"/>
          <w:lang w:val="fr-CH"/>
        </w:rPr>
      </w:pPr>
      <w:r w:rsidRPr="002E1710">
        <w:rPr>
          <w:rFonts w:ascii="Arial" w:hAnsi="Arial" w:cs="Arial"/>
          <w:sz w:val="24"/>
          <w:szCs w:val="24"/>
          <w:lang w:val="fr-CH"/>
        </w:rPr>
        <w:t xml:space="preserve">Besoin d'air, d'être éventé (fanned), &lt; chaleur. </w:t>
      </w:r>
    </w:p>
    <w:p w14:paraId="07EDB55A" w14:textId="77777777" w:rsidR="00CF2620" w:rsidRPr="002E1710" w:rsidRDefault="00CF2620" w:rsidP="00CF2620">
      <w:pPr>
        <w:rPr>
          <w:rFonts w:ascii="Arial" w:hAnsi="Arial" w:cs="Arial"/>
          <w:sz w:val="24"/>
          <w:szCs w:val="24"/>
          <w:lang w:val="fr-CH"/>
        </w:rPr>
      </w:pPr>
    </w:p>
    <w:p w14:paraId="4552EFAC" w14:textId="77777777" w:rsidR="00CF2620" w:rsidRPr="002E1710" w:rsidRDefault="00CF2620" w:rsidP="00CF2620">
      <w:pPr>
        <w:rPr>
          <w:rFonts w:ascii="Arial" w:hAnsi="Arial" w:cs="Arial"/>
          <w:sz w:val="24"/>
          <w:szCs w:val="24"/>
          <w:lang w:val="fr-CH"/>
        </w:rPr>
      </w:pPr>
      <w:r w:rsidRPr="002E1710">
        <w:rPr>
          <w:rFonts w:ascii="Arial" w:hAnsi="Arial" w:cs="Arial"/>
          <w:sz w:val="24"/>
          <w:szCs w:val="24"/>
          <w:lang w:val="fr-CH"/>
        </w:rPr>
        <w:t>Douleurs brûlantes (comme le charbon).</w:t>
      </w:r>
    </w:p>
    <w:p w14:paraId="19C1793F" w14:textId="77777777" w:rsidR="00CF2620" w:rsidRPr="002E1710" w:rsidRDefault="00CF2620" w:rsidP="00CF2620">
      <w:pPr>
        <w:rPr>
          <w:rFonts w:ascii="Arial" w:hAnsi="Arial" w:cs="Arial"/>
          <w:sz w:val="24"/>
          <w:szCs w:val="24"/>
          <w:lang w:val="fr-CH"/>
        </w:rPr>
      </w:pPr>
    </w:p>
    <w:p w14:paraId="2E551E9C" w14:textId="77777777" w:rsidR="00CF2620" w:rsidRPr="002E1710" w:rsidRDefault="00CF2620" w:rsidP="00CF2620">
      <w:pPr>
        <w:rPr>
          <w:rFonts w:ascii="Arial" w:hAnsi="Arial" w:cs="Arial"/>
          <w:sz w:val="24"/>
          <w:szCs w:val="24"/>
          <w:lang w:val="fr-CH"/>
        </w:rPr>
      </w:pPr>
      <w:r w:rsidRPr="002E1710">
        <w:rPr>
          <w:rFonts w:ascii="Arial" w:hAnsi="Arial" w:cs="Arial"/>
          <w:sz w:val="24"/>
          <w:szCs w:val="24"/>
          <w:lang w:val="fr-CH"/>
        </w:rPr>
        <w:t>Jamais remis des suites de quelques maladies antérieures.</w:t>
      </w:r>
    </w:p>
    <w:p w14:paraId="12840D68" w14:textId="77777777" w:rsidR="00CF2620" w:rsidRPr="002E1710" w:rsidRDefault="00CF2620" w:rsidP="00CF2620">
      <w:pPr>
        <w:rPr>
          <w:rFonts w:ascii="Arial" w:hAnsi="Arial" w:cs="Arial"/>
          <w:sz w:val="24"/>
          <w:szCs w:val="24"/>
          <w:lang w:val="fr-CH"/>
        </w:rPr>
      </w:pPr>
      <w:r w:rsidRPr="002E1710">
        <w:rPr>
          <w:rFonts w:ascii="Arial" w:hAnsi="Arial" w:cs="Arial"/>
          <w:sz w:val="24"/>
          <w:szCs w:val="24"/>
          <w:lang w:val="fr-CH"/>
        </w:rPr>
        <w:t>Malade, ne peut s'empêcher de prendre quelque chose qui le rend malade.</w:t>
      </w:r>
    </w:p>
    <w:p w14:paraId="6F03143D" w14:textId="77777777" w:rsidR="00CF2620" w:rsidRPr="002E1710" w:rsidRDefault="00CF2620" w:rsidP="00CF2620">
      <w:pPr>
        <w:rPr>
          <w:rFonts w:ascii="Arial" w:hAnsi="Arial" w:cs="Arial"/>
          <w:sz w:val="24"/>
          <w:szCs w:val="24"/>
          <w:lang w:val="fr-CH"/>
        </w:rPr>
      </w:pPr>
    </w:p>
    <w:p w14:paraId="642C509C" w14:textId="77777777" w:rsidR="00CF2620" w:rsidRPr="002E1710" w:rsidRDefault="00CF2620" w:rsidP="00CF2620">
      <w:pPr>
        <w:rPr>
          <w:rFonts w:ascii="Arial" w:hAnsi="Arial" w:cs="Arial"/>
          <w:i/>
          <w:color w:val="009900"/>
          <w:sz w:val="24"/>
          <w:szCs w:val="24"/>
          <w:lang w:val="fr-CH"/>
        </w:rPr>
      </w:pPr>
      <w:r w:rsidRPr="002E1710">
        <w:rPr>
          <w:rFonts w:ascii="Arial" w:hAnsi="Arial" w:cs="Arial"/>
          <w:i/>
          <w:color w:val="009900"/>
          <w:sz w:val="24"/>
          <w:szCs w:val="24"/>
          <w:lang w:val="fr-CH"/>
        </w:rPr>
        <w:t xml:space="preserve">Etiologies </w:t>
      </w:r>
    </w:p>
    <w:p w14:paraId="131D529B" w14:textId="77777777" w:rsidR="00CF2620" w:rsidRPr="002E1710" w:rsidRDefault="00CF2620" w:rsidP="00CF2620">
      <w:pPr>
        <w:rPr>
          <w:rFonts w:ascii="Arial" w:hAnsi="Arial" w:cs="Arial"/>
          <w:sz w:val="24"/>
          <w:szCs w:val="24"/>
          <w:lang w:val="fr-CH"/>
        </w:rPr>
      </w:pPr>
      <w:proofErr w:type="gramStart"/>
      <w:r w:rsidRPr="002E1710">
        <w:rPr>
          <w:rFonts w:ascii="Arial" w:hAnsi="Arial" w:cs="Arial"/>
          <w:sz w:val="24"/>
          <w:szCs w:val="24"/>
          <w:lang w:val="fr-CH"/>
        </w:rPr>
        <w:t>suite</w:t>
      </w:r>
      <w:proofErr w:type="gramEnd"/>
      <w:r w:rsidRPr="002E1710">
        <w:rPr>
          <w:rFonts w:ascii="Arial" w:hAnsi="Arial" w:cs="Arial"/>
          <w:sz w:val="24"/>
          <w:szCs w:val="24"/>
          <w:lang w:val="fr-CH"/>
        </w:rPr>
        <w:t xml:space="preserve"> de temps chaud humide</w:t>
      </w:r>
    </w:p>
    <w:p w14:paraId="66F6C74B" w14:textId="77777777" w:rsidR="00CF2620" w:rsidRPr="002E1710" w:rsidRDefault="00CF2620" w:rsidP="00CF2620">
      <w:pPr>
        <w:rPr>
          <w:rFonts w:ascii="Arial" w:hAnsi="Arial" w:cs="Arial"/>
          <w:sz w:val="24"/>
          <w:szCs w:val="24"/>
          <w:lang w:val="fr-CH"/>
        </w:rPr>
      </w:pPr>
      <w:proofErr w:type="gramStart"/>
      <w:r w:rsidRPr="002E1710">
        <w:rPr>
          <w:rFonts w:ascii="Arial" w:hAnsi="Arial" w:cs="Arial"/>
          <w:sz w:val="24"/>
          <w:szCs w:val="24"/>
          <w:lang w:val="fr-CH"/>
        </w:rPr>
        <w:t>suite</w:t>
      </w:r>
      <w:proofErr w:type="gramEnd"/>
      <w:r w:rsidRPr="002E1710">
        <w:rPr>
          <w:rFonts w:ascii="Arial" w:hAnsi="Arial" w:cs="Arial"/>
          <w:sz w:val="24"/>
          <w:szCs w:val="24"/>
          <w:lang w:val="fr-CH"/>
        </w:rPr>
        <w:t xml:space="preserve"> d’avoir bu froid après avoir eu chaud</w:t>
      </w:r>
    </w:p>
    <w:p w14:paraId="244870EC" w14:textId="77777777" w:rsidR="00CF2620" w:rsidRPr="002E1710" w:rsidRDefault="00CF2620" w:rsidP="00CF2620">
      <w:pPr>
        <w:rPr>
          <w:rFonts w:ascii="Arial" w:hAnsi="Arial" w:cs="Arial"/>
          <w:sz w:val="24"/>
          <w:szCs w:val="24"/>
          <w:lang w:val="fr-CH"/>
        </w:rPr>
      </w:pPr>
      <w:proofErr w:type="gramStart"/>
      <w:r w:rsidRPr="002E1710">
        <w:rPr>
          <w:rFonts w:ascii="Arial" w:hAnsi="Arial" w:cs="Arial"/>
          <w:sz w:val="24"/>
          <w:szCs w:val="24"/>
          <w:lang w:val="fr-CH"/>
        </w:rPr>
        <w:t>choc</w:t>
      </w:r>
      <w:proofErr w:type="gramEnd"/>
    </w:p>
    <w:p w14:paraId="0A20DE10" w14:textId="77777777" w:rsidR="00CF2620" w:rsidRPr="002E1710" w:rsidRDefault="00CF2620" w:rsidP="00CF2620">
      <w:pPr>
        <w:rPr>
          <w:rFonts w:ascii="Arial" w:hAnsi="Arial" w:cs="Arial"/>
          <w:sz w:val="24"/>
          <w:szCs w:val="24"/>
          <w:lang w:val="fr-CH"/>
        </w:rPr>
      </w:pPr>
      <w:proofErr w:type="gramStart"/>
      <w:r w:rsidRPr="002E1710">
        <w:rPr>
          <w:rFonts w:ascii="Arial" w:hAnsi="Arial" w:cs="Arial"/>
          <w:sz w:val="24"/>
          <w:szCs w:val="24"/>
          <w:lang w:val="fr-CH"/>
        </w:rPr>
        <w:t>accident</w:t>
      </w:r>
      <w:proofErr w:type="gramEnd"/>
    </w:p>
    <w:p w14:paraId="29F3B480" w14:textId="77777777" w:rsidR="00CF2620" w:rsidRPr="002E1710" w:rsidRDefault="00CF2620" w:rsidP="00CF2620">
      <w:pPr>
        <w:rPr>
          <w:rFonts w:ascii="Arial" w:hAnsi="Arial" w:cs="Arial"/>
          <w:sz w:val="24"/>
          <w:szCs w:val="24"/>
          <w:lang w:val="fr-CH"/>
        </w:rPr>
      </w:pPr>
      <w:proofErr w:type="gramStart"/>
      <w:r w:rsidRPr="002E1710">
        <w:rPr>
          <w:rFonts w:ascii="Arial" w:hAnsi="Arial" w:cs="Arial"/>
          <w:sz w:val="24"/>
          <w:szCs w:val="24"/>
          <w:lang w:val="fr-CH"/>
        </w:rPr>
        <w:t>maladie</w:t>
      </w:r>
      <w:proofErr w:type="gramEnd"/>
      <w:r w:rsidRPr="002E1710">
        <w:rPr>
          <w:rFonts w:ascii="Arial" w:hAnsi="Arial" w:cs="Arial"/>
          <w:sz w:val="24"/>
          <w:szCs w:val="24"/>
          <w:lang w:val="fr-CH"/>
        </w:rPr>
        <w:t xml:space="preserve"> aiguë, vaccination.</w:t>
      </w:r>
    </w:p>
    <w:p w14:paraId="05605E2E" w14:textId="77777777" w:rsidR="00CF2620" w:rsidRPr="002E1710" w:rsidRDefault="00CF2620" w:rsidP="00CF2620">
      <w:pPr>
        <w:rPr>
          <w:rFonts w:ascii="Arial" w:hAnsi="Arial" w:cs="Arial"/>
          <w:sz w:val="24"/>
          <w:szCs w:val="24"/>
          <w:lang w:val="fr-CH"/>
        </w:rPr>
      </w:pPr>
    </w:p>
    <w:p w14:paraId="64853082" w14:textId="2DB92441" w:rsidR="00CF2620" w:rsidRPr="002E1710" w:rsidRDefault="00CF2620" w:rsidP="00CF2620">
      <w:pPr>
        <w:rPr>
          <w:rFonts w:ascii="Arial" w:eastAsia="Calibri" w:hAnsi="Arial" w:cs="Arial"/>
          <w:b/>
          <w:sz w:val="24"/>
          <w:szCs w:val="24"/>
          <w:lang w:val="fr-BE" w:eastAsia="ja-JP" w:bidi="he-IL"/>
        </w:rPr>
      </w:pPr>
      <w:r w:rsidRPr="002E1710">
        <w:rPr>
          <w:rFonts w:ascii="Arial" w:hAnsi="Arial" w:cs="Arial"/>
          <w:sz w:val="24"/>
          <w:szCs w:val="24"/>
        </w:rPr>
        <w:t>[#RC2]</w:t>
      </w:r>
      <w:r w:rsidRPr="002E1710">
        <w:rPr>
          <w:rFonts w:ascii="Arial" w:eastAsia="Calibri" w:hAnsi="Arial" w:cs="Arial"/>
          <w:b/>
          <w:sz w:val="24"/>
          <w:szCs w:val="24"/>
          <w:lang w:bidi="he-IL"/>
        </w:rPr>
        <w:t xml:space="preserve"> </w:t>
      </w:r>
      <w:r w:rsidRPr="002E1710">
        <w:rPr>
          <w:rFonts w:ascii="Arial" w:hAnsi="Arial" w:cs="Arial"/>
          <w:b/>
          <w:color w:val="009900"/>
          <w:sz w:val="24"/>
          <w:szCs w:val="24"/>
        </w:rPr>
        <w:t>Mercurius corrosivus</w:t>
      </w:r>
    </w:p>
    <w:p w14:paraId="50A95828" w14:textId="249BF7A8" w:rsidR="00CF2620" w:rsidRPr="002E1710" w:rsidRDefault="00CF2620" w:rsidP="00CF2620">
      <w:pPr>
        <w:pBdr>
          <w:top w:val="single" w:sz="36" w:space="1" w:color="009900"/>
        </w:pBdr>
        <w:jc w:val="center"/>
        <w:rPr>
          <w:rFonts w:ascii="Arial" w:hAnsi="Arial" w:cs="Arial"/>
          <w:color w:val="009900"/>
          <w:spacing w:val="4"/>
          <w:sz w:val="24"/>
          <w:szCs w:val="24"/>
        </w:rPr>
      </w:pPr>
      <w:r w:rsidRPr="002E1710">
        <w:rPr>
          <w:rFonts w:ascii="Arial" w:hAnsi="Arial" w:cs="Arial"/>
          <w:sz w:val="24"/>
          <w:szCs w:val="24"/>
        </w:rPr>
        <w:t>[#CV3]</w:t>
      </w:r>
      <w:r w:rsidR="002A7FDC" w:rsidRPr="002E1710">
        <w:rPr>
          <w:rFonts w:ascii="Arial" w:hAnsi="Arial" w:cs="Arial"/>
          <w:b/>
          <w:color w:val="006699"/>
          <w:spacing w:val="4"/>
          <w:sz w:val="24"/>
          <w:szCs w:val="24"/>
          <w:lang w:eastAsia="fr-FR"/>
        </w:rPr>
        <w:t xml:space="preserve"> Deuxième </w:t>
      </w:r>
      <w:r w:rsidR="002A7FDC" w:rsidRPr="002E1710">
        <w:rPr>
          <w:rFonts w:ascii="Arial" w:hAnsi="Arial" w:cs="Arial"/>
          <w:b/>
          <w:i/>
          <w:color w:val="009900"/>
          <w:spacing w:val="4"/>
          <w:sz w:val="24"/>
          <w:szCs w:val="24"/>
        </w:rPr>
        <w:t>cas aigu vétérinaire</w:t>
      </w:r>
    </w:p>
    <w:p w14:paraId="0BA7DC96" w14:textId="77777777" w:rsidR="00CF2620" w:rsidRPr="002E1710" w:rsidRDefault="00CF2620" w:rsidP="00CF2620">
      <w:pPr>
        <w:spacing w:before="240"/>
        <w:jc w:val="center"/>
        <w:rPr>
          <w:rFonts w:ascii="Arial" w:hAnsi="Arial" w:cs="Arial"/>
          <w:b/>
          <w:i/>
          <w:color w:val="009900"/>
          <w:spacing w:val="4"/>
          <w:sz w:val="24"/>
          <w:szCs w:val="24"/>
          <w:lang w:val="en-GB"/>
        </w:rPr>
      </w:pPr>
      <w:r w:rsidRPr="002E1710">
        <w:rPr>
          <w:rFonts w:ascii="Arial" w:hAnsi="Arial" w:cs="Arial"/>
          <w:b/>
          <w:i/>
          <w:color w:val="009900"/>
          <w:spacing w:val="4"/>
          <w:sz w:val="24"/>
          <w:szCs w:val="24"/>
          <w:lang w:val="en-GB"/>
        </w:rPr>
        <w:t>Un arrière-train à vif</w:t>
      </w:r>
    </w:p>
    <w:p w14:paraId="41C6291B" w14:textId="77777777" w:rsidR="00CF2620" w:rsidRPr="002E1710" w:rsidRDefault="00CF2620" w:rsidP="00CF2620">
      <w:pPr>
        <w:ind w:firstLine="284"/>
        <w:jc w:val="right"/>
        <w:rPr>
          <w:rFonts w:ascii="Arial" w:hAnsi="Arial" w:cs="Arial"/>
          <w:i/>
          <w:color w:val="009900"/>
          <w:spacing w:val="4"/>
          <w:sz w:val="24"/>
          <w:szCs w:val="24"/>
        </w:rPr>
      </w:pPr>
      <w:r w:rsidRPr="002E1710">
        <w:rPr>
          <w:rFonts w:ascii="Arial" w:hAnsi="Arial" w:cs="Arial"/>
          <w:sz w:val="24"/>
          <w:szCs w:val="24"/>
        </w:rPr>
        <w:cr/>
      </w:r>
      <w:r w:rsidRPr="002E1710">
        <w:rPr>
          <w:rFonts w:ascii="Arial" w:hAnsi="Arial" w:cs="Arial"/>
          <w:i/>
          <w:color w:val="009900"/>
          <w:spacing w:val="4"/>
          <w:sz w:val="24"/>
          <w:szCs w:val="24"/>
        </w:rPr>
        <w:t>Dr Jacques Millemann</w:t>
      </w:r>
    </w:p>
    <w:p w14:paraId="0E7DDC33" w14:textId="77777777" w:rsidR="00CF2620" w:rsidRPr="002E1710" w:rsidRDefault="00CF2620" w:rsidP="00CF2620">
      <w:pPr>
        <w:jc w:val="both"/>
        <w:rPr>
          <w:rFonts w:ascii="Arial" w:hAnsi="Arial" w:cs="Arial"/>
          <w:sz w:val="24"/>
          <w:szCs w:val="24"/>
          <w:lang w:val="fr-BE"/>
        </w:rPr>
      </w:pPr>
      <w:r w:rsidRPr="002E1710">
        <w:rPr>
          <w:rFonts w:ascii="Arial" w:hAnsi="Arial" w:cs="Arial"/>
          <w:sz w:val="24"/>
          <w:szCs w:val="24"/>
        </w:rPr>
        <w:t>[#S4] Enoncé</w:t>
      </w:r>
    </w:p>
    <w:p w14:paraId="6A23B6A4" w14:textId="77777777" w:rsidR="00CF2620" w:rsidRPr="002E1710" w:rsidRDefault="00CF2620" w:rsidP="00CF2620">
      <w:pPr>
        <w:jc w:val="both"/>
        <w:rPr>
          <w:rFonts w:ascii="Arial" w:hAnsi="Arial" w:cs="Arial"/>
          <w:sz w:val="24"/>
          <w:szCs w:val="24"/>
        </w:rPr>
      </w:pPr>
    </w:p>
    <w:p w14:paraId="77229681" w14:textId="77777777" w:rsidR="00CF2620" w:rsidRPr="002E1710" w:rsidRDefault="00CF2620" w:rsidP="00CF2620">
      <w:pPr>
        <w:jc w:val="both"/>
        <w:rPr>
          <w:rFonts w:ascii="Arial" w:hAnsi="Arial" w:cs="Arial"/>
          <w:sz w:val="24"/>
          <w:szCs w:val="24"/>
        </w:rPr>
      </w:pPr>
      <w:r w:rsidRPr="002E1710">
        <w:rPr>
          <w:rFonts w:ascii="Arial" w:hAnsi="Arial" w:cs="Arial"/>
          <w:sz w:val="24"/>
          <w:szCs w:val="24"/>
        </w:rPr>
        <w:t>Il s’agit d’un veau à diarrhée appartenant à Mr Gérard B. de Schleithal. Le traitement antibiotique donné par l’éleveur n’ayant donné aucun résultat, il fait appel à l’homéopathe.</w:t>
      </w:r>
    </w:p>
    <w:p w14:paraId="04F4C668" w14:textId="77777777" w:rsidR="00CF2620" w:rsidRPr="002E1710" w:rsidRDefault="00CF2620" w:rsidP="00CF2620">
      <w:pPr>
        <w:jc w:val="both"/>
        <w:rPr>
          <w:rFonts w:ascii="Arial" w:hAnsi="Arial" w:cs="Arial"/>
          <w:sz w:val="24"/>
          <w:szCs w:val="24"/>
        </w:rPr>
      </w:pPr>
    </w:p>
    <w:p w14:paraId="3D6C3ADB" w14:textId="77777777" w:rsidR="00CF2620" w:rsidRPr="002E1710" w:rsidRDefault="00CF2620" w:rsidP="00CF2620">
      <w:pPr>
        <w:jc w:val="both"/>
        <w:rPr>
          <w:rFonts w:ascii="Arial" w:hAnsi="Arial" w:cs="Arial"/>
          <w:color w:val="009900"/>
          <w:sz w:val="24"/>
          <w:szCs w:val="24"/>
          <w:u w:val="single"/>
        </w:rPr>
      </w:pPr>
      <w:r w:rsidRPr="002E1710">
        <w:rPr>
          <w:rFonts w:ascii="Arial" w:hAnsi="Arial" w:cs="Arial"/>
          <w:color w:val="009900"/>
          <w:sz w:val="24"/>
          <w:szCs w:val="24"/>
          <w:u w:val="single"/>
        </w:rPr>
        <w:lastRenderedPageBreak/>
        <w:t>Examen clinique</w:t>
      </w:r>
    </w:p>
    <w:p w14:paraId="7C1AAA70" w14:textId="77777777" w:rsidR="00CF2620" w:rsidRPr="002E1710" w:rsidRDefault="00CF2620" w:rsidP="00CF2620">
      <w:pPr>
        <w:jc w:val="both"/>
        <w:rPr>
          <w:rFonts w:ascii="Arial" w:hAnsi="Arial" w:cs="Arial"/>
          <w:sz w:val="24"/>
          <w:szCs w:val="24"/>
        </w:rPr>
      </w:pPr>
      <w:r w:rsidRPr="002E1710">
        <w:rPr>
          <w:rFonts w:ascii="Arial" w:hAnsi="Arial" w:cs="Arial"/>
          <w:sz w:val="24"/>
          <w:szCs w:val="24"/>
        </w:rPr>
        <w:t xml:space="preserve">A l’entrée dans l’étable l’attitude du petit veau âgé d’environ 3 à 4 semaines, frappe </w:t>
      </w:r>
      <w:proofErr w:type="gramStart"/>
      <w:r w:rsidRPr="002E1710">
        <w:rPr>
          <w:rFonts w:ascii="Arial" w:hAnsi="Arial" w:cs="Arial"/>
          <w:sz w:val="24"/>
          <w:szCs w:val="24"/>
        </w:rPr>
        <w:t>de suite</w:t>
      </w:r>
      <w:proofErr w:type="gramEnd"/>
      <w:r w:rsidRPr="002E1710">
        <w:rPr>
          <w:rFonts w:ascii="Arial" w:hAnsi="Arial" w:cs="Arial"/>
          <w:sz w:val="24"/>
          <w:szCs w:val="24"/>
        </w:rPr>
        <w:t xml:space="preserve">. L’animal, dos voussé, pousse continuellement pour sortir un bout de boyau rectal et émettre un peu de liquide muqueux et très malodorant. La paille derrière lui est souillée d’un peu de diarrhée claire striée de deux filets de sang. La diarrhée en coulant a attaqué la peau des cuisses : leur face postérieure a conservé des poils et se retrouve cependant à vif, comme de la viande crue, rouge et un peu granuleuse. La persistance d’un pli de peau révèle la déshydratation. Quand l’éleveur lui apporte un peu d’eau avant la tétée (partant du principe que la diarrhée était due à un lait trop gras), le petit veau boit comme un trou et ne veut pas s’arrêter et sortir la tête du seau.  </w:t>
      </w:r>
    </w:p>
    <w:p w14:paraId="26098473" w14:textId="77777777" w:rsidR="00CF2620" w:rsidRPr="002E1710" w:rsidRDefault="00CF2620" w:rsidP="00CF2620">
      <w:pPr>
        <w:jc w:val="both"/>
        <w:rPr>
          <w:rFonts w:ascii="Arial" w:hAnsi="Arial" w:cs="Arial"/>
          <w:sz w:val="24"/>
          <w:szCs w:val="24"/>
        </w:rPr>
      </w:pPr>
    </w:p>
    <w:p w14:paraId="562AE9B2" w14:textId="77777777" w:rsidR="00CF2620" w:rsidRPr="002E1710" w:rsidRDefault="00CF2620" w:rsidP="00CF2620">
      <w:pPr>
        <w:jc w:val="both"/>
        <w:rPr>
          <w:rFonts w:ascii="Arial" w:hAnsi="Arial" w:cs="Arial"/>
          <w:color w:val="009900"/>
          <w:sz w:val="24"/>
          <w:szCs w:val="24"/>
          <w:u w:val="single"/>
        </w:rPr>
      </w:pPr>
      <w:r w:rsidRPr="002E1710">
        <w:rPr>
          <w:rFonts w:ascii="Arial" w:hAnsi="Arial" w:cs="Arial"/>
          <w:color w:val="009900"/>
          <w:sz w:val="24"/>
          <w:szCs w:val="24"/>
          <w:u w:val="single"/>
        </w:rPr>
        <w:t>Traitement</w:t>
      </w:r>
    </w:p>
    <w:p w14:paraId="47543B2A" w14:textId="77777777" w:rsidR="00CF2620" w:rsidRPr="002E1710" w:rsidRDefault="00CF2620" w:rsidP="00CF2620">
      <w:pPr>
        <w:jc w:val="both"/>
        <w:rPr>
          <w:rFonts w:ascii="Arial" w:hAnsi="Arial" w:cs="Arial"/>
          <w:sz w:val="24"/>
          <w:szCs w:val="24"/>
        </w:rPr>
      </w:pPr>
      <w:r w:rsidRPr="002E1710">
        <w:rPr>
          <w:rFonts w:ascii="Arial" w:hAnsi="Arial" w:cs="Arial"/>
          <w:sz w:val="24"/>
          <w:szCs w:val="24"/>
        </w:rPr>
        <w:t>Sans répertoriser, je prescris 2 granules matin et soir d’une dilution-dynamisation en 5 CH du remède “</w:t>
      </w:r>
      <w:r w:rsidRPr="002E1710">
        <w:rPr>
          <w:rFonts w:ascii="Arial" w:hAnsi="Arial" w:cs="Arial"/>
          <w:color w:val="009900"/>
          <w:sz w:val="24"/>
          <w:szCs w:val="24"/>
        </w:rPr>
        <w:t>X</w:t>
      </w:r>
      <w:r w:rsidRPr="002E1710">
        <w:rPr>
          <w:rFonts w:ascii="Arial" w:hAnsi="Arial" w:cs="Arial"/>
          <w:sz w:val="24"/>
          <w:szCs w:val="24"/>
        </w:rPr>
        <w:t>” si efficace et bien connu des habitués du Centre Liégeois d’Homéopathie et, pour tenir compte de la déshydratation je demande de mettre à la disposition du veau un seau d’eau salée avec 2 cuillérées à café de sel de mer par litre d’eau.</w:t>
      </w:r>
    </w:p>
    <w:p w14:paraId="056E8A83" w14:textId="77777777" w:rsidR="00CF2620" w:rsidRPr="002E1710" w:rsidRDefault="00CF2620" w:rsidP="00CF2620">
      <w:pPr>
        <w:jc w:val="both"/>
        <w:rPr>
          <w:rFonts w:ascii="Arial" w:hAnsi="Arial" w:cs="Arial"/>
          <w:sz w:val="24"/>
          <w:szCs w:val="24"/>
        </w:rPr>
      </w:pPr>
    </w:p>
    <w:p w14:paraId="7CC4654E" w14:textId="77777777" w:rsidR="00CF2620" w:rsidRPr="002E1710" w:rsidRDefault="00CF2620" w:rsidP="00CF2620">
      <w:pPr>
        <w:jc w:val="both"/>
        <w:rPr>
          <w:rFonts w:ascii="Arial" w:hAnsi="Arial" w:cs="Arial"/>
          <w:color w:val="009900"/>
          <w:sz w:val="24"/>
          <w:szCs w:val="24"/>
          <w:u w:val="single"/>
        </w:rPr>
      </w:pPr>
      <w:r w:rsidRPr="002E1710">
        <w:rPr>
          <w:rFonts w:ascii="Arial" w:hAnsi="Arial" w:cs="Arial"/>
          <w:color w:val="009900"/>
          <w:sz w:val="24"/>
          <w:szCs w:val="24"/>
          <w:u w:val="single"/>
        </w:rPr>
        <w:t>Résultat</w:t>
      </w:r>
    </w:p>
    <w:p w14:paraId="156F5780" w14:textId="77777777" w:rsidR="00CF2620" w:rsidRPr="002E1710" w:rsidRDefault="00CF2620" w:rsidP="00CF2620">
      <w:pPr>
        <w:jc w:val="both"/>
        <w:rPr>
          <w:rFonts w:ascii="Arial" w:hAnsi="Arial" w:cs="Arial"/>
          <w:sz w:val="24"/>
          <w:szCs w:val="24"/>
        </w:rPr>
      </w:pPr>
      <w:r w:rsidRPr="002E1710">
        <w:rPr>
          <w:rFonts w:ascii="Arial" w:hAnsi="Arial" w:cs="Arial"/>
          <w:sz w:val="24"/>
          <w:szCs w:val="24"/>
        </w:rPr>
        <w:t>Dès le lendemain la diarrhée est arrêtée. Le veau n’a plus de ténesme. Il s’est remplumé sans perfusion. L’extrémité postérieure interne du rectum est redevenue invisible. La peau des cuisses a eu besoin d’une huitaine de jour pour reprendre un aspect normal quoiqu’encore peu poilue.</w:t>
      </w:r>
    </w:p>
    <w:p w14:paraId="45B03CCB" w14:textId="23FEBA56" w:rsidR="00CF2620" w:rsidRPr="002E1710" w:rsidRDefault="00CF2620" w:rsidP="00CF2620">
      <w:pPr>
        <w:rPr>
          <w:rFonts w:ascii="Arial" w:hAnsi="Arial" w:cs="Arial"/>
          <w:spacing w:val="4"/>
          <w:sz w:val="24"/>
          <w:szCs w:val="24"/>
        </w:rPr>
      </w:pPr>
    </w:p>
    <w:p w14:paraId="004B7272" w14:textId="77777777" w:rsidR="00CF2620" w:rsidRPr="002E1710" w:rsidRDefault="00CF2620" w:rsidP="00CF2620">
      <w:pPr>
        <w:jc w:val="both"/>
        <w:rPr>
          <w:rFonts w:ascii="Arial" w:hAnsi="Arial" w:cs="Arial"/>
          <w:spacing w:val="4"/>
          <w:sz w:val="24"/>
          <w:szCs w:val="24"/>
          <w:lang w:val="fr-BE" w:eastAsia="ja-JP"/>
        </w:rPr>
      </w:pPr>
      <w:r w:rsidRPr="002E1710">
        <w:rPr>
          <w:rFonts w:ascii="Arial" w:hAnsi="Arial" w:cs="Arial"/>
          <w:sz w:val="24"/>
          <w:szCs w:val="24"/>
        </w:rPr>
        <w:t>[#S4] Solution</w:t>
      </w:r>
    </w:p>
    <w:p w14:paraId="361563BB" w14:textId="77777777" w:rsidR="00CF2620" w:rsidRPr="002E1710" w:rsidRDefault="00CF2620" w:rsidP="00CF2620">
      <w:pPr>
        <w:ind w:firstLine="567"/>
        <w:jc w:val="both"/>
        <w:rPr>
          <w:rFonts w:ascii="Arial" w:hAnsi="Arial" w:cs="Arial"/>
          <w:sz w:val="24"/>
          <w:szCs w:val="24"/>
        </w:rPr>
      </w:pPr>
      <w:r w:rsidRPr="002E1710">
        <w:rPr>
          <w:rFonts w:ascii="Arial" w:hAnsi="Arial" w:cs="Arial"/>
          <w:sz w:val="24"/>
          <w:szCs w:val="24"/>
        </w:rPr>
        <w:t xml:space="preserve">Vous avez certainement reconnu un cas presque d’école de </w:t>
      </w:r>
      <w:r w:rsidRPr="002E1710">
        <w:rPr>
          <w:rFonts w:ascii="Arial" w:hAnsi="Arial" w:cs="Arial"/>
          <w:b/>
          <w:color w:val="009900"/>
          <w:sz w:val="24"/>
          <w:szCs w:val="24"/>
        </w:rPr>
        <w:t>Mercurius corrosivus</w:t>
      </w:r>
      <w:r w:rsidRPr="002E1710">
        <w:rPr>
          <w:rFonts w:ascii="Arial" w:hAnsi="Arial" w:cs="Arial"/>
          <w:sz w:val="24"/>
          <w:szCs w:val="24"/>
        </w:rPr>
        <w:t>. Pour nous mettre sur la piste, il y avait le côté très excoriant de cette diarrhée, capable en peu de jours de mettre à vif l’arrière-train englué.</w:t>
      </w:r>
    </w:p>
    <w:p w14:paraId="6D9FD0B3" w14:textId="77777777" w:rsidR="00CF2620" w:rsidRPr="002E1710" w:rsidRDefault="00CF2620" w:rsidP="00CF2620">
      <w:pPr>
        <w:ind w:firstLine="567"/>
        <w:jc w:val="both"/>
        <w:rPr>
          <w:rFonts w:ascii="Arial" w:hAnsi="Arial" w:cs="Arial"/>
          <w:sz w:val="24"/>
          <w:szCs w:val="24"/>
        </w:rPr>
      </w:pPr>
      <w:r w:rsidRPr="002E1710">
        <w:rPr>
          <w:rFonts w:ascii="Arial" w:hAnsi="Arial" w:cs="Arial"/>
          <w:sz w:val="24"/>
          <w:szCs w:val="24"/>
        </w:rPr>
        <w:t>Le ténesme continuel avec prolapsus rectal, la diarrhée liquide, claire, fétide et sanguinolente, confirmaient le choix. La soif extrême concomitante a permis une réhydratation spontanée grâce à l’eau et aux ions minéraux du sel marin, mis à disposition (seau fixé au mur pour éviter sa vidange intempestive).</w:t>
      </w:r>
    </w:p>
    <w:p w14:paraId="27166614" w14:textId="77777777" w:rsidR="00CF2620" w:rsidRPr="002E1710" w:rsidRDefault="00CF2620" w:rsidP="00CF2620">
      <w:pPr>
        <w:ind w:firstLine="567"/>
        <w:jc w:val="both"/>
        <w:rPr>
          <w:rFonts w:ascii="Arial" w:hAnsi="Arial" w:cs="Arial"/>
          <w:sz w:val="24"/>
          <w:szCs w:val="24"/>
        </w:rPr>
      </w:pPr>
    </w:p>
    <w:p w14:paraId="2156DB45" w14:textId="77777777" w:rsidR="00CF2620" w:rsidRPr="002E1710" w:rsidRDefault="00CF2620" w:rsidP="00CF2620">
      <w:pPr>
        <w:ind w:firstLine="567"/>
        <w:jc w:val="both"/>
        <w:rPr>
          <w:rFonts w:ascii="Arial" w:hAnsi="Arial" w:cs="Arial"/>
          <w:sz w:val="24"/>
          <w:szCs w:val="24"/>
        </w:rPr>
      </w:pPr>
      <w:r w:rsidRPr="002E1710">
        <w:rPr>
          <w:rFonts w:ascii="Arial" w:hAnsi="Arial" w:cs="Arial"/>
          <w:sz w:val="24"/>
          <w:szCs w:val="24"/>
        </w:rPr>
        <w:t>On peut, pour le plaisir, confirmer par une répertorisation sommaire, ce que nous avait déjà dit la guérison du veau.</w:t>
      </w:r>
    </w:p>
    <w:p w14:paraId="1C269CEB" w14:textId="77777777" w:rsidR="00CF2620" w:rsidRPr="002E1710" w:rsidRDefault="00CF2620" w:rsidP="00CF2620">
      <w:pPr>
        <w:ind w:firstLine="567"/>
        <w:jc w:val="both"/>
        <w:rPr>
          <w:rFonts w:ascii="Arial" w:hAnsi="Arial" w:cs="Arial"/>
          <w:sz w:val="24"/>
          <w:szCs w:val="24"/>
        </w:rPr>
      </w:pPr>
    </w:p>
    <w:p w14:paraId="105E955A" w14:textId="77777777" w:rsidR="00CF2620" w:rsidRPr="002E1710" w:rsidRDefault="00CF2620" w:rsidP="00CF2620">
      <w:pPr>
        <w:ind w:firstLine="567"/>
        <w:jc w:val="both"/>
        <w:rPr>
          <w:rFonts w:ascii="Arial" w:hAnsi="Arial" w:cs="Arial"/>
          <w:sz w:val="24"/>
          <w:szCs w:val="24"/>
          <w:lang w:val="en-GB"/>
        </w:rPr>
      </w:pPr>
      <w:r w:rsidRPr="002E1710">
        <w:rPr>
          <w:rFonts w:ascii="Arial" w:hAnsi="Arial" w:cs="Arial"/>
          <w:sz w:val="24"/>
          <w:szCs w:val="24"/>
          <w:lang w:val="en-GB"/>
        </w:rPr>
        <w:t xml:space="preserve">Stool; P; BLOODY; Streaks, in (58) </w:t>
      </w:r>
    </w:p>
    <w:p w14:paraId="17945718" w14:textId="77777777" w:rsidR="00CF2620" w:rsidRPr="002E1710" w:rsidRDefault="00CF2620" w:rsidP="00CF2620">
      <w:pPr>
        <w:ind w:firstLine="567"/>
        <w:jc w:val="both"/>
        <w:rPr>
          <w:rFonts w:ascii="Arial" w:hAnsi="Arial" w:cs="Arial"/>
          <w:sz w:val="24"/>
          <w:szCs w:val="24"/>
          <w:lang w:val="en-GB"/>
        </w:rPr>
      </w:pPr>
      <w:r w:rsidRPr="002E1710">
        <w:rPr>
          <w:rFonts w:ascii="Arial" w:hAnsi="Arial" w:cs="Arial"/>
          <w:sz w:val="24"/>
          <w:szCs w:val="24"/>
          <w:lang w:val="en-GB"/>
        </w:rPr>
        <w:t xml:space="preserve">Stool; P; ACRID, corrosive, excoriating (98) </w:t>
      </w:r>
    </w:p>
    <w:p w14:paraId="30DDEC71" w14:textId="77777777" w:rsidR="00CF2620" w:rsidRPr="002E1710" w:rsidRDefault="00CF2620" w:rsidP="00CF2620">
      <w:pPr>
        <w:ind w:firstLine="567"/>
        <w:jc w:val="both"/>
        <w:rPr>
          <w:rFonts w:ascii="Arial" w:hAnsi="Arial" w:cs="Arial"/>
          <w:sz w:val="24"/>
          <w:szCs w:val="24"/>
          <w:lang w:val="en-GB"/>
        </w:rPr>
      </w:pPr>
      <w:r w:rsidRPr="002E1710">
        <w:rPr>
          <w:rFonts w:ascii="Arial" w:hAnsi="Arial" w:cs="Arial"/>
          <w:sz w:val="24"/>
          <w:szCs w:val="24"/>
          <w:lang w:val="en-GB"/>
        </w:rPr>
        <w:t xml:space="preserve">Rectum; P; PAIN; Tenesmus; diarrhea; during (53) </w:t>
      </w:r>
    </w:p>
    <w:p w14:paraId="4CC471C8" w14:textId="77777777" w:rsidR="00CF2620" w:rsidRPr="002E1710" w:rsidRDefault="00CF2620" w:rsidP="00CF2620">
      <w:pPr>
        <w:ind w:firstLine="567"/>
        <w:jc w:val="both"/>
        <w:rPr>
          <w:rFonts w:ascii="Arial" w:hAnsi="Arial" w:cs="Arial"/>
          <w:sz w:val="24"/>
          <w:szCs w:val="24"/>
          <w:lang w:val="en-GB"/>
        </w:rPr>
      </w:pPr>
      <w:r w:rsidRPr="002E1710">
        <w:rPr>
          <w:rFonts w:ascii="Arial" w:hAnsi="Arial" w:cs="Arial"/>
          <w:sz w:val="24"/>
          <w:szCs w:val="24"/>
          <w:lang w:val="en-GB"/>
        </w:rPr>
        <w:t xml:space="preserve">Stomach; P; THIRST; Large quantities, for (86) </w:t>
      </w:r>
    </w:p>
    <w:p w14:paraId="274DF17B" w14:textId="77777777" w:rsidR="00CF2620" w:rsidRPr="002E1710" w:rsidRDefault="00CF2620" w:rsidP="00CF2620">
      <w:pPr>
        <w:ind w:firstLine="567"/>
        <w:jc w:val="both"/>
        <w:rPr>
          <w:rFonts w:ascii="Arial" w:hAnsi="Arial" w:cs="Arial"/>
          <w:sz w:val="24"/>
          <w:szCs w:val="24"/>
          <w:lang w:val="en-GB"/>
        </w:rPr>
      </w:pPr>
      <w:r w:rsidRPr="002E1710">
        <w:rPr>
          <w:rFonts w:ascii="Arial" w:hAnsi="Arial" w:cs="Arial"/>
          <w:noProof/>
          <w:sz w:val="24"/>
          <w:szCs w:val="24"/>
        </w:rPr>
        <w:drawing>
          <wp:inline distT="0" distB="0" distL="0" distR="0" wp14:anchorId="7C5182F4" wp14:editId="5E19C599">
            <wp:extent cx="3888740" cy="1494289"/>
            <wp:effectExtent l="19050" t="0" r="0" b="0"/>
            <wp:docPr id="7"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srcRect/>
                    <a:stretch>
                      <a:fillRect/>
                    </a:stretch>
                  </pic:blipFill>
                  <pic:spPr bwMode="auto">
                    <a:xfrm>
                      <a:off x="0" y="0"/>
                      <a:ext cx="3888740" cy="1494289"/>
                    </a:xfrm>
                    <a:prstGeom prst="rect">
                      <a:avLst/>
                    </a:prstGeom>
                    <a:noFill/>
                    <a:ln w="9525">
                      <a:noFill/>
                      <a:miter lim="800000"/>
                      <a:headEnd/>
                      <a:tailEnd/>
                    </a:ln>
                  </pic:spPr>
                </pic:pic>
              </a:graphicData>
            </a:graphic>
          </wp:inline>
        </w:drawing>
      </w:r>
    </w:p>
    <w:p w14:paraId="7435BDC4" w14:textId="77777777" w:rsidR="00CF2620" w:rsidRPr="002E1710" w:rsidRDefault="00CF2620" w:rsidP="00CF2620">
      <w:pPr>
        <w:jc w:val="both"/>
        <w:rPr>
          <w:rFonts w:ascii="Arial" w:hAnsi="Arial" w:cs="Arial"/>
          <w:sz w:val="24"/>
          <w:szCs w:val="24"/>
          <w:lang w:val="en-GB"/>
        </w:rPr>
      </w:pPr>
    </w:p>
    <w:p w14:paraId="4CBE1059" w14:textId="77777777" w:rsidR="00CF2620" w:rsidRPr="002E1710" w:rsidRDefault="00CF2620" w:rsidP="00CF2620">
      <w:pPr>
        <w:rPr>
          <w:rFonts w:ascii="Arial" w:hAnsi="Arial" w:cs="Arial"/>
          <w:b/>
          <w:iCs/>
          <w:color w:val="009900"/>
          <w:sz w:val="24"/>
          <w:szCs w:val="24"/>
        </w:rPr>
      </w:pPr>
    </w:p>
    <w:p w14:paraId="328601D2" w14:textId="77777777" w:rsidR="00CF2620" w:rsidRPr="002E1710" w:rsidRDefault="00CF2620" w:rsidP="00CF2620">
      <w:pPr>
        <w:rPr>
          <w:rFonts w:ascii="Arial" w:hAnsi="Arial" w:cs="Arial"/>
          <w:b/>
          <w:iCs/>
          <w:color w:val="009900"/>
          <w:sz w:val="24"/>
          <w:szCs w:val="24"/>
        </w:rPr>
      </w:pPr>
    </w:p>
    <w:p w14:paraId="5A00A6CF" w14:textId="77777777" w:rsidR="00CF2620" w:rsidRPr="002E1710" w:rsidRDefault="00CF2620" w:rsidP="00CF2620">
      <w:pPr>
        <w:rPr>
          <w:rFonts w:ascii="Arial" w:hAnsi="Arial" w:cs="Arial"/>
          <w:b/>
          <w:iCs/>
          <w:color w:val="009900"/>
          <w:sz w:val="24"/>
          <w:szCs w:val="24"/>
        </w:rPr>
      </w:pPr>
    </w:p>
    <w:p w14:paraId="660C4503" w14:textId="77777777" w:rsidR="00CF2620" w:rsidRPr="002E1710" w:rsidRDefault="00CF2620" w:rsidP="00CF2620">
      <w:pPr>
        <w:rPr>
          <w:rFonts w:ascii="Arial" w:hAnsi="Arial" w:cs="Arial"/>
          <w:b/>
          <w:iCs/>
          <w:color w:val="009900"/>
          <w:sz w:val="24"/>
          <w:szCs w:val="24"/>
        </w:rPr>
      </w:pPr>
    </w:p>
    <w:p w14:paraId="7FC080EB" w14:textId="77777777" w:rsidR="00CF2620" w:rsidRPr="002E1710" w:rsidRDefault="00CF2620" w:rsidP="00CF2620">
      <w:pPr>
        <w:rPr>
          <w:rFonts w:ascii="Arial" w:hAnsi="Arial" w:cs="Arial"/>
          <w:bCs/>
          <w:color w:val="009900"/>
          <w:sz w:val="24"/>
          <w:szCs w:val="24"/>
        </w:rPr>
      </w:pPr>
      <w:r w:rsidRPr="002E1710">
        <w:rPr>
          <w:rFonts w:ascii="Arial" w:hAnsi="Arial" w:cs="Arial"/>
          <w:b/>
          <w:iCs/>
          <w:color w:val="009900"/>
          <w:sz w:val="24"/>
          <w:szCs w:val="24"/>
        </w:rPr>
        <w:t>Sublimé corrosif HgCl</w:t>
      </w:r>
      <w:r w:rsidRPr="002E1710">
        <w:rPr>
          <w:rFonts w:ascii="Arial" w:hAnsi="Arial" w:cs="Arial"/>
          <w:b/>
          <w:color w:val="009900"/>
          <w:sz w:val="24"/>
          <w:szCs w:val="24"/>
        </w:rPr>
        <w:br/>
      </w:r>
    </w:p>
    <w:p w14:paraId="171EA8BE" w14:textId="77777777" w:rsidR="00CF2620" w:rsidRPr="002E1710" w:rsidRDefault="00CF2620" w:rsidP="00CF2620">
      <w:pPr>
        <w:rPr>
          <w:rFonts w:ascii="Arial" w:hAnsi="Arial" w:cs="Arial"/>
          <w:bCs/>
          <w:color w:val="009900"/>
          <w:sz w:val="24"/>
          <w:szCs w:val="24"/>
          <w:u w:val="single"/>
        </w:rPr>
      </w:pPr>
      <w:r w:rsidRPr="002E1710">
        <w:rPr>
          <w:rFonts w:ascii="Arial" w:hAnsi="Arial" w:cs="Arial"/>
          <w:bCs/>
          <w:sz w:val="24"/>
          <w:szCs w:val="24"/>
          <w:u w:val="single"/>
        </w:rPr>
        <w:t>Raconté par Kent</w:t>
      </w:r>
    </w:p>
    <w:p w14:paraId="0E3C2DC2" w14:textId="77777777" w:rsidR="00CF2620" w:rsidRPr="002E1710" w:rsidRDefault="00CF2620" w:rsidP="00CF2620">
      <w:pPr>
        <w:rPr>
          <w:rFonts w:ascii="Arial" w:hAnsi="Arial" w:cs="Arial"/>
          <w:bCs/>
          <w:sz w:val="24"/>
          <w:szCs w:val="24"/>
        </w:rPr>
      </w:pPr>
      <w:r w:rsidRPr="002E1710">
        <w:rPr>
          <w:rFonts w:ascii="Arial" w:hAnsi="Arial" w:cs="Arial"/>
          <w:bCs/>
          <w:sz w:val="24"/>
          <w:szCs w:val="24"/>
        </w:rPr>
        <w:t xml:space="preserve">MERC-COR. </w:t>
      </w:r>
      <w:proofErr w:type="gramStart"/>
      <w:r w:rsidRPr="002E1710">
        <w:rPr>
          <w:rFonts w:ascii="Arial" w:hAnsi="Arial" w:cs="Arial"/>
          <w:bCs/>
          <w:sz w:val="24"/>
          <w:szCs w:val="24"/>
        </w:rPr>
        <w:t>a</w:t>
      </w:r>
      <w:proofErr w:type="gramEnd"/>
      <w:r w:rsidRPr="002E1710">
        <w:rPr>
          <w:rFonts w:ascii="Arial" w:hAnsi="Arial" w:cs="Arial"/>
          <w:bCs/>
          <w:sz w:val="24"/>
          <w:szCs w:val="24"/>
        </w:rPr>
        <w:t xml:space="preserve"> </w:t>
      </w:r>
      <w:r w:rsidRPr="002E1710">
        <w:rPr>
          <w:rFonts w:ascii="Arial" w:hAnsi="Arial" w:cs="Arial"/>
          <w:bCs/>
          <w:color w:val="00CC00"/>
          <w:sz w:val="24"/>
          <w:szCs w:val="24"/>
        </w:rPr>
        <w:t xml:space="preserve">plus d´excoriations et de brûlure, </w:t>
      </w:r>
      <w:r w:rsidRPr="002E1710">
        <w:rPr>
          <w:rFonts w:ascii="Arial" w:hAnsi="Arial" w:cs="Arial"/>
          <w:bCs/>
          <w:i/>
          <w:iCs/>
          <w:color w:val="00CC00"/>
          <w:sz w:val="24"/>
          <w:szCs w:val="24"/>
        </w:rPr>
        <w:t>plus d´activité et d´excitation</w:t>
      </w:r>
      <w:r w:rsidRPr="002E1710">
        <w:rPr>
          <w:rFonts w:ascii="Arial" w:hAnsi="Arial" w:cs="Arial"/>
          <w:bCs/>
          <w:sz w:val="24"/>
          <w:szCs w:val="24"/>
        </w:rPr>
        <w:t xml:space="preserve"> que MERC. qui est plus lent et plus mou. </w:t>
      </w:r>
    </w:p>
    <w:p w14:paraId="35B42FD0" w14:textId="77777777" w:rsidR="00CF2620" w:rsidRPr="002E1710" w:rsidRDefault="00CF2620" w:rsidP="00CF2620">
      <w:pPr>
        <w:rPr>
          <w:rFonts w:ascii="Arial" w:hAnsi="Arial" w:cs="Arial"/>
          <w:bCs/>
          <w:sz w:val="24"/>
          <w:szCs w:val="24"/>
        </w:rPr>
      </w:pPr>
      <w:r w:rsidRPr="002E1710">
        <w:rPr>
          <w:rFonts w:ascii="Arial" w:hAnsi="Arial" w:cs="Arial"/>
          <w:bCs/>
          <w:sz w:val="24"/>
          <w:szCs w:val="24"/>
        </w:rPr>
        <w:t xml:space="preserve">L’état MERC-COR. </w:t>
      </w:r>
      <w:proofErr w:type="gramStart"/>
      <w:r w:rsidRPr="002E1710">
        <w:rPr>
          <w:rFonts w:ascii="Arial" w:hAnsi="Arial" w:cs="Arial"/>
          <w:bCs/>
          <w:color w:val="00CC00"/>
          <w:sz w:val="24"/>
          <w:szCs w:val="24"/>
        </w:rPr>
        <w:t>évolue</w:t>
      </w:r>
      <w:proofErr w:type="gramEnd"/>
      <w:r w:rsidRPr="002E1710">
        <w:rPr>
          <w:rFonts w:ascii="Arial" w:hAnsi="Arial" w:cs="Arial"/>
          <w:bCs/>
          <w:color w:val="00CC00"/>
          <w:sz w:val="24"/>
          <w:szCs w:val="24"/>
        </w:rPr>
        <w:t xml:space="preserve"> de façon active et violente</w:t>
      </w:r>
      <w:r w:rsidRPr="002E1710">
        <w:rPr>
          <w:rFonts w:ascii="Arial" w:hAnsi="Arial" w:cs="Arial"/>
          <w:bCs/>
          <w:sz w:val="24"/>
          <w:szCs w:val="24"/>
        </w:rPr>
        <w:t>, il s’installe et suit son cours avec plus de vigueur. Aussi sur une base "mercure" il faut souvent préférer ce sel.</w:t>
      </w:r>
      <w:r w:rsidRPr="002E1710">
        <w:rPr>
          <w:rFonts w:ascii="Arial" w:hAnsi="Arial" w:cs="Arial"/>
          <w:bCs/>
          <w:sz w:val="24"/>
          <w:szCs w:val="24"/>
        </w:rPr>
        <w:br/>
      </w:r>
    </w:p>
    <w:p w14:paraId="5C9B0B36" w14:textId="77777777" w:rsidR="00CF2620" w:rsidRPr="002E1710" w:rsidRDefault="00CF2620" w:rsidP="00CF2620">
      <w:pPr>
        <w:rPr>
          <w:rFonts w:ascii="Arial" w:hAnsi="Arial" w:cs="Arial"/>
          <w:bCs/>
          <w:sz w:val="24"/>
          <w:szCs w:val="24"/>
        </w:rPr>
      </w:pPr>
      <w:r w:rsidRPr="002E1710">
        <w:rPr>
          <w:rFonts w:ascii="Arial" w:hAnsi="Arial" w:cs="Arial"/>
          <w:bCs/>
          <w:sz w:val="24"/>
          <w:szCs w:val="24"/>
        </w:rPr>
        <w:t xml:space="preserve">Parmi les symptômes des </w:t>
      </w:r>
      <w:r w:rsidRPr="002E1710">
        <w:rPr>
          <w:rFonts w:ascii="Arial" w:hAnsi="Arial" w:cs="Arial"/>
          <w:bCs/>
          <w:i/>
          <w:iCs/>
          <w:sz w:val="24"/>
          <w:szCs w:val="24"/>
        </w:rPr>
        <w:t>yeux</w:t>
      </w:r>
      <w:r w:rsidRPr="002E1710">
        <w:rPr>
          <w:rFonts w:ascii="Arial" w:hAnsi="Arial" w:cs="Arial"/>
          <w:bCs/>
          <w:sz w:val="24"/>
          <w:szCs w:val="24"/>
        </w:rPr>
        <w:t xml:space="preserve">, il y a plus d´excoriations. Les douleurs, la brûlure, la cuisson, etc., dans les éruptions et les ulcères sont plus vives. </w:t>
      </w:r>
    </w:p>
    <w:p w14:paraId="430A0FDA" w14:textId="77777777" w:rsidR="00CF2620" w:rsidRPr="002E1710" w:rsidRDefault="00CF2620" w:rsidP="00CF2620">
      <w:pPr>
        <w:rPr>
          <w:rFonts w:ascii="Arial" w:hAnsi="Arial" w:cs="Arial"/>
          <w:bCs/>
          <w:sz w:val="24"/>
          <w:szCs w:val="24"/>
        </w:rPr>
      </w:pPr>
    </w:p>
    <w:p w14:paraId="740EF3FC" w14:textId="77777777" w:rsidR="00CF2620" w:rsidRPr="002E1710" w:rsidRDefault="00CF2620" w:rsidP="00CF2620">
      <w:pPr>
        <w:rPr>
          <w:rFonts w:ascii="Arial" w:hAnsi="Arial" w:cs="Arial"/>
          <w:bCs/>
          <w:sz w:val="24"/>
          <w:szCs w:val="24"/>
        </w:rPr>
      </w:pPr>
      <w:r w:rsidRPr="002E1710">
        <w:rPr>
          <w:rFonts w:ascii="Arial" w:hAnsi="Arial" w:cs="Arial"/>
          <w:bCs/>
          <w:sz w:val="24"/>
          <w:szCs w:val="24"/>
        </w:rPr>
        <w:t xml:space="preserve">Chez MERC. nous avons des ulcères qui s´étendent lentement, mais chez MERC-COR. </w:t>
      </w:r>
      <w:proofErr w:type="gramStart"/>
      <w:r w:rsidRPr="002E1710">
        <w:rPr>
          <w:rFonts w:ascii="Arial" w:hAnsi="Arial" w:cs="Arial"/>
          <w:bCs/>
          <w:sz w:val="24"/>
          <w:szCs w:val="24"/>
        </w:rPr>
        <w:t>il</w:t>
      </w:r>
      <w:proofErr w:type="gramEnd"/>
      <w:r w:rsidRPr="002E1710">
        <w:rPr>
          <w:rFonts w:ascii="Arial" w:hAnsi="Arial" w:cs="Arial"/>
          <w:bCs/>
          <w:sz w:val="24"/>
          <w:szCs w:val="24"/>
        </w:rPr>
        <w:t xml:space="preserve"> y a un rapide phagédénisme ; l´ulcère s´étendra en une nuit sur une zone aussi large que votre main. Le malade présente l´odeur et la transpiration mercurielle et il a le teint jaunâtre ; il a besoin de mercure, mais d´une préparation plus active </w:t>
      </w:r>
      <w:r w:rsidRPr="002E1710">
        <w:rPr>
          <w:rFonts w:ascii="Arial" w:hAnsi="Arial" w:cs="Arial"/>
          <w:bCs/>
          <w:sz w:val="24"/>
          <w:szCs w:val="24"/>
        </w:rPr>
        <w:lastRenderedPageBreak/>
        <w:t>que MERC-VIV.</w:t>
      </w:r>
      <w:r w:rsidRPr="002E1710">
        <w:rPr>
          <w:rFonts w:ascii="Arial" w:hAnsi="Arial" w:cs="Arial"/>
          <w:bCs/>
          <w:sz w:val="24"/>
          <w:szCs w:val="24"/>
        </w:rPr>
        <w:br/>
      </w:r>
    </w:p>
    <w:p w14:paraId="7CB309EC" w14:textId="77777777" w:rsidR="00CF2620" w:rsidRPr="002E1710" w:rsidRDefault="00CF2620" w:rsidP="00CF2620">
      <w:pPr>
        <w:rPr>
          <w:rFonts w:ascii="Arial" w:hAnsi="Arial" w:cs="Arial"/>
          <w:bCs/>
          <w:sz w:val="24"/>
          <w:szCs w:val="24"/>
        </w:rPr>
      </w:pPr>
      <w:r w:rsidRPr="002E1710">
        <w:rPr>
          <w:rFonts w:ascii="Arial" w:hAnsi="Arial" w:cs="Arial"/>
          <w:bCs/>
          <w:sz w:val="24"/>
          <w:szCs w:val="24"/>
        </w:rPr>
        <w:t xml:space="preserve">MERC-COR a des symptômes qui, incontestablement, lui appartiennent en propre, mais en nombre limité. Vous ne pouvez le distinguer par le ptyalisme ou les ulcères à base lardacée. Dans </w:t>
      </w:r>
      <w:r w:rsidRPr="002E1710">
        <w:rPr>
          <w:rFonts w:ascii="Arial" w:hAnsi="Arial" w:cs="Arial"/>
          <w:bCs/>
          <w:i/>
          <w:iCs/>
          <w:sz w:val="24"/>
          <w:szCs w:val="24"/>
        </w:rPr>
        <w:t>le mal de gorge</w:t>
      </w:r>
      <w:r w:rsidRPr="002E1710">
        <w:rPr>
          <w:rFonts w:ascii="Arial" w:hAnsi="Arial" w:cs="Arial"/>
          <w:bCs/>
          <w:sz w:val="24"/>
          <w:szCs w:val="24"/>
        </w:rPr>
        <w:t xml:space="preserve"> où vous avez la base MERCURIUS, les ulcères s´agrandissent rapidement et ils brûlent et cuisent comme des charbons ardents. Vous penserez que MERC. n´a pas des symptômes aussi forts que cela. Il vous faut MERC-COR. </w:t>
      </w:r>
      <w:proofErr w:type="gramStart"/>
      <w:r w:rsidRPr="002E1710">
        <w:rPr>
          <w:rFonts w:ascii="Arial" w:hAnsi="Arial" w:cs="Arial"/>
          <w:bCs/>
          <w:sz w:val="24"/>
          <w:szCs w:val="24"/>
        </w:rPr>
        <w:t>pour</w:t>
      </w:r>
      <w:proofErr w:type="gramEnd"/>
      <w:r w:rsidRPr="002E1710">
        <w:rPr>
          <w:rFonts w:ascii="Arial" w:hAnsi="Arial" w:cs="Arial"/>
          <w:bCs/>
          <w:sz w:val="24"/>
          <w:szCs w:val="24"/>
        </w:rPr>
        <w:t xml:space="preserve"> la </w:t>
      </w:r>
      <w:r w:rsidRPr="002E1710">
        <w:rPr>
          <w:rFonts w:ascii="Arial" w:hAnsi="Arial" w:cs="Arial"/>
          <w:bCs/>
          <w:i/>
          <w:iCs/>
          <w:color w:val="00CC00"/>
          <w:sz w:val="24"/>
          <w:szCs w:val="24"/>
        </w:rPr>
        <w:t>violence</w:t>
      </w:r>
      <w:r w:rsidRPr="002E1710">
        <w:rPr>
          <w:rFonts w:ascii="Arial" w:hAnsi="Arial" w:cs="Arial"/>
          <w:bCs/>
          <w:color w:val="00CC00"/>
          <w:sz w:val="24"/>
          <w:szCs w:val="24"/>
        </w:rPr>
        <w:t xml:space="preserve">, la </w:t>
      </w:r>
      <w:r w:rsidRPr="002E1710">
        <w:rPr>
          <w:rFonts w:ascii="Arial" w:hAnsi="Arial" w:cs="Arial"/>
          <w:bCs/>
          <w:i/>
          <w:iCs/>
          <w:color w:val="00CC00"/>
          <w:sz w:val="24"/>
          <w:szCs w:val="24"/>
        </w:rPr>
        <w:t>brûlure intense</w:t>
      </w:r>
      <w:r w:rsidRPr="002E1710">
        <w:rPr>
          <w:rFonts w:ascii="Arial" w:hAnsi="Arial" w:cs="Arial"/>
          <w:bCs/>
          <w:color w:val="00CC00"/>
          <w:sz w:val="24"/>
          <w:szCs w:val="24"/>
        </w:rPr>
        <w:t xml:space="preserve"> et </w:t>
      </w:r>
      <w:r w:rsidRPr="002E1710">
        <w:rPr>
          <w:rFonts w:ascii="Arial" w:hAnsi="Arial" w:cs="Arial"/>
          <w:bCs/>
          <w:i/>
          <w:iCs/>
          <w:color w:val="00CC00"/>
          <w:sz w:val="24"/>
          <w:szCs w:val="24"/>
        </w:rPr>
        <w:t>l´extension rapide</w:t>
      </w:r>
      <w:r w:rsidRPr="002E1710">
        <w:rPr>
          <w:rFonts w:ascii="Arial" w:hAnsi="Arial" w:cs="Arial"/>
          <w:bCs/>
          <w:sz w:val="24"/>
          <w:szCs w:val="24"/>
        </w:rPr>
        <w:t>. La gorge est énormément enflée, les ganglions le sont aussi et la soif est insatiable.</w:t>
      </w:r>
      <w:r w:rsidRPr="002E1710">
        <w:rPr>
          <w:rFonts w:ascii="Arial" w:hAnsi="Arial" w:cs="Arial"/>
          <w:bCs/>
          <w:sz w:val="24"/>
          <w:szCs w:val="24"/>
        </w:rPr>
        <w:br/>
      </w:r>
    </w:p>
    <w:p w14:paraId="7B909AD7" w14:textId="77777777" w:rsidR="00CF2620" w:rsidRPr="002E1710" w:rsidRDefault="00CF2620" w:rsidP="00CF2620">
      <w:pPr>
        <w:rPr>
          <w:rFonts w:ascii="Arial" w:hAnsi="Arial" w:cs="Arial"/>
          <w:bCs/>
          <w:sz w:val="24"/>
          <w:szCs w:val="24"/>
        </w:rPr>
      </w:pPr>
      <w:r w:rsidRPr="002E1710">
        <w:rPr>
          <w:rFonts w:ascii="Arial" w:hAnsi="Arial" w:cs="Arial"/>
          <w:bCs/>
          <w:sz w:val="24"/>
          <w:szCs w:val="24"/>
        </w:rPr>
        <w:t xml:space="preserve">Dans la </w:t>
      </w:r>
      <w:r w:rsidRPr="002E1710">
        <w:rPr>
          <w:rFonts w:ascii="Arial" w:hAnsi="Arial" w:cs="Arial"/>
          <w:bCs/>
          <w:i/>
          <w:iCs/>
          <w:sz w:val="24"/>
          <w:szCs w:val="24"/>
        </w:rPr>
        <w:t>dysenterie</w:t>
      </w:r>
      <w:r w:rsidRPr="002E1710">
        <w:rPr>
          <w:rFonts w:ascii="Arial" w:hAnsi="Arial" w:cs="Arial"/>
          <w:bCs/>
          <w:sz w:val="24"/>
          <w:szCs w:val="24"/>
        </w:rPr>
        <w:t xml:space="preserve"> il y a plus d´intensité, un </w:t>
      </w:r>
      <w:r w:rsidRPr="002E1710">
        <w:rPr>
          <w:rFonts w:ascii="Arial" w:hAnsi="Arial" w:cs="Arial"/>
          <w:bCs/>
          <w:color w:val="00CC00"/>
          <w:sz w:val="24"/>
          <w:szCs w:val="24"/>
        </w:rPr>
        <w:t>saignement abondant, une grande anxiété</w:t>
      </w:r>
      <w:r w:rsidRPr="002E1710">
        <w:rPr>
          <w:rFonts w:ascii="Arial" w:hAnsi="Arial" w:cs="Arial"/>
          <w:bCs/>
          <w:sz w:val="24"/>
          <w:szCs w:val="24"/>
        </w:rPr>
        <w:t xml:space="preserve"> ; le malade peut à peine quitter le siège une minute ; il a un </w:t>
      </w:r>
      <w:r w:rsidRPr="002E1710">
        <w:rPr>
          <w:rFonts w:ascii="Arial" w:hAnsi="Arial" w:cs="Arial"/>
          <w:bCs/>
          <w:color w:val="00CC00"/>
          <w:sz w:val="24"/>
          <w:szCs w:val="24"/>
        </w:rPr>
        <w:t>grand ténesme du rectum et de la vessie</w:t>
      </w:r>
      <w:r w:rsidRPr="002E1710">
        <w:rPr>
          <w:rFonts w:ascii="Arial" w:hAnsi="Arial" w:cs="Arial"/>
          <w:bCs/>
          <w:sz w:val="24"/>
          <w:szCs w:val="24"/>
        </w:rPr>
        <w:t xml:space="preserve"> ; le besoin d´uriner et d´aller à la selle est constant ; grande brûlure dans le rectum. C´est un cas aigu de dysenterie. Dans les cas ordinaires à base MERCURIUS, je préférerais MERC-VIV., mais si on ne soulage pas ce malade-ci il ne vivra pas, alors c´est MERC-COR. </w:t>
      </w:r>
      <w:proofErr w:type="gramStart"/>
      <w:r w:rsidRPr="002E1710">
        <w:rPr>
          <w:rFonts w:ascii="Arial" w:hAnsi="Arial" w:cs="Arial"/>
          <w:bCs/>
          <w:sz w:val="24"/>
          <w:szCs w:val="24"/>
        </w:rPr>
        <w:t>qu</w:t>
      </w:r>
      <w:proofErr w:type="gramEnd"/>
      <w:r w:rsidRPr="002E1710">
        <w:rPr>
          <w:rFonts w:ascii="Arial" w:hAnsi="Arial" w:cs="Arial"/>
          <w:bCs/>
          <w:sz w:val="24"/>
          <w:szCs w:val="24"/>
        </w:rPr>
        <w:t>´il faut ici.</w:t>
      </w:r>
      <w:r w:rsidRPr="002E1710">
        <w:rPr>
          <w:rFonts w:ascii="Arial" w:hAnsi="Arial" w:cs="Arial"/>
          <w:bCs/>
          <w:sz w:val="24"/>
          <w:szCs w:val="24"/>
        </w:rPr>
        <w:br/>
      </w:r>
    </w:p>
    <w:p w14:paraId="759130E6" w14:textId="77777777" w:rsidR="00CF2620" w:rsidRPr="002E1710" w:rsidRDefault="00CF2620" w:rsidP="00CF2620">
      <w:pPr>
        <w:rPr>
          <w:rFonts w:ascii="Arial" w:hAnsi="Arial" w:cs="Arial"/>
          <w:bCs/>
          <w:sz w:val="24"/>
          <w:szCs w:val="24"/>
        </w:rPr>
      </w:pPr>
      <w:r w:rsidRPr="002E1710">
        <w:rPr>
          <w:rFonts w:ascii="Arial" w:hAnsi="Arial" w:cs="Arial"/>
          <w:bCs/>
          <w:sz w:val="24"/>
          <w:szCs w:val="24"/>
        </w:rPr>
        <w:t xml:space="preserve">Au niveau des </w:t>
      </w:r>
      <w:r w:rsidRPr="002E1710">
        <w:rPr>
          <w:rFonts w:ascii="Arial" w:hAnsi="Arial" w:cs="Arial"/>
          <w:bCs/>
          <w:i/>
          <w:iCs/>
          <w:sz w:val="24"/>
          <w:szCs w:val="24"/>
        </w:rPr>
        <w:t>organes urinaires</w:t>
      </w:r>
      <w:r w:rsidRPr="002E1710">
        <w:rPr>
          <w:rFonts w:ascii="Arial" w:hAnsi="Arial" w:cs="Arial"/>
          <w:bCs/>
          <w:sz w:val="24"/>
          <w:szCs w:val="24"/>
        </w:rPr>
        <w:t xml:space="preserve"> les symptômes sont très forts. </w:t>
      </w:r>
      <w:r w:rsidRPr="002E1710">
        <w:rPr>
          <w:rFonts w:ascii="Arial" w:hAnsi="Arial" w:cs="Arial"/>
          <w:bCs/>
          <w:i/>
          <w:iCs/>
          <w:color w:val="00CC00"/>
          <w:sz w:val="24"/>
          <w:szCs w:val="24"/>
        </w:rPr>
        <w:t>L´albuminurie</w:t>
      </w:r>
      <w:r w:rsidRPr="002E1710">
        <w:rPr>
          <w:rFonts w:ascii="Arial" w:hAnsi="Arial" w:cs="Arial"/>
          <w:bCs/>
          <w:sz w:val="24"/>
          <w:szCs w:val="24"/>
        </w:rPr>
        <w:t xml:space="preserve"> est plus prononcée chez MERC-COR. </w:t>
      </w:r>
      <w:proofErr w:type="gramStart"/>
      <w:r w:rsidRPr="002E1710">
        <w:rPr>
          <w:rFonts w:ascii="Arial" w:hAnsi="Arial" w:cs="Arial"/>
          <w:bCs/>
          <w:sz w:val="24"/>
          <w:szCs w:val="24"/>
        </w:rPr>
        <w:t>que</w:t>
      </w:r>
      <w:proofErr w:type="gramEnd"/>
      <w:r w:rsidRPr="002E1710">
        <w:rPr>
          <w:rFonts w:ascii="Arial" w:hAnsi="Arial" w:cs="Arial"/>
          <w:bCs/>
          <w:sz w:val="24"/>
          <w:szCs w:val="24"/>
        </w:rPr>
        <w:t xml:space="preserve"> chez MERC- SOL. C´est un des remèdes les plus fréquemment indiqués dans l´albuminurie </w:t>
      </w:r>
      <w:r w:rsidRPr="002E1710">
        <w:rPr>
          <w:rFonts w:ascii="Arial" w:hAnsi="Arial" w:cs="Arial"/>
          <w:bCs/>
          <w:color w:val="00CC00"/>
          <w:sz w:val="24"/>
          <w:szCs w:val="24"/>
        </w:rPr>
        <w:t>de la</w:t>
      </w:r>
      <w:r w:rsidRPr="002E1710">
        <w:rPr>
          <w:rFonts w:ascii="Arial" w:hAnsi="Arial" w:cs="Arial"/>
          <w:bCs/>
          <w:sz w:val="24"/>
          <w:szCs w:val="24"/>
        </w:rPr>
        <w:t xml:space="preserve"> </w:t>
      </w:r>
      <w:r w:rsidRPr="002E1710">
        <w:rPr>
          <w:rFonts w:ascii="Arial" w:hAnsi="Arial" w:cs="Arial"/>
          <w:bCs/>
          <w:color w:val="00CC00"/>
          <w:sz w:val="24"/>
          <w:szCs w:val="24"/>
        </w:rPr>
        <w:t>grossesse</w:t>
      </w:r>
      <w:r w:rsidRPr="002E1710">
        <w:rPr>
          <w:rFonts w:ascii="Arial" w:hAnsi="Arial" w:cs="Arial"/>
          <w:bCs/>
          <w:sz w:val="24"/>
          <w:szCs w:val="24"/>
        </w:rPr>
        <w:t xml:space="preserve"> et c´est un remède très utile </w:t>
      </w:r>
      <w:r w:rsidRPr="002E1710">
        <w:rPr>
          <w:rFonts w:ascii="Arial" w:hAnsi="Arial" w:cs="Arial"/>
          <w:bCs/>
          <w:color w:val="00CC00"/>
          <w:sz w:val="24"/>
          <w:szCs w:val="24"/>
        </w:rPr>
        <w:t xml:space="preserve">dans la goutte </w:t>
      </w:r>
      <w:r w:rsidRPr="002E1710">
        <w:rPr>
          <w:rFonts w:ascii="Arial" w:hAnsi="Arial" w:cs="Arial"/>
          <w:bCs/>
          <w:sz w:val="24"/>
          <w:szCs w:val="24"/>
        </w:rPr>
        <w:t>avec albuminurie.</w:t>
      </w:r>
      <w:r w:rsidRPr="002E1710">
        <w:rPr>
          <w:rFonts w:ascii="Arial" w:hAnsi="Arial" w:cs="Arial"/>
          <w:bCs/>
          <w:sz w:val="24"/>
          <w:szCs w:val="24"/>
        </w:rPr>
        <w:br/>
      </w:r>
    </w:p>
    <w:p w14:paraId="5E0DDF10" w14:textId="77777777" w:rsidR="00CF2620" w:rsidRPr="002E1710" w:rsidRDefault="00CF2620" w:rsidP="00CF2620">
      <w:pPr>
        <w:rPr>
          <w:rFonts w:ascii="Arial" w:hAnsi="Arial" w:cs="Arial"/>
          <w:bCs/>
          <w:sz w:val="24"/>
          <w:szCs w:val="24"/>
        </w:rPr>
      </w:pPr>
      <w:r w:rsidRPr="002E1710">
        <w:rPr>
          <w:rFonts w:ascii="Arial" w:hAnsi="Arial" w:cs="Arial"/>
          <w:bCs/>
          <w:sz w:val="24"/>
          <w:szCs w:val="24"/>
        </w:rPr>
        <w:t xml:space="preserve">La </w:t>
      </w:r>
      <w:r w:rsidRPr="002E1710">
        <w:rPr>
          <w:rFonts w:ascii="Arial" w:hAnsi="Arial" w:cs="Arial"/>
          <w:bCs/>
          <w:color w:val="00CC00"/>
          <w:sz w:val="24"/>
          <w:szCs w:val="24"/>
        </w:rPr>
        <w:t>moindre irritation</w:t>
      </w:r>
      <w:r w:rsidRPr="002E1710">
        <w:rPr>
          <w:rFonts w:ascii="Arial" w:hAnsi="Arial" w:cs="Arial"/>
          <w:bCs/>
          <w:sz w:val="24"/>
          <w:szCs w:val="24"/>
        </w:rPr>
        <w:t xml:space="preserve"> du prépuce provoque un resserrement de la muqueuse et de la peau, qui aboutit au </w:t>
      </w:r>
      <w:r w:rsidRPr="002E1710">
        <w:rPr>
          <w:rFonts w:ascii="Arial" w:hAnsi="Arial" w:cs="Arial"/>
          <w:bCs/>
          <w:color w:val="00CC00"/>
          <w:sz w:val="24"/>
          <w:szCs w:val="24"/>
        </w:rPr>
        <w:t>phimosis</w:t>
      </w:r>
      <w:r w:rsidRPr="002E1710">
        <w:rPr>
          <w:rFonts w:ascii="Arial" w:hAnsi="Arial" w:cs="Arial"/>
          <w:bCs/>
          <w:sz w:val="24"/>
          <w:szCs w:val="24"/>
        </w:rPr>
        <w:t xml:space="preserve">. MERC-COR. </w:t>
      </w:r>
      <w:proofErr w:type="gramStart"/>
      <w:r w:rsidRPr="002E1710">
        <w:rPr>
          <w:rFonts w:ascii="Arial" w:hAnsi="Arial" w:cs="Arial"/>
          <w:bCs/>
          <w:sz w:val="24"/>
          <w:szCs w:val="24"/>
        </w:rPr>
        <w:t>calme</w:t>
      </w:r>
      <w:proofErr w:type="gramEnd"/>
      <w:r w:rsidRPr="002E1710">
        <w:rPr>
          <w:rFonts w:ascii="Arial" w:hAnsi="Arial" w:cs="Arial"/>
          <w:bCs/>
          <w:sz w:val="24"/>
          <w:szCs w:val="24"/>
        </w:rPr>
        <w:t xml:space="preserve"> la démangeaison et la brûlure et permet à la sténose de se relâcher. Il est rarement indiqué dans la blennorragie ; néanmoins il est nécessaire en cas d´écoulement jaune verdâtre ou bien aqueux et sanguinolent, avec une vive brûlure, un pressant besoin d´aller à la selle et d´uriner, et des érections violentes et douloureuses. Les chancres s´étendent avec une grande rapidité.</w:t>
      </w:r>
      <w:r w:rsidRPr="002E1710">
        <w:rPr>
          <w:rFonts w:ascii="Arial" w:hAnsi="Arial" w:cs="Arial"/>
          <w:bCs/>
          <w:sz w:val="24"/>
          <w:szCs w:val="24"/>
        </w:rPr>
        <w:br/>
        <w:t>Douleurs piquantes, déchirantes, fendantes, ici et là, en particulier dans le thorax.</w:t>
      </w:r>
    </w:p>
    <w:p w14:paraId="55335E39" w14:textId="77777777" w:rsidR="00CF2620" w:rsidRPr="002E1710" w:rsidRDefault="00CF2620" w:rsidP="00CF2620">
      <w:pPr>
        <w:rPr>
          <w:rFonts w:ascii="Arial" w:hAnsi="Arial" w:cs="Arial"/>
          <w:bCs/>
          <w:sz w:val="24"/>
          <w:szCs w:val="24"/>
        </w:rPr>
      </w:pPr>
    </w:p>
    <w:p w14:paraId="2EB2A2C0" w14:textId="77777777" w:rsidR="00CF2620" w:rsidRPr="002E1710" w:rsidRDefault="00CF2620" w:rsidP="00CF2620">
      <w:pPr>
        <w:rPr>
          <w:rFonts w:ascii="Arial" w:hAnsi="Arial" w:cs="Arial"/>
          <w:bCs/>
          <w:color w:val="003300"/>
          <w:sz w:val="24"/>
          <w:szCs w:val="24"/>
          <w:u w:val="single"/>
        </w:rPr>
      </w:pPr>
      <w:r w:rsidRPr="002E1710">
        <w:rPr>
          <w:rFonts w:ascii="Arial" w:hAnsi="Arial" w:cs="Arial"/>
          <w:bCs/>
          <w:sz w:val="24"/>
          <w:szCs w:val="24"/>
          <w:u w:val="single"/>
        </w:rPr>
        <w:t>Selon Lippe et Boericke</w:t>
      </w:r>
    </w:p>
    <w:p w14:paraId="161A64C3" w14:textId="77777777" w:rsidR="00CF2620" w:rsidRPr="002E1710" w:rsidRDefault="00CF2620" w:rsidP="00CF2620">
      <w:pPr>
        <w:rPr>
          <w:rFonts w:ascii="Arial" w:hAnsi="Arial" w:cs="Arial"/>
          <w:color w:val="003300"/>
          <w:sz w:val="24"/>
          <w:szCs w:val="24"/>
        </w:rPr>
      </w:pPr>
      <w:r w:rsidRPr="002E1710">
        <w:rPr>
          <w:rFonts w:ascii="Arial" w:hAnsi="Arial" w:cs="Arial"/>
          <w:b/>
          <w:bCs/>
          <w:color w:val="003300"/>
          <w:sz w:val="24"/>
          <w:szCs w:val="24"/>
        </w:rPr>
        <w:t>Mind</w:t>
      </w:r>
    </w:p>
    <w:p w14:paraId="0D984B7C" w14:textId="77777777" w:rsidR="00CF2620" w:rsidRPr="002E1710" w:rsidRDefault="00CF2620" w:rsidP="00CF2620">
      <w:pPr>
        <w:rPr>
          <w:rFonts w:ascii="Arial" w:hAnsi="Arial" w:cs="Arial"/>
          <w:color w:val="00CC00"/>
          <w:sz w:val="24"/>
          <w:szCs w:val="24"/>
        </w:rPr>
      </w:pPr>
      <w:r w:rsidRPr="002E1710">
        <w:rPr>
          <w:rFonts w:ascii="Arial" w:hAnsi="Arial" w:cs="Arial"/>
          <w:color w:val="000000"/>
          <w:sz w:val="24"/>
          <w:szCs w:val="24"/>
        </w:rPr>
        <w:t>Délire, stupeur.</w:t>
      </w:r>
      <w:r w:rsidRPr="002E1710">
        <w:rPr>
          <w:rFonts w:ascii="Arial" w:hAnsi="Arial" w:cs="Arial"/>
          <w:sz w:val="24"/>
          <w:szCs w:val="24"/>
        </w:rPr>
        <w:br/>
      </w:r>
      <w:r w:rsidRPr="002E1710">
        <w:rPr>
          <w:rFonts w:ascii="Arial" w:hAnsi="Arial" w:cs="Arial"/>
          <w:color w:val="00CC00"/>
          <w:sz w:val="24"/>
          <w:szCs w:val="24"/>
        </w:rPr>
        <w:t>Calme le spasme et l’irritabilité nerveuse</w:t>
      </w:r>
      <w:r w:rsidRPr="002E1710">
        <w:rPr>
          <w:rFonts w:ascii="Arial" w:hAnsi="Arial" w:cs="Arial"/>
          <w:color w:val="000000"/>
          <w:sz w:val="24"/>
          <w:szCs w:val="24"/>
        </w:rPr>
        <w:t xml:space="preserve">, </w:t>
      </w:r>
      <w:r w:rsidRPr="002E1710">
        <w:rPr>
          <w:rFonts w:ascii="Arial" w:hAnsi="Arial" w:cs="Arial"/>
          <w:sz w:val="24"/>
          <w:szCs w:val="24"/>
        </w:rPr>
        <w:br/>
      </w:r>
      <w:r w:rsidRPr="002E1710">
        <w:rPr>
          <w:rFonts w:ascii="Arial" w:hAnsi="Arial" w:cs="Arial"/>
          <w:b/>
          <w:bCs/>
          <w:color w:val="003300"/>
          <w:sz w:val="24"/>
          <w:szCs w:val="24"/>
        </w:rPr>
        <w:t>Head</w:t>
      </w:r>
    </w:p>
    <w:p w14:paraId="269481D4" w14:textId="77777777" w:rsidR="00CF2620" w:rsidRPr="002E1710" w:rsidRDefault="00CF2620" w:rsidP="00CF2620">
      <w:pPr>
        <w:rPr>
          <w:rFonts w:ascii="Arial" w:hAnsi="Arial" w:cs="Arial"/>
          <w:color w:val="00CC00"/>
          <w:sz w:val="24"/>
          <w:szCs w:val="24"/>
        </w:rPr>
      </w:pPr>
      <w:r w:rsidRPr="002E1710">
        <w:rPr>
          <w:rFonts w:ascii="Arial" w:hAnsi="Arial" w:cs="Arial"/>
          <w:color w:val="000000"/>
          <w:spacing w:val="-8"/>
          <w:sz w:val="24"/>
          <w:szCs w:val="24"/>
        </w:rPr>
        <w:lastRenderedPageBreak/>
        <w:t>Douleurs au niveau du front, congestion de la tête avec brûlures dans les joues.</w:t>
      </w:r>
      <w:r w:rsidRPr="002E1710">
        <w:rPr>
          <w:rFonts w:ascii="Arial" w:hAnsi="Arial" w:cs="Arial"/>
          <w:sz w:val="24"/>
          <w:szCs w:val="24"/>
        </w:rPr>
        <w:br/>
      </w:r>
      <w:r w:rsidRPr="002E1710">
        <w:rPr>
          <w:rFonts w:ascii="Arial" w:hAnsi="Arial" w:cs="Arial"/>
          <w:color w:val="000000"/>
          <w:sz w:val="24"/>
          <w:szCs w:val="24"/>
        </w:rPr>
        <w:t>Douleurs tiraillantes dans le périoste de la boîte crânienne.</w:t>
      </w:r>
      <w:r w:rsidRPr="002E1710">
        <w:rPr>
          <w:rFonts w:ascii="Arial" w:hAnsi="Arial" w:cs="Arial"/>
          <w:sz w:val="24"/>
          <w:szCs w:val="24"/>
        </w:rPr>
        <w:br/>
      </w:r>
      <w:r w:rsidRPr="002E1710">
        <w:rPr>
          <w:rFonts w:ascii="Arial" w:hAnsi="Arial" w:cs="Arial"/>
          <w:b/>
          <w:bCs/>
          <w:color w:val="003300"/>
          <w:sz w:val="24"/>
          <w:szCs w:val="24"/>
        </w:rPr>
        <w:t>Eyes</w:t>
      </w:r>
    </w:p>
    <w:p w14:paraId="2A457B2F" w14:textId="77777777" w:rsidR="00CF2620" w:rsidRPr="002E1710" w:rsidRDefault="00CF2620" w:rsidP="00CF2620">
      <w:pPr>
        <w:rPr>
          <w:rFonts w:ascii="Arial" w:hAnsi="Arial" w:cs="Arial"/>
          <w:color w:val="000000"/>
          <w:sz w:val="24"/>
          <w:szCs w:val="24"/>
        </w:rPr>
      </w:pPr>
      <w:r w:rsidRPr="002E1710">
        <w:rPr>
          <w:rFonts w:ascii="Arial" w:hAnsi="Arial" w:cs="Arial"/>
          <w:color w:val="00CC00"/>
          <w:sz w:val="24"/>
          <w:szCs w:val="24"/>
        </w:rPr>
        <w:t>ULCÉRATION CORNÉENNE AVEC TENDANCE À LA PERFORATION</w:t>
      </w:r>
      <w:r w:rsidRPr="002E1710">
        <w:rPr>
          <w:rFonts w:ascii="Arial" w:hAnsi="Arial" w:cs="Arial"/>
          <w:color w:val="000000"/>
          <w:sz w:val="24"/>
          <w:szCs w:val="24"/>
        </w:rPr>
        <w:t xml:space="preserve"> </w:t>
      </w:r>
      <w:r w:rsidRPr="002E1710">
        <w:rPr>
          <w:rFonts w:ascii="Arial" w:hAnsi="Arial" w:cs="Arial"/>
          <w:i/>
          <w:iCs/>
          <w:color w:val="000000"/>
          <w:sz w:val="24"/>
          <w:szCs w:val="24"/>
        </w:rPr>
        <w:t xml:space="preserve">(Sil.) </w:t>
      </w:r>
      <w:r w:rsidRPr="002E1710">
        <w:rPr>
          <w:rFonts w:ascii="Arial" w:hAnsi="Arial" w:cs="Arial"/>
          <w:color w:val="000000"/>
          <w:sz w:val="24"/>
          <w:szCs w:val="24"/>
        </w:rPr>
        <w:t xml:space="preserve">(D.). C’EST LE REMEDE </w:t>
      </w:r>
      <w:r w:rsidRPr="002E1710">
        <w:rPr>
          <w:rFonts w:ascii="Arial" w:hAnsi="Arial" w:cs="Arial"/>
          <w:color w:val="00CC00"/>
          <w:sz w:val="24"/>
          <w:szCs w:val="24"/>
        </w:rPr>
        <w:t>PRESQUE SPECIFIQUE DE L’IRITIS SYPHILITIQUE</w:t>
      </w:r>
      <w:r w:rsidRPr="002E1710">
        <w:rPr>
          <w:rFonts w:ascii="Arial" w:hAnsi="Arial" w:cs="Arial"/>
          <w:color w:val="000000"/>
          <w:sz w:val="24"/>
          <w:szCs w:val="24"/>
        </w:rPr>
        <w:t>.</w:t>
      </w:r>
      <w:r w:rsidRPr="002E1710">
        <w:rPr>
          <w:rFonts w:ascii="Arial" w:hAnsi="Arial" w:cs="Arial"/>
          <w:sz w:val="24"/>
          <w:szCs w:val="24"/>
        </w:rPr>
        <w:br/>
      </w:r>
      <w:r w:rsidRPr="002E1710">
        <w:rPr>
          <w:rFonts w:ascii="Arial" w:hAnsi="Arial" w:cs="Arial"/>
          <w:color w:val="000000"/>
          <w:sz w:val="24"/>
          <w:szCs w:val="24"/>
        </w:rPr>
        <w:t xml:space="preserve">Kératite </w:t>
      </w:r>
      <w:r w:rsidRPr="002E1710">
        <w:rPr>
          <w:rFonts w:ascii="Arial" w:hAnsi="Arial" w:cs="Arial"/>
          <w:i/>
          <w:iCs/>
          <w:color w:val="000000"/>
          <w:sz w:val="24"/>
          <w:szCs w:val="24"/>
        </w:rPr>
        <w:t xml:space="preserve">(Fluor-ac., Kali-bi., Nit-ac., Sil.) </w:t>
      </w:r>
      <w:r w:rsidRPr="002E1710">
        <w:rPr>
          <w:rFonts w:ascii="Arial" w:hAnsi="Arial" w:cs="Arial"/>
          <w:color w:val="000000"/>
          <w:sz w:val="24"/>
          <w:szCs w:val="24"/>
        </w:rPr>
        <w:t>(B.).</w:t>
      </w:r>
      <w:r w:rsidRPr="002E1710">
        <w:rPr>
          <w:rFonts w:ascii="Arial" w:hAnsi="Arial" w:cs="Arial"/>
          <w:sz w:val="24"/>
          <w:szCs w:val="24"/>
        </w:rPr>
        <w:br/>
      </w:r>
      <w:r w:rsidRPr="002E1710">
        <w:rPr>
          <w:rFonts w:ascii="Arial" w:hAnsi="Arial" w:cs="Arial"/>
          <w:color w:val="000000"/>
          <w:spacing w:val="-8"/>
          <w:sz w:val="24"/>
          <w:szCs w:val="24"/>
        </w:rPr>
        <w:t>Douleurs derrière les globes oculaires, comme si on les poussait vers l’extérieur.</w:t>
      </w:r>
      <w:r w:rsidRPr="002E1710">
        <w:rPr>
          <w:rFonts w:ascii="Arial" w:hAnsi="Arial" w:cs="Arial"/>
          <w:spacing w:val="-8"/>
          <w:sz w:val="24"/>
          <w:szCs w:val="24"/>
        </w:rPr>
        <w:br/>
      </w:r>
      <w:r w:rsidRPr="002E1710">
        <w:rPr>
          <w:rFonts w:ascii="Arial" w:hAnsi="Arial" w:cs="Arial"/>
          <w:color w:val="000000"/>
          <w:sz w:val="24"/>
          <w:szCs w:val="24"/>
        </w:rPr>
        <w:t xml:space="preserve">Photophobie exagérée et </w:t>
      </w:r>
      <w:r w:rsidRPr="002E1710">
        <w:rPr>
          <w:rFonts w:ascii="Arial" w:hAnsi="Arial" w:cs="Arial"/>
          <w:i/>
          <w:iCs/>
          <w:color w:val="000000"/>
          <w:sz w:val="24"/>
          <w:szCs w:val="24"/>
        </w:rPr>
        <w:t>larmoiement acide.</w:t>
      </w:r>
      <w:r w:rsidRPr="002E1710">
        <w:rPr>
          <w:rFonts w:ascii="Arial" w:hAnsi="Arial" w:cs="Arial"/>
          <w:sz w:val="24"/>
          <w:szCs w:val="24"/>
        </w:rPr>
        <w:br/>
      </w:r>
      <w:r w:rsidRPr="002E1710">
        <w:rPr>
          <w:rFonts w:ascii="Arial" w:hAnsi="Arial" w:cs="Arial"/>
          <w:i/>
          <w:iCs/>
          <w:color w:val="00CC00"/>
          <w:sz w:val="24"/>
          <w:szCs w:val="24"/>
        </w:rPr>
        <w:t>Douleurs très sévères, surtout la nuit</w:t>
      </w:r>
      <w:r w:rsidRPr="002E1710">
        <w:rPr>
          <w:rFonts w:ascii="Arial" w:hAnsi="Arial" w:cs="Arial"/>
          <w:i/>
          <w:iCs/>
          <w:color w:val="000000"/>
          <w:sz w:val="24"/>
          <w:szCs w:val="24"/>
        </w:rPr>
        <w:t xml:space="preserve"> (Aur., Hep., Nit-ac.) </w:t>
      </w:r>
      <w:r w:rsidRPr="002E1710">
        <w:rPr>
          <w:rFonts w:ascii="Arial" w:hAnsi="Arial" w:cs="Arial"/>
          <w:color w:val="000000"/>
          <w:sz w:val="24"/>
          <w:szCs w:val="24"/>
        </w:rPr>
        <w:t>(N.).</w:t>
      </w:r>
      <w:r w:rsidRPr="002E1710">
        <w:rPr>
          <w:rFonts w:ascii="Arial" w:hAnsi="Arial" w:cs="Arial"/>
          <w:sz w:val="24"/>
          <w:szCs w:val="24"/>
        </w:rPr>
        <w:br/>
      </w:r>
      <w:r w:rsidRPr="002E1710">
        <w:rPr>
          <w:rFonts w:ascii="Arial" w:hAnsi="Arial" w:cs="Arial"/>
          <w:color w:val="000000"/>
          <w:sz w:val="24"/>
          <w:szCs w:val="24"/>
        </w:rPr>
        <w:t>Douleurs déchirantes dans les os autour de l’œil (D.).</w:t>
      </w:r>
      <w:r w:rsidRPr="002E1710">
        <w:rPr>
          <w:rFonts w:ascii="Arial" w:hAnsi="Arial" w:cs="Arial"/>
          <w:sz w:val="24"/>
          <w:szCs w:val="24"/>
        </w:rPr>
        <w:br/>
      </w:r>
      <w:r w:rsidRPr="002E1710">
        <w:rPr>
          <w:rFonts w:ascii="Arial" w:hAnsi="Arial" w:cs="Arial"/>
          <w:color w:val="000000"/>
          <w:sz w:val="24"/>
          <w:szCs w:val="24"/>
        </w:rPr>
        <w:t xml:space="preserve">Rétinite albuminurique </w:t>
      </w:r>
      <w:r w:rsidRPr="002E1710">
        <w:rPr>
          <w:rFonts w:ascii="Arial" w:hAnsi="Arial" w:cs="Arial"/>
          <w:i/>
          <w:iCs/>
          <w:color w:val="000000"/>
          <w:sz w:val="24"/>
          <w:szCs w:val="24"/>
        </w:rPr>
        <w:t xml:space="preserve">(Phos.) </w:t>
      </w:r>
      <w:r w:rsidRPr="002E1710">
        <w:rPr>
          <w:rFonts w:ascii="Arial" w:hAnsi="Arial" w:cs="Arial"/>
          <w:color w:val="000000"/>
          <w:sz w:val="24"/>
          <w:szCs w:val="24"/>
        </w:rPr>
        <w:t>(Br.).</w:t>
      </w:r>
      <w:r w:rsidRPr="002E1710">
        <w:rPr>
          <w:rFonts w:ascii="Arial" w:hAnsi="Arial" w:cs="Arial"/>
          <w:sz w:val="24"/>
          <w:szCs w:val="24"/>
        </w:rPr>
        <w:br/>
      </w:r>
      <w:r w:rsidRPr="002E1710">
        <w:rPr>
          <w:rFonts w:ascii="Arial" w:hAnsi="Arial" w:cs="Arial"/>
          <w:b/>
          <w:bCs/>
          <w:color w:val="003300"/>
          <w:sz w:val="24"/>
          <w:szCs w:val="24"/>
        </w:rPr>
        <w:t>Nose</w:t>
      </w:r>
      <w:r w:rsidRPr="002E1710">
        <w:rPr>
          <w:rFonts w:ascii="Arial" w:hAnsi="Arial" w:cs="Arial"/>
          <w:sz w:val="24"/>
          <w:szCs w:val="24"/>
        </w:rPr>
        <w:br/>
      </w:r>
      <w:r w:rsidRPr="002E1710">
        <w:rPr>
          <w:rFonts w:ascii="Arial" w:hAnsi="Arial" w:cs="Arial"/>
          <w:color w:val="000000"/>
          <w:sz w:val="24"/>
          <w:szCs w:val="24"/>
        </w:rPr>
        <w:t>Ozène, avec perforation du septum nasal (</w:t>
      </w:r>
      <w:r w:rsidRPr="002E1710">
        <w:rPr>
          <w:rFonts w:ascii="Arial" w:hAnsi="Arial" w:cs="Arial"/>
          <w:i/>
          <w:iCs/>
          <w:color w:val="000000"/>
          <w:sz w:val="24"/>
          <w:szCs w:val="24"/>
        </w:rPr>
        <w:t>Kalium bichromicum</w:t>
      </w:r>
      <w:r w:rsidRPr="002E1710">
        <w:rPr>
          <w:rFonts w:ascii="Arial" w:hAnsi="Arial" w:cs="Arial"/>
          <w:color w:val="000000"/>
          <w:sz w:val="24"/>
          <w:szCs w:val="24"/>
        </w:rPr>
        <w:t>).</w:t>
      </w:r>
      <w:r w:rsidRPr="002E1710">
        <w:rPr>
          <w:rFonts w:ascii="Arial" w:hAnsi="Arial" w:cs="Arial"/>
          <w:sz w:val="24"/>
          <w:szCs w:val="24"/>
        </w:rPr>
        <w:br/>
      </w:r>
      <w:r w:rsidRPr="002E1710">
        <w:rPr>
          <w:rFonts w:ascii="Arial" w:hAnsi="Arial" w:cs="Arial"/>
          <w:color w:val="000000"/>
          <w:sz w:val="24"/>
          <w:szCs w:val="24"/>
        </w:rPr>
        <w:t>Cuisson et sensation de mise à vif dans les narines.</w:t>
      </w:r>
      <w:r w:rsidRPr="002E1710">
        <w:rPr>
          <w:rFonts w:ascii="Arial" w:hAnsi="Arial" w:cs="Arial"/>
          <w:sz w:val="24"/>
          <w:szCs w:val="24"/>
        </w:rPr>
        <w:br/>
      </w:r>
      <w:r w:rsidRPr="002E1710">
        <w:rPr>
          <w:rFonts w:ascii="Arial" w:hAnsi="Arial" w:cs="Arial"/>
          <w:color w:val="000000"/>
          <w:sz w:val="24"/>
          <w:szCs w:val="24"/>
        </w:rPr>
        <w:t>Gonflement post-nasal, la muqueuse est sèche, rouge et couverte de mucosités sanglantes.</w:t>
      </w:r>
      <w:r w:rsidRPr="002E1710">
        <w:rPr>
          <w:rFonts w:ascii="Arial" w:hAnsi="Arial" w:cs="Arial"/>
          <w:sz w:val="24"/>
          <w:szCs w:val="24"/>
        </w:rPr>
        <w:br/>
      </w:r>
      <w:r w:rsidRPr="002E1710">
        <w:rPr>
          <w:rFonts w:ascii="Arial" w:hAnsi="Arial" w:cs="Arial"/>
          <w:b/>
          <w:bCs/>
          <w:color w:val="003300"/>
          <w:sz w:val="24"/>
          <w:szCs w:val="24"/>
        </w:rPr>
        <w:t>Ear</w:t>
      </w:r>
      <w:r w:rsidRPr="002E1710">
        <w:rPr>
          <w:rFonts w:ascii="Arial" w:hAnsi="Arial" w:cs="Arial"/>
          <w:sz w:val="24"/>
          <w:szCs w:val="24"/>
        </w:rPr>
        <w:br/>
      </w:r>
      <w:r w:rsidRPr="002E1710">
        <w:rPr>
          <w:rFonts w:ascii="Arial" w:hAnsi="Arial" w:cs="Arial"/>
          <w:color w:val="000000"/>
          <w:sz w:val="24"/>
          <w:szCs w:val="24"/>
        </w:rPr>
        <w:t>Violentes pulsations.</w:t>
      </w:r>
      <w:r w:rsidRPr="002E1710">
        <w:rPr>
          <w:rFonts w:ascii="Arial" w:hAnsi="Arial" w:cs="Arial"/>
          <w:sz w:val="24"/>
          <w:szCs w:val="24"/>
        </w:rPr>
        <w:br/>
      </w:r>
      <w:r w:rsidRPr="002E1710">
        <w:rPr>
          <w:rFonts w:ascii="Arial" w:hAnsi="Arial" w:cs="Arial"/>
          <w:color w:val="000000"/>
          <w:sz w:val="24"/>
          <w:szCs w:val="24"/>
        </w:rPr>
        <w:t>Pus fétide.</w:t>
      </w:r>
      <w:r w:rsidRPr="002E1710">
        <w:rPr>
          <w:rFonts w:ascii="Arial" w:hAnsi="Arial" w:cs="Arial"/>
          <w:sz w:val="24"/>
          <w:szCs w:val="24"/>
        </w:rPr>
        <w:br/>
      </w:r>
      <w:r w:rsidRPr="002E1710">
        <w:rPr>
          <w:rFonts w:ascii="Arial" w:hAnsi="Arial" w:cs="Arial"/>
          <w:b/>
          <w:bCs/>
          <w:color w:val="003300"/>
          <w:sz w:val="24"/>
          <w:szCs w:val="24"/>
        </w:rPr>
        <w:t>Face</w:t>
      </w:r>
    </w:p>
    <w:p w14:paraId="46937365" w14:textId="77777777" w:rsidR="00CF2620" w:rsidRPr="002E1710" w:rsidRDefault="00CF2620" w:rsidP="00CF2620">
      <w:pPr>
        <w:rPr>
          <w:rFonts w:ascii="Arial" w:hAnsi="Arial" w:cs="Arial"/>
          <w:color w:val="000000"/>
          <w:sz w:val="24"/>
          <w:szCs w:val="24"/>
        </w:rPr>
      </w:pPr>
      <w:r w:rsidRPr="002E1710">
        <w:rPr>
          <w:rFonts w:ascii="Arial" w:hAnsi="Arial" w:cs="Arial"/>
          <w:color w:val="000000"/>
          <w:sz w:val="24"/>
          <w:szCs w:val="24"/>
        </w:rPr>
        <w:t>Face gonflée.</w:t>
      </w:r>
      <w:r w:rsidRPr="002E1710">
        <w:rPr>
          <w:rFonts w:ascii="Arial" w:hAnsi="Arial" w:cs="Arial"/>
          <w:sz w:val="24"/>
          <w:szCs w:val="24"/>
        </w:rPr>
        <w:br/>
      </w:r>
      <w:r w:rsidRPr="002E1710">
        <w:rPr>
          <w:rFonts w:ascii="Arial" w:hAnsi="Arial" w:cs="Arial"/>
          <w:color w:val="000000"/>
          <w:sz w:val="24"/>
          <w:szCs w:val="24"/>
        </w:rPr>
        <w:t>Face rouge, bouffie.</w:t>
      </w:r>
      <w:r w:rsidRPr="002E1710">
        <w:rPr>
          <w:rFonts w:ascii="Arial" w:hAnsi="Arial" w:cs="Arial"/>
          <w:sz w:val="24"/>
          <w:szCs w:val="24"/>
        </w:rPr>
        <w:br/>
      </w:r>
      <w:r w:rsidRPr="002E1710">
        <w:rPr>
          <w:rFonts w:ascii="Arial" w:hAnsi="Arial" w:cs="Arial"/>
          <w:i/>
          <w:iCs/>
          <w:color w:val="00CC00"/>
          <w:sz w:val="24"/>
          <w:szCs w:val="24"/>
        </w:rPr>
        <w:t>Augmentation de volume de la lèvre supérieure.</w:t>
      </w:r>
      <w:r w:rsidRPr="002E1710">
        <w:rPr>
          <w:rFonts w:ascii="Arial" w:hAnsi="Arial" w:cs="Arial"/>
          <w:i/>
          <w:iCs/>
          <w:color w:val="000000"/>
          <w:sz w:val="24"/>
          <w:szCs w:val="24"/>
        </w:rPr>
        <w:t xml:space="preserve"> (Apis, Bar-c., Bell., Calc., Hep., Nat-m., Nit-ac., Staph., Sulph.).</w:t>
      </w:r>
      <w:r w:rsidRPr="002E1710">
        <w:rPr>
          <w:rFonts w:ascii="Arial" w:hAnsi="Arial" w:cs="Arial"/>
          <w:sz w:val="24"/>
          <w:szCs w:val="24"/>
        </w:rPr>
        <w:br/>
      </w:r>
      <w:r w:rsidRPr="002E1710">
        <w:rPr>
          <w:rFonts w:ascii="Arial" w:hAnsi="Arial" w:cs="Arial"/>
          <w:color w:val="000000"/>
          <w:sz w:val="24"/>
          <w:szCs w:val="24"/>
        </w:rPr>
        <w:t xml:space="preserve">Lèvres noires. </w:t>
      </w:r>
      <w:r w:rsidRPr="002E1710">
        <w:rPr>
          <w:rFonts w:ascii="Arial" w:hAnsi="Arial" w:cs="Arial"/>
          <w:sz w:val="24"/>
          <w:szCs w:val="24"/>
        </w:rPr>
        <w:br/>
      </w:r>
      <w:r w:rsidRPr="002E1710">
        <w:rPr>
          <w:rFonts w:ascii="Arial" w:hAnsi="Arial" w:cs="Arial"/>
          <w:color w:val="000000"/>
          <w:sz w:val="24"/>
          <w:szCs w:val="24"/>
        </w:rPr>
        <w:t>Fuliginosités.</w:t>
      </w:r>
      <w:r w:rsidRPr="002E1710">
        <w:rPr>
          <w:rFonts w:ascii="Arial" w:hAnsi="Arial" w:cs="Arial"/>
          <w:sz w:val="24"/>
          <w:szCs w:val="24"/>
        </w:rPr>
        <w:br/>
      </w:r>
      <w:r w:rsidRPr="002E1710">
        <w:rPr>
          <w:rFonts w:ascii="Arial" w:hAnsi="Arial" w:cs="Arial"/>
          <w:color w:val="000000"/>
          <w:sz w:val="24"/>
          <w:szCs w:val="24"/>
        </w:rPr>
        <w:t>Névralgie faciale dans les os.</w:t>
      </w:r>
      <w:r w:rsidRPr="002E1710">
        <w:rPr>
          <w:rFonts w:ascii="Arial" w:hAnsi="Arial" w:cs="Arial"/>
          <w:sz w:val="24"/>
          <w:szCs w:val="24"/>
        </w:rPr>
        <w:br/>
      </w:r>
      <w:r w:rsidRPr="002E1710">
        <w:rPr>
          <w:rFonts w:ascii="Arial" w:hAnsi="Arial" w:cs="Arial"/>
          <w:b/>
          <w:bCs/>
          <w:color w:val="003300"/>
          <w:sz w:val="24"/>
          <w:szCs w:val="24"/>
        </w:rPr>
        <w:t>Mouth</w:t>
      </w:r>
    </w:p>
    <w:p w14:paraId="21BEC1CF" w14:textId="77777777" w:rsidR="00CF2620" w:rsidRPr="002E1710" w:rsidRDefault="00CF2620" w:rsidP="00CF2620">
      <w:pPr>
        <w:rPr>
          <w:rFonts w:ascii="Arial" w:hAnsi="Arial" w:cs="Arial"/>
          <w:i/>
          <w:iCs/>
          <w:color w:val="000000"/>
          <w:sz w:val="24"/>
          <w:szCs w:val="24"/>
        </w:rPr>
      </w:pPr>
      <w:r w:rsidRPr="002E1710">
        <w:rPr>
          <w:rFonts w:ascii="Arial" w:hAnsi="Arial" w:cs="Arial"/>
          <w:color w:val="000000"/>
          <w:sz w:val="24"/>
          <w:szCs w:val="24"/>
        </w:rPr>
        <w:t>Mal de dent nocturne (B.).</w:t>
      </w:r>
      <w:r w:rsidRPr="002E1710">
        <w:rPr>
          <w:rFonts w:ascii="Arial" w:hAnsi="Arial" w:cs="Arial"/>
          <w:sz w:val="24"/>
          <w:szCs w:val="24"/>
        </w:rPr>
        <w:br/>
      </w:r>
      <w:r w:rsidRPr="002E1710">
        <w:rPr>
          <w:rFonts w:ascii="Arial" w:hAnsi="Arial" w:cs="Arial"/>
          <w:i/>
          <w:iCs/>
          <w:color w:val="000000"/>
          <w:sz w:val="24"/>
          <w:szCs w:val="24"/>
        </w:rPr>
        <w:t xml:space="preserve">Les gencives ont tendance à être pourpres, gonflées et spongieuses (Plb.) </w:t>
      </w:r>
      <w:r w:rsidRPr="002E1710">
        <w:rPr>
          <w:rFonts w:ascii="Arial" w:hAnsi="Arial" w:cs="Arial"/>
          <w:color w:val="000000"/>
          <w:sz w:val="24"/>
          <w:szCs w:val="24"/>
        </w:rPr>
        <w:t>(Bl.).</w:t>
      </w:r>
      <w:r w:rsidRPr="002E1710">
        <w:rPr>
          <w:rFonts w:ascii="Arial" w:hAnsi="Arial" w:cs="Arial"/>
          <w:sz w:val="24"/>
          <w:szCs w:val="24"/>
        </w:rPr>
        <w:br/>
      </w:r>
      <w:r w:rsidRPr="002E1710">
        <w:rPr>
          <w:rFonts w:ascii="Arial" w:hAnsi="Arial" w:cs="Arial"/>
          <w:color w:val="000000"/>
          <w:sz w:val="24"/>
          <w:szCs w:val="24"/>
        </w:rPr>
        <w:t>Les dents sont branlantes.</w:t>
      </w:r>
      <w:r w:rsidRPr="002E1710">
        <w:rPr>
          <w:rFonts w:ascii="Arial" w:hAnsi="Arial" w:cs="Arial"/>
          <w:sz w:val="24"/>
          <w:szCs w:val="24"/>
        </w:rPr>
        <w:br/>
      </w:r>
      <w:r w:rsidRPr="002E1710">
        <w:rPr>
          <w:rFonts w:ascii="Arial" w:hAnsi="Arial" w:cs="Arial"/>
          <w:color w:val="00CC00"/>
          <w:sz w:val="24"/>
          <w:szCs w:val="24"/>
        </w:rPr>
        <w:t>Salivation ayant un goût salé :</w:t>
      </w:r>
      <w:r w:rsidRPr="002E1710">
        <w:rPr>
          <w:rFonts w:ascii="Arial" w:hAnsi="Arial" w:cs="Arial"/>
          <w:color w:val="000000"/>
          <w:sz w:val="24"/>
          <w:szCs w:val="24"/>
        </w:rPr>
        <w:t xml:space="preserve"> indication très valable pour </w:t>
      </w:r>
      <w:r w:rsidRPr="002E1710">
        <w:rPr>
          <w:rFonts w:ascii="Arial" w:hAnsi="Arial" w:cs="Arial"/>
          <w:i/>
          <w:iCs/>
          <w:color w:val="000000"/>
          <w:sz w:val="24"/>
          <w:szCs w:val="24"/>
        </w:rPr>
        <w:t>Mercurius corrosivus.</w:t>
      </w:r>
      <w:r w:rsidRPr="002E1710">
        <w:rPr>
          <w:rFonts w:ascii="Arial" w:hAnsi="Arial" w:cs="Arial"/>
          <w:sz w:val="24"/>
          <w:szCs w:val="24"/>
        </w:rPr>
        <w:br/>
      </w:r>
      <w:r w:rsidRPr="002E1710">
        <w:rPr>
          <w:rFonts w:ascii="Arial" w:hAnsi="Arial" w:cs="Arial"/>
          <w:b/>
          <w:bCs/>
          <w:color w:val="003300"/>
          <w:sz w:val="24"/>
          <w:szCs w:val="24"/>
        </w:rPr>
        <w:t>Throat</w:t>
      </w:r>
    </w:p>
    <w:p w14:paraId="2E1DED0E" w14:textId="77777777" w:rsidR="00CF2620" w:rsidRPr="002E1710" w:rsidRDefault="00CF2620" w:rsidP="00CF2620">
      <w:pPr>
        <w:rPr>
          <w:rFonts w:ascii="Arial" w:hAnsi="Arial" w:cs="Arial"/>
          <w:color w:val="000000"/>
          <w:sz w:val="24"/>
          <w:szCs w:val="24"/>
        </w:rPr>
      </w:pPr>
      <w:r w:rsidRPr="002E1710">
        <w:rPr>
          <w:rFonts w:ascii="Arial" w:hAnsi="Arial" w:cs="Arial"/>
          <w:i/>
          <w:iCs/>
          <w:color w:val="000000"/>
          <w:sz w:val="24"/>
          <w:szCs w:val="24"/>
        </w:rPr>
        <w:t xml:space="preserve">La gorge (et luette) est rouge, gonflée, douloureuse, </w:t>
      </w:r>
      <w:r w:rsidRPr="002E1710">
        <w:rPr>
          <w:rFonts w:ascii="Arial" w:hAnsi="Arial" w:cs="Arial"/>
          <w:i/>
          <w:iCs/>
          <w:color w:val="00CC00"/>
          <w:sz w:val="24"/>
          <w:szCs w:val="24"/>
        </w:rPr>
        <w:t>intensément enflammée</w:t>
      </w:r>
      <w:r w:rsidRPr="002E1710">
        <w:rPr>
          <w:rFonts w:ascii="Arial" w:hAnsi="Arial" w:cs="Arial"/>
          <w:i/>
          <w:iCs/>
          <w:color w:val="000000"/>
          <w:sz w:val="24"/>
          <w:szCs w:val="24"/>
        </w:rPr>
        <w:t>.</w:t>
      </w:r>
      <w:r w:rsidRPr="002E1710">
        <w:rPr>
          <w:rFonts w:ascii="Arial" w:hAnsi="Arial" w:cs="Arial"/>
          <w:sz w:val="24"/>
          <w:szCs w:val="24"/>
        </w:rPr>
        <w:br/>
      </w:r>
      <w:r w:rsidRPr="002E1710">
        <w:rPr>
          <w:rFonts w:ascii="Arial" w:hAnsi="Arial" w:cs="Arial"/>
          <w:i/>
          <w:iCs/>
          <w:color w:val="000000"/>
          <w:sz w:val="24"/>
          <w:szCs w:val="24"/>
        </w:rPr>
        <w:t>La déglutition est douloureuse.</w:t>
      </w:r>
      <w:r w:rsidRPr="002E1710">
        <w:rPr>
          <w:rFonts w:ascii="Arial" w:hAnsi="Arial" w:cs="Arial"/>
          <w:sz w:val="24"/>
          <w:szCs w:val="24"/>
        </w:rPr>
        <w:br/>
      </w:r>
      <w:r w:rsidRPr="002E1710">
        <w:rPr>
          <w:rFonts w:ascii="Arial" w:hAnsi="Arial" w:cs="Arial"/>
          <w:color w:val="000000"/>
          <w:sz w:val="24"/>
          <w:szCs w:val="24"/>
        </w:rPr>
        <w:t xml:space="preserve">La douleur siège surtout </w:t>
      </w:r>
      <w:r w:rsidRPr="002E1710">
        <w:rPr>
          <w:rFonts w:ascii="Arial" w:hAnsi="Arial" w:cs="Arial"/>
          <w:i/>
          <w:iCs/>
          <w:color w:val="00CC00"/>
          <w:sz w:val="24"/>
          <w:szCs w:val="24"/>
        </w:rPr>
        <w:t>dans la partie post-nasale, avec des douleurs vives vers les oreilles</w:t>
      </w:r>
      <w:r w:rsidRPr="002E1710">
        <w:rPr>
          <w:rFonts w:ascii="Arial" w:hAnsi="Arial" w:cs="Arial"/>
          <w:i/>
          <w:iCs/>
          <w:color w:val="000000"/>
          <w:sz w:val="24"/>
          <w:szCs w:val="24"/>
        </w:rPr>
        <w:t>.</w:t>
      </w:r>
      <w:r w:rsidRPr="002E1710">
        <w:rPr>
          <w:rFonts w:ascii="Arial" w:hAnsi="Arial" w:cs="Arial"/>
          <w:sz w:val="24"/>
          <w:szCs w:val="24"/>
        </w:rPr>
        <w:br/>
      </w:r>
      <w:r w:rsidRPr="002E1710">
        <w:rPr>
          <w:rFonts w:ascii="Arial" w:hAnsi="Arial" w:cs="Arial"/>
          <w:i/>
          <w:iCs/>
          <w:color w:val="000000"/>
          <w:sz w:val="24"/>
          <w:szCs w:val="24"/>
        </w:rPr>
        <w:t xml:space="preserve">Douleurs brûlantes, avec une gorge très gonflée </w:t>
      </w:r>
      <w:r w:rsidRPr="002E1710">
        <w:rPr>
          <w:rFonts w:ascii="Arial" w:hAnsi="Arial" w:cs="Arial"/>
          <w:color w:val="000000"/>
          <w:sz w:val="24"/>
          <w:szCs w:val="24"/>
        </w:rPr>
        <w:t>;</w:t>
      </w:r>
      <w:r w:rsidRPr="002E1710">
        <w:rPr>
          <w:rFonts w:ascii="Arial" w:hAnsi="Arial" w:cs="Arial"/>
          <w:i/>
          <w:iCs/>
          <w:color w:val="000000"/>
          <w:sz w:val="24"/>
          <w:szCs w:val="24"/>
        </w:rPr>
        <w:t xml:space="preserve"> </w:t>
      </w:r>
      <w:r w:rsidRPr="002E1710">
        <w:rPr>
          <w:rFonts w:ascii="Arial" w:hAnsi="Arial" w:cs="Arial"/>
          <w:b/>
          <w:bCs/>
          <w:i/>
          <w:iCs/>
          <w:color w:val="000000"/>
          <w:sz w:val="24"/>
          <w:szCs w:val="24"/>
        </w:rPr>
        <w:t>&lt;</w:t>
      </w:r>
      <w:r w:rsidRPr="002E1710">
        <w:rPr>
          <w:rFonts w:ascii="Arial" w:hAnsi="Arial" w:cs="Arial"/>
          <w:i/>
          <w:iCs/>
          <w:color w:val="000000"/>
          <w:sz w:val="24"/>
          <w:szCs w:val="24"/>
        </w:rPr>
        <w:t xml:space="preserve"> par une légère pression externe.</w:t>
      </w:r>
      <w:r w:rsidRPr="002E1710">
        <w:rPr>
          <w:rFonts w:ascii="Arial" w:hAnsi="Arial" w:cs="Arial"/>
          <w:sz w:val="24"/>
          <w:szCs w:val="24"/>
        </w:rPr>
        <w:br/>
      </w:r>
      <w:r w:rsidRPr="002E1710">
        <w:rPr>
          <w:rFonts w:ascii="Arial" w:hAnsi="Arial" w:cs="Arial"/>
          <w:color w:val="000000"/>
          <w:sz w:val="24"/>
          <w:szCs w:val="24"/>
        </w:rPr>
        <w:t>Tous les ganglions du thorax sont gonflés.</w:t>
      </w:r>
    </w:p>
    <w:p w14:paraId="4D1BF72B" w14:textId="77777777" w:rsidR="00CF2620" w:rsidRPr="002E1710" w:rsidRDefault="00CF2620" w:rsidP="00CF2620">
      <w:pPr>
        <w:rPr>
          <w:rFonts w:ascii="Arial" w:hAnsi="Arial" w:cs="Arial"/>
          <w:color w:val="000000"/>
          <w:sz w:val="24"/>
          <w:szCs w:val="24"/>
        </w:rPr>
      </w:pPr>
      <w:r w:rsidRPr="002E1710">
        <w:rPr>
          <w:rFonts w:ascii="Arial" w:hAnsi="Arial" w:cs="Arial"/>
          <w:b/>
          <w:bCs/>
          <w:color w:val="003300"/>
          <w:sz w:val="24"/>
          <w:szCs w:val="24"/>
        </w:rPr>
        <w:t>Stomach-Abdomen-Rectum-Stool</w:t>
      </w:r>
    </w:p>
    <w:p w14:paraId="44E61898" w14:textId="77777777" w:rsidR="00CF2620" w:rsidRPr="002E1710" w:rsidRDefault="00CF2620" w:rsidP="00CF2620">
      <w:pPr>
        <w:rPr>
          <w:rFonts w:ascii="Arial" w:hAnsi="Arial" w:cs="Arial"/>
          <w:color w:val="000000"/>
          <w:sz w:val="24"/>
          <w:szCs w:val="24"/>
        </w:rPr>
      </w:pPr>
      <w:r w:rsidRPr="002E1710">
        <w:rPr>
          <w:rFonts w:ascii="Arial" w:hAnsi="Arial" w:cs="Arial"/>
          <w:color w:val="000000"/>
          <w:sz w:val="24"/>
          <w:szCs w:val="24"/>
        </w:rPr>
        <w:lastRenderedPageBreak/>
        <w:t>Vomissements incessants, verts, bilieux.</w:t>
      </w:r>
      <w:r w:rsidRPr="002E1710">
        <w:rPr>
          <w:rFonts w:ascii="Arial" w:hAnsi="Arial" w:cs="Arial"/>
          <w:sz w:val="24"/>
          <w:szCs w:val="24"/>
        </w:rPr>
        <w:br/>
      </w:r>
      <w:r w:rsidRPr="002E1710">
        <w:rPr>
          <w:rFonts w:ascii="Arial" w:hAnsi="Arial" w:cs="Arial"/>
          <w:color w:val="000000"/>
          <w:sz w:val="24"/>
          <w:szCs w:val="24"/>
        </w:rPr>
        <w:t>L’épigastre est très sensible.</w:t>
      </w:r>
      <w:r w:rsidRPr="002E1710">
        <w:rPr>
          <w:rFonts w:ascii="Arial" w:hAnsi="Arial" w:cs="Arial"/>
          <w:sz w:val="24"/>
          <w:szCs w:val="24"/>
        </w:rPr>
        <w:br/>
      </w:r>
      <w:r w:rsidRPr="002E1710">
        <w:rPr>
          <w:rFonts w:ascii="Arial" w:hAnsi="Arial" w:cs="Arial"/>
          <w:color w:val="000000"/>
          <w:sz w:val="24"/>
          <w:szCs w:val="24"/>
        </w:rPr>
        <w:t>Sensation de meurtrissure ; la région caecale et le colon transverse sont douloureux.</w:t>
      </w:r>
      <w:r w:rsidRPr="002E1710">
        <w:rPr>
          <w:rFonts w:ascii="Arial" w:hAnsi="Arial" w:cs="Arial"/>
          <w:sz w:val="24"/>
          <w:szCs w:val="24"/>
        </w:rPr>
        <w:br/>
      </w:r>
      <w:r w:rsidRPr="002E1710">
        <w:rPr>
          <w:rFonts w:ascii="Arial" w:hAnsi="Arial" w:cs="Arial"/>
          <w:color w:val="000000"/>
          <w:sz w:val="24"/>
          <w:szCs w:val="24"/>
        </w:rPr>
        <w:t>Abdomen gonflé ; très douloureux au moindre contact.</w:t>
      </w:r>
    </w:p>
    <w:p w14:paraId="4A4A4F3E" w14:textId="77777777" w:rsidR="00CF2620" w:rsidRPr="002E1710" w:rsidRDefault="00CF2620" w:rsidP="00CF2620">
      <w:pPr>
        <w:rPr>
          <w:rFonts w:ascii="Arial" w:hAnsi="Arial" w:cs="Arial"/>
          <w:i/>
          <w:iCs/>
          <w:color w:val="00CC00"/>
          <w:sz w:val="24"/>
          <w:szCs w:val="24"/>
        </w:rPr>
      </w:pPr>
      <w:r w:rsidRPr="002E1710">
        <w:rPr>
          <w:rFonts w:ascii="Arial" w:hAnsi="Arial" w:cs="Arial"/>
          <w:i/>
          <w:iCs/>
          <w:color w:val="00CC00"/>
          <w:sz w:val="24"/>
          <w:szCs w:val="24"/>
        </w:rPr>
        <w:t>Guérit souvent les cas de dysenterie là où tous les autres remèdes ont échoué. La première indication, ce sont les selles dysentériques sanglantes : « le flux sanglant ».</w:t>
      </w:r>
      <w:r w:rsidRPr="002E1710">
        <w:rPr>
          <w:rFonts w:ascii="Arial" w:hAnsi="Arial" w:cs="Arial"/>
          <w:color w:val="00CC00"/>
          <w:sz w:val="24"/>
          <w:szCs w:val="24"/>
        </w:rPr>
        <w:br/>
      </w:r>
      <w:r w:rsidRPr="002E1710">
        <w:rPr>
          <w:rFonts w:ascii="Arial" w:hAnsi="Arial" w:cs="Arial"/>
          <w:i/>
          <w:iCs/>
          <w:color w:val="00CC00"/>
          <w:sz w:val="24"/>
          <w:szCs w:val="24"/>
        </w:rPr>
        <w:t>Selles diarrhéiques vertes avec des glaires comme des raclures d’intestin, avec douleurs abdominales coupantes continuelles, ténesme et caillots de sang</w:t>
      </w:r>
      <w:r w:rsidRPr="002E1710">
        <w:rPr>
          <w:rFonts w:ascii="Arial" w:hAnsi="Arial" w:cs="Arial"/>
          <w:i/>
          <w:iCs/>
          <w:color w:val="FF0000"/>
          <w:sz w:val="24"/>
          <w:szCs w:val="24"/>
        </w:rPr>
        <w:t>.</w:t>
      </w:r>
      <w:r w:rsidRPr="002E1710">
        <w:rPr>
          <w:rFonts w:ascii="Arial" w:hAnsi="Arial" w:cs="Arial"/>
          <w:sz w:val="24"/>
          <w:szCs w:val="24"/>
        </w:rPr>
        <w:br/>
      </w:r>
      <w:r w:rsidRPr="002E1710">
        <w:rPr>
          <w:rFonts w:ascii="Arial" w:hAnsi="Arial" w:cs="Arial"/>
          <w:i/>
          <w:iCs/>
          <w:color w:val="000000"/>
          <w:sz w:val="24"/>
          <w:szCs w:val="24"/>
        </w:rPr>
        <w:t>Dysenterie et affections digestives estivales, survenant de mai à novembre</w:t>
      </w:r>
      <w:r w:rsidRPr="002E1710">
        <w:rPr>
          <w:rFonts w:ascii="Arial" w:hAnsi="Arial" w:cs="Arial"/>
          <w:color w:val="000000"/>
          <w:sz w:val="24"/>
          <w:szCs w:val="24"/>
        </w:rPr>
        <w:t xml:space="preserve"> (A.).</w:t>
      </w:r>
      <w:r w:rsidRPr="002E1710">
        <w:rPr>
          <w:rFonts w:ascii="Arial" w:hAnsi="Arial" w:cs="Arial"/>
          <w:sz w:val="24"/>
          <w:szCs w:val="24"/>
        </w:rPr>
        <w:br/>
      </w:r>
      <w:r w:rsidRPr="002E1710">
        <w:rPr>
          <w:rFonts w:ascii="Arial" w:hAnsi="Arial" w:cs="Arial"/>
          <w:i/>
          <w:iCs/>
          <w:color w:val="00CC00"/>
          <w:sz w:val="24"/>
          <w:szCs w:val="24"/>
        </w:rPr>
        <w:t>Frilosité au moindre mouvement, avec douleur coupante dans l’abdomen et ténesme.</w:t>
      </w:r>
    </w:p>
    <w:p w14:paraId="1FCED711" w14:textId="77777777" w:rsidR="00CF2620" w:rsidRPr="002E1710" w:rsidRDefault="00CF2620" w:rsidP="00CF2620">
      <w:pPr>
        <w:rPr>
          <w:rFonts w:ascii="Arial" w:hAnsi="Arial" w:cs="Arial"/>
          <w:color w:val="000000"/>
          <w:sz w:val="24"/>
          <w:szCs w:val="24"/>
        </w:rPr>
      </w:pPr>
      <w:r w:rsidRPr="002E1710">
        <w:rPr>
          <w:rFonts w:ascii="Arial" w:hAnsi="Arial" w:cs="Arial"/>
          <w:caps/>
          <w:color w:val="00CC00"/>
          <w:sz w:val="24"/>
          <w:szCs w:val="24"/>
        </w:rPr>
        <w:t xml:space="preserve">TÉNESME RECTAL </w:t>
      </w:r>
      <w:r w:rsidRPr="002E1710">
        <w:rPr>
          <w:rFonts w:ascii="Arial" w:hAnsi="Arial" w:cs="Arial"/>
          <w:color w:val="00CC00"/>
          <w:sz w:val="24"/>
          <w:szCs w:val="24"/>
        </w:rPr>
        <w:t xml:space="preserve">INCESSANT ET PERSISTANT </w:t>
      </w:r>
      <w:r w:rsidRPr="002E1710">
        <w:rPr>
          <w:rFonts w:ascii="Arial" w:hAnsi="Arial" w:cs="Arial"/>
          <w:caps/>
          <w:color w:val="00CC00"/>
          <w:sz w:val="24"/>
          <w:szCs w:val="24"/>
        </w:rPr>
        <w:t>NON SOULAGÉ PAR LA SELLE</w:t>
      </w:r>
      <w:r w:rsidRPr="002E1710">
        <w:rPr>
          <w:rFonts w:ascii="Arial" w:hAnsi="Arial" w:cs="Arial"/>
          <w:color w:val="000000"/>
          <w:sz w:val="24"/>
          <w:szCs w:val="24"/>
        </w:rPr>
        <w:t xml:space="preserve"> </w:t>
      </w:r>
      <w:r w:rsidRPr="002E1710">
        <w:rPr>
          <w:rFonts w:ascii="Arial" w:hAnsi="Arial" w:cs="Arial"/>
          <w:i/>
          <w:iCs/>
          <w:color w:val="000000"/>
          <w:sz w:val="24"/>
          <w:szCs w:val="24"/>
        </w:rPr>
        <w:t xml:space="preserve">(amélioration par la selle : Coloc., Nux-v., Sulph.) </w:t>
      </w:r>
      <w:r w:rsidRPr="002E1710">
        <w:rPr>
          <w:rFonts w:ascii="Arial" w:hAnsi="Arial" w:cs="Arial"/>
          <w:color w:val="000000"/>
          <w:sz w:val="24"/>
          <w:szCs w:val="24"/>
        </w:rPr>
        <w:t>(A.).</w:t>
      </w:r>
      <w:r w:rsidRPr="002E1710">
        <w:rPr>
          <w:rFonts w:ascii="Arial" w:hAnsi="Arial" w:cs="Arial"/>
          <w:sz w:val="24"/>
          <w:szCs w:val="24"/>
        </w:rPr>
        <w:br/>
      </w:r>
      <w:r w:rsidRPr="002E1710">
        <w:rPr>
          <w:rFonts w:ascii="Arial" w:hAnsi="Arial" w:cs="Arial"/>
          <w:color w:val="000000"/>
          <w:sz w:val="24"/>
          <w:szCs w:val="24"/>
        </w:rPr>
        <w:t xml:space="preserve">Frilosité, après la selle </w:t>
      </w:r>
      <w:r w:rsidRPr="002E1710">
        <w:rPr>
          <w:rFonts w:ascii="Arial" w:hAnsi="Arial" w:cs="Arial"/>
          <w:i/>
          <w:iCs/>
          <w:color w:val="000000"/>
          <w:sz w:val="24"/>
          <w:szCs w:val="24"/>
        </w:rPr>
        <w:t xml:space="preserve">(Canth., Dios., Petr.) </w:t>
      </w:r>
      <w:r w:rsidRPr="002E1710">
        <w:rPr>
          <w:rFonts w:ascii="Arial" w:hAnsi="Arial" w:cs="Arial"/>
          <w:color w:val="000000"/>
          <w:sz w:val="24"/>
          <w:szCs w:val="24"/>
        </w:rPr>
        <w:t>(B.).</w:t>
      </w:r>
      <w:r w:rsidRPr="002E1710">
        <w:rPr>
          <w:rFonts w:ascii="Arial" w:hAnsi="Arial" w:cs="Arial"/>
          <w:sz w:val="24"/>
          <w:szCs w:val="24"/>
        </w:rPr>
        <w:br/>
      </w:r>
      <w:r w:rsidRPr="002E1710">
        <w:rPr>
          <w:rFonts w:ascii="Arial" w:hAnsi="Arial" w:cs="Arial"/>
          <w:b/>
          <w:bCs/>
          <w:color w:val="003300"/>
          <w:sz w:val="24"/>
          <w:szCs w:val="24"/>
        </w:rPr>
        <w:t>Larynx-Chest-Respiration</w:t>
      </w:r>
    </w:p>
    <w:p w14:paraId="5D1D5CF9" w14:textId="77777777" w:rsidR="00CF2620" w:rsidRPr="002E1710" w:rsidRDefault="00CF2620" w:rsidP="00CF2620">
      <w:pPr>
        <w:rPr>
          <w:rFonts w:ascii="Arial" w:hAnsi="Arial" w:cs="Arial"/>
          <w:color w:val="003300"/>
          <w:sz w:val="24"/>
          <w:szCs w:val="24"/>
        </w:rPr>
      </w:pPr>
      <w:r w:rsidRPr="002E1710">
        <w:rPr>
          <w:rFonts w:ascii="Arial" w:hAnsi="Arial" w:cs="Arial"/>
          <w:color w:val="000000"/>
          <w:sz w:val="24"/>
          <w:szCs w:val="24"/>
        </w:rPr>
        <w:t>Douleurs dans le larynx comme s’il était coupé avec un couteau.</w:t>
      </w:r>
      <w:r w:rsidRPr="002E1710">
        <w:rPr>
          <w:rFonts w:ascii="Arial" w:hAnsi="Arial" w:cs="Arial"/>
          <w:sz w:val="24"/>
          <w:szCs w:val="24"/>
        </w:rPr>
        <w:br/>
      </w:r>
      <w:r w:rsidRPr="002E1710">
        <w:rPr>
          <w:rFonts w:ascii="Arial" w:hAnsi="Arial" w:cs="Arial"/>
          <w:color w:val="000000"/>
          <w:sz w:val="24"/>
          <w:szCs w:val="24"/>
        </w:rPr>
        <w:t>Aphonie.</w:t>
      </w:r>
      <w:r w:rsidRPr="002E1710">
        <w:rPr>
          <w:rFonts w:ascii="Arial" w:hAnsi="Arial" w:cs="Arial"/>
          <w:sz w:val="24"/>
          <w:szCs w:val="24"/>
        </w:rPr>
        <w:br/>
      </w:r>
      <w:r w:rsidRPr="002E1710">
        <w:rPr>
          <w:rFonts w:ascii="Arial" w:hAnsi="Arial" w:cs="Arial"/>
          <w:b/>
          <w:bCs/>
          <w:color w:val="003300"/>
          <w:sz w:val="24"/>
          <w:szCs w:val="24"/>
        </w:rPr>
        <w:t>Kidney-Bladder-Urine</w:t>
      </w:r>
    </w:p>
    <w:p w14:paraId="4A84A655" w14:textId="77777777" w:rsidR="00CF2620" w:rsidRPr="002E1710" w:rsidRDefault="00CF2620" w:rsidP="00CF2620">
      <w:pPr>
        <w:rPr>
          <w:rFonts w:ascii="Arial" w:hAnsi="Arial" w:cs="Arial"/>
          <w:color w:val="000000"/>
          <w:sz w:val="24"/>
          <w:szCs w:val="24"/>
        </w:rPr>
      </w:pPr>
      <w:r w:rsidRPr="002E1710">
        <w:rPr>
          <w:rFonts w:ascii="Arial" w:hAnsi="Arial" w:cs="Arial"/>
          <w:color w:val="000000"/>
          <w:sz w:val="24"/>
          <w:szCs w:val="24"/>
        </w:rPr>
        <w:t xml:space="preserve">ALBUMINURIE </w:t>
      </w:r>
      <w:r w:rsidRPr="002E1710">
        <w:rPr>
          <w:rFonts w:ascii="Arial" w:hAnsi="Arial" w:cs="Arial"/>
          <w:i/>
          <w:iCs/>
          <w:color w:val="000000"/>
          <w:sz w:val="24"/>
          <w:szCs w:val="24"/>
        </w:rPr>
        <w:t>(Apis)</w:t>
      </w:r>
      <w:r w:rsidRPr="002E1710">
        <w:rPr>
          <w:rFonts w:ascii="Arial" w:hAnsi="Arial" w:cs="Arial"/>
          <w:color w:val="000000"/>
          <w:sz w:val="24"/>
          <w:szCs w:val="24"/>
        </w:rPr>
        <w:t xml:space="preserve"> (A.)</w:t>
      </w:r>
      <w:r w:rsidRPr="002E1710">
        <w:rPr>
          <w:rFonts w:ascii="Arial" w:hAnsi="Arial" w:cs="Arial"/>
          <w:i/>
          <w:iCs/>
          <w:color w:val="000000"/>
          <w:sz w:val="24"/>
          <w:szCs w:val="24"/>
        </w:rPr>
        <w:t xml:space="preserve"> </w:t>
      </w:r>
      <w:r w:rsidRPr="002E1710">
        <w:rPr>
          <w:rFonts w:ascii="Arial" w:hAnsi="Arial" w:cs="Arial"/>
          <w:color w:val="000000"/>
          <w:sz w:val="24"/>
          <w:szCs w:val="24"/>
        </w:rPr>
        <w:t xml:space="preserve">(surtout pendant la grossesse) </w:t>
      </w:r>
      <w:r w:rsidRPr="002E1710">
        <w:rPr>
          <w:rFonts w:ascii="Arial" w:hAnsi="Arial" w:cs="Arial"/>
          <w:i/>
          <w:iCs/>
          <w:color w:val="000000"/>
          <w:sz w:val="24"/>
          <w:szCs w:val="24"/>
        </w:rPr>
        <w:t>(Apis, Canth., Phos., Sep.)</w:t>
      </w:r>
      <w:r w:rsidRPr="002E1710">
        <w:rPr>
          <w:rFonts w:ascii="Arial" w:hAnsi="Arial" w:cs="Arial"/>
          <w:color w:val="000000"/>
          <w:sz w:val="24"/>
          <w:szCs w:val="24"/>
        </w:rPr>
        <w:t xml:space="preserve"> (A.).</w:t>
      </w:r>
      <w:r w:rsidRPr="002E1710">
        <w:rPr>
          <w:rFonts w:ascii="Arial" w:hAnsi="Arial" w:cs="Arial"/>
          <w:sz w:val="24"/>
          <w:szCs w:val="24"/>
        </w:rPr>
        <w:br/>
      </w:r>
      <w:r w:rsidRPr="002E1710">
        <w:rPr>
          <w:rFonts w:ascii="Arial" w:hAnsi="Arial" w:cs="Arial"/>
          <w:color w:val="000000"/>
          <w:sz w:val="24"/>
          <w:szCs w:val="24"/>
        </w:rPr>
        <w:t xml:space="preserve">Urines chaudes, brûlantes, peu abondantes ou </w:t>
      </w:r>
      <w:r w:rsidRPr="002E1710">
        <w:rPr>
          <w:rFonts w:ascii="Arial" w:hAnsi="Arial" w:cs="Arial"/>
          <w:i/>
          <w:iCs/>
          <w:color w:val="000000"/>
          <w:sz w:val="24"/>
          <w:szCs w:val="24"/>
        </w:rPr>
        <w:t>supprimées </w:t>
      </w:r>
      <w:r w:rsidRPr="002E1710">
        <w:rPr>
          <w:rFonts w:ascii="Arial" w:hAnsi="Arial" w:cs="Arial"/>
          <w:color w:val="000000"/>
          <w:sz w:val="24"/>
          <w:szCs w:val="24"/>
        </w:rPr>
        <w:t>;</w:t>
      </w:r>
      <w:r w:rsidRPr="002E1710">
        <w:rPr>
          <w:rFonts w:ascii="Arial" w:hAnsi="Arial" w:cs="Arial"/>
          <w:i/>
          <w:iCs/>
          <w:color w:val="000000"/>
          <w:sz w:val="24"/>
          <w:szCs w:val="24"/>
        </w:rPr>
        <w:t xml:space="preserve"> </w:t>
      </w:r>
      <w:r w:rsidRPr="002E1710">
        <w:rPr>
          <w:rFonts w:ascii="Arial" w:hAnsi="Arial" w:cs="Arial"/>
          <w:color w:val="000000"/>
          <w:sz w:val="24"/>
          <w:szCs w:val="24"/>
        </w:rPr>
        <w:t xml:space="preserve">sanglantes, </w:t>
      </w:r>
      <w:r w:rsidRPr="002E1710">
        <w:rPr>
          <w:rFonts w:ascii="Arial" w:hAnsi="Arial" w:cs="Arial"/>
          <w:i/>
          <w:iCs/>
          <w:color w:val="000000"/>
          <w:sz w:val="24"/>
          <w:szCs w:val="24"/>
        </w:rPr>
        <w:t>écoulement verdâtre.</w:t>
      </w:r>
      <w:r w:rsidRPr="002E1710">
        <w:rPr>
          <w:rFonts w:ascii="Arial" w:hAnsi="Arial" w:cs="Arial"/>
          <w:sz w:val="24"/>
          <w:szCs w:val="24"/>
        </w:rPr>
        <w:br/>
      </w:r>
      <w:r w:rsidRPr="002E1710">
        <w:rPr>
          <w:rFonts w:ascii="Arial" w:hAnsi="Arial" w:cs="Arial"/>
          <w:color w:val="000000"/>
          <w:sz w:val="24"/>
          <w:szCs w:val="24"/>
        </w:rPr>
        <w:t xml:space="preserve">Sédiment comme de la poussière de brique dans les urines </w:t>
      </w:r>
      <w:r w:rsidRPr="002E1710">
        <w:rPr>
          <w:rFonts w:ascii="Arial" w:hAnsi="Arial" w:cs="Arial"/>
          <w:i/>
          <w:iCs/>
          <w:color w:val="000000"/>
          <w:sz w:val="24"/>
          <w:szCs w:val="24"/>
        </w:rPr>
        <w:t>(Lyc., Sars.)</w:t>
      </w:r>
      <w:r w:rsidRPr="002E1710">
        <w:rPr>
          <w:rFonts w:ascii="Arial" w:hAnsi="Arial" w:cs="Arial"/>
          <w:color w:val="000000"/>
          <w:sz w:val="24"/>
          <w:szCs w:val="24"/>
        </w:rPr>
        <w:t xml:space="preserve"> </w:t>
      </w:r>
      <w:r w:rsidRPr="002E1710">
        <w:rPr>
          <w:rFonts w:ascii="Arial" w:hAnsi="Arial" w:cs="Arial"/>
          <w:i/>
          <w:iCs/>
          <w:color w:val="000000"/>
          <w:sz w:val="24"/>
          <w:szCs w:val="24"/>
        </w:rPr>
        <w:t>Ténesme de la vessie.</w:t>
      </w:r>
      <w:r w:rsidRPr="002E1710">
        <w:rPr>
          <w:rFonts w:ascii="Arial" w:hAnsi="Arial" w:cs="Arial"/>
          <w:sz w:val="24"/>
          <w:szCs w:val="24"/>
        </w:rPr>
        <w:br/>
      </w:r>
      <w:r w:rsidRPr="002E1710">
        <w:rPr>
          <w:rFonts w:ascii="Arial" w:hAnsi="Arial" w:cs="Arial"/>
          <w:color w:val="000000"/>
          <w:sz w:val="24"/>
          <w:szCs w:val="24"/>
        </w:rPr>
        <w:t>Douleurs poignardantes, ascendantes dans l’urètre vers la vessie.</w:t>
      </w:r>
      <w:r w:rsidRPr="002E1710">
        <w:rPr>
          <w:rFonts w:ascii="Arial" w:hAnsi="Arial" w:cs="Arial"/>
          <w:sz w:val="24"/>
          <w:szCs w:val="24"/>
        </w:rPr>
        <w:br/>
      </w:r>
      <w:r w:rsidRPr="002E1710">
        <w:rPr>
          <w:rFonts w:ascii="Arial" w:hAnsi="Arial" w:cs="Arial"/>
          <w:color w:val="000000"/>
          <w:sz w:val="24"/>
          <w:szCs w:val="24"/>
        </w:rPr>
        <w:t>Transpiration après avoir uriné.</w:t>
      </w:r>
      <w:r w:rsidRPr="002E1710">
        <w:rPr>
          <w:rFonts w:ascii="Arial" w:hAnsi="Arial" w:cs="Arial"/>
          <w:sz w:val="24"/>
          <w:szCs w:val="24"/>
        </w:rPr>
        <w:br/>
      </w:r>
      <w:r w:rsidRPr="002E1710">
        <w:rPr>
          <w:rFonts w:ascii="Arial" w:hAnsi="Arial" w:cs="Arial"/>
          <w:b/>
          <w:bCs/>
          <w:color w:val="003300"/>
          <w:sz w:val="24"/>
          <w:szCs w:val="24"/>
        </w:rPr>
        <w:t>Genitalia</w:t>
      </w:r>
    </w:p>
    <w:p w14:paraId="5DEDD79B" w14:textId="77777777" w:rsidR="00CF2620" w:rsidRPr="002E1710" w:rsidRDefault="00CF2620" w:rsidP="00CF2620">
      <w:pPr>
        <w:rPr>
          <w:rFonts w:ascii="Arial" w:hAnsi="Arial" w:cs="Arial"/>
          <w:color w:val="000000"/>
          <w:sz w:val="24"/>
          <w:szCs w:val="24"/>
        </w:rPr>
      </w:pPr>
      <w:r w:rsidRPr="002E1710">
        <w:rPr>
          <w:rFonts w:ascii="Arial" w:hAnsi="Arial" w:cs="Arial"/>
          <w:color w:val="000000"/>
          <w:sz w:val="24"/>
          <w:szCs w:val="24"/>
        </w:rPr>
        <w:t xml:space="preserve">Le </w:t>
      </w:r>
      <w:r w:rsidRPr="002E1710">
        <w:rPr>
          <w:rFonts w:ascii="Arial" w:hAnsi="Arial" w:cs="Arial"/>
          <w:color w:val="00CC00"/>
          <w:sz w:val="24"/>
          <w:szCs w:val="24"/>
        </w:rPr>
        <w:t>pénis et les testicules sont énormément gonflés</w:t>
      </w:r>
      <w:r w:rsidRPr="002E1710">
        <w:rPr>
          <w:rFonts w:ascii="Arial" w:hAnsi="Arial" w:cs="Arial"/>
          <w:color w:val="000000"/>
          <w:sz w:val="24"/>
          <w:szCs w:val="24"/>
        </w:rPr>
        <w:t>, après gonorrhée supprimée.</w:t>
      </w:r>
      <w:r w:rsidRPr="002E1710">
        <w:rPr>
          <w:rFonts w:ascii="Arial" w:hAnsi="Arial" w:cs="Arial"/>
          <w:sz w:val="24"/>
          <w:szCs w:val="24"/>
        </w:rPr>
        <w:br/>
      </w:r>
      <w:r w:rsidRPr="002E1710">
        <w:rPr>
          <w:rFonts w:ascii="Arial" w:hAnsi="Arial" w:cs="Arial"/>
          <w:color w:val="000000"/>
          <w:sz w:val="24"/>
          <w:szCs w:val="24"/>
        </w:rPr>
        <w:t>Les chancres ont une apparence phagédénique.</w:t>
      </w:r>
      <w:r w:rsidRPr="002E1710">
        <w:rPr>
          <w:rFonts w:ascii="Arial" w:hAnsi="Arial" w:cs="Arial"/>
          <w:sz w:val="24"/>
          <w:szCs w:val="24"/>
        </w:rPr>
        <w:br/>
      </w:r>
      <w:r w:rsidRPr="002E1710">
        <w:rPr>
          <w:rFonts w:ascii="Arial" w:hAnsi="Arial" w:cs="Arial"/>
          <w:i/>
          <w:iCs/>
          <w:color w:val="000000"/>
          <w:sz w:val="24"/>
          <w:szCs w:val="24"/>
        </w:rPr>
        <w:t xml:space="preserve">Gonorrhée. </w:t>
      </w:r>
      <w:r w:rsidRPr="002E1710">
        <w:rPr>
          <w:rFonts w:ascii="Arial" w:hAnsi="Arial" w:cs="Arial"/>
          <w:color w:val="000000"/>
          <w:sz w:val="24"/>
          <w:szCs w:val="24"/>
        </w:rPr>
        <w:t>Écoulement verdâtre, épais ;</w:t>
      </w:r>
      <w:r w:rsidRPr="002E1710">
        <w:rPr>
          <w:rFonts w:ascii="Arial" w:hAnsi="Arial" w:cs="Arial"/>
          <w:i/>
          <w:iCs/>
          <w:color w:val="000000"/>
          <w:sz w:val="24"/>
          <w:szCs w:val="24"/>
        </w:rPr>
        <w:t xml:space="preserve"> </w:t>
      </w:r>
      <w:r w:rsidRPr="002E1710">
        <w:rPr>
          <w:rFonts w:ascii="Arial" w:hAnsi="Arial" w:cs="Arial"/>
          <w:color w:val="000000"/>
          <w:sz w:val="24"/>
          <w:szCs w:val="24"/>
        </w:rPr>
        <w:t>l’orifice urétral est rouge, gonflé ; le gland est enflammé, douloureux et chaud.</w:t>
      </w:r>
      <w:r w:rsidRPr="002E1710">
        <w:rPr>
          <w:rFonts w:ascii="Arial" w:hAnsi="Arial" w:cs="Arial"/>
          <w:sz w:val="24"/>
          <w:szCs w:val="24"/>
        </w:rPr>
        <w:br/>
      </w:r>
      <w:r w:rsidRPr="002E1710">
        <w:rPr>
          <w:rFonts w:ascii="Arial" w:hAnsi="Arial" w:cs="Arial"/>
          <w:color w:val="000000"/>
          <w:sz w:val="24"/>
          <w:szCs w:val="24"/>
        </w:rPr>
        <w:t xml:space="preserve">Précieux dans les </w:t>
      </w:r>
      <w:r w:rsidRPr="002E1710">
        <w:rPr>
          <w:rFonts w:ascii="Arial" w:hAnsi="Arial" w:cs="Arial"/>
          <w:color w:val="00CC00"/>
          <w:sz w:val="24"/>
          <w:szCs w:val="24"/>
        </w:rPr>
        <w:t xml:space="preserve">règles supprimées et </w:t>
      </w:r>
      <w:r w:rsidRPr="002E1710">
        <w:rPr>
          <w:rFonts w:ascii="Arial" w:hAnsi="Arial" w:cs="Arial"/>
          <w:i/>
          <w:iCs/>
          <w:color w:val="00CC00"/>
          <w:sz w:val="24"/>
          <w:szCs w:val="24"/>
        </w:rPr>
        <w:t>les lochies</w:t>
      </w:r>
      <w:r w:rsidRPr="002E1710">
        <w:rPr>
          <w:rFonts w:ascii="Arial" w:hAnsi="Arial" w:cs="Arial"/>
          <w:i/>
          <w:iCs/>
          <w:color w:val="000000"/>
          <w:sz w:val="24"/>
          <w:szCs w:val="24"/>
        </w:rPr>
        <w:t xml:space="preserve">, </w:t>
      </w:r>
      <w:r w:rsidRPr="002E1710">
        <w:rPr>
          <w:rFonts w:ascii="Arial" w:hAnsi="Arial" w:cs="Arial"/>
          <w:sz w:val="24"/>
          <w:szCs w:val="24"/>
        </w:rPr>
        <w:br/>
      </w:r>
      <w:r w:rsidRPr="002E1710">
        <w:rPr>
          <w:rFonts w:ascii="Arial" w:hAnsi="Arial" w:cs="Arial"/>
          <w:color w:val="000000"/>
          <w:sz w:val="24"/>
          <w:szCs w:val="24"/>
        </w:rPr>
        <w:t>Gonflement douloureux et aigus des seins et des mamelons.</w:t>
      </w:r>
      <w:r w:rsidRPr="002E1710">
        <w:rPr>
          <w:rFonts w:ascii="Arial" w:hAnsi="Arial" w:cs="Arial"/>
          <w:i/>
          <w:iCs/>
          <w:color w:val="000000"/>
          <w:sz w:val="24"/>
          <w:szCs w:val="24"/>
        </w:rPr>
        <w:t xml:space="preserve"> (Bell., Graph., Phyt.).</w:t>
      </w:r>
      <w:r w:rsidRPr="002E1710">
        <w:rPr>
          <w:rFonts w:ascii="Arial" w:hAnsi="Arial" w:cs="Arial"/>
          <w:sz w:val="24"/>
          <w:szCs w:val="24"/>
        </w:rPr>
        <w:br/>
      </w:r>
      <w:r w:rsidRPr="002E1710">
        <w:rPr>
          <w:rFonts w:ascii="Arial" w:hAnsi="Arial" w:cs="Arial"/>
          <w:i/>
          <w:iCs/>
          <w:color w:val="00CC00"/>
          <w:sz w:val="24"/>
          <w:szCs w:val="24"/>
        </w:rPr>
        <w:t>Inflammation intense de la vulve</w:t>
      </w:r>
      <w:r w:rsidRPr="002E1710">
        <w:rPr>
          <w:rFonts w:ascii="Arial" w:hAnsi="Arial" w:cs="Arial"/>
          <w:i/>
          <w:iCs/>
          <w:color w:val="000000"/>
          <w:sz w:val="24"/>
          <w:szCs w:val="24"/>
        </w:rPr>
        <w:t xml:space="preserve"> </w:t>
      </w:r>
      <w:r w:rsidRPr="002E1710">
        <w:rPr>
          <w:rFonts w:ascii="Arial" w:hAnsi="Arial" w:cs="Arial"/>
          <w:color w:val="000000"/>
          <w:sz w:val="24"/>
          <w:szCs w:val="24"/>
        </w:rPr>
        <w:t>(C.).</w:t>
      </w:r>
    </w:p>
    <w:p w14:paraId="08752F27" w14:textId="77777777" w:rsidR="00CF2620" w:rsidRPr="002E1710" w:rsidRDefault="00CF2620" w:rsidP="00CF2620">
      <w:pPr>
        <w:rPr>
          <w:rFonts w:ascii="Arial" w:hAnsi="Arial" w:cs="Arial"/>
          <w:i/>
          <w:iCs/>
          <w:color w:val="00CC00"/>
          <w:sz w:val="24"/>
          <w:szCs w:val="24"/>
        </w:rPr>
      </w:pPr>
      <w:r w:rsidRPr="002E1710">
        <w:rPr>
          <w:rFonts w:ascii="Arial" w:hAnsi="Arial" w:cs="Arial"/>
          <w:b/>
          <w:bCs/>
          <w:color w:val="003300"/>
          <w:sz w:val="24"/>
          <w:szCs w:val="24"/>
        </w:rPr>
        <w:t>Fever</w:t>
      </w:r>
      <w:r w:rsidRPr="002E1710">
        <w:rPr>
          <w:rFonts w:ascii="Arial" w:hAnsi="Arial" w:cs="Arial"/>
          <w:color w:val="003300"/>
          <w:sz w:val="24"/>
          <w:szCs w:val="24"/>
        </w:rPr>
        <w:br/>
      </w:r>
      <w:r w:rsidRPr="002E1710">
        <w:rPr>
          <w:rFonts w:ascii="Arial" w:hAnsi="Arial" w:cs="Arial"/>
          <w:color w:val="000000"/>
          <w:sz w:val="24"/>
          <w:szCs w:val="24"/>
        </w:rPr>
        <w:t>Frissonne à la moindre exposition.</w:t>
      </w:r>
      <w:r w:rsidRPr="002E1710">
        <w:rPr>
          <w:rFonts w:ascii="Arial" w:hAnsi="Arial" w:cs="Arial"/>
          <w:sz w:val="24"/>
          <w:szCs w:val="24"/>
        </w:rPr>
        <w:br/>
      </w:r>
      <w:r w:rsidRPr="002E1710">
        <w:rPr>
          <w:rFonts w:ascii="Arial" w:hAnsi="Arial" w:cs="Arial"/>
          <w:color w:val="000000"/>
          <w:sz w:val="24"/>
          <w:szCs w:val="24"/>
        </w:rPr>
        <w:t>Transpiration profuse ; la surface cutanée est froide.</w:t>
      </w:r>
      <w:r w:rsidRPr="002E1710">
        <w:rPr>
          <w:rFonts w:ascii="Arial" w:hAnsi="Arial" w:cs="Arial"/>
          <w:sz w:val="24"/>
          <w:szCs w:val="24"/>
        </w:rPr>
        <w:br/>
      </w:r>
      <w:r w:rsidRPr="002E1710">
        <w:rPr>
          <w:rFonts w:ascii="Arial" w:hAnsi="Arial" w:cs="Arial"/>
          <w:i/>
          <w:iCs/>
          <w:color w:val="00CC00"/>
          <w:sz w:val="24"/>
          <w:szCs w:val="24"/>
        </w:rPr>
        <w:t>Douleurs périostées déchirantes comme provoquées par un accès palustre avec sensation de chaleur dans la tête.</w:t>
      </w:r>
    </w:p>
    <w:p w14:paraId="129E967B" w14:textId="77777777" w:rsidR="00CF2620" w:rsidRPr="002E1710" w:rsidRDefault="00CF2620" w:rsidP="00CF2620">
      <w:pPr>
        <w:rPr>
          <w:rFonts w:ascii="Arial" w:hAnsi="Arial" w:cs="Arial"/>
          <w:b/>
          <w:bCs/>
          <w:color w:val="003300"/>
          <w:sz w:val="24"/>
          <w:szCs w:val="24"/>
        </w:rPr>
      </w:pPr>
      <w:r w:rsidRPr="002E1710">
        <w:rPr>
          <w:rFonts w:ascii="Arial" w:hAnsi="Arial" w:cs="Arial"/>
          <w:b/>
          <w:bCs/>
          <w:color w:val="003300"/>
          <w:sz w:val="24"/>
          <w:szCs w:val="24"/>
        </w:rPr>
        <w:lastRenderedPageBreak/>
        <w:t>Perspiration</w:t>
      </w:r>
      <w:r w:rsidRPr="002E1710">
        <w:rPr>
          <w:rFonts w:ascii="Arial" w:hAnsi="Arial" w:cs="Arial"/>
          <w:color w:val="003300"/>
          <w:sz w:val="24"/>
          <w:szCs w:val="24"/>
        </w:rPr>
        <w:br/>
      </w:r>
      <w:r w:rsidRPr="002E1710">
        <w:rPr>
          <w:rFonts w:ascii="Arial" w:hAnsi="Arial" w:cs="Arial"/>
          <w:i/>
          <w:iCs/>
          <w:color w:val="000000"/>
          <w:sz w:val="24"/>
          <w:szCs w:val="24"/>
        </w:rPr>
        <w:t xml:space="preserve">Transpire au moindre mouvement (Bry., Calc., Chin.) </w:t>
      </w:r>
      <w:r w:rsidRPr="002E1710">
        <w:rPr>
          <w:rFonts w:ascii="Arial" w:hAnsi="Arial" w:cs="Arial"/>
          <w:color w:val="000000"/>
          <w:sz w:val="24"/>
          <w:szCs w:val="24"/>
        </w:rPr>
        <w:t>(B.).</w:t>
      </w:r>
      <w:r w:rsidRPr="002E1710">
        <w:rPr>
          <w:rFonts w:ascii="Arial" w:hAnsi="Arial" w:cs="Arial"/>
          <w:sz w:val="24"/>
          <w:szCs w:val="24"/>
        </w:rPr>
        <w:br/>
      </w:r>
      <w:r w:rsidRPr="002E1710">
        <w:rPr>
          <w:rFonts w:ascii="Arial" w:hAnsi="Arial" w:cs="Arial"/>
          <w:color w:val="000000"/>
          <w:sz w:val="24"/>
          <w:szCs w:val="24"/>
        </w:rPr>
        <w:t xml:space="preserve">Transpiration nocturne d’odeur infecte </w:t>
      </w:r>
      <w:r w:rsidRPr="002E1710">
        <w:rPr>
          <w:rFonts w:ascii="Arial" w:hAnsi="Arial" w:cs="Arial"/>
          <w:i/>
          <w:iCs/>
          <w:color w:val="000000"/>
          <w:sz w:val="24"/>
          <w:szCs w:val="24"/>
        </w:rPr>
        <w:t xml:space="preserve">(Hep., Nit-ac., Psor., Sil.) </w:t>
      </w:r>
      <w:r w:rsidRPr="002E1710">
        <w:rPr>
          <w:rFonts w:ascii="Arial" w:hAnsi="Arial" w:cs="Arial"/>
          <w:color w:val="000000"/>
          <w:sz w:val="24"/>
          <w:szCs w:val="24"/>
        </w:rPr>
        <w:t>(B.).</w:t>
      </w:r>
      <w:r w:rsidRPr="002E1710">
        <w:rPr>
          <w:rFonts w:ascii="Arial" w:hAnsi="Arial" w:cs="Arial"/>
          <w:sz w:val="24"/>
          <w:szCs w:val="24"/>
        </w:rPr>
        <w:br/>
      </w:r>
    </w:p>
    <w:p w14:paraId="68FF9FB5" w14:textId="77777777" w:rsidR="00CF2620" w:rsidRPr="002E1710" w:rsidRDefault="00CF2620" w:rsidP="00CF2620">
      <w:pPr>
        <w:rPr>
          <w:rFonts w:ascii="Arial" w:hAnsi="Arial" w:cs="Arial"/>
          <w:i/>
          <w:iCs/>
          <w:color w:val="FF0000"/>
          <w:sz w:val="24"/>
          <w:szCs w:val="24"/>
        </w:rPr>
      </w:pPr>
      <w:r w:rsidRPr="002E1710">
        <w:rPr>
          <w:rFonts w:ascii="Arial" w:hAnsi="Arial" w:cs="Arial"/>
          <w:b/>
          <w:bCs/>
          <w:color w:val="003300"/>
          <w:sz w:val="24"/>
          <w:szCs w:val="24"/>
        </w:rPr>
        <w:t>Generalities</w:t>
      </w:r>
      <w:r w:rsidRPr="002E1710">
        <w:rPr>
          <w:rFonts w:ascii="Arial" w:hAnsi="Arial" w:cs="Arial"/>
          <w:color w:val="003300"/>
          <w:sz w:val="24"/>
          <w:szCs w:val="24"/>
        </w:rPr>
        <w:t xml:space="preserve"> </w:t>
      </w:r>
      <w:r w:rsidRPr="002E1710">
        <w:rPr>
          <w:rFonts w:ascii="Arial" w:hAnsi="Arial" w:cs="Arial"/>
          <w:color w:val="000000"/>
          <w:sz w:val="24"/>
          <w:szCs w:val="24"/>
        </w:rPr>
        <w:br/>
      </w:r>
      <w:r w:rsidRPr="002E1710">
        <w:rPr>
          <w:rFonts w:ascii="Arial" w:hAnsi="Arial" w:cs="Arial"/>
          <w:color w:val="00CC00"/>
          <w:sz w:val="24"/>
          <w:szCs w:val="24"/>
        </w:rPr>
        <w:t>ULCÈRES AVEC PUS CORROSIF ET IRRITANT</w:t>
      </w:r>
      <w:r w:rsidRPr="002E1710">
        <w:rPr>
          <w:rFonts w:ascii="Arial" w:hAnsi="Arial" w:cs="Arial"/>
          <w:color w:val="000000"/>
          <w:sz w:val="24"/>
          <w:szCs w:val="24"/>
        </w:rPr>
        <w:t xml:space="preserve"> </w:t>
      </w:r>
      <w:r w:rsidRPr="002E1710">
        <w:rPr>
          <w:rFonts w:ascii="Arial" w:hAnsi="Arial" w:cs="Arial"/>
          <w:i/>
          <w:iCs/>
          <w:color w:val="000000"/>
          <w:sz w:val="24"/>
          <w:szCs w:val="24"/>
        </w:rPr>
        <w:t xml:space="preserve">(Nit-ac.) </w:t>
      </w:r>
      <w:r w:rsidRPr="002E1710">
        <w:rPr>
          <w:rFonts w:ascii="Arial" w:hAnsi="Arial" w:cs="Arial"/>
          <w:color w:val="000000"/>
          <w:sz w:val="24"/>
          <w:szCs w:val="24"/>
        </w:rPr>
        <w:t>(A.).,</w:t>
      </w:r>
      <w:r w:rsidRPr="002E1710">
        <w:rPr>
          <w:rFonts w:ascii="Arial" w:hAnsi="Arial" w:cs="Arial"/>
          <w:sz w:val="24"/>
          <w:szCs w:val="24"/>
        </w:rPr>
        <w:br/>
      </w:r>
      <w:r w:rsidRPr="002E1710">
        <w:rPr>
          <w:rFonts w:ascii="Arial" w:hAnsi="Arial" w:cs="Arial"/>
          <w:color w:val="00CC00"/>
          <w:sz w:val="24"/>
          <w:szCs w:val="24"/>
        </w:rPr>
        <w:t>PHAGÉDÉNIQUES</w:t>
      </w:r>
      <w:r w:rsidRPr="002E1710">
        <w:rPr>
          <w:rFonts w:ascii="Arial" w:hAnsi="Arial" w:cs="Arial"/>
          <w:color w:val="000000"/>
          <w:sz w:val="24"/>
          <w:szCs w:val="24"/>
        </w:rPr>
        <w:t xml:space="preserve"> </w:t>
      </w:r>
      <w:r w:rsidRPr="002E1710">
        <w:rPr>
          <w:rFonts w:ascii="Arial" w:hAnsi="Arial" w:cs="Arial"/>
          <w:i/>
          <w:iCs/>
          <w:color w:val="000000"/>
          <w:sz w:val="24"/>
          <w:szCs w:val="24"/>
        </w:rPr>
        <w:t xml:space="preserve">(Ars., Aur-m-n., Caust., Kali-p., Lach., Nit-ac., Sulph.). </w:t>
      </w:r>
      <w:r w:rsidRPr="002E1710">
        <w:rPr>
          <w:rFonts w:ascii="Arial" w:hAnsi="Arial" w:cs="Arial"/>
          <w:color w:val="000000"/>
          <w:sz w:val="24"/>
          <w:szCs w:val="24"/>
        </w:rPr>
        <w:t xml:space="preserve">(K.), </w:t>
      </w:r>
      <w:r w:rsidRPr="002E1710">
        <w:rPr>
          <w:rFonts w:ascii="Arial" w:hAnsi="Arial" w:cs="Arial"/>
          <w:color w:val="00CC00"/>
          <w:sz w:val="24"/>
          <w:szCs w:val="24"/>
        </w:rPr>
        <w:t>GANGRÉNEUX</w:t>
      </w:r>
      <w:r w:rsidRPr="002E1710">
        <w:rPr>
          <w:rFonts w:ascii="Arial" w:hAnsi="Arial" w:cs="Arial"/>
          <w:color w:val="000000"/>
          <w:sz w:val="24"/>
          <w:szCs w:val="24"/>
        </w:rPr>
        <w:t xml:space="preserve"> </w:t>
      </w:r>
      <w:r w:rsidRPr="002E1710">
        <w:rPr>
          <w:rFonts w:ascii="Arial" w:hAnsi="Arial" w:cs="Arial"/>
          <w:i/>
          <w:iCs/>
          <w:color w:val="000000"/>
          <w:sz w:val="24"/>
          <w:szCs w:val="24"/>
        </w:rPr>
        <w:t xml:space="preserve">(Ars.) </w:t>
      </w:r>
      <w:r w:rsidRPr="002E1710">
        <w:rPr>
          <w:rFonts w:ascii="Arial" w:hAnsi="Arial" w:cs="Arial"/>
          <w:color w:val="000000"/>
          <w:sz w:val="24"/>
          <w:szCs w:val="24"/>
        </w:rPr>
        <w:t>(K.).</w:t>
      </w:r>
      <w:r w:rsidRPr="002E1710">
        <w:rPr>
          <w:rFonts w:ascii="Arial" w:hAnsi="Arial" w:cs="Arial"/>
          <w:sz w:val="24"/>
          <w:szCs w:val="24"/>
        </w:rPr>
        <w:br/>
      </w:r>
      <w:r w:rsidRPr="002E1710">
        <w:rPr>
          <w:rFonts w:ascii="Arial" w:hAnsi="Arial" w:cs="Arial"/>
          <w:i/>
          <w:iCs/>
          <w:color w:val="00CC00"/>
          <w:sz w:val="24"/>
          <w:szCs w:val="24"/>
        </w:rPr>
        <w:t>Syphilis dans toutes ses manifestations</w:t>
      </w:r>
      <w:r w:rsidRPr="002E1710">
        <w:rPr>
          <w:rFonts w:ascii="Arial" w:hAnsi="Arial" w:cs="Arial"/>
          <w:i/>
          <w:iCs/>
          <w:color w:val="000000"/>
          <w:sz w:val="24"/>
          <w:szCs w:val="24"/>
        </w:rPr>
        <w:t xml:space="preserve"> (Aur., Fluor-ac., Kali-bi., Kali-i., Lach., Merc., Nit-ac.).</w:t>
      </w:r>
      <w:r w:rsidRPr="002E1710">
        <w:rPr>
          <w:rFonts w:ascii="Arial" w:hAnsi="Arial" w:cs="Arial"/>
          <w:sz w:val="24"/>
          <w:szCs w:val="24"/>
        </w:rPr>
        <w:br/>
      </w:r>
    </w:p>
    <w:p w14:paraId="319ED758" w14:textId="77777777" w:rsidR="00CF2620" w:rsidRPr="002E1710" w:rsidRDefault="00CF2620" w:rsidP="00CF2620">
      <w:pPr>
        <w:rPr>
          <w:rFonts w:ascii="Arial" w:hAnsi="Arial" w:cs="Arial"/>
          <w:color w:val="000000"/>
          <w:sz w:val="24"/>
          <w:szCs w:val="24"/>
        </w:rPr>
      </w:pPr>
      <w:r w:rsidRPr="002E1710">
        <w:rPr>
          <w:rFonts w:ascii="Arial" w:hAnsi="Arial" w:cs="Arial"/>
          <w:b/>
          <w:color w:val="003300"/>
          <w:sz w:val="24"/>
          <w:szCs w:val="24"/>
        </w:rPr>
        <w:t>AGGRAVATION</w:t>
      </w:r>
      <w:r w:rsidRPr="002E1710">
        <w:rPr>
          <w:rFonts w:ascii="Arial" w:hAnsi="Arial" w:cs="Arial"/>
          <w:color w:val="000000"/>
          <w:sz w:val="24"/>
          <w:szCs w:val="24"/>
        </w:rPr>
        <w:t xml:space="preserve"> : </w:t>
      </w:r>
      <w:r w:rsidRPr="002E1710">
        <w:rPr>
          <w:rFonts w:ascii="Arial" w:hAnsi="Arial" w:cs="Arial"/>
          <w:color w:val="00CC00"/>
          <w:sz w:val="24"/>
          <w:szCs w:val="24"/>
        </w:rPr>
        <w:t>le soir ; la nuit</w:t>
      </w:r>
      <w:r w:rsidRPr="002E1710">
        <w:rPr>
          <w:rFonts w:ascii="Arial" w:hAnsi="Arial" w:cs="Arial"/>
          <w:color w:val="000000"/>
          <w:sz w:val="24"/>
          <w:szCs w:val="24"/>
        </w:rPr>
        <w:t> ; à l’air libre ; par le mouvement ; par la nourriture grasse ; par les aliments acides ; par le froid ; à l’automne ; durant les jours chauds accompagnés de nuits froides ; après avoir uriné, avoir été à la selle ou avoir avalé ; et par la pression.</w:t>
      </w:r>
      <w:r w:rsidRPr="002E1710">
        <w:rPr>
          <w:rFonts w:ascii="Arial" w:hAnsi="Arial" w:cs="Arial"/>
          <w:sz w:val="24"/>
          <w:szCs w:val="24"/>
        </w:rPr>
        <w:br/>
      </w:r>
      <w:r w:rsidRPr="002E1710">
        <w:rPr>
          <w:rFonts w:ascii="Arial" w:hAnsi="Arial" w:cs="Arial"/>
          <w:b/>
          <w:color w:val="003300"/>
          <w:sz w:val="24"/>
          <w:szCs w:val="24"/>
        </w:rPr>
        <w:t>AMÉLIORATION</w:t>
      </w:r>
      <w:r w:rsidRPr="002E1710">
        <w:rPr>
          <w:rFonts w:ascii="Arial" w:hAnsi="Arial" w:cs="Arial"/>
          <w:color w:val="000000"/>
          <w:sz w:val="24"/>
          <w:szCs w:val="24"/>
        </w:rPr>
        <w:t xml:space="preserve"> : </w:t>
      </w:r>
      <w:r w:rsidRPr="002E1710">
        <w:rPr>
          <w:rFonts w:ascii="Arial" w:hAnsi="Arial" w:cs="Arial"/>
          <w:color w:val="00CC00"/>
          <w:sz w:val="24"/>
          <w:szCs w:val="24"/>
        </w:rPr>
        <w:t>au repos</w:t>
      </w:r>
      <w:r w:rsidRPr="002E1710">
        <w:rPr>
          <w:rFonts w:ascii="Arial" w:hAnsi="Arial" w:cs="Arial"/>
          <w:color w:val="000000"/>
          <w:sz w:val="24"/>
          <w:szCs w:val="24"/>
        </w:rPr>
        <w:t xml:space="preserve"> ; et par les </w:t>
      </w:r>
      <w:r w:rsidRPr="002E1710">
        <w:rPr>
          <w:rFonts w:ascii="Arial" w:hAnsi="Arial" w:cs="Arial"/>
          <w:color w:val="00CC00"/>
          <w:sz w:val="24"/>
          <w:szCs w:val="24"/>
        </w:rPr>
        <w:t>applications chaudes</w:t>
      </w:r>
      <w:r w:rsidRPr="002E1710">
        <w:rPr>
          <w:rFonts w:ascii="Arial" w:hAnsi="Arial" w:cs="Arial"/>
          <w:color w:val="000000"/>
          <w:sz w:val="24"/>
          <w:szCs w:val="24"/>
        </w:rPr>
        <w:t>.</w:t>
      </w:r>
      <w:r w:rsidRPr="002E1710">
        <w:rPr>
          <w:rFonts w:ascii="Arial" w:hAnsi="Arial" w:cs="Arial"/>
          <w:sz w:val="24"/>
          <w:szCs w:val="24"/>
        </w:rPr>
        <w:br/>
      </w:r>
    </w:p>
    <w:p w14:paraId="35B816B9" w14:textId="77777777" w:rsidR="00CF2620" w:rsidRPr="002E1710" w:rsidRDefault="00CF2620" w:rsidP="00CF2620">
      <w:pPr>
        <w:rPr>
          <w:rFonts w:ascii="Arial" w:hAnsi="Arial" w:cs="Arial"/>
          <w:i/>
          <w:iCs/>
          <w:color w:val="000000"/>
          <w:sz w:val="24"/>
          <w:szCs w:val="24"/>
        </w:rPr>
      </w:pPr>
      <w:r w:rsidRPr="002E1710">
        <w:rPr>
          <w:rFonts w:ascii="Arial" w:hAnsi="Arial" w:cs="Arial"/>
          <w:color w:val="000000"/>
          <w:sz w:val="24"/>
          <w:szCs w:val="24"/>
        </w:rPr>
        <w:t xml:space="preserve">RELATIONS : </w:t>
      </w:r>
      <w:r w:rsidRPr="002E1710">
        <w:rPr>
          <w:rFonts w:ascii="Arial" w:hAnsi="Arial" w:cs="Arial"/>
          <w:i/>
          <w:iCs/>
          <w:color w:val="000000"/>
          <w:sz w:val="24"/>
          <w:szCs w:val="24"/>
        </w:rPr>
        <w:t xml:space="preserve">antidotes : Hep., Nit-ac. </w:t>
      </w:r>
      <w:proofErr w:type="gramStart"/>
      <w:r w:rsidRPr="002E1710">
        <w:rPr>
          <w:rFonts w:ascii="Arial" w:hAnsi="Arial" w:cs="Arial"/>
          <w:color w:val="000000"/>
          <w:sz w:val="24"/>
          <w:szCs w:val="24"/>
        </w:rPr>
        <w:t>et</w:t>
      </w:r>
      <w:proofErr w:type="gramEnd"/>
      <w:r w:rsidRPr="002E1710">
        <w:rPr>
          <w:rFonts w:ascii="Arial" w:hAnsi="Arial" w:cs="Arial"/>
          <w:color w:val="000000"/>
          <w:sz w:val="24"/>
          <w:szCs w:val="24"/>
        </w:rPr>
        <w:t xml:space="preserve"> </w:t>
      </w:r>
      <w:r w:rsidRPr="002E1710">
        <w:rPr>
          <w:rFonts w:ascii="Arial" w:hAnsi="Arial" w:cs="Arial"/>
          <w:i/>
          <w:iCs/>
          <w:color w:val="000000"/>
          <w:sz w:val="24"/>
          <w:szCs w:val="24"/>
        </w:rPr>
        <w:t>Sil</w:t>
      </w:r>
      <w:r w:rsidRPr="002E1710">
        <w:rPr>
          <w:rFonts w:ascii="Arial" w:hAnsi="Arial" w:cs="Arial"/>
          <w:color w:val="000000"/>
          <w:sz w:val="24"/>
          <w:szCs w:val="24"/>
        </w:rPr>
        <w:t>.</w:t>
      </w:r>
      <w:r w:rsidRPr="002E1710">
        <w:rPr>
          <w:rFonts w:ascii="Arial" w:hAnsi="Arial" w:cs="Arial"/>
          <w:sz w:val="24"/>
          <w:szCs w:val="24"/>
        </w:rPr>
        <w:br/>
      </w:r>
      <w:r w:rsidRPr="002E1710">
        <w:rPr>
          <w:rFonts w:ascii="Arial" w:hAnsi="Arial" w:cs="Arial"/>
          <w:i/>
          <w:iCs/>
          <w:color w:val="000000"/>
          <w:sz w:val="24"/>
          <w:szCs w:val="24"/>
        </w:rPr>
        <w:t xml:space="preserve">Ressemble à : Ars., Aur., Bism., Canth., Kali-bi., Kreos., Lach., Merc., Nit-ac., Phos., Sil., Tereb. </w:t>
      </w:r>
      <w:proofErr w:type="gramStart"/>
      <w:r w:rsidRPr="002E1710">
        <w:rPr>
          <w:rFonts w:ascii="Arial" w:hAnsi="Arial" w:cs="Arial"/>
          <w:color w:val="000000"/>
          <w:sz w:val="24"/>
          <w:szCs w:val="24"/>
        </w:rPr>
        <w:t>et</w:t>
      </w:r>
      <w:proofErr w:type="gramEnd"/>
      <w:r w:rsidRPr="002E1710">
        <w:rPr>
          <w:rFonts w:ascii="Arial" w:hAnsi="Arial" w:cs="Arial"/>
          <w:color w:val="000000"/>
          <w:sz w:val="24"/>
          <w:szCs w:val="24"/>
        </w:rPr>
        <w:t xml:space="preserve"> </w:t>
      </w:r>
      <w:r w:rsidRPr="002E1710">
        <w:rPr>
          <w:rFonts w:ascii="Arial" w:hAnsi="Arial" w:cs="Arial"/>
          <w:i/>
          <w:iCs/>
          <w:color w:val="000000"/>
          <w:sz w:val="24"/>
          <w:szCs w:val="24"/>
        </w:rPr>
        <w:t>Thuj.</w:t>
      </w:r>
    </w:p>
    <w:p w14:paraId="724C832E" w14:textId="77777777" w:rsidR="00CF2620" w:rsidRPr="002E1710" w:rsidRDefault="00CF2620" w:rsidP="00CF2620">
      <w:pPr>
        <w:rPr>
          <w:rFonts w:ascii="Arial" w:hAnsi="Arial" w:cs="Arial"/>
          <w:i/>
          <w:iCs/>
          <w:color w:val="000000"/>
          <w:sz w:val="24"/>
          <w:szCs w:val="24"/>
        </w:rPr>
      </w:pPr>
    </w:p>
    <w:p w14:paraId="5B9B946A" w14:textId="7AC92750" w:rsidR="00CF2620" w:rsidRPr="002E1710" w:rsidRDefault="00CF2620" w:rsidP="00CF2620">
      <w:pPr>
        <w:pStyle w:val="Sansinterligne"/>
        <w:rPr>
          <w:rFonts w:ascii="Arial" w:hAnsi="Arial" w:cs="Arial"/>
          <w:b/>
          <w:color w:val="3333FF"/>
          <w:sz w:val="24"/>
          <w:szCs w:val="24"/>
        </w:rPr>
      </w:pPr>
      <w:r w:rsidRPr="002E1710">
        <w:rPr>
          <w:rFonts w:ascii="Arial" w:hAnsi="Arial" w:cs="Arial"/>
          <w:sz w:val="24"/>
          <w:szCs w:val="24"/>
        </w:rPr>
        <w:t>[#RC2]</w:t>
      </w:r>
      <w:r w:rsidRPr="002E1710">
        <w:rPr>
          <w:rFonts w:ascii="Arial" w:eastAsia="Calibri" w:hAnsi="Arial" w:cs="Arial"/>
          <w:b/>
          <w:sz w:val="24"/>
          <w:szCs w:val="24"/>
          <w:lang w:bidi="he-IL"/>
        </w:rPr>
        <w:t xml:space="preserve"> </w:t>
      </w:r>
      <w:r w:rsidR="002A7FDC" w:rsidRPr="002E1710">
        <w:rPr>
          <w:rFonts w:ascii="Arial" w:hAnsi="Arial" w:cs="Arial"/>
          <w:b/>
          <w:color w:val="3333FF"/>
          <w:sz w:val="24"/>
          <w:szCs w:val="24"/>
        </w:rPr>
        <w:t>Verbascum Thapsus</w:t>
      </w:r>
    </w:p>
    <w:p w14:paraId="782B450B" w14:textId="7A9999BF" w:rsidR="00CF2620" w:rsidRPr="002E1710" w:rsidRDefault="00CF2620" w:rsidP="00CF2620">
      <w:pPr>
        <w:rPr>
          <w:rFonts w:ascii="Arial" w:eastAsia="Calibri" w:hAnsi="Arial" w:cs="Arial"/>
          <w:b/>
          <w:sz w:val="24"/>
          <w:szCs w:val="24"/>
          <w:lang w:val="fr-BE" w:eastAsia="ja-JP" w:bidi="he-IL"/>
        </w:rPr>
      </w:pPr>
    </w:p>
    <w:p w14:paraId="1C02F985" w14:textId="344C2338" w:rsidR="00CF2620" w:rsidRPr="002E1710" w:rsidRDefault="00CF2620" w:rsidP="00CF2620">
      <w:pPr>
        <w:pBdr>
          <w:top w:val="single" w:sz="36" w:space="4" w:color="3333FF"/>
        </w:pBdr>
        <w:jc w:val="center"/>
        <w:rPr>
          <w:rFonts w:ascii="Arial" w:hAnsi="Arial" w:cs="Arial"/>
          <w:b/>
          <w:i/>
          <w:caps/>
          <w:color w:val="3333FF"/>
          <w:spacing w:val="4"/>
          <w:sz w:val="24"/>
          <w:szCs w:val="24"/>
        </w:rPr>
      </w:pPr>
      <w:r w:rsidRPr="002E1710">
        <w:rPr>
          <w:rFonts w:ascii="Arial" w:hAnsi="Arial" w:cs="Arial"/>
          <w:sz w:val="24"/>
          <w:szCs w:val="24"/>
        </w:rPr>
        <w:t>[#CH</w:t>
      </w:r>
      <w:proofErr w:type="gramStart"/>
      <w:r w:rsidRPr="002E1710">
        <w:rPr>
          <w:rFonts w:ascii="Arial" w:hAnsi="Arial" w:cs="Arial"/>
          <w:sz w:val="24"/>
          <w:szCs w:val="24"/>
        </w:rPr>
        <w:t>3]</w:t>
      </w:r>
      <w:r w:rsidRPr="002E1710">
        <w:rPr>
          <w:rFonts w:ascii="Arial" w:hAnsi="Arial" w:cs="Arial"/>
          <w:b/>
          <w:i/>
          <w:caps/>
          <w:color w:val="3333FF"/>
          <w:spacing w:val="4"/>
          <w:sz w:val="24"/>
          <w:szCs w:val="24"/>
        </w:rPr>
        <w:t>P</w:t>
      </w:r>
      <w:r w:rsidR="002A7FDC" w:rsidRPr="002E1710">
        <w:rPr>
          <w:rFonts w:ascii="Arial" w:hAnsi="Arial" w:cs="Arial"/>
          <w:b/>
          <w:i/>
          <w:color w:val="3333FF"/>
          <w:spacing w:val="4"/>
          <w:sz w:val="24"/>
          <w:szCs w:val="24"/>
        </w:rPr>
        <w:t>remier</w:t>
      </w:r>
      <w:proofErr w:type="gramEnd"/>
      <w:r w:rsidR="002A7FDC" w:rsidRPr="002E1710">
        <w:rPr>
          <w:rFonts w:ascii="Arial" w:hAnsi="Arial" w:cs="Arial"/>
          <w:b/>
          <w:i/>
          <w:color w:val="3333FF"/>
          <w:spacing w:val="4"/>
          <w:sz w:val="24"/>
          <w:szCs w:val="24"/>
        </w:rPr>
        <w:t xml:space="preserve"> cas humain</w:t>
      </w:r>
    </w:p>
    <w:p w14:paraId="392B34C4" w14:textId="112C30E3" w:rsidR="00CF2620" w:rsidRPr="002E1710" w:rsidRDefault="00CF2620" w:rsidP="00CF2620">
      <w:pPr>
        <w:spacing w:before="240"/>
        <w:ind w:firstLine="284"/>
        <w:jc w:val="center"/>
        <w:rPr>
          <w:rFonts w:ascii="Arial" w:hAnsi="Arial" w:cs="Arial"/>
          <w:b/>
          <w:i/>
          <w:caps/>
          <w:color w:val="3333FF"/>
          <w:sz w:val="24"/>
          <w:szCs w:val="24"/>
        </w:rPr>
      </w:pPr>
      <w:r w:rsidRPr="002E1710">
        <w:rPr>
          <w:rFonts w:ascii="Arial" w:hAnsi="Arial" w:cs="Arial"/>
          <w:b/>
          <w:i/>
          <w:color w:val="3333FF"/>
          <w:sz w:val="24"/>
          <w:szCs w:val="24"/>
        </w:rPr>
        <w:t>U</w:t>
      </w:r>
      <w:r w:rsidR="00032B63" w:rsidRPr="002E1710">
        <w:rPr>
          <w:rFonts w:ascii="Arial" w:hAnsi="Arial" w:cs="Arial"/>
          <w:b/>
          <w:i/>
          <w:color w:val="3333FF"/>
          <w:sz w:val="24"/>
          <w:szCs w:val="24"/>
        </w:rPr>
        <w:t>ne horrible douleur</w:t>
      </w:r>
    </w:p>
    <w:p w14:paraId="499407B0" w14:textId="77777777" w:rsidR="00CF2620" w:rsidRPr="002E1710" w:rsidRDefault="00CF2620" w:rsidP="00CF2620">
      <w:pPr>
        <w:ind w:firstLine="284"/>
        <w:jc w:val="center"/>
        <w:rPr>
          <w:rFonts w:ascii="Arial" w:hAnsi="Arial" w:cs="Arial"/>
          <w:i/>
          <w:color w:val="3333FF"/>
          <w:spacing w:val="4"/>
          <w:sz w:val="24"/>
          <w:szCs w:val="24"/>
        </w:rPr>
      </w:pPr>
      <w:r w:rsidRPr="002E1710">
        <w:rPr>
          <w:rFonts w:ascii="Arial" w:hAnsi="Arial" w:cs="Arial"/>
          <w:i/>
          <w:color w:val="3333FF"/>
          <w:spacing w:val="4"/>
          <w:sz w:val="24"/>
          <w:szCs w:val="24"/>
        </w:rPr>
        <w:t>Cas présenté au séminaire d’automne 2014</w:t>
      </w:r>
    </w:p>
    <w:p w14:paraId="4EF7C586" w14:textId="77777777" w:rsidR="00CF2620" w:rsidRPr="002E1710" w:rsidRDefault="00CF2620" w:rsidP="00CF2620">
      <w:pPr>
        <w:ind w:firstLine="284"/>
        <w:jc w:val="both"/>
        <w:rPr>
          <w:rFonts w:ascii="Arial" w:hAnsi="Arial" w:cs="Arial"/>
          <w:spacing w:val="4"/>
          <w:sz w:val="24"/>
          <w:szCs w:val="24"/>
        </w:rPr>
      </w:pPr>
    </w:p>
    <w:p w14:paraId="126196AD" w14:textId="77777777" w:rsidR="00CF2620" w:rsidRPr="002E1710" w:rsidRDefault="00CF2620" w:rsidP="00CF2620">
      <w:pPr>
        <w:jc w:val="right"/>
        <w:rPr>
          <w:rFonts w:ascii="Arial" w:hAnsi="Arial" w:cs="Arial"/>
          <w:i/>
          <w:color w:val="3333FF"/>
          <w:spacing w:val="4"/>
          <w:sz w:val="24"/>
          <w:szCs w:val="24"/>
        </w:rPr>
      </w:pPr>
      <w:r w:rsidRPr="002E1710">
        <w:rPr>
          <w:rFonts w:ascii="Arial" w:hAnsi="Arial" w:cs="Arial"/>
          <w:i/>
          <w:color w:val="3333FF"/>
          <w:spacing w:val="4"/>
          <w:sz w:val="24"/>
          <w:szCs w:val="24"/>
        </w:rPr>
        <w:t>Dr Jacques Perick</w:t>
      </w:r>
    </w:p>
    <w:p w14:paraId="0856626C" w14:textId="77777777" w:rsidR="00CF2620" w:rsidRPr="002E1710" w:rsidRDefault="00CF2620" w:rsidP="00CF2620">
      <w:pPr>
        <w:jc w:val="both"/>
        <w:rPr>
          <w:rFonts w:ascii="Arial" w:hAnsi="Arial" w:cs="Arial"/>
          <w:sz w:val="24"/>
          <w:szCs w:val="24"/>
          <w:lang w:val="fr-BE"/>
        </w:rPr>
      </w:pPr>
      <w:r w:rsidRPr="002E1710">
        <w:rPr>
          <w:rFonts w:ascii="Arial" w:hAnsi="Arial" w:cs="Arial"/>
          <w:sz w:val="24"/>
          <w:szCs w:val="24"/>
        </w:rPr>
        <w:t>[#S4] Enoncé</w:t>
      </w:r>
    </w:p>
    <w:p w14:paraId="44DE1B07" w14:textId="77777777" w:rsidR="00CF2620" w:rsidRPr="002E1710" w:rsidRDefault="00CF2620" w:rsidP="00CF2620">
      <w:pPr>
        <w:pStyle w:val="Sansinterligne"/>
        <w:rPr>
          <w:rFonts w:ascii="Arial" w:hAnsi="Arial" w:cs="Arial"/>
          <w:sz w:val="24"/>
          <w:szCs w:val="24"/>
        </w:rPr>
      </w:pPr>
    </w:p>
    <w:p w14:paraId="17BFAD84" w14:textId="77777777" w:rsidR="00CF2620" w:rsidRPr="002E1710" w:rsidRDefault="00CF2620" w:rsidP="00CF2620">
      <w:pPr>
        <w:pStyle w:val="Sansinterligne"/>
        <w:rPr>
          <w:rFonts w:ascii="Arial" w:hAnsi="Arial" w:cs="Arial"/>
          <w:sz w:val="24"/>
          <w:szCs w:val="24"/>
        </w:rPr>
      </w:pPr>
      <w:r w:rsidRPr="002E1710">
        <w:rPr>
          <w:rFonts w:ascii="Arial" w:hAnsi="Arial" w:cs="Arial"/>
          <w:sz w:val="24"/>
          <w:szCs w:val="24"/>
        </w:rPr>
        <w:t xml:space="preserve">Depuis avril 2014, sans cause précise, juste après la varicelle de « la petite » (la fille de 2 ans de la patiente), Christine a développé des douleurs vives de la nuque et de la mâchoire gauche. Elle a consulté un médecin des urgences qui a diagnostiqué une arnoldite aiguë et un scanner cervico-occipital s’est révélé normal. On lui </w:t>
      </w:r>
      <w:proofErr w:type="gramStart"/>
      <w:r w:rsidRPr="002E1710">
        <w:rPr>
          <w:rFonts w:ascii="Arial" w:hAnsi="Arial" w:cs="Arial"/>
          <w:sz w:val="24"/>
          <w:szCs w:val="24"/>
        </w:rPr>
        <w:t>a</w:t>
      </w:r>
      <w:proofErr w:type="gramEnd"/>
      <w:r w:rsidRPr="002E1710">
        <w:rPr>
          <w:rFonts w:ascii="Arial" w:hAnsi="Arial" w:cs="Arial"/>
          <w:sz w:val="24"/>
          <w:szCs w:val="24"/>
        </w:rPr>
        <w:t xml:space="preserve"> ordonné une minerve et réalisé à trois reprises des infiltrations cortisonées. Elle est mise sous anti-inflammatoire Feldène</w:t>
      </w:r>
      <w:r w:rsidRPr="002E1710">
        <w:rPr>
          <w:rFonts w:ascii="Arial" w:hAnsi="Arial" w:cs="Arial"/>
          <w:sz w:val="24"/>
          <w:szCs w:val="24"/>
          <w:vertAlign w:val="superscript"/>
        </w:rPr>
        <w:t>®</w:t>
      </w:r>
      <w:r w:rsidRPr="002E1710">
        <w:rPr>
          <w:rFonts w:ascii="Arial" w:hAnsi="Arial" w:cs="Arial"/>
          <w:sz w:val="24"/>
          <w:szCs w:val="24"/>
        </w:rPr>
        <w:t xml:space="preserve"> et antidouleur Zaldiar</w:t>
      </w:r>
      <w:r w:rsidRPr="002E1710">
        <w:rPr>
          <w:rFonts w:ascii="Arial" w:hAnsi="Arial" w:cs="Arial"/>
          <w:sz w:val="24"/>
          <w:szCs w:val="24"/>
          <w:vertAlign w:val="superscript"/>
        </w:rPr>
        <w:t>®</w:t>
      </w:r>
      <w:r w:rsidRPr="002E1710">
        <w:rPr>
          <w:rFonts w:ascii="Arial" w:hAnsi="Arial" w:cs="Arial"/>
          <w:sz w:val="24"/>
          <w:szCs w:val="24"/>
        </w:rPr>
        <w:t xml:space="preserve">, un mélange de paracétamol et de tramadol. On lui a associé des patchs de morphine, du medrol et </w:t>
      </w:r>
      <w:r w:rsidRPr="002E1710">
        <w:rPr>
          <w:rFonts w:ascii="Arial" w:hAnsi="Arial" w:cs="Arial"/>
          <w:sz w:val="24"/>
          <w:szCs w:val="24"/>
        </w:rPr>
        <w:lastRenderedPageBreak/>
        <w:t xml:space="preserve">de la gabapentine, antineuropathique, à raison de 3 x 3 comprimés de 300 mg par jour, la dose </w:t>
      </w:r>
      <w:proofErr w:type="gramStart"/>
      <w:r w:rsidRPr="002E1710">
        <w:rPr>
          <w:rFonts w:ascii="Arial" w:hAnsi="Arial" w:cs="Arial"/>
          <w:sz w:val="24"/>
          <w:szCs w:val="24"/>
        </w:rPr>
        <w:t>massive !</w:t>
      </w:r>
      <w:proofErr w:type="gramEnd"/>
      <w:r w:rsidRPr="002E1710">
        <w:rPr>
          <w:rFonts w:ascii="Arial" w:hAnsi="Arial" w:cs="Arial"/>
          <w:sz w:val="24"/>
          <w:szCs w:val="24"/>
        </w:rPr>
        <w:t xml:space="preserve"> </w:t>
      </w:r>
    </w:p>
    <w:p w14:paraId="2F706FDB" w14:textId="77777777" w:rsidR="00CF2620" w:rsidRPr="002E1710" w:rsidRDefault="00CF2620" w:rsidP="00CF2620">
      <w:pPr>
        <w:pStyle w:val="Sansinterligne"/>
        <w:rPr>
          <w:rFonts w:ascii="Arial" w:hAnsi="Arial" w:cs="Arial"/>
          <w:sz w:val="24"/>
          <w:szCs w:val="24"/>
        </w:rPr>
      </w:pPr>
      <w:r w:rsidRPr="002E1710">
        <w:rPr>
          <w:rFonts w:ascii="Arial" w:hAnsi="Arial" w:cs="Arial"/>
          <w:sz w:val="24"/>
          <w:szCs w:val="24"/>
        </w:rPr>
        <w:t xml:space="preserve">Et c’est de pire en </w:t>
      </w:r>
      <w:proofErr w:type="gramStart"/>
      <w:r w:rsidRPr="002E1710">
        <w:rPr>
          <w:rFonts w:ascii="Arial" w:hAnsi="Arial" w:cs="Arial"/>
          <w:sz w:val="24"/>
          <w:szCs w:val="24"/>
        </w:rPr>
        <w:t>pire !</w:t>
      </w:r>
      <w:proofErr w:type="gramEnd"/>
      <w:r w:rsidRPr="002E1710">
        <w:rPr>
          <w:rFonts w:ascii="Arial" w:hAnsi="Arial" w:cs="Arial"/>
          <w:sz w:val="24"/>
          <w:szCs w:val="24"/>
        </w:rPr>
        <w:t xml:space="preserve"> Rien n’y fait… </w:t>
      </w:r>
    </w:p>
    <w:p w14:paraId="077FE24E" w14:textId="77777777" w:rsidR="00CF2620" w:rsidRPr="002E1710" w:rsidRDefault="00CF2620" w:rsidP="00CF2620">
      <w:pPr>
        <w:pStyle w:val="Sansinterligne"/>
        <w:rPr>
          <w:rFonts w:ascii="Arial" w:hAnsi="Arial" w:cs="Arial"/>
          <w:sz w:val="24"/>
          <w:szCs w:val="24"/>
        </w:rPr>
      </w:pPr>
    </w:p>
    <w:p w14:paraId="50197139" w14:textId="77777777" w:rsidR="00CF2620" w:rsidRPr="002E1710" w:rsidRDefault="00CF2620" w:rsidP="00CF2620">
      <w:pPr>
        <w:pStyle w:val="Sansinterligne"/>
        <w:rPr>
          <w:rFonts w:ascii="Arial" w:hAnsi="Arial" w:cs="Arial"/>
          <w:sz w:val="24"/>
          <w:szCs w:val="24"/>
        </w:rPr>
      </w:pPr>
      <w:r w:rsidRPr="002E1710">
        <w:rPr>
          <w:rFonts w:ascii="Arial" w:hAnsi="Arial" w:cs="Arial"/>
          <w:sz w:val="24"/>
          <w:szCs w:val="24"/>
        </w:rPr>
        <w:t>Christine a des douleurs dans l’articulation de la mâchoire gauche et les deux branches de cette mâchoire.</w:t>
      </w:r>
    </w:p>
    <w:p w14:paraId="7B197BF5" w14:textId="77777777" w:rsidR="00CF2620" w:rsidRPr="002E1710" w:rsidRDefault="00CF2620" w:rsidP="00CF2620">
      <w:pPr>
        <w:pStyle w:val="Sansinterligne"/>
        <w:rPr>
          <w:rFonts w:ascii="Arial" w:hAnsi="Arial" w:cs="Arial"/>
          <w:sz w:val="24"/>
          <w:szCs w:val="24"/>
        </w:rPr>
      </w:pPr>
      <w:r w:rsidRPr="002E1710">
        <w:rPr>
          <w:rFonts w:ascii="Arial" w:hAnsi="Arial" w:cs="Arial"/>
          <w:sz w:val="24"/>
          <w:szCs w:val="24"/>
        </w:rPr>
        <w:t xml:space="preserve">Elle décrit une perte de sensibilité de cette région, que je vérifie par un examen attentif de sa </w:t>
      </w:r>
      <w:proofErr w:type="gramStart"/>
      <w:r w:rsidRPr="002E1710">
        <w:rPr>
          <w:rFonts w:ascii="Arial" w:hAnsi="Arial" w:cs="Arial"/>
          <w:sz w:val="24"/>
          <w:szCs w:val="24"/>
        </w:rPr>
        <w:t>face :</w:t>
      </w:r>
      <w:proofErr w:type="gramEnd"/>
      <w:r w:rsidRPr="002E1710">
        <w:rPr>
          <w:rFonts w:ascii="Arial" w:hAnsi="Arial" w:cs="Arial"/>
          <w:sz w:val="24"/>
          <w:szCs w:val="24"/>
        </w:rPr>
        <w:t xml:space="preserve"> elle a une nette perte de sensibilité de l’hémiface gauche au toucher et à l’aiguille, ce qui permet d’être aiguillé, sans vouloir faire de jeu de mots, vers un diagnostic de névrite. </w:t>
      </w:r>
    </w:p>
    <w:p w14:paraId="1BB5678F" w14:textId="77777777" w:rsidR="00CF2620" w:rsidRPr="002E1710" w:rsidRDefault="00CF2620" w:rsidP="00CF2620">
      <w:pPr>
        <w:pStyle w:val="Sansinterligne"/>
        <w:rPr>
          <w:rFonts w:ascii="Arial" w:hAnsi="Arial" w:cs="Arial"/>
          <w:sz w:val="24"/>
          <w:szCs w:val="24"/>
        </w:rPr>
      </w:pPr>
    </w:p>
    <w:p w14:paraId="19528EAD" w14:textId="77777777" w:rsidR="00CF2620" w:rsidRPr="002E1710" w:rsidRDefault="00CF2620" w:rsidP="00CF2620">
      <w:pPr>
        <w:pStyle w:val="Sansinterligne"/>
        <w:rPr>
          <w:rFonts w:ascii="Arial" w:hAnsi="Arial" w:cs="Arial"/>
          <w:sz w:val="24"/>
          <w:szCs w:val="24"/>
        </w:rPr>
      </w:pPr>
      <w:r w:rsidRPr="002E1710">
        <w:rPr>
          <w:rFonts w:ascii="Arial" w:hAnsi="Arial" w:cs="Arial"/>
          <w:sz w:val="24"/>
          <w:szCs w:val="24"/>
        </w:rPr>
        <w:t>Christine a des douleurs qu’elle décrit comme intolérables, comme si on lui broyait les os, comme si on l’écrasait entre des pinces. Elle ne décrit pas de lancement, pas de sensation de chaleur et pas de modification au chaud ou au froid local.</w:t>
      </w:r>
    </w:p>
    <w:p w14:paraId="0F383F65" w14:textId="77777777" w:rsidR="00CF2620" w:rsidRPr="002E1710" w:rsidRDefault="00CF2620" w:rsidP="00CF2620">
      <w:pPr>
        <w:pStyle w:val="Sansinterligne"/>
        <w:rPr>
          <w:rFonts w:ascii="Arial" w:hAnsi="Arial" w:cs="Arial"/>
          <w:sz w:val="24"/>
          <w:szCs w:val="24"/>
        </w:rPr>
      </w:pPr>
      <w:r w:rsidRPr="002E1710">
        <w:rPr>
          <w:rFonts w:ascii="Arial" w:hAnsi="Arial" w:cs="Arial"/>
          <w:sz w:val="24"/>
          <w:szCs w:val="24"/>
        </w:rPr>
        <w:t>Par contre, elle me dit que des boissons glacées en bouche entraînent alors des douleurs dans la bouche.</w:t>
      </w:r>
    </w:p>
    <w:p w14:paraId="7BE4B02C" w14:textId="77777777" w:rsidR="00CF2620" w:rsidRPr="002E1710" w:rsidRDefault="00CF2620" w:rsidP="00CF2620">
      <w:pPr>
        <w:pStyle w:val="Sansinterligne"/>
        <w:rPr>
          <w:rFonts w:ascii="Arial" w:hAnsi="Arial" w:cs="Arial"/>
          <w:sz w:val="24"/>
          <w:szCs w:val="24"/>
        </w:rPr>
      </w:pPr>
      <w:r w:rsidRPr="002E1710">
        <w:rPr>
          <w:rFonts w:ascii="Arial" w:hAnsi="Arial" w:cs="Arial"/>
          <w:sz w:val="24"/>
          <w:szCs w:val="24"/>
        </w:rPr>
        <w:t>Mâcher, mastiquer doucement soulage la douleur, sauf lorsque la douleur est intense.</w:t>
      </w:r>
    </w:p>
    <w:p w14:paraId="0F4787D1" w14:textId="77777777" w:rsidR="00CF2620" w:rsidRPr="002E1710" w:rsidRDefault="00CF2620" w:rsidP="00CF2620">
      <w:pPr>
        <w:pStyle w:val="Sansinterligne"/>
        <w:rPr>
          <w:rFonts w:ascii="Arial" w:hAnsi="Arial" w:cs="Arial"/>
          <w:sz w:val="24"/>
          <w:szCs w:val="24"/>
        </w:rPr>
      </w:pPr>
    </w:p>
    <w:p w14:paraId="46320BE8" w14:textId="77777777" w:rsidR="00CF2620" w:rsidRPr="002E1710" w:rsidRDefault="00CF2620" w:rsidP="00CF2620">
      <w:pPr>
        <w:pStyle w:val="Sansinterligne"/>
        <w:rPr>
          <w:rFonts w:ascii="Arial" w:hAnsi="Arial" w:cs="Arial"/>
          <w:sz w:val="24"/>
          <w:szCs w:val="24"/>
        </w:rPr>
      </w:pPr>
      <w:r w:rsidRPr="002E1710">
        <w:rPr>
          <w:rFonts w:ascii="Arial" w:hAnsi="Arial" w:cs="Arial"/>
          <w:sz w:val="24"/>
          <w:szCs w:val="24"/>
        </w:rPr>
        <w:t>Il n’y a pas d’horaire précis à ces symptômes. Je n’observe pas d’écoulement par le nez ou l’œil gauche. Cet œil gauche semblerait un peu fermé.</w:t>
      </w:r>
    </w:p>
    <w:p w14:paraId="08FF98DA" w14:textId="77777777" w:rsidR="00CF2620" w:rsidRPr="002E1710" w:rsidRDefault="00CF2620" w:rsidP="00CF2620">
      <w:pPr>
        <w:pStyle w:val="Sansinterligne"/>
        <w:tabs>
          <w:tab w:val="left" w:pos="2374"/>
        </w:tabs>
        <w:rPr>
          <w:rFonts w:ascii="Arial" w:hAnsi="Arial" w:cs="Arial"/>
          <w:sz w:val="24"/>
          <w:szCs w:val="24"/>
        </w:rPr>
      </w:pPr>
      <w:r w:rsidRPr="002E1710">
        <w:rPr>
          <w:rFonts w:ascii="Arial" w:hAnsi="Arial" w:cs="Arial"/>
          <w:sz w:val="24"/>
          <w:szCs w:val="24"/>
        </w:rPr>
        <w:t xml:space="preserve">Ce que j’oublie de vous dire, c’est que quand Christine m’a téléphoné hier après-midi pour prendre un rendez-vous en urgence, je ne l’avais pas vraiment reconnue. Pas tellement sa voix, mais sa manière </w:t>
      </w:r>
      <w:proofErr w:type="gramStart"/>
      <w:r w:rsidRPr="002E1710">
        <w:rPr>
          <w:rFonts w:ascii="Arial" w:hAnsi="Arial" w:cs="Arial"/>
          <w:sz w:val="24"/>
          <w:szCs w:val="24"/>
        </w:rPr>
        <w:t>d’être !</w:t>
      </w:r>
      <w:proofErr w:type="gramEnd"/>
      <w:r w:rsidRPr="002E1710">
        <w:rPr>
          <w:rFonts w:ascii="Arial" w:hAnsi="Arial" w:cs="Arial"/>
          <w:sz w:val="24"/>
          <w:szCs w:val="24"/>
        </w:rPr>
        <w:t xml:space="preserve"> Je connais Christine depuis qu’elle est enfant (elle </w:t>
      </w:r>
      <w:proofErr w:type="gramStart"/>
      <w:r w:rsidRPr="002E1710">
        <w:rPr>
          <w:rFonts w:ascii="Arial" w:hAnsi="Arial" w:cs="Arial"/>
          <w:sz w:val="24"/>
          <w:szCs w:val="24"/>
        </w:rPr>
        <w:t>a</w:t>
      </w:r>
      <w:proofErr w:type="gramEnd"/>
      <w:r w:rsidRPr="002E1710">
        <w:rPr>
          <w:rFonts w:ascii="Arial" w:hAnsi="Arial" w:cs="Arial"/>
          <w:sz w:val="24"/>
          <w:szCs w:val="24"/>
        </w:rPr>
        <w:t xml:space="preserve"> ici 22 ans) comme une personne très ouverte, agréable, peut-être un peu trop sur le détail mais toujours très respectueuse, polie et avenante. Ici, elle me dit souffrir le martyre, elle me dit être désespérée, qu’elle en a marre, que c’est impossible à vivre, que les médecins sont des « cons </w:t>
      </w:r>
      <w:proofErr w:type="gramStart"/>
      <w:r w:rsidRPr="002E1710">
        <w:rPr>
          <w:rFonts w:ascii="Arial" w:hAnsi="Arial" w:cs="Arial"/>
          <w:sz w:val="24"/>
          <w:szCs w:val="24"/>
        </w:rPr>
        <w:t>» !</w:t>
      </w:r>
      <w:proofErr w:type="gramEnd"/>
      <w:r w:rsidRPr="002E1710">
        <w:rPr>
          <w:rFonts w:ascii="Arial" w:hAnsi="Arial" w:cs="Arial"/>
          <w:sz w:val="24"/>
          <w:szCs w:val="24"/>
        </w:rPr>
        <w:t xml:space="preserve"> Je la sens en effet désespérée, très anxieuse mais violente et agressive. Ce n’est pas la Christine que je </w:t>
      </w:r>
      <w:proofErr w:type="gramStart"/>
      <w:r w:rsidRPr="002E1710">
        <w:rPr>
          <w:rFonts w:ascii="Arial" w:hAnsi="Arial" w:cs="Arial"/>
          <w:sz w:val="24"/>
          <w:szCs w:val="24"/>
        </w:rPr>
        <w:t>connais !</w:t>
      </w:r>
      <w:proofErr w:type="gramEnd"/>
      <w:r w:rsidRPr="002E1710">
        <w:rPr>
          <w:rFonts w:ascii="Arial" w:hAnsi="Arial" w:cs="Arial"/>
          <w:sz w:val="24"/>
          <w:szCs w:val="24"/>
        </w:rPr>
        <w:t xml:space="preserve"> Ici, elle me crie presque </w:t>
      </w:r>
      <w:proofErr w:type="gramStart"/>
      <w:r w:rsidRPr="002E1710">
        <w:rPr>
          <w:rFonts w:ascii="Arial" w:hAnsi="Arial" w:cs="Arial"/>
          <w:sz w:val="24"/>
          <w:szCs w:val="24"/>
        </w:rPr>
        <w:t>dessus !</w:t>
      </w:r>
      <w:proofErr w:type="gramEnd"/>
      <w:r w:rsidRPr="002E1710">
        <w:rPr>
          <w:rFonts w:ascii="Arial" w:hAnsi="Arial" w:cs="Arial"/>
          <w:sz w:val="24"/>
          <w:szCs w:val="24"/>
        </w:rPr>
        <w:t xml:space="preserve"> </w:t>
      </w:r>
    </w:p>
    <w:p w14:paraId="5097A74E" w14:textId="77777777" w:rsidR="00CF2620" w:rsidRPr="002E1710" w:rsidRDefault="00CF2620" w:rsidP="00CF2620">
      <w:pPr>
        <w:pStyle w:val="Sansinterligne"/>
        <w:rPr>
          <w:rFonts w:ascii="Arial" w:hAnsi="Arial" w:cs="Arial"/>
          <w:sz w:val="24"/>
          <w:szCs w:val="24"/>
        </w:rPr>
      </w:pPr>
    </w:p>
    <w:p w14:paraId="64FA3972" w14:textId="77777777" w:rsidR="00CF2620" w:rsidRPr="002E1710" w:rsidRDefault="00CF2620" w:rsidP="00CF2620">
      <w:pPr>
        <w:pStyle w:val="Sansinterligne"/>
        <w:rPr>
          <w:rFonts w:ascii="Arial" w:hAnsi="Arial" w:cs="Arial"/>
          <w:sz w:val="24"/>
          <w:szCs w:val="24"/>
        </w:rPr>
      </w:pPr>
      <w:r w:rsidRPr="002E1710">
        <w:rPr>
          <w:rFonts w:ascii="Arial" w:hAnsi="Arial" w:cs="Arial"/>
          <w:sz w:val="24"/>
          <w:szCs w:val="24"/>
        </w:rPr>
        <w:t xml:space="preserve">Autre fait important, Christine est une personne obèse depuis son enfance et elle en a « bavé » comme on dit. Elle a dû essuyer énormément de moqueries, de railleries. Les efforts et régimes infructueux depuis quasiment sa prime enfance l’ont conduite à réaliser une chirurgie bariatrique en 2008 pour BMI de départ de 44 avec un poids de 130 kg.  </w:t>
      </w:r>
    </w:p>
    <w:p w14:paraId="6E7AA9A5" w14:textId="77777777" w:rsidR="00CF2620" w:rsidRPr="002E1710" w:rsidRDefault="00CF2620" w:rsidP="00CF2620">
      <w:pPr>
        <w:pStyle w:val="Sansinterligne"/>
        <w:rPr>
          <w:rFonts w:ascii="Arial" w:hAnsi="Arial" w:cs="Arial"/>
          <w:sz w:val="24"/>
          <w:szCs w:val="24"/>
        </w:rPr>
      </w:pPr>
    </w:p>
    <w:p w14:paraId="72CB19F9" w14:textId="77777777" w:rsidR="00CF2620" w:rsidRPr="002E1710" w:rsidRDefault="00CF2620" w:rsidP="00CF2620">
      <w:pPr>
        <w:pStyle w:val="Sansinterligne"/>
        <w:rPr>
          <w:rFonts w:ascii="Arial" w:hAnsi="Arial" w:cs="Arial"/>
          <w:sz w:val="24"/>
          <w:szCs w:val="24"/>
        </w:rPr>
      </w:pPr>
      <w:r w:rsidRPr="002E1710">
        <w:rPr>
          <w:rFonts w:ascii="Arial" w:hAnsi="Arial" w:cs="Arial"/>
          <w:spacing w:val="-4"/>
          <w:sz w:val="24"/>
          <w:szCs w:val="24"/>
        </w:rPr>
        <w:t xml:space="preserve">Elle a subi un by-pass gastrique sous cœlioscopie, ce qui lui a permis de perdre très rapidement 60 kg sur 1 </w:t>
      </w:r>
      <w:proofErr w:type="gramStart"/>
      <w:r w:rsidRPr="002E1710">
        <w:rPr>
          <w:rFonts w:ascii="Arial" w:hAnsi="Arial" w:cs="Arial"/>
          <w:spacing w:val="-4"/>
          <w:sz w:val="24"/>
          <w:szCs w:val="24"/>
        </w:rPr>
        <w:t>an !</w:t>
      </w:r>
      <w:proofErr w:type="gramEnd"/>
      <w:r w:rsidRPr="002E1710">
        <w:rPr>
          <w:rFonts w:ascii="Arial" w:hAnsi="Arial" w:cs="Arial"/>
          <w:spacing w:val="-4"/>
          <w:sz w:val="24"/>
          <w:szCs w:val="24"/>
        </w:rPr>
        <w:t xml:space="preserve"> Depuis, Christine a un poids qui varie mais reste stabilisée aux environs de 80 kg. Mais elle a pas mal de soucis de fatigue, de malaises vagaux, de malaises de type hypoglycémique</w:t>
      </w:r>
      <w:r w:rsidRPr="002E1710">
        <w:rPr>
          <w:rFonts w:ascii="Arial" w:hAnsi="Arial" w:cs="Arial"/>
          <w:sz w:val="24"/>
          <w:szCs w:val="24"/>
        </w:rPr>
        <w:t xml:space="preserve">. Cela ne l’a pas empêchée de donner naissance à une très jolie petite fille en 2012. Très volontaire, elle « se bat » en général dans la vie. </w:t>
      </w:r>
    </w:p>
    <w:p w14:paraId="74B0492F" w14:textId="77777777" w:rsidR="00CF2620" w:rsidRPr="002E1710" w:rsidRDefault="00CF2620" w:rsidP="00CF2620">
      <w:pPr>
        <w:pStyle w:val="Sansinterligne"/>
        <w:rPr>
          <w:rFonts w:ascii="Arial" w:hAnsi="Arial" w:cs="Arial"/>
          <w:sz w:val="24"/>
          <w:szCs w:val="24"/>
        </w:rPr>
      </w:pPr>
    </w:p>
    <w:p w14:paraId="29F48749" w14:textId="77777777" w:rsidR="00CF2620" w:rsidRPr="002E1710" w:rsidRDefault="00CF2620" w:rsidP="00CF2620">
      <w:pPr>
        <w:pStyle w:val="Sansinterligne"/>
        <w:rPr>
          <w:rFonts w:ascii="Arial" w:hAnsi="Arial" w:cs="Arial"/>
          <w:sz w:val="24"/>
          <w:szCs w:val="24"/>
        </w:rPr>
      </w:pPr>
      <w:r w:rsidRPr="002E1710">
        <w:rPr>
          <w:rFonts w:ascii="Arial" w:hAnsi="Arial" w:cs="Arial"/>
          <w:sz w:val="24"/>
          <w:szCs w:val="24"/>
        </w:rPr>
        <w:t xml:space="preserve">Infirmière de formation, elle travaille depuis peu au service 112 dans la gestion des urgences. Elle travaille aussi comme ambulancière et c’est ce qu’elle préfère, me dira-t-elle. On doit être prêt sans savoir ce qu’il va y avoir…. </w:t>
      </w:r>
    </w:p>
    <w:p w14:paraId="24F6D510" w14:textId="77777777" w:rsidR="00CF2620" w:rsidRPr="002E1710" w:rsidRDefault="00CF2620" w:rsidP="00CF2620">
      <w:pPr>
        <w:pStyle w:val="Sansinterligne"/>
        <w:rPr>
          <w:rFonts w:ascii="Arial" w:hAnsi="Arial" w:cs="Arial"/>
          <w:sz w:val="24"/>
          <w:szCs w:val="24"/>
        </w:rPr>
      </w:pPr>
    </w:p>
    <w:p w14:paraId="2C587C9D" w14:textId="77777777" w:rsidR="00CF2620" w:rsidRPr="002E1710" w:rsidRDefault="00CF2620" w:rsidP="00CF2620">
      <w:pPr>
        <w:pStyle w:val="Sansinterligne"/>
        <w:rPr>
          <w:rFonts w:ascii="Arial" w:hAnsi="Arial" w:cs="Arial"/>
          <w:sz w:val="24"/>
          <w:szCs w:val="24"/>
        </w:rPr>
      </w:pPr>
      <w:r w:rsidRPr="002E1710">
        <w:rPr>
          <w:rFonts w:ascii="Arial" w:hAnsi="Arial" w:cs="Arial"/>
          <w:sz w:val="24"/>
          <w:szCs w:val="24"/>
        </w:rPr>
        <w:t xml:space="preserve">J’avais en effet reçu en son temps un rapport médical lorsqu’elle s’était rendue aux urgences la première </w:t>
      </w:r>
      <w:proofErr w:type="gramStart"/>
      <w:r w:rsidRPr="002E1710">
        <w:rPr>
          <w:rFonts w:ascii="Arial" w:hAnsi="Arial" w:cs="Arial"/>
          <w:sz w:val="24"/>
          <w:szCs w:val="24"/>
        </w:rPr>
        <w:t>fois :</w:t>
      </w:r>
      <w:proofErr w:type="gramEnd"/>
      <w:r w:rsidRPr="002E1710">
        <w:rPr>
          <w:rFonts w:ascii="Arial" w:hAnsi="Arial" w:cs="Arial"/>
          <w:sz w:val="24"/>
          <w:szCs w:val="24"/>
        </w:rPr>
        <w:t xml:space="preserve"> le rapport médical qu’elle me donne à la consultation.</w:t>
      </w:r>
    </w:p>
    <w:p w14:paraId="59B1568B" w14:textId="77777777" w:rsidR="00CF2620" w:rsidRPr="002E1710" w:rsidRDefault="00CF2620" w:rsidP="00CF2620">
      <w:pPr>
        <w:pStyle w:val="Sansinterligne"/>
        <w:pBdr>
          <w:bottom w:val="single" w:sz="4" w:space="1" w:color="auto"/>
        </w:pBdr>
        <w:rPr>
          <w:rFonts w:ascii="Arial" w:hAnsi="Arial" w:cs="Arial"/>
          <w:sz w:val="24"/>
          <w:szCs w:val="24"/>
        </w:rPr>
      </w:pPr>
    </w:p>
    <w:p w14:paraId="03520597" w14:textId="77777777" w:rsidR="00CF2620" w:rsidRPr="002E1710" w:rsidRDefault="00CF2620" w:rsidP="00CF2620">
      <w:pPr>
        <w:pStyle w:val="Sansinterligne"/>
        <w:pBdr>
          <w:bottom w:val="single" w:sz="4" w:space="1" w:color="auto"/>
        </w:pBdr>
        <w:rPr>
          <w:rFonts w:ascii="Arial" w:hAnsi="Arial" w:cs="Arial"/>
          <w:sz w:val="24"/>
          <w:szCs w:val="24"/>
        </w:rPr>
      </w:pPr>
      <w:r w:rsidRPr="002E1710">
        <w:rPr>
          <w:rFonts w:ascii="Arial" w:hAnsi="Arial" w:cs="Arial"/>
          <w:sz w:val="24"/>
          <w:szCs w:val="24"/>
        </w:rPr>
        <w:t>Envoyé par:</w:t>
      </w:r>
    </w:p>
    <w:p w14:paraId="7CAD2554" w14:textId="77777777" w:rsidR="00CF2620" w:rsidRPr="002E1710" w:rsidRDefault="00CF2620" w:rsidP="00CF2620">
      <w:pPr>
        <w:pStyle w:val="Sansinterligne"/>
        <w:pBdr>
          <w:bottom w:val="single" w:sz="4" w:space="1" w:color="auto"/>
        </w:pBdr>
        <w:rPr>
          <w:rFonts w:ascii="Arial" w:hAnsi="Arial" w:cs="Arial"/>
          <w:sz w:val="24"/>
          <w:szCs w:val="24"/>
        </w:rPr>
      </w:pPr>
      <w:r w:rsidRPr="002E1710">
        <w:rPr>
          <w:rFonts w:ascii="Arial" w:hAnsi="Arial" w:cs="Arial"/>
          <w:sz w:val="24"/>
          <w:szCs w:val="24"/>
        </w:rPr>
        <w:t xml:space="preserve">    Pathologie de l'appareil locomoteur - Médecine physique et revalidation - Dr ---</w:t>
      </w:r>
    </w:p>
    <w:p w14:paraId="197DFF8E" w14:textId="77777777" w:rsidR="00CF2620" w:rsidRPr="002E1710" w:rsidRDefault="00CF2620" w:rsidP="00CF2620">
      <w:pPr>
        <w:pStyle w:val="Sansinterligne"/>
        <w:pBdr>
          <w:bottom w:val="single" w:sz="4" w:space="1" w:color="auto"/>
        </w:pBdr>
        <w:rPr>
          <w:rFonts w:ascii="Arial" w:hAnsi="Arial" w:cs="Arial"/>
          <w:sz w:val="24"/>
          <w:szCs w:val="24"/>
        </w:rPr>
      </w:pPr>
      <w:r w:rsidRPr="002E1710">
        <w:rPr>
          <w:rFonts w:ascii="Arial" w:hAnsi="Arial" w:cs="Arial"/>
          <w:sz w:val="24"/>
          <w:szCs w:val="24"/>
        </w:rPr>
        <w:t xml:space="preserve">Adressé </w:t>
      </w:r>
      <w:proofErr w:type="gramStart"/>
      <w:r w:rsidRPr="002E1710">
        <w:rPr>
          <w:rFonts w:ascii="Arial" w:hAnsi="Arial" w:cs="Arial"/>
          <w:sz w:val="24"/>
          <w:szCs w:val="24"/>
        </w:rPr>
        <w:t>à :</w:t>
      </w:r>
      <w:proofErr w:type="gramEnd"/>
      <w:r w:rsidRPr="002E1710">
        <w:rPr>
          <w:rFonts w:ascii="Arial" w:hAnsi="Arial" w:cs="Arial"/>
          <w:sz w:val="24"/>
          <w:szCs w:val="24"/>
        </w:rPr>
        <w:t xml:space="preserve"> Docteur PERICK JACQUES</w:t>
      </w:r>
    </w:p>
    <w:p w14:paraId="11C1B4B1" w14:textId="77777777" w:rsidR="00CF2620" w:rsidRPr="002E1710" w:rsidRDefault="00CF2620" w:rsidP="00CF2620">
      <w:pPr>
        <w:pStyle w:val="Sansinterligne"/>
        <w:rPr>
          <w:rFonts w:ascii="Arial" w:hAnsi="Arial" w:cs="Arial"/>
          <w:i/>
          <w:sz w:val="24"/>
          <w:szCs w:val="24"/>
        </w:rPr>
      </w:pPr>
      <w:r w:rsidRPr="002E1710">
        <w:rPr>
          <w:rFonts w:ascii="Arial" w:hAnsi="Arial" w:cs="Arial"/>
          <w:i/>
          <w:sz w:val="24"/>
          <w:szCs w:val="24"/>
        </w:rPr>
        <w:t>J'ai reçu par les urgences, votre patiente, Madame … qui présente des cervicalgies latéralisées à gauche avec irradiation occipito-pariétale évocatrice d'une arnoldite peut-être favorisée par un dérangement de l'articulation temporo-mandibulaire.</w:t>
      </w:r>
    </w:p>
    <w:p w14:paraId="4F3DB66D" w14:textId="77777777" w:rsidR="00CF2620" w:rsidRPr="002E1710" w:rsidRDefault="00CF2620" w:rsidP="00CF2620">
      <w:pPr>
        <w:pStyle w:val="Sansinterligne"/>
        <w:rPr>
          <w:rFonts w:ascii="Arial" w:hAnsi="Arial" w:cs="Arial"/>
          <w:i/>
          <w:sz w:val="24"/>
          <w:szCs w:val="24"/>
        </w:rPr>
      </w:pPr>
      <w:r w:rsidRPr="002E1710">
        <w:rPr>
          <w:rFonts w:ascii="Arial" w:hAnsi="Arial" w:cs="Arial"/>
          <w:i/>
          <w:sz w:val="24"/>
          <w:szCs w:val="24"/>
        </w:rPr>
        <w:t>Un bilan par scanner cérébral et cervical reste rassurant.</w:t>
      </w:r>
    </w:p>
    <w:p w14:paraId="0D8C626C" w14:textId="77777777" w:rsidR="00CF2620" w:rsidRPr="002E1710" w:rsidRDefault="00CF2620" w:rsidP="00CF2620">
      <w:pPr>
        <w:pStyle w:val="Sansinterligne"/>
        <w:rPr>
          <w:rFonts w:ascii="Arial" w:hAnsi="Arial" w:cs="Arial"/>
          <w:i/>
          <w:sz w:val="24"/>
          <w:szCs w:val="24"/>
        </w:rPr>
      </w:pPr>
      <w:r w:rsidRPr="002E1710">
        <w:rPr>
          <w:rFonts w:ascii="Arial" w:hAnsi="Arial" w:cs="Arial"/>
          <w:i/>
          <w:sz w:val="24"/>
          <w:szCs w:val="24"/>
        </w:rPr>
        <w:t>L'examen clinique est cohérent avec ce diagnostic d'arnoldite.</w:t>
      </w:r>
    </w:p>
    <w:p w14:paraId="5DA86F26" w14:textId="77777777" w:rsidR="00CF2620" w:rsidRPr="002E1710" w:rsidRDefault="00CF2620" w:rsidP="00CF2620">
      <w:pPr>
        <w:pStyle w:val="Sansinterligne"/>
        <w:rPr>
          <w:rFonts w:ascii="Arial" w:hAnsi="Arial" w:cs="Arial"/>
          <w:i/>
          <w:sz w:val="24"/>
          <w:szCs w:val="24"/>
        </w:rPr>
      </w:pPr>
      <w:r w:rsidRPr="002E1710">
        <w:rPr>
          <w:rFonts w:ascii="Arial" w:hAnsi="Arial" w:cs="Arial"/>
          <w:i/>
          <w:sz w:val="24"/>
          <w:szCs w:val="24"/>
        </w:rPr>
        <w:t>J'ai réalisé ce jour une infiltration locale.</w:t>
      </w:r>
    </w:p>
    <w:p w14:paraId="21BCDB33" w14:textId="77777777" w:rsidR="00CF2620" w:rsidRPr="002E1710" w:rsidRDefault="00CF2620" w:rsidP="00CF2620">
      <w:pPr>
        <w:pStyle w:val="Sansinterligne"/>
        <w:rPr>
          <w:rFonts w:ascii="Arial" w:hAnsi="Arial" w:cs="Arial"/>
          <w:i/>
          <w:sz w:val="24"/>
          <w:szCs w:val="24"/>
        </w:rPr>
      </w:pPr>
      <w:r w:rsidRPr="002E1710">
        <w:rPr>
          <w:rFonts w:ascii="Arial" w:hAnsi="Arial" w:cs="Arial"/>
          <w:i/>
          <w:sz w:val="24"/>
          <w:szCs w:val="24"/>
        </w:rPr>
        <w:t>Elle sera vue par les dentistes par rapport à cet éventuel problème d'ATM.</w:t>
      </w:r>
    </w:p>
    <w:p w14:paraId="6531F78F" w14:textId="77777777" w:rsidR="00CF2620" w:rsidRPr="002E1710" w:rsidRDefault="00CF2620" w:rsidP="00CF2620">
      <w:pPr>
        <w:pStyle w:val="Sansinterligne"/>
        <w:rPr>
          <w:rFonts w:ascii="Arial" w:hAnsi="Arial" w:cs="Arial"/>
          <w:i/>
          <w:sz w:val="24"/>
          <w:szCs w:val="24"/>
        </w:rPr>
      </w:pPr>
      <w:r w:rsidRPr="002E1710">
        <w:rPr>
          <w:rFonts w:ascii="Arial" w:hAnsi="Arial" w:cs="Arial"/>
          <w:i/>
          <w:sz w:val="24"/>
          <w:szCs w:val="24"/>
        </w:rPr>
        <w:t>Avec ces renseignements, recevez, cher Confrère, l'expression de mes sentiments les meilleurs.</w:t>
      </w:r>
    </w:p>
    <w:p w14:paraId="48F32674" w14:textId="77777777" w:rsidR="00CF2620" w:rsidRPr="002E1710" w:rsidRDefault="00CF2620" w:rsidP="00CF2620">
      <w:pPr>
        <w:pStyle w:val="Sansinterligne"/>
        <w:rPr>
          <w:rFonts w:ascii="Arial" w:hAnsi="Arial" w:cs="Arial"/>
          <w:sz w:val="24"/>
          <w:szCs w:val="24"/>
        </w:rPr>
      </w:pPr>
    </w:p>
    <w:p w14:paraId="3317137F" w14:textId="77777777" w:rsidR="00CF2620" w:rsidRPr="002E1710" w:rsidRDefault="00CF2620" w:rsidP="00CF2620">
      <w:pPr>
        <w:pStyle w:val="Sansinterligne"/>
        <w:rPr>
          <w:rFonts w:ascii="Arial" w:hAnsi="Arial" w:cs="Arial"/>
          <w:sz w:val="24"/>
          <w:szCs w:val="24"/>
        </w:rPr>
      </w:pPr>
      <w:r w:rsidRPr="002E1710">
        <w:rPr>
          <w:rFonts w:ascii="Arial" w:hAnsi="Arial" w:cs="Arial"/>
          <w:sz w:val="24"/>
          <w:szCs w:val="24"/>
        </w:rPr>
        <w:t xml:space="preserve">Je rappelle que Christine n’en peut plus, pleure en consultation, et que je la vois en consultation urgente. </w:t>
      </w:r>
    </w:p>
    <w:p w14:paraId="1753C36F" w14:textId="77777777" w:rsidR="00CF2620" w:rsidRPr="002E1710" w:rsidRDefault="00CF2620" w:rsidP="00CF2620">
      <w:pPr>
        <w:pStyle w:val="Sansinterligne"/>
        <w:rPr>
          <w:rFonts w:ascii="Arial" w:hAnsi="Arial" w:cs="Arial"/>
          <w:sz w:val="24"/>
          <w:szCs w:val="24"/>
        </w:rPr>
      </w:pPr>
      <w:r w:rsidRPr="002E1710">
        <w:rPr>
          <w:rFonts w:ascii="Arial" w:hAnsi="Arial" w:cs="Arial"/>
          <w:sz w:val="24"/>
          <w:szCs w:val="24"/>
        </w:rPr>
        <w:t xml:space="preserve">Je n’ai malheureusement pas une heure devant moi et je dois pourtant la soulager. </w:t>
      </w:r>
    </w:p>
    <w:p w14:paraId="037D3A11" w14:textId="77777777" w:rsidR="00CF2620" w:rsidRPr="002E1710" w:rsidRDefault="00CF2620" w:rsidP="00CF2620">
      <w:pPr>
        <w:pStyle w:val="Sansinterligne"/>
        <w:rPr>
          <w:rFonts w:ascii="Arial" w:hAnsi="Arial" w:cs="Arial"/>
          <w:sz w:val="24"/>
          <w:szCs w:val="24"/>
        </w:rPr>
      </w:pPr>
      <w:r w:rsidRPr="002E1710">
        <w:rPr>
          <w:rFonts w:ascii="Arial" w:hAnsi="Arial" w:cs="Arial"/>
          <w:sz w:val="24"/>
          <w:szCs w:val="24"/>
        </w:rPr>
        <w:t xml:space="preserve">Et cela alors que toute la panoplie des antidouleurs n’entraîne aucune amélioration. </w:t>
      </w:r>
    </w:p>
    <w:p w14:paraId="76294F40" w14:textId="77777777" w:rsidR="00CF2620" w:rsidRPr="002E1710" w:rsidRDefault="00CF2620" w:rsidP="00CF2620">
      <w:pPr>
        <w:pStyle w:val="Sansinterligne"/>
        <w:rPr>
          <w:rFonts w:ascii="Arial" w:hAnsi="Arial" w:cs="Arial"/>
          <w:sz w:val="24"/>
          <w:szCs w:val="24"/>
        </w:rPr>
      </w:pPr>
    </w:p>
    <w:p w14:paraId="29D2497B" w14:textId="77777777" w:rsidR="00CF2620" w:rsidRPr="002E1710" w:rsidRDefault="00CF2620" w:rsidP="00CF2620">
      <w:pPr>
        <w:pStyle w:val="Sansinterligne"/>
        <w:rPr>
          <w:rFonts w:ascii="Arial" w:hAnsi="Arial" w:cs="Arial"/>
          <w:sz w:val="24"/>
          <w:szCs w:val="24"/>
        </w:rPr>
      </w:pPr>
      <w:r w:rsidRPr="002E1710">
        <w:rPr>
          <w:rFonts w:ascii="Arial" w:hAnsi="Arial" w:cs="Arial"/>
          <w:sz w:val="24"/>
          <w:szCs w:val="24"/>
        </w:rPr>
        <w:t xml:space="preserve">Que </w:t>
      </w:r>
      <w:proofErr w:type="gramStart"/>
      <w:r w:rsidRPr="002E1710">
        <w:rPr>
          <w:rFonts w:ascii="Arial" w:hAnsi="Arial" w:cs="Arial"/>
          <w:sz w:val="24"/>
          <w:szCs w:val="24"/>
        </w:rPr>
        <w:t>faire ?</w:t>
      </w:r>
      <w:proofErr w:type="gramEnd"/>
    </w:p>
    <w:p w14:paraId="0359B7A6" w14:textId="77777777" w:rsidR="00CF2620" w:rsidRPr="002E1710" w:rsidRDefault="00CF2620" w:rsidP="00CF2620">
      <w:pPr>
        <w:pStyle w:val="Sansinterligne"/>
        <w:rPr>
          <w:rFonts w:ascii="Arial" w:hAnsi="Arial" w:cs="Arial"/>
          <w:sz w:val="24"/>
          <w:szCs w:val="24"/>
        </w:rPr>
      </w:pPr>
    </w:p>
    <w:p w14:paraId="23E7051E" w14:textId="77777777" w:rsidR="00CF2620" w:rsidRPr="002E1710" w:rsidRDefault="00CF2620" w:rsidP="00CF2620">
      <w:pPr>
        <w:pStyle w:val="Sansinterligne"/>
        <w:rPr>
          <w:rFonts w:ascii="Arial" w:hAnsi="Arial" w:cs="Arial"/>
          <w:sz w:val="24"/>
          <w:szCs w:val="24"/>
        </w:rPr>
      </w:pPr>
      <w:r w:rsidRPr="002E1710">
        <w:rPr>
          <w:rFonts w:ascii="Arial" w:hAnsi="Arial" w:cs="Arial"/>
          <w:sz w:val="24"/>
          <w:szCs w:val="24"/>
        </w:rPr>
        <w:t xml:space="preserve">Je donne à Christine un petit flacon en y mettant quelques gouttes d’un remède « savamment » choisi, et lui dit de prendre un petit jet en bouche toutes les heures (il est 14 h 00 et nous sommes le 19 août 2014) et de me rappeler par courriel dès qu’il y a changement … (et je croise les doigts en le </w:t>
      </w:r>
      <w:proofErr w:type="gramStart"/>
      <w:r w:rsidRPr="002E1710">
        <w:rPr>
          <w:rFonts w:ascii="Arial" w:hAnsi="Arial" w:cs="Arial"/>
          <w:sz w:val="24"/>
          <w:szCs w:val="24"/>
        </w:rPr>
        <w:t>faisant !</w:t>
      </w:r>
      <w:proofErr w:type="gramEnd"/>
      <w:r w:rsidRPr="002E1710">
        <w:rPr>
          <w:rFonts w:ascii="Arial" w:hAnsi="Arial" w:cs="Arial"/>
          <w:sz w:val="24"/>
          <w:szCs w:val="24"/>
        </w:rPr>
        <w:t xml:space="preserve">). </w:t>
      </w:r>
    </w:p>
    <w:p w14:paraId="70BC1102" w14:textId="77777777" w:rsidR="00CF2620" w:rsidRPr="002E1710" w:rsidRDefault="00CF2620" w:rsidP="00CF2620">
      <w:pPr>
        <w:pStyle w:val="Sansinterligne"/>
        <w:rPr>
          <w:rFonts w:ascii="Arial" w:hAnsi="Arial" w:cs="Arial"/>
          <w:sz w:val="24"/>
          <w:szCs w:val="24"/>
        </w:rPr>
      </w:pPr>
    </w:p>
    <w:p w14:paraId="79E57402" w14:textId="77777777" w:rsidR="00CF2620" w:rsidRPr="002E1710" w:rsidRDefault="00CF2620" w:rsidP="00CF2620">
      <w:pPr>
        <w:pStyle w:val="Sansinterligne"/>
        <w:rPr>
          <w:rFonts w:ascii="Arial" w:hAnsi="Arial" w:cs="Arial"/>
          <w:sz w:val="24"/>
          <w:szCs w:val="24"/>
        </w:rPr>
      </w:pPr>
      <w:r w:rsidRPr="002E1710">
        <w:rPr>
          <w:rFonts w:ascii="Arial" w:hAnsi="Arial" w:cs="Arial"/>
          <w:sz w:val="24"/>
          <w:szCs w:val="24"/>
        </w:rPr>
        <w:t xml:space="preserve">J’ai un petit patient de 3 ans qui me surnomme le « druide » avec mes potions magiques. Il n’y a pas de raison que ça ne marche pas sur une jeune fille de 22 ans … </w:t>
      </w:r>
    </w:p>
    <w:p w14:paraId="72A05B59" w14:textId="77777777" w:rsidR="00CF2620" w:rsidRPr="002E1710" w:rsidRDefault="00CF2620" w:rsidP="00CF2620">
      <w:pPr>
        <w:pStyle w:val="Sansinterligne"/>
        <w:rPr>
          <w:rFonts w:ascii="Arial" w:hAnsi="Arial" w:cs="Arial"/>
          <w:sz w:val="24"/>
          <w:szCs w:val="24"/>
        </w:rPr>
      </w:pPr>
    </w:p>
    <w:p w14:paraId="0CDD5175" w14:textId="77777777" w:rsidR="00CF2620" w:rsidRPr="002E1710" w:rsidRDefault="00CF2620" w:rsidP="00CF2620">
      <w:pPr>
        <w:pStyle w:val="Sansinterligne"/>
        <w:rPr>
          <w:rFonts w:ascii="Arial" w:hAnsi="Arial" w:cs="Arial"/>
          <w:sz w:val="24"/>
          <w:szCs w:val="24"/>
        </w:rPr>
      </w:pPr>
      <w:r w:rsidRPr="002E1710">
        <w:rPr>
          <w:rFonts w:ascii="Arial" w:hAnsi="Arial" w:cs="Arial"/>
          <w:sz w:val="24"/>
          <w:szCs w:val="24"/>
        </w:rPr>
        <w:t xml:space="preserve">Voici le courriel que je reçois le </w:t>
      </w:r>
      <w:r w:rsidRPr="002E1710">
        <w:rPr>
          <w:rFonts w:ascii="Arial" w:hAnsi="Arial" w:cs="Arial"/>
          <w:sz w:val="24"/>
          <w:szCs w:val="24"/>
          <w:u w:val="single"/>
        </w:rPr>
        <w:t xml:space="preserve">lendemain </w:t>
      </w:r>
      <w:proofErr w:type="gramStart"/>
      <w:r w:rsidRPr="002E1710">
        <w:rPr>
          <w:rFonts w:ascii="Arial" w:hAnsi="Arial" w:cs="Arial"/>
          <w:sz w:val="24"/>
          <w:szCs w:val="24"/>
          <w:u w:val="single"/>
        </w:rPr>
        <w:t>matin :</w:t>
      </w:r>
      <w:proofErr w:type="gramEnd"/>
    </w:p>
    <w:p w14:paraId="218AAD2E" w14:textId="77777777" w:rsidR="00CF2620" w:rsidRPr="002E1710" w:rsidRDefault="00CF2620" w:rsidP="00CF2620">
      <w:pPr>
        <w:pStyle w:val="Sansinterligne"/>
        <w:rPr>
          <w:rFonts w:ascii="Arial" w:hAnsi="Arial" w:cs="Arial"/>
          <w:sz w:val="24"/>
          <w:szCs w:val="24"/>
          <w:lang w:eastAsia="fr-BE"/>
        </w:rPr>
      </w:pPr>
      <w:r w:rsidRPr="002E1710">
        <w:rPr>
          <w:rFonts w:ascii="Arial" w:hAnsi="Arial" w:cs="Arial"/>
          <w:sz w:val="24"/>
          <w:szCs w:val="24"/>
          <w:lang w:eastAsia="fr-BE"/>
        </w:rPr>
        <w:t>Le 20 août 2014 08:02, &lt;Christine.</w:t>
      </w:r>
      <w:hyperlink r:id="rId11" w:history="1">
        <w:r w:rsidRPr="002E1710">
          <w:rPr>
            <w:rStyle w:val="Lienhypertexte"/>
            <w:rFonts w:ascii="Arial" w:hAnsi="Arial" w:cs="Arial"/>
            <w:sz w:val="24"/>
            <w:szCs w:val="24"/>
            <w:lang w:eastAsia="fr-BE"/>
          </w:rPr>
          <w:t>------@gmail.com</w:t>
        </w:r>
      </w:hyperlink>
      <w:r w:rsidRPr="002E1710">
        <w:rPr>
          <w:rFonts w:ascii="Arial" w:hAnsi="Arial" w:cs="Arial"/>
          <w:sz w:val="24"/>
          <w:szCs w:val="24"/>
          <w:lang w:eastAsia="fr-BE"/>
        </w:rPr>
        <w:t xml:space="preserve">&gt; a </w:t>
      </w:r>
      <w:proofErr w:type="gramStart"/>
      <w:r w:rsidRPr="002E1710">
        <w:rPr>
          <w:rFonts w:ascii="Arial" w:hAnsi="Arial" w:cs="Arial"/>
          <w:sz w:val="24"/>
          <w:szCs w:val="24"/>
          <w:lang w:eastAsia="fr-BE"/>
        </w:rPr>
        <w:t>écrit :</w:t>
      </w:r>
      <w:proofErr w:type="gramEnd"/>
    </w:p>
    <w:p w14:paraId="60226F9D" w14:textId="77777777" w:rsidR="00CF2620" w:rsidRPr="002E1710" w:rsidRDefault="00CF2620" w:rsidP="00CF2620">
      <w:pPr>
        <w:pStyle w:val="Sansinterligne"/>
        <w:rPr>
          <w:rFonts w:ascii="Arial" w:hAnsi="Arial" w:cs="Arial"/>
          <w:sz w:val="24"/>
          <w:szCs w:val="24"/>
          <w:lang w:eastAsia="fr-BE"/>
        </w:rPr>
      </w:pPr>
    </w:p>
    <w:p w14:paraId="2420B2D4" w14:textId="77777777" w:rsidR="00CF2620" w:rsidRPr="002E1710" w:rsidRDefault="00CF2620" w:rsidP="00CF2620">
      <w:pPr>
        <w:pStyle w:val="Sansinterligne"/>
        <w:rPr>
          <w:rFonts w:ascii="Arial" w:hAnsi="Arial" w:cs="Arial"/>
          <w:i/>
          <w:sz w:val="24"/>
          <w:szCs w:val="24"/>
          <w:lang w:eastAsia="fr-BE"/>
        </w:rPr>
      </w:pPr>
      <w:r w:rsidRPr="002E1710">
        <w:rPr>
          <w:rFonts w:ascii="Arial" w:hAnsi="Arial" w:cs="Arial"/>
          <w:i/>
          <w:sz w:val="24"/>
          <w:szCs w:val="24"/>
          <w:lang w:eastAsia="fr-BE"/>
        </w:rPr>
        <w:t xml:space="preserve">Incroyable ... </w:t>
      </w:r>
    </w:p>
    <w:p w14:paraId="15792BDC" w14:textId="77777777" w:rsidR="00CF2620" w:rsidRPr="002E1710" w:rsidRDefault="00CF2620" w:rsidP="00CF2620">
      <w:pPr>
        <w:pStyle w:val="Sansinterligne"/>
        <w:rPr>
          <w:rFonts w:ascii="Arial" w:hAnsi="Arial" w:cs="Arial"/>
          <w:i/>
          <w:sz w:val="24"/>
          <w:szCs w:val="24"/>
          <w:lang w:eastAsia="fr-BE"/>
        </w:rPr>
      </w:pPr>
    </w:p>
    <w:p w14:paraId="64945D47" w14:textId="77777777" w:rsidR="00CF2620" w:rsidRPr="002E1710" w:rsidRDefault="00CF2620" w:rsidP="00CF2620">
      <w:pPr>
        <w:pStyle w:val="Sansinterligne"/>
        <w:rPr>
          <w:rFonts w:ascii="Arial" w:hAnsi="Arial" w:cs="Arial"/>
          <w:i/>
          <w:sz w:val="24"/>
          <w:szCs w:val="24"/>
          <w:lang w:eastAsia="fr-BE"/>
        </w:rPr>
      </w:pPr>
      <w:r w:rsidRPr="002E1710">
        <w:rPr>
          <w:rFonts w:ascii="Arial" w:hAnsi="Arial" w:cs="Arial"/>
          <w:i/>
          <w:sz w:val="24"/>
          <w:szCs w:val="24"/>
          <w:lang w:eastAsia="fr-BE"/>
        </w:rPr>
        <w:t xml:space="preserve">Quasi plus de douleurs dans la </w:t>
      </w:r>
      <w:proofErr w:type="gramStart"/>
      <w:r w:rsidRPr="002E1710">
        <w:rPr>
          <w:rFonts w:ascii="Arial" w:hAnsi="Arial" w:cs="Arial"/>
          <w:i/>
          <w:sz w:val="24"/>
          <w:szCs w:val="24"/>
          <w:lang w:eastAsia="fr-BE"/>
        </w:rPr>
        <w:t>mâchoire !!!!</w:t>
      </w:r>
      <w:proofErr w:type="gramEnd"/>
      <w:r w:rsidRPr="002E1710">
        <w:rPr>
          <w:rFonts w:ascii="Arial" w:hAnsi="Arial" w:cs="Arial"/>
          <w:i/>
          <w:sz w:val="24"/>
          <w:szCs w:val="24"/>
          <w:lang w:eastAsia="fr-BE"/>
        </w:rPr>
        <w:t xml:space="preserve"> J'ai toujours une sensation de tête lourde et de visage endormi. J'ai une sensibilité quand je mords mais je pense que c'est normal.</w:t>
      </w:r>
    </w:p>
    <w:p w14:paraId="2ACB5C23" w14:textId="77777777" w:rsidR="00CF2620" w:rsidRPr="002E1710" w:rsidRDefault="00CF2620" w:rsidP="00CF2620">
      <w:pPr>
        <w:pStyle w:val="Sansinterligne"/>
        <w:rPr>
          <w:rFonts w:ascii="Arial" w:hAnsi="Arial" w:cs="Arial"/>
          <w:i/>
          <w:sz w:val="24"/>
          <w:szCs w:val="24"/>
          <w:lang w:eastAsia="fr-BE"/>
        </w:rPr>
      </w:pPr>
      <w:r w:rsidRPr="002E1710">
        <w:rPr>
          <w:rFonts w:ascii="Arial" w:hAnsi="Arial" w:cs="Arial"/>
          <w:i/>
          <w:sz w:val="24"/>
          <w:szCs w:val="24"/>
          <w:lang w:eastAsia="fr-BE"/>
        </w:rPr>
        <w:t xml:space="preserve">Je croise les doigts, je n'ose y </w:t>
      </w:r>
      <w:proofErr w:type="gramStart"/>
      <w:r w:rsidRPr="002E1710">
        <w:rPr>
          <w:rFonts w:ascii="Arial" w:hAnsi="Arial" w:cs="Arial"/>
          <w:i/>
          <w:sz w:val="24"/>
          <w:szCs w:val="24"/>
          <w:lang w:eastAsia="fr-BE"/>
        </w:rPr>
        <w:t>croire !</w:t>
      </w:r>
      <w:proofErr w:type="gramEnd"/>
      <w:r w:rsidRPr="002E1710">
        <w:rPr>
          <w:rFonts w:ascii="Arial" w:hAnsi="Arial" w:cs="Arial"/>
          <w:i/>
          <w:sz w:val="24"/>
          <w:szCs w:val="24"/>
          <w:lang w:eastAsia="fr-BE"/>
        </w:rPr>
        <w:t xml:space="preserve"> Je suppose qu'on ne saura jamais identifier la cause de ces crises. </w:t>
      </w:r>
    </w:p>
    <w:p w14:paraId="569A8168" w14:textId="77777777" w:rsidR="00CF2620" w:rsidRPr="002E1710" w:rsidRDefault="00CF2620" w:rsidP="00CF2620">
      <w:pPr>
        <w:pStyle w:val="Sansinterligne"/>
        <w:rPr>
          <w:rFonts w:ascii="Arial" w:hAnsi="Arial" w:cs="Arial"/>
          <w:i/>
          <w:sz w:val="24"/>
          <w:szCs w:val="24"/>
          <w:lang w:eastAsia="fr-BE"/>
        </w:rPr>
      </w:pPr>
      <w:r w:rsidRPr="002E1710">
        <w:rPr>
          <w:rFonts w:ascii="Arial" w:hAnsi="Arial" w:cs="Arial"/>
          <w:i/>
          <w:sz w:val="24"/>
          <w:szCs w:val="24"/>
          <w:lang w:eastAsia="fr-BE"/>
        </w:rPr>
        <w:t xml:space="preserve">Faut-il prendre autre chose </w:t>
      </w:r>
      <w:proofErr w:type="gramStart"/>
      <w:r w:rsidRPr="002E1710">
        <w:rPr>
          <w:rFonts w:ascii="Arial" w:hAnsi="Arial" w:cs="Arial"/>
          <w:i/>
          <w:sz w:val="24"/>
          <w:szCs w:val="24"/>
          <w:lang w:eastAsia="fr-BE"/>
        </w:rPr>
        <w:t>maintenant ?</w:t>
      </w:r>
      <w:proofErr w:type="gramEnd"/>
    </w:p>
    <w:p w14:paraId="006352B2" w14:textId="77777777" w:rsidR="00CF2620" w:rsidRPr="002E1710" w:rsidRDefault="00CF2620" w:rsidP="00CF2620">
      <w:pPr>
        <w:pStyle w:val="Sansinterligne"/>
        <w:rPr>
          <w:rFonts w:ascii="Arial" w:hAnsi="Arial" w:cs="Arial"/>
          <w:i/>
          <w:sz w:val="24"/>
          <w:szCs w:val="24"/>
          <w:lang w:eastAsia="fr-BE"/>
        </w:rPr>
      </w:pPr>
      <w:r w:rsidRPr="002E1710">
        <w:rPr>
          <w:rFonts w:ascii="Arial" w:hAnsi="Arial" w:cs="Arial"/>
          <w:i/>
          <w:sz w:val="24"/>
          <w:szCs w:val="24"/>
          <w:lang w:eastAsia="fr-BE"/>
        </w:rPr>
        <w:t xml:space="preserve">Bonne journée et grand </w:t>
      </w:r>
      <w:proofErr w:type="gramStart"/>
      <w:r w:rsidRPr="002E1710">
        <w:rPr>
          <w:rFonts w:ascii="Arial" w:hAnsi="Arial" w:cs="Arial"/>
          <w:i/>
          <w:sz w:val="24"/>
          <w:szCs w:val="24"/>
          <w:lang w:eastAsia="fr-BE"/>
        </w:rPr>
        <w:t>merci !!!</w:t>
      </w:r>
      <w:proofErr w:type="gramEnd"/>
    </w:p>
    <w:p w14:paraId="7D6816F4" w14:textId="77777777" w:rsidR="00CF2620" w:rsidRPr="002E1710" w:rsidRDefault="00CF2620" w:rsidP="00CF2620">
      <w:pPr>
        <w:pStyle w:val="Sansinterligne"/>
        <w:rPr>
          <w:rFonts w:ascii="Arial" w:hAnsi="Arial" w:cs="Arial"/>
          <w:i/>
          <w:sz w:val="24"/>
          <w:szCs w:val="24"/>
          <w:lang w:eastAsia="fr-BE"/>
        </w:rPr>
      </w:pPr>
      <w:r w:rsidRPr="002E1710">
        <w:rPr>
          <w:rFonts w:ascii="Arial" w:hAnsi="Arial" w:cs="Arial"/>
          <w:i/>
          <w:sz w:val="24"/>
          <w:szCs w:val="24"/>
          <w:lang w:eastAsia="fr-BE"/>
        </w:rPr>
        <w:t xml:space="preserve">Christine </w:t>
      </w:r>
    </w:p>
    <w:p w14:paraId="1D4599DC" w14:textId="77777777" w:rsidR="00CF2620" w:rsidRPr="002E1710" w:rsidRDefault="00CF2620" w:rsidP="00CF2620">
      <w:pPr>
        <w:pStyle w:val="Sansinterligne"/>
        <w:rPr>
          <w:rFonts w:ascii="Arial" w:hAnsi="Arial" w:cs="Arial"/>
          <w:sz w:val="24"/>
          <w:szCs w:val="24"/>
          <w:lang w:eastAsia="fr-BE"/>
        </w:rPr>
      </w:pPr>
    </w:p>
    <w:p w14:paraId="122C6185" w14:textId="77777777" w:rsidR="00CF2620" w:rsidRPr="002E1710" w:rsidRDefault="00CF2620" w:rsidP="00CF2620">
      <w:pPr>
        <w:pStyle w:val="Sansinterligne"/>
        <w:rPr>
          <w:rFonts w:ascii="Arial" w:hAnsi="Arial" w:cs="Arial"/>
          <w:sz w:val="24"/>
          <w:szCs w:val="24"/>
          <w:lang w:eastAsia="fr-BE"/>
        </w:rPr>
      </w:pPr>
      <w:r w:rsidRPr="002E1710">
        <w:rPr>
          <w:rFonts w:ascii="Arial" w:hAnsi="Arial" w:cs="Arial"/>
          <w:sz w:val="24"/>
          <w:szCs w:val="24"/>
          <w:lang w:eastAsia="fr-BE"/>
        </w:rPr>
        <w:t>Bien entendu, je lui ai dit d’arrêter toute prise du remède et de me recontacter dans les jours qui viennent.</w:t>
      </w:r>
    </w:p>
    <w:p w14:paraId="4BA5E190" w14:textId="77777777" w:rsidR="00CF2620" w:rsidRPr="002E1710" w:rsidRDefault="00CF2620" w:rsidP="00CF2620">
      <w:pPr>
        <w:pStyle w:val="Sansinterligne"/>
        <w:rPr>
          <w:rFonts w:ascii="Arial" w:hAnsi="Arial" w:cs="Arial"/>
          <w:sz w:val="24"/>
          <w:szCs w:val="24"/>
          <w:lang w:eastAsia="fr-BE"/>
        </w:rPr>
      </w:pPr>
    </w:p>
    <w:p w14:paraId="35CB3EA2" w14:textId="77777777" w:rsidR="00CF2620" w:rsidRPr="002E1710" w:rsidRDefault="00CF2620" w:rsidP="00CF2620">
      <w:pPr>
        <w:pStyle w:val="Sansinterligne"/>
        <w:rPr>
          <w:rFonts w:ascii="Arial" w:hAnsi="Arial" w:cs="Arial"/>
          <w:sz w:val="24"/>
          <w:szCs w:val="24"/>
          <w:lang w:eastAsia="fr-BE"/>
        </w:rPr>
      </w:pPr>
      <w:r w:rsidRPr="002E1710">
        <w:rPr>
          <w:rFonts w:ascii="Arial" w:hAnsi="Arial" w:cs="Arial"/>
          <w:sz w:val="24"/>
          <w:szCs w:val="24"/>
          <w:lang w:eastAsia="fr-BE"/>
        </w:rPr>
        <w:t xml:space="preserve">J’ai revu Christine pour sa fille en septembre, 1 mois après environ, et sans plus aucun problème avec ses </w:t>
      </w:r>
      <w:proofErr w:type="gramStart"/>
      <w:r w:rsidRPr="002E1710">
        <w:rPr>
          <w:rFonts w:ascii="Arial" w:hAnsi="Arial" w:cs="Arial"/>
          <w:sz w:val="24"/>
          <w:szCs w:val="24"/>
          <w:lang w:eastAsia="fr-BE"/>
        </w:rPr>
        <w:t>douleurs !</w:t>
      </w:r>
      <w:proofErr w:type="gramEnd"/>
      <w:r w:rsidRPr="002E1710">
        <w:rPr>
          <w:rFonts w:ascii="Arial" w:hAnsi="Arial" w:cs="Arial"/>
          <w:sz w:val="24"/>
          <w:szCs w:val="24"/>
          <w:lang w:eastAsia="fr-BE"/>
        </w:rPr>
        <w:t xml:space="preserve"> Elle ne m’a pas renvoyé de mail car tout allait </w:t>
      </w:r>
      <w:r w:rsidRPr="002E1710">
        <w:rPr>
          <w:rFonts w:ascii="Arial" w:hAnsi="Arial" w:cs="Arial"/>
          <w:sz w:val="24"/>
          <w:szCs w:val="24"/>
          <w:lang w:eastAsia="fr-BE"/>
        </w:rPr>
        <w:lastRenderedPageBreak/>
        <w:t>bien…. « J’ai arrêté très vite tous mes médicaments et je n’ai plus jamais eu de crise »</w:t>
      </w:r>
    </w:p>
    <w:p w14:paraId="512EA737" w14:textId="77777777" w:rsidR="00CF2620" w:rsidRPr="002E1710" w:rsidRDefault="00CF2620" w:rsidP="00CF2620">
      <w:pPr>
        <w:pStyle w:val="Sansinterligne"/>
        <w:rPr>
          <w:rFonts w:ascii="Arial" w:hAnsi="Arial" w:cs="Arial"/>
          <w:sz w:val="24"/>
          <w:szCs w:val="24"/>
          <w:lang w:eastAsia="fr-BE"/>
        </w:rPr>
      </w:pPr>
    </w:p>
    <w:p w14:paraId="05D1C512" w14:textId="77777777" w:rsidR="00CF2620" w:rsidRPr="002E1710" w:rsidRDefault="00CF2620" w:rsidP="00CF2620">
      <w:pPr>
        <w:pStyle w:val="Sansinterligne"/>
        <w:rPr>
          <w:rFonts w:ascii="Arial" w:hAnsi="Arial" w:cs="Arial"/>
          <w:sz w:val="24"/>
          <w:szCs w:val="24"/>
          <w:lang w:eastAsia="fr-BE"/>
        </w:rPr>
      </w:pPr>
      <w:r w:rsidRPr="002E1710">
        <w:rPr>
          <w:rFonts w:ascii="Arial" w:hAnsi="Arial" w:cs="Arial"/>
          <w:sz w:val="24"/>
          <w:szCs w:val="24"/>
          <w:lang w:eastAsia="fr-BE"/>
        </w:rPr>
        <w:t>Quel est ce remède « miracle </w:t>
      </w:r>
      <w:proofErr w:type="gramStart"/>
      <w:r w:rsidRPr="002E1710">
        <w:rPr>
          <w:rFonts w:ascii="Arial" w:hAnsi="Arial" w:cs="Arial"/>
          <w:sz w:val="24"/>
          <w:szCs w:val="24"/>
          <w:lang w:eastAsia="fr-BE"/>
        </w:rPr>
        <w:t>» ?</w:t>
      </w:r>
      <w:proofErr w:type="gramEnd"/>
    </w:p>
    <w:p w14:paraId="75E34356" w14:textId="77777777" w:rsidR="00CF2620" w:rsidRPr="002E1710" w:rsidRDefault="00CF2620" w:rsidP="00CF2620">
      <w:pPr>
        <w:jc w:val="both"/>
        <w:rPr>
          <w:rFonts w:ascii="Arial" w:hAnsi="Arial" w:cs="Arial"/>
          <w:spacing w:val="4"/>
          <w:sz w:val="24"/>
          <w:szCs w:val="24"/>
          <w:lang w:val="fr-BE" w:eastAsia="ja-JP"/>
        </w:rPr>
      </w:pPr>
      <w:r w:rsidRPr="002E1710">
        <w:rPr>
          <w:rFonts w:ascii="Arial" w:hAnsi="Arial" w:cs="Arial"/>
          <w:sz w:val="24"/>
          <w:szCs w:val="24"/>
        </w:rPr>
        <w:t>[#S4] Solution</w:t>
      </w:r>
    </w:p>
    <w:p w14:paraId="19E4EE94" w14:textId="77777777" w:rsidR="00CF2620" w:rsidRPr="002E1710" w:rsidRDefault="00CF2620" w:rsidP="00CF2620">
      <w:pPr>
        <w:pStyle w:val="Sansinterligne"/>
        <w:rPr>
          <w:rFonts w:ascii="Arial" w:hAnsi="Arial" w:cs="Arial"/>
          <w:sz w:val="24"/>
          <w:szCs w:val="24"/>
        </w:rPr>
      </w:pPr>
      <w:r w:rsidRPr="002E1710">
        <w:rPr>
          <w:rFonts w:ascii="Arial" w:hAnsi="Arial" w:cs="Arial"/>
          <w:sz w:val="24"/>
          <w:szCs w:val="24"/>
        </w:rPr>
        <w:t>C’est l’attitude de Christine qui est pour moi dans ce cas clinique l’élément majeur.</w:t>
      </w:r>
    </w:p>
    <w:p w14:paraId="7EA1694C" w14:textId="77777777" w:rsidR="00CF2620" w:rsidRPr="002E1710" w:rsidRDefault="00CF2620" w:rsidP="00CF2620">
      <w:pPr>
        <w:pStyle w:val="Sansinterligne"/>
        <w:rPr>
          <w:rFonts w:ascii="Arial" w:hAnsi="Arial" w:cs="Arial"/>
          <w:sz w:val="24"/>
          <w:szCs w:val="24"/>
        </w:rPr>
      </w:pPr>
      <w:r w:rsidRPr="002E1710">
        <w:rPr>
          <w:rFonts w:ascii="Arial" w:hAnsi="Arial" w:cs="Arial"/>
          <w:sz w:val="24"/>
          <w:szCs w:val="24"/>
        </w:rPr>
        <w:t xml:space="preserve">Comme pour beaucoup d’entre vous, je suppose, des remèdes comme Chamomilla, Arsenicum album ou même Aconit viennent assez vite en tête. Mais c’est à Pascale Daubie que je dois cette belle réussite. Son exposé au congrès du CLH avait laissé dans un coin de ma mémoire quelques mots </w:t>
      </w:r>
      <w:proofErr w:type="gramStart"/>
      <w:r w:rsidRPr="002E1710">
        <w:rPr>
          <w:rFonts w:ascii="Arial" w:hAnsi="Arial" w:cs="Arial"/>
          <w:sz w:val="24"/>
          <w:szCs w:val="24"/>
        </w:rPr>
        <w:t>clés :</w:t>
      </w:r>
      <w:proofErr w:type="gramEnd"/>
      <w:r w:rsidRPr="002E1710">
        <w:rPr>
          <w:rFonts w:ascii="Arial" w:hAnsi="Arial" w:cs="Arial"/>
          <w:sz w:val="24"/>
          <w:szCs w:val="24"/>
        </w:rPr>
        <w:t xml:space="preserve"> </w:t>
      </w:r>
    </w:p>
    <w:p w14:paraId="11517808" w14:textId="77777777" w:rsidR="00CF2620" w:rsidRPr="002E1710" w:rsidRDefault="00CF2620" w:rsidP="00CF2620">
      <w:pPr>
        <w:pStyle w:val="Sansinterligne"/>
        <w:rPr>
          <w:rFonts w:ascii="Arial" w:hAnsi="Arial" w:cs="Arial"/>
          <w:sz w:val="24"/>
          <w:szCs w:val="24"/>
        </w:rPr>
      </w:pPr>
    </w:p>
    <w:p w14:paraId="7D768246" w14:textId="77777777" w:rsidR="00CF2620" w:rsidRPr="002E1710" w:rsidRDefault="00CF2620" w:rsidP="00AC769A">
      <w:pPr>
        <w:pStyle w:val="Sansinterligne"/>
        <w:numPr>
          <w:ilvl w:val="0"/>
          <w:numId w:val="5"/>
        </w:numPr>
        <w:rPr>
          <w:rFonts w:ascii="Arial" w:hAnsi="Arial" w:cs="Arial"/>
          <w:b/>
          <w:color w:val="3333FF"/>
          <w:sz w:val="24"/>
          <w:szCs w:val="24"/>
        </w:rPr>
      </w:pPr>
      <w:r w:rsidRPr="002E1710">
        <w:rPr>
          <w:rFonts w:ascii="Arial" w:hAnsi="Arial" w:cs="Arial"/>
          <w:b/>
          <w:color w:val="3333FF"/>
          <w:sz w:val="24"/>
          <w:szCs w:val="24"/>
        </w:rPr>
        <w:t xml:space="preserve">Impossible de passer à côté de la douleur chez ce remède </w:t>
      </w:r>
    </w:p>
    <w:p w14:paraId="4670C08C" w14:textId="77777777" w:rsidR="00CF2620" w:rsidRPr="002E1710" w:rsidRDefault="00CF2620" w:rsidP="00AC769A">
      <w:pPr>
        <w:pStyle w:val="Sansinterligne"/>
        <w:numPr>
          <w:ilvl w:val="0"/>
          <w:numId w:val="5"/>
        </w:numPr>
        <w:rPr>
          <w:rFonts w:ascii="Arial" w:hAnsi="Arial" w:cs="Arial"/>
          <w:sz w:val="24"/>
          <w:szCs w:val="24"/>
        </w:rPr>
      </w:pPr>
      <w:r w:rsidRPr="002E1710">
        <w:rPr>
          <w:rFonts w:ascii="Arial" w:hAnsi="Arial" w:cs="Arial"/>
          <w:sz w:val="24"/>
          <w:szCs w:val="24"/>
        </w:rPr>
        <w:t xml:space="preserve">Ce qui frappe chez ce remède, c’est le mot « pain ». </w:t>
      </w:r>
    </w:p>
    <w:p w14:paraId="6E97A448" w14:textId="77777777" w:rsidR="00CF2620" w:rsidRPr="002E1710" w:rsidRDefault="00CF2620" w:rsidP="00CF2620">
      <w:pPr>
        <w:pStyle w:val="Sansinterligne"/>
        <w:rPr>
          <w:rFonts w:ascii="Arial" w:hAnsi="Arial" w:cs="Arial"/>
          <w:sz w:val="24"/>
          <w:szCs w:val="24"/>
        </w:rPr>
      </w:pPr>
      <w:r w:rsidRPr="002E1710">
        <w:rPr>
          <w:rFonts w:ascii="Arial" w:hAnsi="Arial" w:cs="Arial"/>
          <w:sz w:val="24"/>
          <w:szCs w:val="24"/>
        </w:rPr>
        <w:t xml:space="preserve">On retrouve 45% de symptômes avec le mot </w:t>
      </w:r>
      <w:proofErr w:type="gramStart"/>
      <w:r w:rsidRPr="002E1710">
        <w:rPr>
          <w:rFonts w:ascii="Arial" w:hAnsi="Arial" w:cs="Arial"/>
          <w:sz w:val="24"/>
          <w:szCs w:val="24"/>
        </w:rPr>
        <w:t>douleur !</w:t>
      </w:r>
      <w:proofErr w:type="gramEnd"/>
      <w:r w:rsidRPr="002E1710">
        <w:rPr>
          <w:rFonts w:ascii="Arial" w:hAnsi="Arial" w:cs="Arial"/>
          <w:sz w:val="24"/>
          <w:szCs w:val="24"/>
        </w:rPr>
        <w:t xml:space="preserve"> c’est énorme ! </w:t>
      </w:r>
    </w:p>
    <w:p w14:paraId="4A864DCD" w14:textId="77777777" w:rsidR="00CF2620" w:rsidRPr="002E1710" w:rsidRDefault="00CF2620" w:rsidP="00CF2620">
      <w:pPr>
        <w:pStyle w:val="Sansinterligne"/>
        <w:rPr>
          <w:rFonts w:ascii="Arial" w:hAnsi="Arial" w:cs="Arial"/>
          <w:sz w:val="24"/>
          <w:szCs w:val="24"/>
        </w:rPr>
      </w:pPr>
      <w:r w:rsidRPr="002E1710">
        <w:rPr>
          <w:rFonts w:ascii="Arial" w:hAnsi="Arial" w:cs="Arial"/>
          <w:sz w:val="24"/>
          <w:szCs w:val="24"/>
        </w:rPr>
        <w:t>très souvent, il s’agit de douleurs violentes et abrutissantes.</w:t>
      </w:r>
    </w:p>
    <w:p w14:paraId="1D637DD4" w14:textId="77777777" w:rsidR="00CF2620" w:rsidRPr="002E1710" w:rsidRDefault="00CF2620" w:rsidP="00CF2620">
      <w:pPr>
        <w:pStyle w:val="Sansinterligne"/>
        <w:rPr>
          <w:rFonts w:ascii="Arial" w:hAnsi="Arial" w:cs="Arial"/>
          <w:sz w:val="24"/>
          <w:szCs w:val="24"/>
        </w:rPr>
      </w:pPr>
      <w:r w:rsidRPr="002E1710">
        <w:rPr>
          <w:rFonts w:ascii="Arial" w:hAnsi="Arial" w:cs="Arial"/>
          <w:sz w:val="24"/>
          <w:szCs w:val="24"/>
        </w:rPr>
        <w:t>85 % des symptômes de la face sont des douleurs.</w:t>
      </w:r>
    </w:p>
    <w:p w14:paraId="0CDEE504" w14:textId="77777777" w:rsidR="00CF2620" w:rsidRPr="002E1710" w:rsidRDefault="00CF2620" w:rsidP="00CF2620">
      <w:pPr>
        <w:pStyle w:val="Sansinterligne"/>
        <w:rPr>
          <w:rFonts w:ascii="Arial" w:hAnsi="Arial" w:cs="Arial"/>
          <w:sz w:val="24"/>
          <w:szCs w:val="24"/>
        </w:rPr>
      </w:pPr>
    </w:p>
    <w:p w14:paraId="5E048A5E" w14:textId="77777777" w:rsidR="00CF2620" w:rsidRPr="002E1710" w:rsidRDefault="00CF2620" w:rsidP="00CF2620">
      <w:pPr>
        <w:pStyle w:val="Sansinterligne"/>
        <w:rPr>
          <w:rFonts w:ascii="Arial" w:hAnsi="Arial" w:cs="Arial"/>
          <w:sz w:val="24"/>
          <w:szCs w:val="24"/>
        </w:rPr>
      </w:pPr>
      <w:r w:rsidRPr="002E1710">
        <w:rPr>
          <w:rFonts w:ascii="Arial" w:hAnsi="Arial" w:cs="Arial"/>
          <w:sz w:val="24"/>
          <w:szCs w:val="24"/>
        </w:rPr>
        <w:t xml:space="preserve">De plus, le mental est particulier </w:t>
      </w:r>
    </w:p>
    <w:p w14:paraId="6F3D0FAA" w14:textId="77777777" w:rsidR="00CF2620" w:rsidRPr="002E1710" w:rsidRDefault="00CF2620" w:rsidP="00CF2620">
      <w:pPr>
        <w:pStyle w:val="Sansinterligne"/>
        <w:rPr>
          <w:rFonts w:ascii="Arial" w:hAnsi="Arial" w:cs="Arial"/>
          <w:sz w:val="24"/>
          <w:szCs w:val="24"/>
        </w:rPr>
      </w:pPr>
      <w:r w:rsidRPr="002E1710">
        <w:rPr>
          <w:rFonts w:ascii="Arial" w:hAnsi="Arial" w:cs="Arial"/>
          <w:sz w:val="24"/>
          <w:szCs w:val="24"/>
        </w:rPr>
        <w:t>Dans Hering, on pourra lire</w:t>
      </w:r>
    </w:p>
    <w:p w14:paraId="148ECC98" w14:textId="77777777" w:rsidR="00CF2620" w:rsidRPr="002E1710" w:rsidRDefault="00CF2620" w:rsidP="00AC769A">
      <w:pPr>
        <w:pStyle w:val="Sansinterligne"/>
        <w:numPr>
          <w:ilvl w:val="0"/>
          <w:numId w:val="7"/>
        </w:numPr>
        <w:rPr>
          <w:rFonts w:ascii="Arial" w:hAnsi="Arial" w:cs="Arial"/>
          <w:sz w:val="24"/>
          <w:szCs w:val="24"/>
        </w:rPr>
      </w:pPr>
      <w:r w:rsidRPr="002E1710">
        <w:rPr>
          <w:rFonts w:ascii="Arial" w:hAnsi="Arial" w:cs="Arial"/>
          <w:sz w:val="24"/>
          <w:szCs w:val="24"/>
        </w:rPr>
        <w:t>« Il a l’impression que tous ses efforts et ses espoirs semblent voués à l’échec »</w:t>
      </w:r>
    </w:p>
    <w:p w14:paraId="454BA2FC" w14:textId="77777777" w:rsidR="00CF2620" w:rsidRPr="002E1710" w:rsidRDefault="00CF2620" w:rsidP="00AC769A">
      <w:pPr>
        <w:pStyle w:val="Sansinterligne"/>
        <w:numPr>
          <w:ilvl w:val="0"/>
          <w:numId w:val="6"/>
        </w:numPr>
        <w:rPr>
          <w:rFonts w:ascii="Arial" w:hAnsi="Arial" w:cs="Arial"/>
          <w:sz w:val="24"/>
          <w:szCs w:val="24"/>
        </w:rPr>
      </w:pPr>
      <w:r w:rsidRPr="002E1710">
        <w:rPr>
          <w:rFonts w:ascii="Arial" w:hAnsi="Arial" w:cs="Arial"/>
          <w:sz w:val="24"/>
          <w:szCs w:val="24"/>
        </w:rPr>
        <w:t>« </w:t>
      </w:r>
      <w:r w:rsidRPr="002E1710">
        <w:rPr>
          <w:rFonts w:ascii="Arial" w:hAnsi="Arial" w:cs="Arial"/>
          <w:b/>
          <w:color w:val="3333FF"/>
          <w:sz w:val="24"/>
          <w:szCs w:val="24"/>
        </w:rPr>
        <w:t>Il semble devenir fou tellement la douleur est atroce</w:t>
      </w:r>
      <w:r w:rsidRPr="002E1710">
        <w:rPr>
          <w:rFonts w:ascii="Arial" w:hAnsi="Arial" w:cs="Arial"/>
          <w:sz w:val="24"/>
          <w:szCs w:val="24"/>
        </w:rPr>
        <w:t>, il pousse des hurlements, des sons inarticulés »</w:t>
      </w:r>
    </w:p>
    <w:p w14:paraId="01B86721" w14:textId="77777777" w:rsidR="00CF2620" w:rsidRPr="002E1710" w:rsidRDefault="00CF2620" w:rsidP="00AC769A">
      <w:pPr>
        <w:pStyle w:val="Sansinterligne"/>
        <w:numPr>
          <w:ilvl w:val="0"/>
          <w:numId w:val="6"/>
        </w:numPr>
        <w:rPr>
          <w:rFonts w:ascii="Arial" w:hAnsi="Arial" w:cs="Arial"/>
          <w:sz w:val="24"/>
          <w:szCs w:val="24"/>
        </w:rPr>
      </w:pPr>
      <w:r w:rsidRPr="002E1710">
        <w:rPr>
          <w:rFonts w:ascii="Arial" w:hAnsi="Arial" w:cs="Arial"/>
          <w:sz w:val="24"/>
          <w:szCs w:val="24"/>
        </w:rPr>
        <w:t xml:space="preserve">« Il a l’impression d’être en </w:t>
      </w:r>
      <w:proofErr w:type="gramStart"/>
      <w:r w:rsidRPr="002E1710">
        <w:rPr>
          <w:rFonts w:ascii="Arial" w:hAnsi="Arial" w:cs="Arial"/>
          <w:sz w:val="24"/>
          <w:szCs w:val="24"/>
        </w:rPr>
        <w:t>guerre !</w:t>
      </w:r>
      <w:proofErr w:type="gramEnd"/>
      <w:r w:rsidRPr="002E1710">
        <w:rPr>
          <w:rFonts w:ascii="Arial" w:hAnsi="Arial" w:cs="Arial"/>
          <w:sz w:val="24"/>
          <w:szCs w:val="24"/>
        </w:rPr>
        <w:t xml:space="preserve"> » </w:t>
      </w:r>
    </w:p>
    <w:p w14:paraId="1A591EB4" w14:textId="77777777" w:rsidR="00CF2620" w:rsidRPr="002E1710" w:rsidRDefault="00CF2620" w:rsidP="00CF2620">
      <w:pPr>
        <w:pStyle w:val="Sansinterligne"/>
        <w:rPr>
          <w:rFonts w:ascii="Arial" w:hAnsi="Arial" w:cs="Arial"/>
          <w:sz w:val="24"/>
          <w:szCs w:val="24"/>
        </w:rPr>
      </w:pPr>
    </w:p>
    <w:p w14:paraId="67FB9E55" w14:textId="77777777" w:rsidR="00CF2620" w:rsidRPr="002E1710" w:rsidRDefault="00CF2620" w:rsidP="00CF2620">
      <w:pPr>
        <w:pStyle w:val="Sansinterligne"/>
        <w:rPr>
          <w:rFonts w:ascii="Arial" w:hAnsi="Arial" w:cs="Arial"/>
          <w:sz w:val="24"/>
          <w:szCs w:val="24"/>
        </w:rPr>
      </w:pPr>
      <w:r w:rsidRPr="002E1710">
        <w:rPr>
          <w:rFonts w:ascii="Arial" w:hAnsi="Arial" w:cs="Arial"/>
          <w:sz w:val="24"/>
          <w:szCs w:val="24"/>
        </w:rPr>
        <w:t>De plus, je me souvenais aussi de la souche qui avait comme un besoin de souffrir pour germer.</w:t>
      </w:r>
    </w:p>
    <w:p w14:paraId="3AF60389" w14:textId="77777777" w:rsidR="00CF2620" w:rsidRPr="002E1710" w:rsidRDefault="00CF2620" w:rsidP="00CF2620">
      <w:pPr>
        <w:pStyle w:val="Sansinterligne"/>
        <w:rPr>
          <w:rFonts w:ascii="Arial" w:hAnsi="Arial" w:cs="Arial"/>
          <w:sz w:val="24"/>
          <w:szCs w:val="24"/>
        </w:rPr>
      </w:pPr>
      <w:r w:rsidRPr="002E1710">
        <w:rPr>
          <w:rFonts w:ascii="Arial" w:hAnsi="Arial" w:cs="Arial"/>
          <w:sz w:val="24"/>
          <w:szCs w:val="24"/>
        </w:rPr>
        <w:t xml:space="preserve">Voici ce que Pascale en </w:t>
      </w:r>
      <w:proofErr w:type="gramStart"/>
      <w:r w:rsidRPr="002E1710">
        <w:rPr>
          <w:rFonts w:ascii="Arial" w:hAnsi="Arial" w:cs="Arial"/>
          <w:sz w:val="24"/>
          <w:szCs w:val="24"/>
        </w:rPr>
        <w:t>disait :</w:t>
      </w:r>
      <w:proofErr w:type="gramEnd"/>
      <w:r w:rsidRPr="002E1710">
        <w:rPr>
          <w:rFonts w:ascii="Arial" w:hAnsi="Arial" w:cs="Arial"/>
          <w:sz w:val="24"/>
          <w:szCs w:val="24"/>
        </w:rPr>
        <w:t xml:space="preserve"> </w:t>
      </w:r>
    </w:p>
    <w:p w14:paraId="0AF284C0" w14:textId="77777777" w:rsidR="00CF2620" w:rsidRPr="002E1710" w:rsidRDefault="00CF2620" w:rsidP="00CF2620">
      <w:pPr>
        <w:pStyle w:val="Sansinterligne"/>
        <w:rPr>
          <w:rFonts w:ascii="Arial" w:hAnsi="Arial" w:cs="Arial"/>
          <w:sz w:val="24"/>
          <w:szCs w:val="24"/>
        </w:rPr>
      </w:pPr>
      <w:r w:rsidRPr="002E1710">
        <w:rPr>
          <w:rFonts w:ascii="Arial" w:hAnsi="Arial" w:cs="Arial"/>
          <w:sz w:val="24"/>
          <w:szCs w:val="24"/>
        </w:rPr>
        <w:t xml:space="preserve">« Pour faire germer …, raviver les graines enfouies, les choses douloureuses et difficiles sont </w:t>
      </w:r>
      <w:proofErr w:type="gramStart"/>
      <w:r w:rsidRPr="002E1710">
        <w:rPr>
          <w:rFonts w:ascii="Arial" w:hAnsi="Arial" w:cs="Arial"/>
          <w:sz w:val="24"/>
          <w:szCs w:val="24"/>
        </w:rPr>
        <w:t>indispensables :</w:t>
      </w:r>
      <w:proofErr w:type="gramEnd"/>
      <w:r w:rsidRPr="002E1710">
        <w:rPr>
          <w:rFonts w:ascii="Arial" w:hAnsi="Arial" w:cs="Arial"/>
          <w:sz w:val="24"/>
          <w:szCs w:val="24"/>
        </w:rPr>
        <w:t xml:space="preserve"> incendies, tempêtes, exploitations forestières, pâturages intensifs … » « C’est au prix et au travers des difficultés et des souffrances que …va se redresser, et faire face pour assurer sa survie et celle de son espèce. De la souffrance va renaître la vie. »</w:t>
      </w:r>
    </w:p>
    <w:p w14:paraId="14DB7565" w14:textId="77777777" w:rsidR="00CF2620" w:rsidRPr="002E1710" w:rsidRDefault="00CF2620" w:rsidP="00CF2620">
      <w:pPr>
        <w:pStyle w:val="Sansinterligne"/>
        <w:rPr>
          <w:rFonts w:ascii="Arial" w:hAnsi="Arial" w:cs="Arial"/>
          <w:sz w:val="24"/>
          <w:szCs w:val="24"/>
        </w:rPr>
      </w:pPr>
    </w:p>
    <w:p w14:paraId="42336DA5" w14:textId="77777777" w:rsidR="00CF2620" w:rsidRPr="002E1710" w:rsidRDefault="00CF2620" w:rsidP="00CF2620">
      <w:pPr>
        <w:pStyle w:val="Sansinterligne"/>
        <w:rPr>
          <w:rFonts w:ascii="Arial" w:hAnsi="Arial" w:cs="Arial"/>
          <w:sz w:val="24"/>
          <w:szCs w:val="24"/>
        </w:rPr>
      </w:pPr>
      <w:r w:rsidRPr="002E1710">
        <w:rPr>
          <w:rFonts w:ascii="Arial" w:hAnsi="Arial" w:cs="Arial"/>
          <w:sz w:val="24"/>
          <w:szCs w:val="24"/>
        </w:rPr>
        <w:t xml:space="preserve">De plus, un petit clin </w:t>
      </w:r>
      <w:proofErr w:type="gramStart"/>
      <w:r w:rsidRPr="002E1710">
        <w:rPr>
          <w:rFonts w:ascii="Arial" w:hAnsi="Arial" w:cs="Arial"/>
          <w:sz w:val="24"/>
          <w:szCs w:val="24"/>
        </w:rPr>
        <w:t>d’œil :</w:t>
      </w:r>
      <w:proofErr w:type="gramEnd"/>
      <w:r w:rsidRPr="002E1710">
        <w:rPr>
          <w:rFonts w:ascii="Arial" w:hAnsi="Arial" w:cs="Arial"/>
          <w:sz w:val="24"/>
          <w:szCs w:val="24"/>
        </w:rPr>
        <w:t xml:space="preserve"> il me fallait une substance connue des druides, une des plus anciennes plantes magiques de l’Antiquité …</w:t>
      </w:r>
    </w:p>
    <w:p w14:paraId="4A02377F" w14:textId="77777777" w:rsidR="00CF2620" w:rsidRPr="002E1710" w:rsidRDefault="00CF2620" w:rsidP="00CF2620">
      <w:pPr>
        <w:pStyle w:val="Sansinterligne"/>
        <w:rPr>
          <w:rFonts w:ascii="Arial" w:hAnsi="Arial" w:cs="Arial"/>
          <w:sz w:val="24"/>
          <w:szCs w:val="24"/>
        </w:rPr>
      </w:pPr>
    </w:p>
    <w:p w14:paraId="5217D3D5" w14:textId="77777777" w:rsidR="00CF2620" w:rsidRPr="002E1710" w:rsidRDefault="00CF2620" w:rsidP="00CF2620">
      <w:pPr>
        <w:pStyle w:val="Sansinterligne"/>
        <w:rPr>
          <w:rFonts w:ascii="Arial" w:hAnsi="Arial" w:cs="Arial"/>
          <w:sz w:val="24"/>
          <w:szCs w:val="24"/>
        </w:rPr>
      </w:pPr>
      <w:r w:rsidRPr="002E1710">
        <w:rPr>
          <w:rFonts w:ascii="Arial" w:hAnsi="Arial" w:cs="Arial"/>
          <w:sz w:val="24"/>
          <w:szCs w:val="24"/>
        </w:rPr>
        <w:t xml:space="preserve">Je me souviens aussi d’avoir entendu parler de ce remède la première fois en 1996, encore au congrès du CLH par Michel Zala pour un cas clinique de douleur d’oreille et où le remède avait été comparé à STAPHYSAGRIA, pour son sentiment de dignité bafouée. </w:t>
      </w:r>
    </w:p>
    <w:p w14:paraId="77268444" w14:textId="77777777" w:rsidR="00CF2620" w:rsidRPr="002E1710" w:rsidRDefault="00CF2620" w:rsidP="00CF2620">
      <w:pPr>
        <w:pStyle w:val="Sansinterligne"/>
        <w:rPr>
          <w:rFonts w:ascii="Arial" w:hAnsi="Arial" w:cs="Arial"/>
          <w:sz w:val="24"/>
          <w:szCs w:val="24"/>
        </w:rPr>
      </w:pPr>
    </w:p>
    <w:p w14:paraId="1BAD2881" w14:textId="77777777" w:rsidR="00CF2620" w:rsidRPr="002E1710" w:rsidRDefault="00CF2620" w:rsidP="00CF2620">
      <w:pPr>
        <w:pStyle w:val="Sansinterligne"/>
        <w:rPr>
          <w:rFonts w:ascii="Arial" w:hAnsi="Arial" w:cs="Arial"/>
          <w:sz w:val="24"/>
          <w:szCs w:val="24"/>
        </w:rPr>
      </w:pPr>
      <w:r w:rsidRPr="002E1710">
        <w:rPr>
          <w:rFonts w:ascii="Arial" w:hAnsi="Arial" w:cs="Arial"/>
          <w:sz w:val="24"/>
          <w:szCs w:val="24"/>
        </w:rPr>
        <w:t>Didier Grandgeorge dit de lui « </w:t>
      </w:r>
      <w:r w:rsidRPr="002E1710">
        <w:rPr>
          <w:rFonts w:ascii="Arial" w:hAnsi="Arial" w:cs="Arial"/>
          <w:b/>
          <w:sz w:val="24"/>
          <w:szCs w:val="24"/>
        </w:rPr>
        <w:t>ON LUI TAPE DESSUS</w:t>
      </w:r>
      <w:r w:rsidRPr="002E1710">
        <w:rPr>
          <w:rFonts w:ascii="Arial" w:hAnsi="Arial" w:cs="Arial"/>
          <w:sz w:val="24"/>
          <w:szCs w:val="24"/>
        </w:rPr>
        <w:t> (</w:t>
      </w:r>
      <w:proofErr w:type="gramStart"/>
      <w:r w:rsidRPr="002E1710">
        <w:rPr>
          <w:rFonts w:ascii="Arial" w:hAnsi="Arial" w:cs="Arial"/>
          <w:sz w:val="24"/>
          <w:szCs w:val="24"/>
        </w:rPr>
        <w:t>thapsus !</w:t>
      </w:r>
      <w:proofErr w:type="gramEnd"/>
      <w:r w:rsidRPr="002E1710">
        <w:rPr>
          <w:rFonts w:ascii="Arial" w:hAnsi="Arial" w:cs="Arial"/>
          <w:sz w:val="24"/>
          <w:szCs w:val="24"/>
        </w:rPr>
        <w:t xml:space="preserve">) » </w:t>
      </w:r>
    </w:p>
    <w:p w14:paraId="5CF7A3D2" w14:textId="77777777" w:rsidR="00CF2620" w:rsidRPr="002E1710" w:rsidRDefault="00CF2620" w:rsidP="00CF2620">
      <w:pPr>
        <w:pStyle w:val="Sansinterligne"/>
        <w:rPr>
          <w:rFonts w:ascii="Arial" w:hAnsi="Arial" w:cs="Arial"/>
          <w:sz w:val="24"/>
          <w:szCs w:val="24"/>
        </w:rPr>
      </w:pPr>
    </w:p>
    <w:p w14:paraId="235489A8" w14:textId="77777777" w:rsidR="00CF2620" w:rsidRPr="002E1710" w:rsidRDefault="00CF2620" w:rsidP="00CF2620">
      <w:pPr>
        <w:pStyle w:val="Sansinterligne"/>
        <w:rPr>
          <w:rFonts w:ascii="Arial" w:hAnsi="Arial" w:cs="Arial"/>
          <w:sz w:val="24"/>
          <w:szCs w:val="24"/>
        </w:rPr>
      </w:pPr>
      <w:r w:rsidRPr="002E1710">
        <w:rPr>
          <w:rFonts w:ascii="Arial" w:hAnsi="Arial" w:cs="Arial"/>
          <w:sz w:val="24"/>
          <w:szCs w:val="24"/>
        </w:rPr>
        <w:t>Depuis lors, ce remède a été utilisé avec succès dans ma pratique notamment dans les otites très douloureuses chez les enfants.</w:t>
      </w:r>
    </w:p>
    <w:p w14:paraId="7D31A7C0" w14:textId="77777777" w:rsidR="00CF2620" w:rsidRPr="002E1710" w:rsidRDefault="00CF2620" w:rsidP="00CF2620">
      <w:pPr>
        <w:pStyle w:val="Sansinterligne"/>
        <w:rPr>
          <w:rFonts w:ascii="Arial" w:hAnsi="Arial" w:cs="Arial"/>
          <w:sz w:val="24"/>
          <w:szCs w:val="24"/>
        </w:rPr>
      </w:pPr>
      <w:r w:rsidRPr="002E1710">
        <w:rPr>
          <w:rFonts w:ascii="Arial" w:hAnsi="Arial" w:cs="Arial"/>
          <w:noProof/>
          <w:sz w:val="24"/>
          <w:szCs w:val="24"/>
          <w:lang w:eastAsia="fr-BE"/>
        </w:rPr>
        <w:lastRenderedPageBreak/>
        <w:drawing>
          <wp:anchor distT="0" distB="0" distL="114300" distR="114300" simplePos="0" relativeHeight="251644416" behindDoc="0" locked="0" layoutInCell="1" allowOverlap="1" wp14:anchorId="047E97EC" wp14:editId="0796F56E">
            <wp:simplePos x="0" y="0"/>
            <wp:positionH relativeFrom="margin">
              <wp:posOffset>-2540</wp:posOffset>
            </wp:positionH>
            <wp:positionV relativeFrom="margin">
              <wp:posOffset>1710055</wp:posOffset>
            </wp:positionV>
            <wp:extent cx="2421890" cy="3295015"/>
            <wp:effectExtent l="19050" t="0" r="0" b="0"/>
            <wp:wrapSquare wrapText="bothSides"/>
            <wp:docPr id="6" name="Image 1" descr="Common Mullein (Verbascum thaps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mon Mullein (Verbascum thapsu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21890" cy="3295015"/>
                    </a:xfrm>
                    <a:prstGeom prst="rect">
                      <a:avLst/>
                    </a:prstGeom>
                    <a:noFill/>
                    <a:ln>
                      <a:noFill/>
                    </a:ln>
                  </pic:spPr>
                </pic:pic>
              </a:graphicData>
            </a:graphic>
          </wp:anchor>
        </w:drawing>
      </w:r>
    </w:p>
    <w:p w14:paraId="74FD7A04" w14:textId="77777777" w:rsidR="00CF2620" w:rsidRPr="002E1710" w:rsidRDefault="00CF2620" w:rsidP="00CF2620">
      <w:pPr>
        <w:pStyle w:val="Sansinterligne"/>
        <w:rPr>
          <w:rFonts w:ascii="Arial" w:hAnsi="Arial" w:cs="Arial"/>
          <w:sz w:val="24"/>
          <w:szCs w:val="24"/>
        </w:rPr>
      </w:pPr>
      <w:r w:rsidRPr="002E1710">
        <w:rPr>
          <w:rFonts w:ascii="Arial" w:hAnsi="Arial" w:cs="Arial"/>
          <w:sz w:val="24"/>
          <w:szCs w:val="24"/>
        </w:rPr>
        <w:t xml:space="preserve">Cette douleur de névralgie de la face intense et violente… </w:t>
      </w:r>
    </w:p>
    <w:p w14:paraId="3B3EE2AA" w14:textId="77777777" w:rsidR="00CF2620" w:rsidRPr="002E1710" w:rsidRDefault="00CF2620" w:rsidP="00CF2620">
      <w:pPr>
        <w:pStyle w:val="Sansinterligne"/>
        <w:rPr>
          <w:rFonts w:ascii="Arial" w:hAnsi="Arial" w:cs="Arial"/>
          <w:sz w:val="24"/>
          <w:szCs w:val="24"/>
        </w:rPr>
      </w:pPr>
      <w:r w:rsidRPr="002E1710">
        <w:rPr>
          <w:rFonts w:ascii="Arial" w:hAnsi="Arial" w:cs="Arial"/>
          <w:sz w:val="24"/>
          <w:szCs w:val="24"/>
        </w:rPr>
        <w:t>Cette Christine qui se bat depuis son enfance…</w:t>
      </w:r>
    </w:p>
    <w:p w14:paraId="768A6D4B" w14:textId="77777777" w:rsidR="00CF2620" w:rsidRPr="002E1710" w:rsidRDefault="00CF2620" w:rsidP="00CF2620">
      <w:pPr>
        <w:pStyle w:val="Sansinterligne"/>
        <w:rPr>
          <w:rFonts w:ascii="Arial" w:hAnsi="Arial" w:cs="Arial"/>
          <w:sz w:val="24"/>
          <w:szCs w:val="24"/>
        </w:rPr>
      </w:pPr>
      <w:r w:rsidRPr="002E1710">
        <w:rPr>
          <w:rFonts w:ascii="Arial" w:hAnsi="Arial" w:cs="Arial"/>
          <w:sz w:val="24"/>
          <w:szCs w:val="24"/>
        </w:rPr>
        <w:t>Ce langage violent, comme si sa douleur la rend folle…</w:t>
      </w:r>
    </w:p>
    <w:p w14:paraId="378FD8C6" w14:textId="77777777" w:rsidR="00CF2620" w:rsidRPr="002E1710" w:rsidRDefault="00CF2620" w:rsidP="00CF2620">
      <w:pPr>
        <w:pStyle w:val="Sansinterligne"/>
        <w:rPr>
          <w:rFonts w:ascii="Arial" w:hAnsi="Arial" w:cs="Arial"/>
          <w:sz w:val="24"/>
          <w:szCs w:val="24"/>
        </w:rPr>
      </w:pPr>
      <w:r w:rsidRPr="002E1710">
        <w:rPr>
          <w:rFonts w:ascii="Arial" w:hAnsi="Arial" w:cs="Arial"/>
          <w:sz w:val="24"/>
          <w:szCs w:val="24"/>
        </w:rPr>
        <w:t>Cette douleur d’écrasement comme par une pince …</w:t>
      </w:r>
    </w:p>
    <w:p w14:paraId="247BE798" w14:textId="77777777" w:rsidR="00CF2620" w:rsidRPr="002E1710" w:rsidRDefault="00CF2620" w:rsidP="00CF2620">
      <w:pPr>
        <w:pStyle w:val="Sansinterligne"/>
        <w:rPr>
          <w:rFonts w:ascii="Arial" w:hAnsi="Arial" w:cs="Arial"/>
          <w:sz w:val="24"/>
          <w:szCs w:val="24"/>
        </w:rPr>
      </w:pPr>
    </w:p>
    <w:p w14:paraId="40706685" w14:textId="77777777" w:rsidR="00CF2620" w:rsidRPr="002E1710" w:rsidRDefault="00CF2620" w:rsidP="00CF2620">
      <w:pPr>
        <w:pStyle w:val="Sansinterligne"/>
        <w:rPr>
          <w:rFonts w:ascii="Arial" w:hAnsi="Arial" w:cs="Arial"/>
          <w:sz w:val="24"/>
          <w:szCs w:val="24"/>
        </w:rPr>
      </w:pPr>
    </w:p>
    <w:p w14:paraId="3319CDEA" w14:textId="77777777" w:rsidR="00CF2620" w:rsidRPr="002E1710" w:rsidRDefault="00CF2620" w:rsidP="00CF2620">
      <w:pPr>
        <w:pStyle w:val="Sansinterligne"/>
        <w:rPr>
          <w:rFonts w:ascii="Arial" w:hAnsi="Arial" w:cs="Arial"/>
          <w:sz w:val="24"/>
          <w:szCs w:val="24"/>
        </w:rPr>
      </w:pPr>
      <w:r w:rsidRPr="002E1710">
        <w:rPr>
          <w:rFonts w:ascii="Arial" w:hAnsi="Arial" w:cs="Arial"/>
          <w:sz w:val="24"/>
          <w:szCs w:val="24"/>
        </w:rPr>
        <w:t>m’ont fait prescrire le remède …</w:t>
      </w:r>
    </w:p>
    <w:p w14:paraId="7FFD5C6D" w14:textId="77777777" w:rsidR="00CF2620" w:rsidRPr="002E1710" w:rsidRDefault="00CF2620" w:rsidP="00CF2620">
      <w:pPr>
        <w:pStyle w:val="Sansinterligne"/>
        <w:rPr>
          <w:rFonts w:ascii="Arial" w:hAnsi="Arial" w:cs="Arial"/>
          <w:sz w:val="24"/>
          <w:szCs w:val="24"/>
          <w:bdr w:val="single" w:sz="4" w:space="0" w:color="auto"/>
        </w:rPr>
      </w:pPr>
    </w:p>
    <w:p w14:paraId="35CFBA4F" w14:textId="77777777" w:rsidR="00CF2620" w:rsidRPr="002E1710" w:rsidRDefault="00CF2620" w:rsidP="00CF2620">
      <w:pPr>
        <w:pStyle w:val="Sansinterligne"/>
        <w:rPr>
          <w:rFonts w:ascii="Arial" w:hAnsi="Arial" w:cs="Arial"/>
          <w:sz w:val="24"/>
          <w:szCs w:val="24"/>
          <w:bdr w:val="single" w:sz="4" w:space="0" w:color="auto"/>
        </w:rPr>
      </w:pPr>
    </w:p>
    <w:p w14:paraId="7D2B3426" w14:textId="77777777" w:rsidR="00CF2620" w:rsidRPr="002E1710" w:rsidRDefault="00CF2620" w:rsidP="00CF2620">
      <w:pPr>
        <w:pStyle w:val="Sansinterligne"/>
        <w:rPr>
          <w:rFonts w:ascii="Arial" w:hAnsi="Arial" w:cs="Arial"/>
          <w:b/>
          <w:color w:val="3333FF"/>
          <w:sz w:val="24"/>
          <w:szCs w:val="24"/>
        </w:rPr>
      </w:pPr>
      <w:r w:rsidRPr="002E1710">
        <w:rPr>
          <w:rFonts w:ascii="Arial" w:hAnsi="Arial" w:cs="Arial"/>
          <w:b/>
          <w:color w:val="3333FF"/>
          <w:sz w:val="24"/>
          <w:szCs w:val="24"/>
        </w:rPr>
        <w:t>VERBASCUM THAPSUS</w:t>
      </w:r>
    </w:p>
    <w:p w14:paraId="7D7C92A2" w14:textId="77777777" w:rsidR="00CF2620" w:rsidRPr="002E1710" w:rsidRDefault="00CF2620" w:rsidP="00CF2620">
      <w:pPr>
        <w:pStyle w:val="Sansinterligne"/>
        <w:rPr>
          <w:rFonts w:ascii="Arial" w:hAnsi="Arial" w:cs="Arial"/>
          <w:sz w:val="24"/>
          <w:szCs w:val="24"/>
        </w:rPr>
      </w:pPr>
    </w:p>
    <w:p w14:paraId="2F12425F" w14:textId="77777777" w:rsidR="00CF2620" w:rsidRPr="002E1710" w:rsidRDefault="00CF2620" w:rsidP="00CF2620">
      <w:pPr>
        <w:pStyle w:val="Sansinterligne"/>
        <w:rPr>
          <w:rFonts w:ascii="Arial" w:hAnsi="Arial" w:cs="Arial"/>
          <w:b/>
          <w:i/>
          <w:sz w:val="24"/>
          <w:szCs w:val="24"/>
        </w:rPr>
      </w:pPr>
      <w:r w:rsidRPr="002E1710">
        <w:rPr>
          <w:rFonts w:ascii="Arial" w:hAnsi="Arial" w:cs="Arial"/>
          <w:sz w:val="24"/>
          <w:szCs w:val="24"/>
          <w:lang w:val="en-US"/>
        </w:rPr>
        <w:t xml:space="preserve">MIND - INSANITY - anxiety, with - neuralgia; in facial    1/1 </w:t>
      </w:r>
      <w:r w:rsidRPr="002E1710">
        <w:rPr>
          <w:rFonts w:ascii="Arial" w:hAnsi="Arial" w:cs="Arial"/>
          <w:b/>
          <w:i/>
          <w:sz w:val="24"/>
          <w:szCs w:val="24"/>
          <w:lang w:val="en-US"/>
        </w:rPr>
        <w:t xml:space="preserve">KNERR </w:t>
      </w:r>
    </w:p>
    <w:p w14:paraId="6A88F12E" w14:textId="77777777" w:rsidR="00CF2620" w:rsidRPr="002E1710" w:rsidRDefault="00CF2620" w:rsidP="00CF2620">
      <w:pPr>
        <w:pStyle w:val="Sansinterligne"/>
        <w:rPr>
          <w:rFonts w:ascii="Arial" w:hAnsi="Arial" w:cs="Arial"/>
          <w:sz w:val="24"/>
          <w:szCs w:val="24"/>
        </w:rPr>
      </w:pPr>
      <w:r w:rsidRPr="002E1710">
        <w:rPr>
          <w:rFonts w:ascii="Arial" w:hAnsi="Arial" w:cs="Arial"/>
          <w:sz w:val="24"/>
          <w:szCs w:val="24"/>
        </w:rPr>
        <w:t xml:space="preserve">GENERALS - PAIN - squeezed; as if - tongs; by a pair of1/1 </w:t>
      </w:r>
      <w:r w:rsidRPr="002E1710">
        <w:rPr>
          <w:rFonts w:ascii="Arial" w:hAnsi="Arial" w:cs="Arial"/>
          <w:b/>
          <w:i/>
          <w:sz w:val="24"/>
          <w:szCs w:val="24"/>
        </w:rPr>
        <w:t xml:space="preserve">BOGER </w:t>
      </w:r>
    </w:p>
    <w:p w14:paraId="2299542B" w14:textId="77777777" w:rsidR="00CF2620" w:rsidRPr="002E1710" w:rsidRDefault="00CF2620" w:rsidP="00CF2620">
      <w:pPr>
        <w:pStyle w:val="Sansinterligne"/>
        <w:rPr>
          <w:rFonts w:ascii="Arial" w:hAnsi="Arial" w:cs="Arial"/>
          <w:sz w:val="24"/>
          <w:szCs w:val="24"/>
          <w:lang w:eastAsia="fr-BE"/>
        </w:rPr>
      </w:pPr>
    </w:p>
    <w:p w14:paraId="6F3EC305" w14:textId="77777777" w:rsidR="00CF2620" w:rsidRPr="002E1710" w:rsidRDefault="00CF2620" w:rsidP="00CF2620">
      <w:pPr>
        <w:pStyle w:val="Sansinterligne"/>
        <w:rPr>
          <w:rFonts w:ascii="Arial" w:hAnsi="Arial" w:cs="Arial"/>
          <w:sz w:val="24"/>
          <w:szCs w:val="24"/>
          <w:lang w:eastAsia="fr-BE"/>
        </w:rPr>
      </w:pPr>
      <w:r w:rsidRPr="002E1710">
        <w:rPr>
          <w:rFonts w:ascii="Arial" w:hAnsi="Arial" w:cs="Arial"/>
          <w:sz w:val="24"/>
          <w:szCs w:val="24"/>
          <w:lang w:eastAsia="fr-BE"/>
        </w:rPr>
        <w:t>Merci donc à Pascale Daubie et son excellent travail sur ce remède. Je me suis permis d’ailleurs d’y puiser une bonne partie des notes qui suivent.</w:t>
      </w:r>
    </w:p>
    <w:p w14:paraId="55CC8902" w14:textId="77777777" w:rsidR="00CF2620" w:rsidRPr="002E1710" w:rsidRDefault="00CF2620" w:rsidP="00CF2620">
      <w:pPr>
        <w:pStyle w:val="Sansinterligne"/>
        <w:rPr>
          <w:rFonts w:ascii="Arial" w:hAnsi="Arial" w:cs="Arial"/>
          <w:sz w:val="24"/>
          <w:szCs w:val="24"/>
          <w:lang w:eastAsia="fr-BE"/>
        </w:rPr>
      </w:pPr>
    </w:p>
    <w:p w14:paraId="22B0E4AD" w14:textId="77777777" w:rsidR="00CF2620" w:rsidRPr="002E1710" w:rsidRDefault="00CF2620" w:rsidP="00CF2620">
      <w:pPr>
        <w:pStyle w:val="Sansinterligne"/>
        <w:rPr>
          <w:rFonts w:ascii="Arial" w:hAnsi="Arial" w:cs="Arial"/>
          <w:sz w:val="24"/>
          <w:szCs w:val="24"/>
          <w:lang w:eastAsia="fr-BE"/>
        </w:rPr>
      </w:pPr>
      <w:r w:rsidRPr="002E1710">
        <w:rPr>
          <w:rFonts w:ascii="Arial" w:hAnsi="Arial" w:cs="Arial"/>
          <w:sz w:val="24"/>
          <w:szCs w:val="24"/>
          <w:lang w:eastAsia="fr-BE"/>
        </w:rPr>
        <w:t xml:space="preserve">On la surnomme surtout en France </w:t>
      </w:r>
      <w:r w:rsidRPr="002E1710">
        <w:rPr>
          <w:rFonts w:ascii="Arial" w:hAnsi="Arial" w:cs="Arial"/>
          <w:i/>
          <w:color w:val="3333FF"/>
          <w:sz w:val="24"/>
          <w:szCs w:val="24"/>
          <w:bdr w:val="single" w:sz="4" w:space="0" w:color="3333FF"/>
          <w:lang w:eastAsia="fr-BE"/>
        </w:rPr>
        <w:t>LA MOLÈNE</w:t>
      </w:r>
      <w:r w:rsidRPr="002E1710">
        <w:rPr>
          <w:rFonts w:ascii="Arial" w:hAnsi="Arial" w:cs="Arial"/>
          <w:sz w:val="24"/>
          <w:szCs w:val="24"/>
          <w:lang w:eastAsia="fr-BE"/>
        </w:rPr>
        <w:t xml:space="preserve"> mais elle porte beaucoup d’autres </w:t>
      </w:r>
      <w:proofErr w:type="gramStart"/>
      <w:r w:rsidRPr="002E1710">
        <w:rPr>
          <w:rFonts w:ascii="Arial" w:hAnsi="Arial" w:cs="Arial"/>
          <w:sz w:val="24"/>
          <w:szCs w:val="24"/>
          <w:lang w:eastAsia="fr-BE"/>
        </w:rPr>
        <w:t>noms :</w:t>
      </w:r>
      <w:proofErr w:type="gramEnd"/>
      <w:r w:rsidRPr="002E1710">
        <w:rPr>
          <w:rFonts w:ascii="Arial" w:hAnsi="Arial" w:cs="Arial"/>
          <w:sz w:val="24"/>
          <w:szCs w:val="24"/>
          <w:lang w:eastAsia="fr-BE"/>
        </w:rPr>
        <w:t xml:space="preserve"> herbe de Saint Fiacre - tabac du diable - cierge de Notre Dame - herbe à Bonhomme - blanc de mai - fleur de Grand Chancelier - bouillon blanc… </w:t>
      </w:r>
    </w:p>
    <w:p w14:paraId="7741773E" w14:textId="77777777" w:rsidR="00CF2620" w:rsidRPr="002E1710" w:rsidRDefault="00CF2620" w:rsidP="00CF2620">
      <w:pPr>
        <w:pStyle w:val="Sansinterligne"/>
        <w:rPr>
          <w:rFonts w:ascii="Arial" w:hAnsi="Arial" w:cs="Arial"/>
          <w:sz w:val="24"/>
          <w:szCs w:val="24"/>
          <w:lang w:eastAsia="fr-BE"/>
        </w:rPr>
      </w:pPr>
    </w:p>
    <w:p w14:paraId="258880C8" w14:textId="77777777" w:rsidR="00CF2620" w:rsidRPr="002E1710" w:rsidRDefault="00CF2620" w:rsidP="00CF2620">
      <w:pPr>
        <w:pStyle w:val="Sansinterligne"/>
        <w:rPr>
          <w:rFonts w:ascii="Arial" w:hAnsi="Arial" w:cs="Arial"/>
          <w:sz w:val="24"/>
          <w:szCs w:val="24"/>
          <w:lang w:val="fr-FR"/>
        </w:rPr>
      </w:pPr>
      <w:r w:rsidRPr="002E1710">
        <w:rPr>
          <w:rFonts w:ascii="Arial" w:hAnsi="Arial" w:cs="Arial"/>
          <w:sz w:val="24"/>
          <w:szCs w:val="24"/>
          <w:lang w:val="fr-FR"/>
        </w:rPr>
        <w:t xml:space="preserve">Le mot </w:t>
      </w:r>
      <w:r w:rsidRPr="002E1710">
        <w:rPr>
          <w:rStyle w:val="Lienhypertexte"/>
          <w:rFonts w:ascii="Arial" w:hAnsi="Arial" w:cs="Arial"/>
          <w:sz w:val="24"/>
          <w:szCs w:val="24"/>
        </w:rPr>
        <w:t>français</w:t>
      </w:r>
      <w:r w:rsidRPr="002E1710">
        <w:rPr>
          <w:rFonts w:ascii="Arial" w:hAnsi="Arial" w:cs="Arial"/>
          <w:sz w:val="24"/>
          <w:szCs w:val="24"/>
        </w:rPr>
        <w:t xml:space="preserve"> </w:t>
      </w:r>
      <w:r w:rsidRPr="002E1710">
        <w:rPr>
          <w:rFonts w:ascii="Arial" w:hAnsi="Arial" w:cs="Arial"/>
          <w:iCs/>
          <w:sz w:val="24"/>
          <w:szCs w:val="24"/>
          <w:lang w:val="fr-FR"/>
        </w:rPr>
        <w:t>molène</w:t>
      </w:r>
      <w:r w:rsidRPr="002E1710">
        <w:rPr>
          <w:rFonts w:ascii="Arial" w:hAnsi="Arial" w:cs="Arial"/>
          <w:sz w:val="24"/>
          <w:szCs w:val="24"/>
          <w:lang w:val="fr-FR"/>
        </w:rPr>
        <w:t xml:space="preserve">, attesté au </w:t>
      </w:r>
      <w:r w:rsidRPr="002E1710">
        <w:rPr>
          <w:rStyle w:val="romain"/>
          <w:rFonts w:ascii="Arial" w:hAnsi="Arial" w:cs="Arial"/>
          <w:sz w:val="24"/>
          <w:szCs w:val="24"/>
          <w:lang w:val="fr-FR"/>
        </w:rPr>
        <w:t>XIII</w:t>
      </w:r>
      <w:r w:rsidRPr="002E1710">
        <w:rPr>
          <w:rStyle w:val="romain"/>
          <w:rFonts w:ascii="Arial" w:hAnsi="Arial" w:cs="Arial"/>
          <w:sz w:val="24"/>
          <w:szCs w:val="24"/>
          <w:vertAlign w:val="superscript"/>
          <w:lang w:val="fr-FR"/>
        </w:rPr>
        <w:t>e</w:t>
      </w:r>
      <w:r w:rsidRPr="002E1710">
        <w:rPr>
          <w:rStyle w:val="romain"/>
          <w:rFonts w:ascii="Arial" w:hAnsi="Arial" w:cs="Arial"/>
          <w:sz w:val="24"/>
          <w:szCs w:val="24"/>
          <w:lang w:val="fr-FR"/>
        </w:rPr>
        <w:t> siècle</w:t>
      </w:r>
      <w:r w:rsidRPr="002E1710">
        <w:rPr>
          <w:rFonts w:ascii="Arial" w:hAnsi="Arial" w:cs="Arial"/>
          <w:sz w:val="24"/>
          <w:szCs w:val="24"/>
          <w:lang w:val="fr-FR"/>
        </w:rPr>
        <w:t xml:space="preserve"> sous la forme </w:t>
      </w:r>
      <w:r w:rsidRPr="002E1710">
        <w:rPr>
          <w:rFonts w:ascii="Arial" w:hAnsi="Arial" w:cs="Arial"/>
          <w:i/>
          <w:iCs/>
          <w:sz w:val="24"/>
          <w:szCs w:val="24"/>
          <w:lang w:val="fr-FR"/>
        </w:rPr>
        <w:t>moleine</w:t>
      </w:r>
      <w:r w:rsidRPr="002E1710">
        <w:rPr>
          <w:rFonts w:ascii="Arial" w:hAnsi="Arial" w:cs="Arial"/>
          <w:sz w:val="24"/>
          <w:szCs w:val="24"/>
          <w:lang w:val="fr-FR"/>
        </w:rPr>
        <w:t xml:space="preserve">, est un dérivé de l'adjectif </w:t>
      </w:r>
      <w:r w:rsidRPr="002E1710">
        <w:rPr>
          <w:rFonts w:ascii="Arial" w:hAnsi="Arial" w:cs="Arial"/>
          <w:iCs/>
          <w:sz w:val="24"/>
          <w:szCs w:val="24"/>
          <w:lang w:val="fr-FR"/>
        </w:rPr>
        <w:t>mol</w:t>
      </w:r>
      <w:r w:rsidRPr="002E1710">
        <w:rPr>
          <w:rFonts w:ascii="Arial" w:hAnsi="Arial" w:cs="Arial"/>
          <w:sz w:val="24"/>
          <w:szCs w:val="24"/>
          <w:lang w:val="fr-FR"/>
        </w:rPr>
        <w:t xml:space="preserve"> « mou », évoquant sans doute la consistance et l'aspect des feuilles. </w:t>
      </w:r>
    </w:p>
    <w:p w14:paraId="00C14ADB" w14:textId="77777777" w:rsidR="00CF2620" w:rsidRPr="002E1710" w:rsidRDefault="00CF2620" w:rsidP="00CF2620">
      <w:pPr>
        <w:pStyle w:val="Sansinterligne"/>
        <w:rPr>
          <w:rFonts w:ascii="Arial" w:hAnsi="Arial" w:cs="Arial"/>
          <w:sz w:val="24"/>
          <w:szCs w:val="24"/>
          <w:lang w:val="fr-FR"/>
        </w:rPr>
      </w:pPr>
      <w:r w:rsidRPr="002E1710">
        <w:rPr>
          <w:rFonts w:ascii="Arial" w:hAnsi="Arial" w:cs="Arial"/>
          <w:sz w:val="24"/>
          <w:szCs w:val="24"/>
          <w:lang w:val="fr-FR"/>
        </w:rPr>
        <w:t xml:space="preserve">À noter aussi que le terme de </w:t>
      </w:r>
      <w:r w:rsidRPr="002E1710">
        <w:rPr>
          <w:rFonts w:ascii="Arial" w:hAnsi="Arial" w:cs="Arial"/>
          <w:iCs/>
          <w:sz w:val="24"/>
          <w:szCs w:val="24"/>
          <w:lang w:val="fr-FR"/>
        </w:rPr>
        <w:t xml:space="preserve">bouillon-blanc </w:t>
      </w:r>
      <w:r w:rsidRPr="002E1710">
        <w:rPr>
          <w:rFonts w:ascii="Arial" w:hAnsi="Arial" w:cs="Arial"/>
          <w:sz w:val="24"/>
          <w:szCs w:val="24"/>
          <w:lang w:val="fr-FR"/>
        </w:rPr>
        <w:t xml:space="preserve">n'est pas lié à un éventuel bouillon ou tisane, mais remonte au gallo-latin </w:t>
      </w:r>
      <w:r w:rsidRPr="002E1710">
        <w:rPr>
          <w:rFonts w:ascii="Arial" w:hAnsi="Arial" w:cs="Arial"/>
          <w:i/>
          <w:iCs/>
          <w:sz w:val="24"/>
          <w:szCs w:val="24"/>
          <w:lang w:val="fr-FR"/>
        </w:rPr>
        <w:t>bugillō</w:t>
      </w:r>
      <w:r w:rsidRPr="002E1710">
        <w:rPr>
          <w:rFonts w:ascii="Arial" w:hAnsi="Arial" w:cs="Arial"/>
          <w:sz w:val="24"/>
          <w:szCs w:val="24"/>
          <w:lang w:val="fr-FR"/>
        </w:rPr>
        <w:t xml:space="preserve">, diminutif d'un </w:t>
      </w:r>
      <w:r w:rsidRPr="002E1710">
        <w:rPr>
          <w:rStyle w:val="Lienhypertexte"/>
          <w:rFonts w:ascii="Arial" w:hAnsi="Arial" w:cs="Arial"/>
          <w:sz w:val="24"/>
          <w:szCs w:val="24"/>
        </w:rPr>
        <w:t>gaulois</w:t>
      </w:r>
      <w:r w:rsidRPr="002E1710">
        <w:rPr>
          <w:rFonts w:ascii="Arial" w:hAnsi="Arial" w:cs="Arial"/>
          <w:sz w:val="24"/>
          <w:szCs w:val="24"/>
        </w:rPr>
        <w:t xml:space="preserve"> </w:t>
      </w:r>
      <w:r w:rsidRPr="002E1710">
        <w:rPr>
          <w:rFonts w:ascii="Arial" w:hAnsi="Arial" w:cs="Arial"/>
          <w:iCs/>
          <w:sz w:val="24"/>
          <w:szCs w:val="24"/>
          <w:lang w:val="fr-FR"/>
        </w:rPr>
        <w:t>buccos</w:t>
      </w:r>
      <w:r w:rsidRPr="002E1710">
        <w:rPr>
          <w:rFonts w:ascii="Arial" w:hAnsi="Arial" w:cs="Arial"/>
          <w:sz w:val="24"/>
          <w:szCs w:val="24"/>
          <w:lang w:val="fr-FR"/>
        </w:rPr>
        <w:t xml:space="preserve"> « mou » </w:t>
      </w:r>
    </w:p>
    <w:p w14:paraId="12617101" w14:textId="77777777" w:rsidR="00CF2620" w:rsidRPr="002E1710" w:rsidRDefault="00CF2620" w:rsidP="00CF2620">
      <w:pPr>
        <w:pStyle w:val="Sansinterligne"/>
        <w:rPr>
          <w:rFonts w:ascii="Arial" w:hAnsi="Arial" w:cs="Arial"/>
          <w:sz w:val="24"/>
          <w:szCs w:val="24"/>
          <w:lang w:eastAsia="fr-BE"/>
        </w:rPr>
      </w:pPr>
    </w:p>
    <w:p w14:paraId="3F38E4BE" w14:textId="77777777" w:rsidR="00CF2620" w:rsidRPr="002E1710" w:rsidRDefault="00CF2620" w:rsidP="00CF2620">
      <w:pPr>
        <w:pStyle w:val="Sansinterligne"/>
        <w:rPr>
          <w:rFonts w:ascii="Arial" w:hAnsi="Arial" w:cs="Arial"/>
          <w:sz w:val="24"/>
          <w:szCs w:val="24"/>
          <w:lang w:eastAsia="fr-BE"/>
        </w:rPr>
      </w:pPr>
    </w:p>
    <w:p w14:paraId="04AC26E7" w14:textId="77777777" w:rsidR="00CF2620" w:rsidRPr="002E1710" w:rsidRDefault="00CF2620" w:rsidP="00CF2620">
      <w:pPr>
        <w:pStyle w:val="Sansinterligne"/>
        <w:rPr>
          <w:rFonts w:ascii="Arial" w:hAnsi="Arial" w:cs="Arial"/>
          <w:sz w:val="24"/>
          <w:szCs w:val="24"/>
          <w:lang w:eastAsia="fr-BE"/>
        </w:rPr>
      </w:pPr>
      <w:r w:rsidRPr="002E1710">
        <w:rPr>
          <w:rFonts w:ascii="Arial" w:hAnsi="Arial" w:cs="Arial"/>
          <w:noProof/>
          <w:sz w:val="24"/>
          <w:szCs w:val="24"/>
          <w:lang w:eastAsia="fr-BE"/>
        </w:rPr>
        <w:drawing>
          <wp:anchor distT="0" distB="0" distL="114300" distR="114300" simplePos="0" relativeHeight="251645440" behindDoc="0" locked="0" layoutInCell="1" allowOverlap="1" wp14:anchorId="45523562" wp14:editId="7DD6C1D2">
            <wp:simplePos x="0" y="0"/>
            <wp:positionH relativeFrom="margin">
              <wp:posOffset>234315</wp:posOffset>
            </wp:positionH>
            <wp:positionV relativeFrom="margin">
              <wp:posOffset>3383915</wp:posOffset>
            </wp:positionV>
            <wp:extent cx="2180590" cy="1336675"/>
            <wp:effectExtent l="0" t="0" r="0" b="0"/>
            <wp:wrapSquare wrapText="bothSides"/>
            <wp:docPr id="12" name="Image 6" descr="feuill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uill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80590" cy="1336675"/>
                    </a:xfrm>
                    <a:prstGeom prst="rect">
                      <a:avLst/>
                    </a:prstGeom>
                    <a:noFill/>
                    <a:ln>
                      <a:noFill/>
                    </a:ln>
                  </pic:spPr>
                </pic:pic>
              </a:graphicData>
            </a:graphic>
          </wp:anchor>
        </w:drawing>
      </w:r>
      <w:r w:rsidRPr="002E1710">
        <w:rPr>
          <w:rFonts w:ascii="Arial" w:hAnsi="Arial" w:cs="Arial"/>
          <w:sz w:val="24"/>
          <w:szCs w:val="24"/>
          <w:lang w:eastAsia="fr-BE"/>
        </w:rPr>
        <w:t xml:space="preserve">Le feuillage des molènes est organisé de telle façon que les plus petites feuilles au sommet laissent tomber la pluie sur les plus grandes situées en dessous, qui dirigent elles-mêmes l´eau vers les racines. </w:t>
      </w:r>
    </w:p>
    <w:p w14:paraId="5B5D2DDB" w14:textId="77777777" w:rsidR="00CF2620" w:rsidRPr="002E1710" w:rsidRDefault="00CF2620" w:rsidP="00CF2620">
      <w:pPr>
        <w:pStyle w:val="Sansinterligne"/>
        <w:rPr>
          <w:rFonts w:ascii="Arial" w:hAnsi="Arial" w:cs="Arial"/>
          <w:sz w:val="24"/>
          <w:szCs w:val="24"/>
          <w:lang w:eastAsia="fr-BE"/>
        </w:rPr>
      </w:pPr>
    </w:p>
    <w:p w14:paraId="20B4FE68" w14:textId="77777777" w:rsidR="00CF2620" w:rsidRPr="002E1710" w:rsidRDefault="00CF2620" w:rsidP="00CF2620">
      <w:pPr>
        <w:pStyle w:val="Sansinterligne"/>
        <w:rPr>
          <w:rFonts w:ascii="Arial" w:hAnsi="Arial" w:cs="Arial"/>
          <w:sz w:val="24"/>
          <w:szCs w:val="24"/>
          <w:lang w:eastAsia="fr-BE"/>
        </w:rPr>
      </w:pPr>
    </w:p>
    <w:p w14:paraId="5A909912" w14:textId="77777777" w:rsidR="00CF2620" w:rsidRPr="002E1710" w:rsidRDefault="00CF2620" w:rsidP="00CF2620">
      <w:pPr>
        <w:pStyle w:val="Sansinterligne"/>
        <w:rPr>
          <w:rFonts w:ascii="Arial" w:hAnsi="Arial" w:cs="Arial"/>
          <w:sz w:val="24"/>
          <w:szCs w:val="24"/>
          <w:lang w:eastAsia="fr-BE"/>
        </w:rPr>
      </w:pPr>
      <w:r w:rsidRPr="002E1710">
        <w:rPr>
          <w:rFonts w:ascii="Arial" w:hAnsi="Arial" w:cs="Arial"/>
          <w:sz w:val="24"/>
          <w:szCs w:val="24"/>
          <w:lang w:eastAsia="fr-BE"/>
        </w:rPr>
        <w:t xml:space="preserve">C´est une organisation nécessaire puisque les molènes </w:t>
      </w:r>
      <w:r w:rsidRPr="002E1710">
        <w:rPr>
          <w:rFonts w:ascii="Arial" w:hAnsi="Arial" w:cs="Arial"/>
          <w:color w:val="3333FF"/>
          <w:sz w:val="24"/>
          <w:szCs w:val="24"/>
          <w:bdr w:val="single" w:sz="4" w:space="0" w:color="auto"/>
          <w:lang w:eastAsia="fr-BE"/>
        </w:rPr>
        <w:t>poussent la plupart du temps sur des sols secs et pauvres</w:t>
      </w:r>
      <w:r w:rsidRPr="002E1710">
        <w:rPr>
          <w:rFonts w:ascii="Arial" w:hAnsi="Arial" w:cs="Arial"/>
          <w:sz w:val="24"/>
          <w:szCs w:val="24"/>
          <w:bdr w:val="single" w:sz="4" w:space="0" w:color="auto"/>
          <w:lang w:eastAsia="fr-BE"/>
        </w:rPr>
        <w:t>.</w:t>
      </w:r>
    </w:p>
    <w:p w14:paraId="784D37B4" w14:textId="77777777" w:rsidR="00CF2620" w:rsidRPr="002E1710" w:rsidRDefault="00CF2620" w:rsidP="00CF2620">
      <w:pPr>
        <w:pStyle w:val="Sansinterligne"/>
        <w:rPr>
          <w:rFonts w:ascii="Arial" w:hAnsi="Arial" w:cs="Arial"/>
          <w:sz w:val="24"/>
          <w:szCs w:val="24"/>
          <w:lang w:eastAsia="fr-BE"/>
        </w:rPr>
      </w:pPr>
    </w:p>
    <w:p w14:paraId="455EF15F" w14:textId="77777777" w:rsidR="00CF2620" w:rsidRPr="002E1710" w:rsidRDefault="00CF2620" w:rsidP="00CF2620">
      <w:pPr>
        <w:pStyle w:val="Sansinterligne"/>
        <w:rPr>
          <w:rFonts w:ascii="Arial" w:hAnsi="Arial" w:cs="Arial"/>
          <w:sz w:val="24"/>
          <w:szCs w:val="24"/>
          <w:lang w:eastAsia="fr-BE"/>
        </w:rPr>
      </w:pPr>
    </w:p>
    <w:p w14:paraId="665EA273" w14:textId="77777777" w:rsidR="00CF2620" w:rsidRPr="002E1710" w:rsidRDefault="00CF2620" w:rsidP="00CF2620">
      <w:pPr>
        <w:pStyle w:val="Sansinterligne"/>
        <w:rPr>
          <w:rFonts w:ascii="Arial" w:hAnsi="Arial" w:cs="Arial"/>
          <w:sz w:val="24"/>
          <w:szCs w:val="24"/>
          <w:lang w:eastAsia="fr-BE"/>
        </w:rPr>
      </w:pPr>
    </w:p>
    <w:p w14:paraId="578B06EB" w14:textId="77777777" w:rsidR="00CF2620" w:rsidRPr="002E1710" w:rsidRDefault="00CF2620" w:rsidP="00CF2620">
      <w:pPr>
        <w:pStyle w:val="Sansinterligne"/>
        <w:rPr>
          <w:rFonts w:ascii="Arial" w:hAnsi="Arial" w:cs="Arial"/>
          <w:sz w:val="24"/>
          <w:szCs w:val="24"/>
          <w:lang w:eastAsia="fr-BE"/>
        </w:rPr>
      </w:pPr>
    </w:p>
    <w:p w14:paraId="0B9549DA" w14:textId="77777777" w:rsidR="00CF2620" w:rsidRPr="002E1710" w:rsidRDefault="00CF2620" w:rsidP="00CF2620">
      <w:pPr>
        <w:pStyle w:val="Sansinterligne"/>
        <w:rPr>
          <w:rFonts w:ascii="Arial" w:hAnsi="Arial" w:cs="Arial"/>
          <w:sz w:val="24"/>
          <w:szCs w:val="24"/>
          <w:lang w:eastAsia="fr-BE"/>
        </w:rPr>
      </w:pPr>
      <w:r w:rsidRPr="002E1710">
        <w:rPr>
          <w:rFonts w:ascii="Arial" w:hAnsi="Arial" w:cs="Arial"/>
          <w:sz w:val="24"/>
          <w:szCs w:val="24"/>
          <w:lang w:eastAsia="fr-BE"/>
        </w:rPr>
        <w:t xml:space="preserve">Son inflorescence est disposée en haut de la tige et n’est généralement pas ramifiée. </w:t>
      </w:r>
    </w:p>
    <w:p w14:paraId="793EF9EC" w14:textId="77777777" w:rsidR="00CF2620" w:rsidRPr="002E1710" w:rsidRDefault="00CF2620" w:rsidP="00CF2620">
      <w:pPr>
        <w:pStyle w:val="Sansinterligne"/>
        <w:rPr>
          <w:rFonts w:ascii="Arial" w:hAnsi="Arial" w:cs="Arial"/>
          <w:sz w:val="24"/>
          <w:szCs w:val="24"/>
          <w:lang w:eastAsia="fr-BE"/>
        </w:rPr>
      </w:pPr>
    </w:p>
    <w:p w14:paraId="0006C8C0" w14:textId="77777777" w:rsidR="00CF2620" w:rsidRPr="002E1710" w:rsidRDefault="00CF2620" w:rsidP="00CF2620">
      <w:pPr>
        <w:pStyle w:val="Sansinterligne"/>
        <w:rPr>
          <w:rFonts w:ascii="Arial" w:hAnsi="Arial" w:cs="Arial"/>
          <w:sz w:val="24"/>
          <w:szCs w:val="24"/>
          <w:lang w:eastAsia="fr-BE"/>
        </w:rPr>
      </w:pPr>
      <w:r w:rsidRPr="002E1710">
        <w:rPr>
          <w:rFonts w:ascii="Arial" w:hAnsi="Arial" w:cs="Arial"/>
          <w:sz w:val="24"/>
          <w:szCs w:val="24"/>
          <w:lang w:eastAsia="fr-BE"/>
        </w:rPr>
        <w:t xml:space="preserve">Les poils qui couvrent les feuilles agissent comme un manteau protecteur, contrôlant une évaporation de l´humidité de la plante, et représentent aussi une arme </w:t>
      </w:r>
      <w:r w:rsidRPr="002E1710">
        <w:rPr>
          <w:rFonts w:ascii="Arial" w:hAnsi="Arial" w:cs="Arial"/>
          <w:sz w:val="24"/>
          <w:szCs w:val="24"/>
          <w:lang w:eastAsia="fr-BE"/>
        </w:rPr>
        <w:lastRenderedPageBreak/>
        <w:t xml:space="preserve">défensive, non seulement en prévenant les attaques des insectes rampants, mais aussi en provoquant une irritation intense des muqueuses des animaux de pâturage qui pourraient les brouter, ainsi ces plantes sont-elles délaissées par les animaux. </w:t>
      </w:r>
    </w:p>
    <w:p w14:paraId="1F502486" w14:textId="77777777" w:rsidR="00CF2620" w:rsidRPr="002E1710" w:rsidRDefault="00CF2620" w:rsidP="00CF2620">
      <w:pPr>
        <w:pStyle w:val="Sansinterligne"/>
        <w:rPr>
          <w:rFonts w:ascii="Arial" w:hAnsi="Arial" w:cs="Arial"/>
          <w:sz w:val="24"/>
          <w:szCs w:val="24"/>
          <w:lang w:eastAsia="fr-BE"/>
        </w:rPr>
      </w:pPr>
    </w:p>
    <w:p w14:paraId="6095FA0D" w14:textId="77777777" w:rsidR="00CF2620" w:rsidRPr="002E1710" w:rsidRDefault="00CF2620" w:rsidP="00CF2620">
      <w:pPr>
        <w:pStyle w:val="Sansinterligne"/>
        <w:rPr>
          <w:rFonts w:ascii="Arial" w:hAnsi="Arial" w:cs="Arial"/>
          <w:sz w:val="24"/>
          <w:szCs w:val="24"/>
          <w:lang w:eastAsia="fr-BE"/>
        </w:rPr>
      </w:pPr>
      <w:r w:rsidRPr="002E1710">
        <w:rPr>
          <w:rFonts w:ascii="Arial" w:hAnsi="Arial" w:cs="Arial"/>
          <w:sz w:val="24"/>
          <w:szCs w:val="24"/>
          <w:lang w:eastAsia="fr-BE"/>
        </w:rPr>
        <w:t xml:space="preserve">Le duvet sur les feuilles et les tiges représente une excellente matière inflammable lorsqu´il est sec, prêt à s´enflammer à la moindre </w:t>
      </w:r>
      <w:proofErr w:type="gramStart"/>
      <w:r w:rsidRPr="002E1710">
        <w:rPr>
          <w:rFonts w:ascii="Arial" w:hAnsi="Arial" w:cs="Arial"/>
          <w:sz w:val="24"/>
          <w:szCs w:val="24"/>
          <w:lang w:eastAsia="fr-BE"/>
        </w:rPr>
        <w:t>étincelle ;</w:t>
      </w:r>
      <w:proofErr w:type="gramEnd"/>
      <w:r w:rsidRPr="002E1710">
        <w:rPr>
          <w:rFonts w:ascii="Arial" w:hAnsi="Arial" w:cs="Arial"/>
          <w:sz w:val="24"/>
          <w:szCs w:val="24"/>
          <w:lang w:eastAsia="fr-BE"/>
        </w:rPr>
        <w:t xml:space="preserve"> il était utilisé avant l´introduction du coton, comme mèche pour les lampes. Les feuilles des molènes contiennent du magnésium et du soufre. Couverte de goudron, la plante servait de torche. </w:t>
      </w:r>
    </w:p>
    <w:p w14:paraId="74A6B63C" w14:textId="77777777" w:rsidR="00CF2620" w:rsidRPr="002E1710" w:rsidRDefault="00CF2620" w:rsidP="00CF2620">
      <w:pPr>
        <w:pStyle w:val="Sansinterligne"/>
        <w:rPr>
          <w:rFonts w:ascii="Arial" w:hAnsi="Arial" w:cs="Arial"/>
          <w:sz w:val="24"/>
          <w:szCs w:val="24"/>
          <w:lang w:eastAsia="fr-BE"/>
        </w:rPr>
      </w:pPr>
    </w:p>
    <w:p w14:paraId="3AAA231E" w14:textId="77777777" w:rsidR="00CF2620" w:rsidRPr="002E1710" w:rsidRDefault="00CF2620" w:rsidP="00CF2620">
      <w:pPr>
        <w:pStyle w:val="Sansinterligne"/>
        <w:rPr>
          <w:rFonts w:ascii="Arial" w:hAnsi="Arial" w:cs="Arial"/>
          <w:b/>
          <w:sz w:val="24"/>
          <w:szCs w:val="24"/>
          <w:lang w:eastAsia="fr-BE"/>
        </w:rPr>
      </w:pPr>
      <w:r w:rsidRPr="002E1710">
        <w:rPr>
          <w:rFonts w:ascii="Arial" w:hAnsi="Arial" w:cs="Arial"/>
          <w:sz w:val="24"/>
          <w:szCs w:val="24"/>
          <w:lang w:eastAsia="fr-BE"/>
        </w:rPr>
        <w:t xml:space="preserve">Au Moyen-Âge, le feu était le moyen habituel pour repousser les esprits malins, si bien qu´il n´est pas étonnant que la plante ait une réputation particulière en Europe dans ce contexte, d´où son surnom de </w:t>
      </w:r>
      <w:r w:rsidRPr="002E1710">
        <w:rPr>
          <w:rFonts w:ascii="Arial" w:hAnsi="Arial" w:cs="Arial"/>
          <w:b/>
          <w:sz w:val="24"/>
          <w:szCs w:val="24"/>
          <w:lang w:eastAsia="fr-BE"/>
        </w:rPr>
        <w:t>CIERGE DE NOTRE DAME</w:t>
      </w:r>
    </w:p>
    <w:p w14:paraId="2C12118A" w14:textId="77777777" w:rsidR="00CF2620" w:rsidRPr="002E1710" w:rsidRDefault="00CF2620" w:rsidP="00CF2620">
      <w:pPr>
        <w:pStyle w:val="Sansinterligne"/>
        <w:rPr>
          <w:rFonts w:ascii="Arial" w:hAnsi="Arial" w:cs="Arial"/>
          <w:sz w:val="24"/>
          <w:szCs w:val="24"/>
          <w:lang w:eastAsia="fr-BE"/>
        </w:rPr>
      </w:pPr>
    </w:p>
    <w:p w14:paraId="4C37943A" w14:textId="77777777" w:rsidR="00CF2620" w:rsidRPr="002E1710" w:rsidRDefault="00CF2620" w:rsidP="00CF2620">
      <w:pPr>
        <w:pStyle w:val="Sansinterligne"/>
        <w:rPr>
          <w:rFonts w:ascii="Arial" w:hAnsi="Arial" w:cs="Arial"/>
          <w:sz w:val="24"/>
          <w:szCs w:val="24"/>
          <w:lang w:eastAsia="fr-BE"/>
        </w:rPr>
      </w:pPr>
      <w:r w:rsidRPr="002E1710">
        <w:rPr>
          <w:rFonts w:ascii="Arial" w:hAnsi="Arial" w:cs="Arial"/>
          <w:sz w:val="24"/>
          <w:szCs w:val="24"/>
          <w:lang w:eastAsia="fr-BE"/>
        </w:rPr>
        <w:t xml:space="preserve">Le </w:t>
      </w:r>
      <w:r w:rsidRPr="002E1710">
        <w:rPr>
          <w:rFonts w:ascii="Arial" w:hAnsi="Arial" w:cs="Arial"/>
          <w:color w:val="3333FF"/>
          <w:sz w:val="24"/>
          <w:szCs w:val="24"/>
          <w:lang w:eastAsia="fr-BE"/>
        </w:rPr>
        <w:t>VERBASCUM THAPSUS</w:t>
      </w:r>
      <w:r w:rsidRPr="002E1710">
        <w:rPr>
          <w:rFonts w:ascii="Arial" w:hAnsi="Arial" w:cs="Arial"/>
          <w:sz w:val="24"/>
          <w:szCs w:val="24"/>
          <w:lang w:eastAsia="fr-BE"/>
        </w:rPr>
        <w:t xml:space="preserve"> présente de très nombreuses références anciennes ayant trait à la magie et aux croyances  </w:t>
      </w:r>
    </w:p>
    <w:p w14:paraId="0B3E5EA6" w14:textId="77777777" w:rsidR="00CF2620" w:rsidRPr="002E1710" w:rsidRDefault="00CF2620" w:rsidP="00AC769A">
      <w:pPr>
        <w:pStyle w:val="Sansinterligne"/>
        <w:numPr>
          <w:ilvl w:val="0"/>
          <w:numId w:val="23"/>
        </w:numPr>
        <w:rPr>
          <w:rFonts w:ascii="Arial" w:hAnsi="Arial" w:cs="Arial"/>
          <w:sz w:val="24"/>
          <w:szCs w:val="24"/>
          <w:lang w:eastAsia="fr-BE"/>
        </w:rPr>
      </w:pPr>
      <w:r w:rsidRPr="002E1710">
        <w:rPr>
          <w:rFonts w:ascii="Arial" w:hAnsi="Arial" w:cs="Arial"/>
          <w:sz w:val="24"/>
          <w:szCs w:val="24"/>
          <w:lang w:eastAsia="fr-BE"/>
        </w:rPr>
        <w:t>Les classiques anciens nous apprennent qu´Ulysse avait utilisé cette plante pour se protéger des ruses de Circé, une magicienne très puissante, experte en de multiples drogues ou poisons propres à opérer des métamorphoses.</w:t>
      </w:r>
    </w:p>
    <w:p w14:paraId="72C1B728" w14:textId="77777777" w:rsidR="00CF2620" w:rsidRPr="002E1710" w:rsidRDefault="00CF2620" w:rsidP="00AC769A">
      <w:pPr>
        <w:pStyle w:val="Sansinterligne"/>
        <w:numPr>
          <w:ilvl w:val="0"/>
          <w:numId w:val="23"/>
        </w:numPr>
        <w:rPr>
          <w:rFonts w:ascii="Arial" w:hAnsi="Arial" w:cs="Arial"/>
          <w:sz w:val="24"/>
          <w:szCs w:val="24"/>
          <w:lang w:eastAsia="fr-BE"/>
        </w:rPr>
      </w:pPr>
      <w:r w:rsidRPr="002E1710">
        <w:rPr>
          <w:rFonts w:ascii="Arial" w:hAnsi="Arial" w:cs="Arial"/>
          <w:sz w:val="24"/>
          <w:szCs w:val="24"/>
          <w:lang w:eastAsia="fr-BE"/>
        </w:rPr>
        <w:t xml:space="preserve">C’est l'une des plus anciennes plantes médicinales. Dans l'Antiquité, la molène représentait une herbe magique </w:t>
      </w:r>
      <w:r w:rsidRPr="002E1710">
        <w:rPr>
          <w:rFonts w:ascii="Arial" w:hAnsi="Arial" w:cs="Arial"/>
          <w:b/>
          <w:i/>
          <w:sz w:val="24"/>
          <w:szCs w:val="24"/>
          <w:lang w:eastAsia="fr-BE"/>
        </w:rPr>
        <w:t xml:space="preserve">utilisée par les druides </w:t>
      </w:r>
      <w:r w:rsidRPr="002E1710">
        <w:rPr>
          <w:rFonts w:ascii="Arial" w:hAnsi="Arial" w:cs="Arial"/>
          <w:sz w:val="24"/>
          <w:szCs w:val="24"/>
          <w:lang w:eastAsia="fr-BE"/>
        </w:rPr>
        <w:t>pour écarter les maléfices des troupeaux.</w:t>
      </w:r>
    </w:p>
    <w:p w14:paraId="0C9C63DC" w14:textId="77777777" w:rsidR="00CF2620" w:rsidRPr="002E1710" w:rsidRDefault="00CF2620" w:rsidP="00AC769A">
      <w:pPr>
        <w:pStyle w:val="Sansinterligne"/>
        <w:numPr>
          <w:ilvl w:val="0"/>
          <w:numId w:val="23"/>
        </w:numPr>
        <w:rPr>
          <w:rFonts w:ascii="Arial" w:hAnsi="Arial" w:cs="Arial"/>
          <w:sz w:val="24"/>
          <w:szCs w:val="24"/>
          <w:lang w:eastAsia="fr-BE"/>
        </w:rPr>
      </w:pPr>
      <w:r w:rsidRPr="002E1710">
        <w:rPr>
          <w:rFonts w:ascii="Arial" w:hAnsi="Arial" w:cs="Arial"/>
          <w:sz w:val="24"/>
          <w:szCs w:val="24"/>
          <w:lang w:eastAsia="fr-BE"/>
        </w:rPr>
        <w:t xml:space="preserve">Les sages-femmes d´autrefois croyaient qu´on devait donner de l´infusion de molène aux bébés à la naissance </w:t>
      </w:r>
      <w:proofErr w:type="gramStart"/>
      <w:r w:rsidRPr="002E1710">
        <w:rPr>
          <w:rFonts w:ascii="Arial" w:hAnsi="Arial" w:cs="Arial"/>
          <w:sz w:val="24"/>
          <w:szCs w:val="24"/>
          <w:lang w:eastAsia="fr-BE"/>
        </w:rPr>
        <w:t>pour</w:t>
      </w:r>
      <w:proofErr w:type="gramEnd"/>
      <w:r w:rsidRPr="002E1710">
        <w:rPr>
          <w:rFonts w:ascii="Arial" w:hAnsi="Arial" w:cs="Arial"/>
          <w:sz w:val="24"/>
          <w:szCs w:val="24"/>
          <w:lang w:eastAsia="fr-BE"/>
        </w:rPr>
        <w:t xml:space="preserve"> "les faire bien démarrer". </w:t>
      </w:r>
    </w:p>
    <w:p w14:paraId="66AF98CE" w14:textId="77777777" w:rsidR="00CF2620" w:rsidRPr="002E1710" w:rsidRDefault="00CF2620" w:rsidP="00AC769A">
      <w:pPr>
        <w:pStyle w:val="Sansinterligne"/>
        <w:numPr>
          <w:ilvl w:val="0"/>
          <w:numId w:val="23"/>
        </w:numPr>
        <w:rPr>
          <w:rFonts w:ascii="Arial" w:hAnsi="Arial" w:cs="Arial"/>
          <w:sz w:val="24"/>
          <w:szCs w:val="24"/>
          <w:lang w:eastAsia="fr-BE"/>
        </w:rPr>
      </w:pPr>
      <w:r w:rsidRPr="002E1710">
        <w:rPr>
          <w:rFonts w:ascii="Arial" w:hAnsi="Arial" w:cs="Arial"/>
          <w:sz w:val="24"/>
          <w:szCs w:val="24"/>
          <w:lang w:eastAsia="fr-BE"/>
        </w:rPr>
        <w:t xml:space="preserve">Selon Pline, les feuilles pouvaient être utilisées pour couvrir les ulcères si elles étaient administrées par une vierge à un patient le matin avant le petit déjeuner. </w:t>
      </w:r>
    </w:p>
    <w:p w14:paraId="79860547" w14:textId="77777777" w:rsidR="00CF2620" w:rsidRPr="002E1710" w:rsidRDefault="00CF2620" w:rsidP="00AC769A">
      <w:pPr>
        <w:pStyle w:val="Sansinterligne"/>
        <w:numPr>
          <w:ilvl w:val="0"/>
          <w:numId w:val="23"/>
        </w:numPr>
        <w:rPr>
          <w:rFonts w:ascii="Arial" w:hAnsi="Arial" w:cs="Arial"/>
          <w:sz w:val="24"/>
          <w:szCs w:val="24"/>
          <w:lang w:eastAsia="fr-BE"/>
        </w:rPr>
      </w:pPr>
      <w:r w:rsidRPr="002E1710">
        <w:rPr>
          <w:rFonts w:ascii="Arial" w:hAnsi="Arial" w:cs="Arial"/>
          <w:sz w:val="24"/>
          <w:szCs w:val="24"/>
          <w:lang w:eastAsia="fr-BE"/>
        </w:rPr>
        <w:t xml:space="preserve">En Prusse orientale, les vierges devaient pendre une tige au-dessus de leur lit. Celle dont la tige se flétrissait le plus vite serait la première à mourir. </w:t>
      </w:r>
    </w:p>
    <w:p w14:paraId="25856AF5" w14:textId="77777777" w:rsidR="00CF2620" w:rsidRPr="002E1710" w:rsidRDefault="00CF2620" w:rsidP="00AC769A">
      <w:pPr>
        <w:pStyle w:val="Sansinterligne"/>
        <w:numPr>
          <w:ilvl w:val="0"/>
          <w:numId w:val="23"/>
        </w:numPr>
        <w:rPr>
          <w:rFonts w:ascii="Arial" w:hAnsi="Arial" w:cs="Arial"/>
          <w:sz w:val="24"/>
          <w:szCs w:val="24"/>
          <w:lang w:eastAsia="fr-BE"/>
        </w:rPr>
      </w:pPr>
      <w:r w:rsidRPr="002E1710">
        <w:rPr>
          <w:rFonts w:ascii="Arial" w:hAnsi="Arial" w:cs="Arial"/>
          <w:sz w:val="24"/>
          <w:szCs w:val="24"/>
          <w:lang w:eastAsia="fr-BE"/>
        </w:rPr>
        <w:t xml:space="preserve">D´après une autre croyance populaire, les fleurs de molène se fanent très vite parce que les elfes se heurtent à elles en volant lorsqu´ils se livrent à des espiègleries. </w:t>
      </w:r>
    </w:p>
    <w:p w14:paraId="0A64FDB7" w14:textId="77777777" w:rsidR="00CF2620" w:rsidRPr="002E1710" w:rsidRDefault="00CF2620" w:rsidP="00AC769A">
      <w:pPr>
        <w:pStyle w:val="Sansinterligne"/>
        <w:numPr>
          <w:ilvl w:val="0"/>
          <w:numId w:val="23"/>
        </w:numPr>
        <w:rPr>
          <w:rFonts w:ascii="Arial" w:hAnsi="Arial" w:cs="Arial"/>
          <w:sz w:val="24"/>
          <w:szCs w:val="24"/>
          <w:lang w:eastAsia="fr-BE"/>
        </w:rPr>
      </w:pPr>
      <w:r w:rsidRPr="002E1710">
        <w:rPr>
          <w:rFonts w:ascii="Arial" w:hAnsi="Arial" w:cs="Arial"/>
          <w:sz w:val="24"/>
          <w:szCs w:val="24"/>
          <w:lang w:eastAsia="fr-BE"/>
        </w:rPr>
        <w:t xml:space="preserve">Ailleurs, on croit que là où pousse la molène, il y a une personne morte enterrée qui est encore au purgatoire. </w:t>
      </w:r>
    </w:p>
    <w:p w14:paraId="5F661E9C" w14:textId="77777777" w:rsidR="00CF2620" w:rsidRPr="002E1710" w:rsidRDefault="00CF2620" w:rsidP="00AC769A">
      <w:pPr>
        <w:pStyle w:val="Sansinterligne"/>
        <w:numPr>
          <w:ilvl w:val="0"/>
          <w:numId w:val="23"/>
        </w:numPr>
        <w:rPr>
          <w:rFonts w:ascii="Arial" w:hAnsi="Arial" w:cs="Arial"/>
          <w:sz w:val="24"/>
          <w:szCs w:val="24"/>
          <w:lang w:eastAsia="fr-BE"/>
        </w:rPr>
      </w:pPr>
      <w:r w:rsidRPr="002E1710">
        <w:rPr>
          <w:rFonts w:ascii="Arial" w:hAnsi="Arial" w:cs="Arial"/>
          <w:sz w:val="24"/>
          <w:szCs w:val="24"/>
          <w:lang w:eastAsia="fr-BE"/>
        </w:rPr>
        <w:t xml:space="preserve">La plante est aussi utilisée pour prédire le temps. Si les fleurs sont groupées ensemble au pied de la plante, ce sera </w:t>
      </w:r>
      <w:proofErr w:type="gramStart"/>
      <w:r w:rsidRPr="002E1710">
        <w:rPr>
          <w:rFonts w:ascii="Arial" w:hAnsi="Arial" w:cs="Arial"/>
          <w:sz w:val="24"/>
          <w:szCs w:val="24"/>
          <w:lang w:eastAsia="fr-BE"/>
        </w:rPr>
        <w:t>un Noël</w:t>
      </w:r>
      <w:proofErr w:type="gramEnd"/>
      <w:r w:rsidRPr="002E1710">
        <w:rPr>
          <w:rFonts w:ascii="Arial" w:hAnsi="Arial" w:cs="Arial"/>
          <w:sz w:val="24"/>
          <w:szCs w:val="24"/>
          <w:lang w:eastAsia="fr-BE"/>
        </w:rPr>
        <w:t xml:space="preserve"> blanc, et si elles sont plus élevées et plus espacées, il y aura de la neige en janvier et février. S´il y a des feuilles entre les fleurs, la neige tombera à de longs intervalles. </w:t>
      </w:r>
    </w:p>
    <w:p w14:paraId="6BB12B4C" w14:textId="77777777" w:rsidR="00CF2620" w:rsidRPr="002E1710" w:rsidRDefault="00CF2620" w:rsidP="00CF2620">
      <w:pPr>
        <w:pStyle w:val="Sansinterligne"/>
        <w:rPr>
          <w:rFonts w:ascii="Arial" w:hAnsi="Arial" w:cs="Arial"/>
          <w:sz w:val="24"/>
          <w:szCs w:val="24"/>
          <w:lang w:eastAsia="fr-BE"/>
        </w:rPr>
      </w:pPr>
    </w:p>
    <w:p w14:paraId="06D700A5" w14:textId="77777777" w:rsidR="00CF2620" w:rsidRPr="002E1710" w:rsidRDefault="00CF2620" w:rsidP="00CF2620">
      <w:pPr>
        <w:pStyle w:val="Sansinterligne"/>
        <w:rPr>
          <w:rFonts w:ascii="Arial" w:hAnsi="Arial" w:cs="Arial"/>
          <w:sz w:val="24"/>
          <w:szCs w:val="24"/>
          <w:lang w:eastAsia="fr-BE"/>
        </w:rPr>
      </w:pPr>
    </w:p>
    <w:p w14:paraId="01405B24" w14:textId="77777777" w:rsidR="00CF2620" w:rsidRPr="002E1710" w:rsidRDefault="00CF2620" w:rsidP="00CF2620">
      <w:pPr>
        <w:pStyle w:val="Sansinterligne"/>
        <w:rPr>
          <w:rFonts w:ascii="Arial" w:hAnsi="Arial" w:cs="Arial"/>
          <w:sz w:val="24"/>
          <w:szCs w:val="24"/>
          <w:lang w:eastAsia="fr-BE"/>
        </w:rPr>
      </w:pPr>
      <w:r w:rsidRPr="002E1710">
        <w:rPr>
          <w:rFonts w:ascii="Arial" w:hAnsi="Arial" w:cs="Arial"/>
          <w:sz w:val="24"/>
          <w:szCs w:val="24"/>
          <w:lang w:eastAsia="fr-BE"/>
        </w:rPr>
        <w:t xml:space="preserve">Autrefois, les feuilles duveteuses étaient portées dans les bas </w:t>
      </w:r>
      <w:proofErr w:type="gramStart"/>
      <w:r w:rsidRPr="002E1710">
        <w:rPr>
          <w:rFonts w:ascii="Arial" w:hAnsi="Arial" w:cs="Arial"/>
          <w:sz w:val="24"/>
          <w:szCs w:val="24"/>
          <w:lang w:eastAsia="fr-BE"/>
        </w:rPr>
        <w:t>pour</w:t>
      </w:r>
      <w:proofErr w:type="gramEnd"/>
      <w:r w:rsidRPr="002E1710">
        <w:rPr>
          <w:rFonts w:ascii="Arial" w:hAnsi="Arial" w:cs="Arial"/>
          <w:sz w:val="24"/>
          <w:szCs w:val="24"/>
          <w:lang w:eastAsia="fr-BE"/>
        </w:rPr>
        <w:t xml:space="preserve"> activer la circulation et garder les pieds au chaud. </w:t>
      </w:r>
    </w:p>
    <w:p w14:paraId="1CF5131A" w14:textId="77777777" w:rsidR="00CF2620" w:rsidRPr="002E1710" w:rsidRDefault="00CF2620" w:rsidP="00CF2620">
      <w:pPr>
        <w:pStyle w:val="Sansinterligne"/>
        <w:rPr>
          <w:rFonts w:ascii="Arial" w:hAnsi="Arial" w:cs="Arial"/>
          <w:sz w:val="24"/>
          <w:szCs w:val="24"/>
          <w:lang w:eastAsia="fr-BE"/>
        </w:rPr>
      </w:pPr>
    </w:p>
    <w:p w14:paraId="00EA8792" w14:textId="77777777" w:rsidR="00CF2620" w:rsidRPr="002E1710" w:rsidRDefault="00CF2620" w:rsidP="00CF2620">
      <w:pPr>
        <w:pStyle w:val="Sansinterligne"/>
        <w:rPr>
          <w:rFonts w:ascii="Arial" w:hAnsi="Arial" w:cs="Arial"/>
          <w:sz w:val="24"/>
          <w:szCs w:val="24"/>
          <w:lang w:eastAsia="fr-BE"/>
        </w:rPr>
      </w:pPr>
      <w:r w:rsidRPr="002E1710">
        <w:rPr>
          <w:rFonts w:ascii="Arial" w:hAnsi="Arial" w:cs="Arial"/>
          <w:color w:val="3333FF"/>
          <w:sz w:val="24"/>
          <w:szCs w:val="24"/>
          <w:bdr w:val="single" w:sz="4" w:space="0" w:color="auto"/>
          <w:lang w:eastAsia="fr-BE"/>
        </w:rPr>
        <w:t>Introduit en homéopathie et expérimenté par Hahnemann en 1821</w:t>
      </w:r>
      <w:r w:rsidRPr="002E1710">
        <w:rPr>
          <w:rFonts w:ascii="Arial" w:hAnsi="Arial" w:cs="Arial"/>
          <w:sz w:val="24"/>
          <w:szCs w:val="24"/>
          <w:lang w:eastAsia="fr-BE"/>
        </w:rPr>
        <w:t xml:space="preserve"> sur 5 expérimentateurs.</w:t>
      </w:r>
    </w:p>
    <w:p w14:paraId="405F90B7" w14:textId="77777777" w:rsidR="00CF2620" w:rsidRPr="002E1710" w:rsidRDefault="00CF2620" w:rsidP="00CF2620">
      <w:pPr>
        <w:pStyle w:val="Sansinterligne"/>
        <w:rPr>
          <w:rFonts w:ascii="Arial" w:hAnsi="Arial" w:cs="Arial"/>
          <w:spacing w:val="4"/>
          <w:sz w:val="24"/>
          <w:szCs w:val="24"/>
        </w:rPr>
      </w:pPr>
    </w:p>
    <w:p w14:paraId="2D3FA62B" w14:textId="77777777" w:rsidR="00CF2620" w:rsidRPr="002E1710" w:rsidRDefault="00CF2620" w:rsidP="00CF2620">
      <w:pPr>
        <w:pStyle w:val="Sansinterligne"/>
        <w:rPr>
          <w:rFonts w:ascii="Arial" w:hAnsi="Arial" w:cs="Arial"/>
          <w:spacing w:val="4"/>
          <w:sz w:val="24"/>
          <w:szCs w:val="24"/>
        </w:rPr>
      </w:pPr>
      <w:r w:rsidRPr="002E1710">
        <w:rPr>
          <w:rFonts w:ascii="Arial" w:hAnsi="Arial" w:cs="Arial"/>
          <w:spacing w:val="4"/>
          <w:sz w:val="24"/>
          <w:szCs w:val="24"/>
        </w:rPr>
        <w:t>Nous utilisons actuellement une teinture-mère préparée avec la plante entière cueillie au moment de la floraison, hachée et réduite en pulpe.</w:t>
      </w:r>
    </w:p>
    <w:p w14:paraId="7DD6999B" w14:textId="77777777" w:rsidR="00CF2620" w:rsidRPr="002E1710" w:rsidRDefault="00CF2620" w:rsidP="00CF2620">
      <w:pPr>
        <w:pStyle w:val="Sansinterligne"/>
        <w:rPr>
          <w:rFonts w:ascii="Arial" w:hAnsi="Arial" w:cs="Arial"/>
          <w:sz w:val="24"/>
          <w:szCs w:val="24"/>
        </w:rPr>
      </w:pPr>
    </w:p>
    <w:p w14:paraId="2CCFD548" w14:textId="77777777" w:rsidR="00CF2620" w:rsidRPr="002E1710" w:rsidRDefault="00CF2620" w:rsidP="00CF2620">
      <w:pPr>
        <w:pStyle w:val="Sansinterligne"/>
        <w:rPr>
          <w:rFonts w:ascii="Arial" w:hAnsi="Arial" w:cs="Arial"/>
          <w:sz w:val="24"/>
          <w:szCs w:val="24"/>
        </w:rPr>
      </w:pPr>
      <w:r w:rsidRPr="002E1710">
        <w:rPr>
          <w:rFonts w:ascii="Arial" w:hAnsi="Arial" w:cs="Arial"/>
          <w:sz w:val="24"/>
          <w:szCs w:val="24"/>
        </w:rPr>
        <w:lastRenderedPageBreak/>
        <w:t xml:space="preserve">Il faut savoir que les molènes ne poussent que </w:t>
      </w:r>
      <w:r w:rsidRPr="002E1710">
        <w:rPr>
          <w:rFonts w:ascii="Arial" w:hAnsi="Arial" w:cs="Arial"/>
          <w:b/>
          <w:color w:val="3333FF"/>
          <w:sz w:val="24"/>
          <w:szCs w:val="24"/>
        </w:rPr>
        <w:t>sur des sols qui ont connu de grandes perturbations</w:t>
      </w:r>
      <w:r w:rsidRPr="002E1710">
        <w:rPr>
          <w:rFonts w:ascii="Arial" w:hAnsi="Arial" w:cs="Arial"/>
          <w:sz w:val="24"/>
          <w:szCs w:val="24"/>
        </w:rPr>
        <w:t xml:space="preserve">, émergeant de </w:t>
      </w:r>
      <w:r w:rsidRPr="002E1710">
        <w:rPr>
          <w:rFonts w:ascii="Arial" w:hAnsi="Arial" w:cs="Arial"/>
          <w:b/>
          <w:color w:val="3333FF"/>
          <w:sz w:val="24"/>
          <w:szCs w:val="24"/>
        </w:rPr>
        <w:t>graines conservées dans le sol durant parfois des centaines d’années</w:t>
      </w:r>
      <w:r w:rsidRPr="002E1710">
        <w:rPr>
          <w:rFonts w:ascii="Arial" w:hAnsi="Arial" w:cs="Arial"/>
          <w:sz w:val="24"/>
          <w:szCs w:val="24"/>
        </w:rPr>
        <w:t xml:space="preserve">. </w:t>
      </w:r>
    </w:p>
    <w:p w14:paraId="3C35FC4E" w14:textId="77777777" w:rsidR="00CF2620" w:rsidRPr="002E1710" w:rsidRDefault="00CF2620" w:rsidP="00CF2620">
      <w:pPr>
        <w:pStyle w:val="Sansinterligne"/>
        <w:rPr>
          <w:rFonts w:ascii="Arial" w:hAnsi="Arial" w:cs="Arial"/>
          <w:sz w:val="24"/>
          <w:szCs w:val="24"/>
        </w:rPr>
      </w:pPr>
      <w:r w:rsidRPr="002E1710">
        <w:rPr>
          <w:rFonts w:ascii="Arial" w:hAnsi="Arial" w:cs="Arial"/>
          <w:spacing w:val="4"/>
          <w:sz w:val="24"/>
          <w:szCs w:val="24"/>
        </w:rPr>
        <w:t>Des graines ont germé après plus de 100 ans ou plus dans le sol. Au Danemark, elles ont germé dans des échantillons de terres archéologiques datant de 1300 ans après JC.</w:t>
      </w:r>
    </w:p>
    <w:p w14:paraId="7E1D0B4F" w14:textId="77777777" w:rsidR="00CF2620" w:rsidRPr="002E1710" w:rsidRDefault="00CF2620" w:rsidP="00CF2620">
      <w:pPr>
        <w:pStyle w:val="Sansinterligne"/>
        <w:rPr>
          <w:rFonts w:ascii="Arial" w:hAnsi="Arial" w:cs="Arial"/>
          <w:sz w:val="24"/>
          <w:szCs w:val="24"/>
        </w:rPr>
      </w:pPr>
      <w:r w:rsidRPr="002E1710">
        <w:rPr>
          <w:rFonts w:ascii="Arial" w:hAnsi="Arial" w:cs="Arial"/>
          <w:sz w:val="24"/>
          <w:szCs w:val="24"/>
        </w:rPr>
        <w:t xml:space="preserve">La création de sites ouverts et ensoleillés par </w:t>
      </w:r>
    </w:p>
    <w:p w14:paraId="3B47C0C6" w14:textId="77777777" w:rsidR="00CF2620" w:rsidRPr="002E1710" w:rsidRDefault="00CF2620" w:rsidP="00CF2620">
      <w:pPr>
        <w:pStyle w:val="Sansinterligne"/>
        <w:rPr>
          <w:rFonts w:ascii="Arial" w:hAnsi="Arial" w:cs="Arial"/>
          <w:sz w:val="24"/>
          <w:szCs w:val="24"/>
        </w:rPr>
      </w:pPr>
    </w:p>
    <w:p w14:paraId="4ABB3522" w14:textId="77777777" w:rsidR="00CF2620" w:rsidRPr="002E1710" w:rsidRDefault="00CF2620" w:rsidP="00CF2620">
      <w:pPr>
        <w:pStyle w:val="Sansinterligne"/>
        <w:pBdr>
          <w:top w:val="single" w:sz="4" w:space="1" w:color="auto"/>
          <w:left w:val="single" w:sz="4" w:space="4" w:color="auto"/>
          <w:bottom w:val="single" w:sz="4" w:space="1" w:color="auto"/>
          <w:right w:val="single" w:sz="4" w:space="1" w:color="auto"/>
        </w:pBdr>
        <w:ind w:left="708"/>
        <w:rPr>
          <w:rFonts w:ascii="Arial" w:hAnsi="Arial" w:cs="Arial"/>
          <w:b/>
          <w:i/>
          <w:color w:val="3333FF"/>
          <w:sz w:val="24"/>
          <w:szCs w:val="24"/>
        </w:rPr>
      </w:pPr>
      <w:r w:rsidRPr="002E1710">
        <w:rPr>
          <w:rFonts w:ascii="Arial" w:hAnsi="Arial" w:cs="Arial"/>
          <w:b/>
          <w:i/>
          <w:color w:val="3333FF"/>
          <w:sz w:val="24"/>
          <w:szCs w:val="24"/>
        </w:rPr>
        <w:t>des pâturages intensifs</w:t>
      </w:r>
    </w:p>
    <w:p w14:paraId="0AF244F4" w14:textId="77777777" w:rsidR="00CF2620" w:rsidRPr="002E1710" w:rsidRDefault="00CF2620" w:rsidP="00CF2620">
      <w:pPr>
        <w:pStyle w:val="Sansinterligne"/>
        <w:pBdr>
          <w:top w:val="single" w:sz="4" w:space="1" w:color="auto"/>
          <w:left w:val="single" w:sz="4" w:space="4" w:color="auto"/>
          <w:bottom w:val="single" w:sz="4" w:space="1" w:color="auto"/>
          <w:right w:val="single" w:sz="4" w:space="1" w:color="auto"/>
        </w:pBdr>
        <w:ind w:left="708"/>
        <w:rPr>
          <w:rFonts w:ascii="Arial" w:hAnsi="Arial" w:cs="Arial"/>
          <w:b/>
          <w:i/>
          <w:color w:val="3333FF"/>
          <w:sz w:val="24"/>
          <w:szCs w:val="24"/>
        </w:rPr>
      </w:pPr>
      <w:r w:rsidRPr="002E1710">
        <w:rPr>
          <w:rFonts w:ascii="Arial" w:hAnsi="Arial" w:cs="Arial"/>
          <w:b/>
          <w:i/>
          <w:color w:val="3333FF"/>
          <w:sz w:val="24"/>
          <w:szCs w:val="24"/>
        </w:rPr>
        <w:t>des tempêtes sévères</w:t>
      </w:r>
    </w:p>
    <w:p w14:paraId="0B4BF1D3" w14:textId="77777777" w:rsidR="00CF2620" w:rsidRPr="002E1710" w:rsidRDefault="00CF2620" w:rsidP="00CF2620">
      <w:pPr>
        <w:pStyle w:val="Sansinterligne"/>
        <w:pBdr>
          <w:top w:val="single" w:sz="4" w:space="1" w:color="auto"/>
          <w:left w:val="single" w:sz="4" w:space="4" w:color="auto"/>
          <w:bottom w:val="single" w:sz="4" w:space="1" w:color="auto"/>
          <w:right w:val="single" w:sz="4" w:space="1" w:color="auto"/>
        </w:pBdr>
        <w:ind w:left="708"/>
        <w:rPr>
          <w:rFonts w:ascii="Arial" w:hAnsi="Arial" w:cs="Arial"/>
          <w:b/>
          <w:i/>
          <w:color w:val="3333FF"/>
          <w:sz w:val="24"/>
          <w:szCs w:val="24"/>
        </w:rPr>
      </w:pPr>
      <w:r w:rsidRPr="002E1710">
        <w:rPr>
          <w:rFonts w:ascii="Arial" w:hAnsi="Arial" w:cs="Arial"/>
          <w:b/>
          <w:i/>
          <w:color w:val="3333FF"/>
          <w:sz w:val="24"/>
          <w:szCs w:val="24"/>
        </w:rPr>
        <w:t>l’exploitation du bois</w:t>
      </w:r>
    </w:p>
    <w:p w14:paraId="7B88F36E" w14:textId="77777777" w:rsidR="00CF2620" w:rsidRPr="002E1710" w:rsidRDefault="00CF2620" w:rsidP="00CF2620">
      <w:pPr>
        <w:pStyle w:val="Sansinterligne"/>
        <w:pBdr>
          <w:top w:val="single" w:sz="4" w:space="1" w:color="auto"/>
          <w:left w:val="single" w:sz="4" w:space="4" w:color="auto"/>
          <w:bottom w:val="single" w:sz="4" w:space="1" w:color="auto"/>
          <w:right w:val="single" w:sz="4" w:space="1" w:color="auto"/>
        </w:pBdr>
        <w:ind w:left="708"/>
        <w:rPr>
          <w:rFonts w:ascii="Arial" w:hAnsi="Arial" w:cs="Arial"/>
          <w:b/>
          <w:i/>
          <w:color w:val="3333FF"/>
          <w:sz w:val="24"/>
          <w:szCs w:val="24"/>
        </w:rPr>
      </w:pPr>
      <w:r w:rsidRPr="002E1710">
        <w:rPr>
          <w:rFonts w:ascii="Arial" w:hAnsi="Arial" w:cs="Arial"/>
          <w:b/>
          <w:i/>
          <w:color w:val="3333FF"/>
          <w:sz w:val="24"/>
          <w:szCs w:val="24"/>
        </w:rPr>
        <w:t>le feu</w:t>
      </w:r>
    </w:p>
    <w:p w14:paraId="4FEFC39D" w14:textId="77777777" w:rsidR="00CF2620" w:rsidRPr="002E1710" w:rsidRDefault="00CF2620" w:rsidP="00CF2620">
      <w:pPr>
        <w:pStyle w:val="Sansinterligne"/>
        <w:pBdr>
          <w:top w:val="single" w:sz="4" w:space="1" w:color="auto"/>
          <w:left w:val="single" w:sz="4" w:space="4" w:color="auto"/>
          <w:bottom w:val="single" w:sz="4" w:space="1" w:color="auto"/>
          <w:right w:val="single" w:sz="4" w:space="1" w:color="auto"/>
        </w:pBdr>
        <w:ind w:left="708"/>
        <w:rPr>
          <w:rFonts w:ascii="Arial" w:hAnsi="Arial" w:cs="Arial"/>
          <w:b/>
          <w:i/>
          <w:color w:val="3333FF"/>
          <w:sz w:val="24"/>
          <w:szCs w:val="24"/>
        </w:rPr>
      </w:pPr>
      <w:r w:rsidRPr="002E1710">
        <w:rPr>
          <w:rFonts w:ascii="Arial" w:hAnsi="Arial" w:cs="Arial"/>
          <w:b/>
          <w:i/>
          <w:color w:val="3333FF"/>
          <w:sz w:val="24"/>
          <w:szCs w:val="24"/>
        </w:rPr>
        <w:t xml:space="preserve">ou d’autres perturbations </w:t>
      </w:r>
    </w:p>
    <w:p w14:paraId="3C30333B" w14:textId="77777777" w:rsidR="00CF2620" w:rsidRPr="002E1710" w:rsidRDefault="00CF2620" w:rsidP="00CF2620">
      <w:pPr>
        <w:pStyle w:val="Sansinterligne"/>
        <w:rPr>
          <w:rFonts w:ascii="Arial" w:hAnsi="Arial" w:cs="Arial"/>
          <w:sz w:val="24"/>
          <w:szCs w:val="24"/>
        </w:rPr>
      </w:pPr>
    </w:p>
    <w:p w14:paraId="202A2611" w14:textId="77777777" w:rsidR="00CF2620" w:rsidRPr="002E1710" w:rsidRDefault="00CF2620" w:rsidP="00CF2620">
      <w:pPr>
        <w:pStyle w:val="Sansinterligne"/>
        <w:rPr>
          <w:rFonts w:ascii="Arial" w:hAnsi="Arial" w:cs="Arial"/>
          <w:sz w:val="24"/>
          <w:szCs w:val="24"/>
        </w:rPr>
      </w:pPr>
      <w:r w:rsidRPr="002E1710">
        <w:rPr>
          <w:rFonts w:ascii="Arial" w:hAnsi="Arial" w:cs="Arial"/>
          <w:sz w:val="24"/>
          <w:szCs w:val="24"/>
        </w:rPr>
        <w:t xml:space="preserve">est généralement nécessaire pour qu’elles s’établissent, grandissent et se reproduisent avec succès…. </w:t>
      </w:r>
    </w:p>
    <w:p w14:paraId="0C032688" w14:textId="77777777" w:rsidR="00CF2620" w:rsidRPr="002E1710" w:rsidRDefault="00CF2620" w:rsidP="00CF2620">
      <w:pPr>
        <w:pStyle w:val="Sansinterligne"/>
        <w:rPr>
          <w:rFonts w:ascii="Arial" w:hAnsi="Arial" w:cs="Arial"/>
          <w:sz w:val="24"/>
          <w:szCs w:val="24"/>
        </w:rPr>
      </w:pPr>
    </w:p>
    <w:p w14:paraId="6FE9E667" w14:textId="77777777" w:rsidR="00CF2620" w:rsidRPr="002E1710" w:rsidRDefault="00CF2620" w:rsidP="00CF2620">
      <w:pPr>
        <w:pStyle w:val="Sansinterligne"/>
        <w:rPr>
          <w:rFonts w:ascii="Arial" w:hAnsi="Arial" w:cs="Arial"/>
          <w:spacing w:val="4"/>
          <w:sz w:val="24"/>
          <w:szCs w:val="24"/>
        </w:rPr>
      </w:pPr>
      <w:r w:rsidRPr="002E1710">
        <w:rPr>
          <w:rFonts w:ascii="Arial" w:hAnsi="Arial" w:cs="Arial"/>
          <w:spacing w:val="4"/>
          <w:sz w:val="24"/>
          <w:szCs w:val="24"/>
        </w:rPr>
        <w:t xml:space="preserve">Les populations de molènes persistent rarement au-delà des premières années qui suivent la perturbation, et plus le temps passe, plus leur abondance diminue. La molène n’abonde souvent que dans les champs de moins de 5 ans. Dans les champs anciens, l’extinction locale de la molène est rapide, mais les graines enterrées dans le sol vivent longtemps et émergeront probablement lors de la perturbation suivante. </w:t>
      </w:r>
    </w:p>
    <w:p w14:paraId="7B38E3B1" w14:textId="77777777" w:rsidR="00CF2620" w:rsidRPr="002E1710" w:rsidRDefault="00CF2620" w:rsidP="00CF2620">
      <w:pPr>
        <w:pStyle w:val="Sansinterligne"/>
        <w:rPr>
          <w:rFonts w:ascii="Arial" w:hAnsi="Arial" w:cs="Arial"/>
          <w:spacing w:val="4"/>
          <w:sz w:val="24"/>
          <w:szCs w:val="24"/>
        </w:rPr>
      </w:pPr>
    </w:p>
    <w:p w14:paraId="5083FB41" w14:textId="77777777" w:rsidR="00CF2620" w:rsidRPr="002E1710" w:rsidRDefault="00CF2620" w:rsidP="00CF2620">
      <w:pPr>
        <w:pStyle w:val="Sansinterligne"/>
        <w:rPr>
          <w:rFonts w:ascii="Arial" w:hAnsi="Arial" w:cs="Arial"/>
          <w:spacing w:val="4"/>
          <w:sz w:val="24"/>
          <w:szCs w:val="24"/>
        </w:rPr>
      </w:pPr>
      <w:r w:rsidRPr="002E1710">
        <w:rPr>
          <w:rFonts w:ascii="Arial" w:hAnsi="Arial" w:cs="Arial"/>
          <w:spacing w:val="4"/>
          <w:sz w:val="24"/>
          <w:szCs w:val="24"/>
        </w:rPr>
        <w:t xml:space="preserve">D’épaisses et profondes racines pivotantes avec des racines fibreuses latérales sont produites la première année de la croissance de la plante, et les feuilles poussent en formant une rosette. </w:t>
      </w:r>
      <w:r w:rsidRPr="002E1710">
        <w:rPr>
          <w:rFonts w:ascii="Arial" w:hAnsi="Arial" w:cs="Arial"/>
          <w:b/>
          <w:color w:val="3333FF"/>
          <w:spacing w:val="4"/>
          <w:sz w:val="24"/>
          <w:szCs w:val="24"/>
        </w:rPr>
        <w:t>La croissance de la racine cesse pratiquement lorsque la molène est fixée</w:t>
      </w:r>
      <w:r w:rsidRPr="002E1710">
        <w:rPr>
          <w:rFonts w:ascii="Arial" w:hAnsi="Arial" w:cs="Arial"/>
          <w:spacing w:val="4"/>
          <w:sz w:val="24"/>
          <w:szCs w:val="24"/>
        </w:rPr>
        <w:t>.</w:t>
      </w:r>
    </w:p>
    <w:p w14:paraId="724AD37D" w14:textId="77777777" w:rsidR="00CF2620" w:rsidRPr="002E1710" w:rsidRDefault="00CF2620" w:rsidP="00CF2620">
      <w:pPr>
        <w:pStyle w:val="Sansinterligne"/>
        <w:rPr>
          <w:rFonts w:ascii="Arial" w:hAnsi="Arial" w:cs="Arial"/>
          <w:spacing w:val="4"/>
          <w:sz w:val="24"/>
          <w:szCs w:val="24"/>
        </w:rPr>
      </w:pPr>
      <w:r w:rsidRPr="002E1710">
        <w:rPr>
          <w:rFonts w:ascii="Arial" w:hAnsi="Arial" w:cs="Arial"/>
          <w:spacing w:val="4"/>
          <w:sz w:val="24"/>
          <w:szCs w:val="24"/>
        </w:rPr>
        <w:t xml:space="preserve">Durant la seconde année, la molène produit </w:t>
      </w:r>
      <w:r w:rsidRPr="002E1710">
        <w:rPr>
          <w:rFonts w:ascii="Arial" w:hAnsi="Arial" w:cs="Arial"/>
          <w:b/>
          <w:color w:val="3333FF"/>
          <w:spacing w:val="4"/>
          <w:sz w:val="24"/>
          <w:szCs w:val="24"/>
        </w:rPr>
        <w:t>une seule hampe florale</w:t>
      </w:r>
      <w:r w:rsidRPr="002E1710">
        <w:rPr>
          <w:rFonts w:ascii="Arial" w:hAnsi="Arial" w:cs="Arial"/>
          <w:color w:val="3333FF"/>
          <w:spacing w:val="4"/>
          <w:sz w:val="24"/>
          <w:szCs w:val="24"/>
        </w:rPr>
        <w:t xml:space="preserve"> </w:t>
      </w:r>
      <w:r w:rsidRPr="002E1710">
        <w:rPr>
          <w:rFonts w:ascii="Arial" w:hAnsi="Arial" w:cs="Arial"/>
          <w:spacing w:val="4"/>
          <w:sz w:val="24"/>
          <w:szCs w:val="24"/>
        </w:rPr>
        <w:t>dressée, épaisse d’un centimètre et pouvant atteindre 2 mètres.</w:t>
      </w:r>
    </w:p>
    <w:p w14:paraId="3BA04B4F" w14:textId="77777777" w:rsidR="00CF2620" w:rsidRPr="002E1710" w:rsidRDefault="00CF2620" w:rsidP="00CF2620">
      <w:pPr>
        <w:pStyle w:val="Sansinterligne"/>
        <w:rPr>
          <w:rFonts w:ascii="Arial" w:hAnsi="Arial" w:cs="Arial"/>
          <w:spacing w:val="4"/>
          <w:sz w:val="24"/>
          <w:szCs w:val="24"/>
        </w:rPr>
      </w:pPr>
    </w:p>
    <w:p w14:paraId="0F75FAEE" w14:textId="77777777" w:rsidR="00CF2620" w:rsidRPr="002E1710" w:rsidRDefault="00CF2620" w:rsidP="00CF2620">
      <w:pPr>
        <w:pStyle w:val="Sansinterligne"/>
        <w:rPr>
          <w:rFonts w:ascii="Arial" w:hAnsi="Arial" w:cs="Arial"/>
          <w:spacing w:val="4"/>
          <w:sz w:val="24"/>
          <w:szCs w:val="24"/>
        </w:rPr>
      </w:pPr>
      <w:r w:rsidRPr="002E1710">
        <w:rPr>
          <w:rFonts w:ascii="Arial" w:hAnsi="Arial" w:cs="Arial"/>
          <w:noProof/>
          <w:spacing w:val="4"/>
          <w:sz w:val="24"/>
          <w:szCs w:val="24"/>
          <w:lang w:eastAsia="fr-BE"/>
        </w:rPr>
        <w:lastRenderedPageBreak/>
        <w:drawing>
          <wp:anchor distT="0" distB="0" distL="114300" distR="114300" simplePos="0" relativeHeight="251643392" behindDoc="0" locked="0" layoutInCell="1" allowOverlap="1" wp14:anchorId="32D69199" wp14:editId="6C9C5B3E">
            <wp:simplePos x="0" y="0"/>
            <wp:positionH relativeFrom="column">
              <wp:posOffset>14605</wp:posOffset>
            </wp:positionH>
            <wp:positionV relativeFrom="paragraph">
              <wp:posOffset>355600</wp:posOffset>
            </wp:positionV>
            <wp:extent cx="2499360" cy="3338195"/>
            <wp:effectExtent l="19050" t="0" r="0" b="0"/>
            <wp:wrapThrough wrapText="bothSides">
              <wp:wrapPolygon edited="0">
                <wp:start x="-165" y="0"/>
                <wp:lineTo x="-165" y="21448"/>
                <wp:lineTo x="21567" y="21448"/>
                <wp:lineTo x="21567" y="0"/>
                <wp:lineTo x="-165" y="0"/>
              </wp:wrapPolygon>
            </wp:wrapThrough>
            <wp:docPr id="8" name="Image 7" descr="http://www.korseby.net/outer/flora/rosopsida/scrophulariaceae/verbascum_thapsu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korseby.net/outer/flora/rosopsida/scrophulariaceae/verbascum_thapsus.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99360" cy="3338195"/>
                    </a:xfrm>
                    <a:prstGeom prst="rect">
                      <a:avLst/>
                    </a:prstGeom>
                    <a:noFill/>
                    <a:ln>
                      <a:noFill/>
                    </a:ln>
                  </pic:spPr>
                </pic:pic>
              </a:graphicData>
            </a:graphic>
          </wp:anchor>
        </w:drawing>
      </w:r>
      <w:r w:rsidRPr="002E1710">
        <w:rPr>
          <w:rFonts w:ascii="Arial" w:hAnsi="Arial" w:cs="Arial"/>
          <w:spacing w:val="4"/>
          <w:sz w:val="24"/>
          <w:szCs w:val="24"/>
        </w:rPr>
        <w:t xml:space="preserve">Les fleurs vivent peu de temps. Elles restent ouvertes à la pollinisation pendant un jour, </w:t>
      </w:r>
      <w:r w:rsidRPr="002E1710">
        <w:rPr>
          <w:rFonts w:ascii="Arial" w:hAnsi="Arial" w:cs="Arial"/>
          <w:b/>
          <w:color w:val="3333FF"/>
          <w:spacing w:val="4"/>
          <w:sz w:val="24"/>
          <w:szCs w:val="24"/>
        </w:rPr>
        <w:t>depuis l’aurore jusqu’au milieu de l’après-midi</w:t>
      </w:r>
      <w:r w:rsidRPr="002E1710">
        <w:rPr>
          <w:rFonts w:ascii="Arial" w:hAnsi="Arial" w:cs="Arial"/>
          <w:spacing w:val="4"/>
          <w:sz w:val="24"/>
          <w:szCs w:val="24"/>
        </w:rPr>
        <w:t>.</w:t>
      </w:r>
    </w:p>
    <w:p w14:paraId="3C283F26" w14:textId="77777777" w:rsidR="00CF2620" w:rsidRPr="002E1710" w:rsidRDefault="00CF2620" w:rsidP="00CF2620">
      <w:pPr>
        <w:pStyle w:val="Sansinterligne"/>
        <w:rPr>
          <w:rFonts w:ascii="Arial" w:hAnsi="Arial" w:cs="Arial"/>
          <w:spacing w:val="4"/>
          <w:sz w:val="24"/>
          <w:szCs w:val="24"/>
        </w:rPr>
      </w:pPr>
    </w:p>
    <w:p w14:paraId="6F0B619B" w14:textId="77777777" w:rsidR="00CF2620" w:rsidRPr="002E1710" w:rsidRDefault="00CF2620" w:rsidP="00CF2620">
      <w:pPr>
        <w:pStyle w:val="Sansinterligne"/>
        <w:rPr>
          <w:rFonts w:ascii="Arial" w:hAnsi="Arial" w:cs="Arial"/>
          <w:spacing w:val="4"/>
          <w:sz w:val="24"/>
          <w:szCs w:val="24"/>
        </w:rPr>
      </w:pPr>
      <w:r w:rsidRPr="002E1710">
        <w:rPr>
          <w:rFonts w:ascii="Arial" w:hAnsi="Arial" w:cs="Arial"/>
          <w:spacing w:val="4"/>
          <w:sz w:val="24"/>
          <w:szCs w:val="24"/>
        </w:rPr>
        <w:t xml:space="preserve">La durée de la floraison est fonction de la longueur de la tige fleurie. Les longues tiges peuvent fleurir </w:t>
      </w:r>
      <w:proofErr w:type="gramStart"/>
      <w:r w:rsidRPr="002E1710">
        <w:rPr>
          <w:rFonts w:ascii="Arial" w:hAnsi="Arial" w:cs="Arial"/>
          <w:spacing w:val="4"/>
          <w:sz w:val="24"/>
          <w:szCs w:val="24"/>
        </w:rPr>
        <w:t>tard</w:t>
      </w:r>
      <w:proofErr w:type="gramEnd"/>
      <w:r w:rsidRPr="002E1710">
        <w:rPr>
          <w:rFonts w:ascii="Arial" w:hAnsi="Arial" w:cs="Arial"/>
          <w:spacing w:val="4"/>
          <w:sz w:val="24"/>
          <w:szCs w:val="24"/>
        </w:rPr>
        <w:t xml:space="preserve"> dans la croissance.</w:t>
      </w:r>
    </w:p>
    <w:p w14:paraId="22AC581E" w14:textId="77777777" w:rsidR="00CF2620" w:rsidRPr="002E1710" w:rsidRDefault="00CF2620" w:rsidP="00CF2620">
      <w:pPr>
        <w:pStyle w:val="Sansinterligne"/>
        <w:rPr>
          <w:rFonts w:ascii="Arial" w:hAnsi="Arial" w:cs="Arial"/>
          <w:spacing w:val="4"/>
          <w:sz w:val="24"/>
          <w:szCs w:val="24"/>
        </w:rPr>
      </w:pPr>
    </w:p>
    <w:p w14:paraId="48BD4473" w14:textId="77777777" w:rsidR="00CF2620" w:rsidRPr="002E1710" w:rsidRDefault="00CF2620" w:rsidP="00CF2620">
      <w:pPr>
        <w:pStyle w:val="Sansinterligne"/>
        <w:rPr>
          <w:rFonts w:ascii="Arial" w:hAnsi="Arial" w:cs="Arial"/>
          <w:spacing w:val="4"/>
          <w:sz w:val="24"/>
          <w:szCs w:val="24"/>
        </w:rPr>
      </w:pPr>
      <w:r w:rsidRPr="002E1710">
        <w:rPr>
          <w:rFonts w:ascii="Arial" w:hAnsi="Arial" w:cs="Arial"/>
          <w:spacing w:val="4"/>
          <w:sz w:val="24"/>
          <w:szCs w:val="24"/>
        </w:rPr>
        <w:t xml:space="preserve">Si, à la fin de la journée, une fleur ouverte n’a </w:t>
      </w:r>
      <w:proofErr w:type="gramStart"/>
      <w:r w:rsidRPr="002E1710">
        <w:rPr>
          <w:rFonts w:ascii="Arial" w:hAnsi="Arial" w:cs="Arial"/>
          <w:spacing w:val="4"/>
          <w:sz w:val="24"/>
          <w:szCs w:val="24"/>
        </w:rPr>
        <w:t>pas</w:t>
      </w:r>
      <w:proofErr w:type="gramEnd"/>
      <w:r w:rsidRPr="002E1710">
        <w:rPr>
          <w:rFonts w:ascii="Arial" w:hAnsi="Arial" w:cs="Arial"/>
          <w:spacing w:val="4"/>
          <w:sz w:val="24"/>
          <w:szCs w:val="24"/>
        </w:rPr>
        <w:t xml:space="preserve"> encore été visitée par un pollinisateur, elle s’auto-pollinise (autofécondation retardée). </w:t>
      </w:r>
    </w:p>
    <w:p w14:paraId="1FF7C98B" w14:textId="77777777" w:rsidR="00CF2620" w:rsidRPr="002E1710" w:rsidRDefault="00CF2620" w:rsidP="00CF2620">
      <w:pPr>
        <w:pStyle w:val="Sansinterligne"/>
        <w:rPr>
          <w:rFonts w:ascii="Arial" w:hAnsi="Arial" w:cs="Arial"/>
          <w:spacing w:val="4"/>
          <w:sz w:val="24"/>
          <w:szCs w:val="24"/>
        </w:rPr>
      </w:pPr>
    </w:p>
    <w:p w14:paraId="7FFBA432" w14:textId="77777777" w:rsidR="00CF2620" w:rsidRPr="002E1710" w:rsidRDefault="00CF2620" w:rsidP="00CF2620">
      <w:pPr>
        <w:pStyle w:val="Sansinterligne"/>
        <w:rPr>
          <w:rFonts w:ascii="Arial" w:hAnsi="Arial" w:cs="Arial"/>
          <w:spacing w:val="4"/>
          <w:sz w:val="24"/>
          <w:szCs w:val="24"/>
        </w:rPr>
      </w:pPr>
    </w:p>
    <w:p w14:paraId="73D71609" w14:textId="77777777" w:rsidR="00CF2620" w:rsidRPr="002E1710" w:rsidRDefault="00CF2620" w:rsidP="00CF2620">
      <w:pPr>
        <w:pStyle w:val="Sansinterligne"/>
        <w:rPr>
          <w:rFonts w:ascii="Arial" w:hAnsi="Arial" w:cs="Arial"/>
          <w:spacing w:val="4"/>
          <w:sz w:val="24"/>
          <w:szCs w:val="24"/>
        </w:rPr>
      </w:pPr>
    </w:p>
    <w:p w14:paraId="1D754B7C" w14:textId="77777777" w:rsidR="00CF2620" w:rsidRPr="002E1710" w:rsidRDefault="00CF2620" w:rsidP="00CF2620">
      <w:pPr>
        <w:pStyle w:val="Sansinterligne"/>
        <w:rPr>
          <w:rFonts w:ascii="Arial" w:hAnsi="Arial" w:cs="Arial"/>
          <w:spacing w:val="4"/>
          <w:sz w:val="24"/>
          <w:szCs w:val="24"/>
        </w:rPr>
      </w:pPr>
    </w:p>
    <w:p w14:paraId="37DDA366" w14:textId="77777777" w:rsidR="00CF2620" w:rsidRPr="002E1710" w:rsidRDefault="00CF2620" w:rsidP="00CF2620">
      <w:pPr>
        <w:pStyle w:val="Sansinterligne"/>
        <w:rPr>
          <w:rFonts w:ascii="Arial" w:hAnsi="Arial" w:cs="Arial"/>
          <w:spacing w:val="4"/>
          <w:sz w:val="24"/>
          <w:szCs w:val="24"/>
        </w:rPr>
      </w:pPr>
    </w:p>
    <w:p w14:paraId="4CD2413E" w14:textId="77777777" w:rsidR="00CF2620" w:rsidRPr="002E1710" w:rsidRDefault="00CF2620" w:rsidP="00CF2620">
      <w:pPr>
        <w:pStyle w:val="Sansinterligne"/>
        <w:rPr>
          <w:rFonts w:ascii="Arial" w:hAnsi="Arial" w:cs="Arial"/>
          <w:spacing w:val="4"/>
          <w:sz w:val="24"/>
          <w:szCs w:val="24"/>
        </w:rPr>
      </w:pPr>
      <w:r w:rsidRPr="002E1710">
        <w:rPr>
          <w:rFonts w:ascii="Arial" w:hAnsi="Arial" w:cs="Arial"/>
          <w:spacing w:val="4"/>
          <w:sz w:val="24"/>
          <w:szCs w:val="24"/>
        </w:rPr>
        <w:t xml:space="preserve">La hauteur des plantes a une grande influence sur la visite des pollinisateurs et la méthode de pollinisation. Les </w:t>
      </w:r>
      <w:r w:rsidRPr="002E1710">
        <w:rPr>
          <w:rFonts w:ascii="Arial" w:hAnsi="Arial" w:cs="Arial"/>
          <w:b/>
          <w:color w:val="3333FF"/>
          <w:spacing w:val="4"/>
          <w:sz w:val="24"/>
          <w:szCs w:val="24"/>
        </w:rPr>
        <w:t>fleurs plus hautes</w:t>
      </w:r>
      <w:r w:rsidRPr="002E1710">
        <w:rPr>
          <w:rFonts w:ascii="Arial" w:hAnsi="Arial" w:cs="Arial"/>
          <w:spacing w:val="4"/>
          <w:sz w:val="24"/>
          <w:szCs w:val="24"/>
        </w:rPr>
        <w:t xml:space="preserve"> attirent plus de pollinisateurs que les petites, et ont un niveau de pollinisation croisée significativement plus élevé. Les fleurs qui se trouvent </w:t>
      </w:r>
      <w:r w:rsidRPr="002E1710">
        <w:rPr>
          <w:rFonts w:ascii="Arial" w:hAnsi="Arial" w:cs="Arial"/>
          <w:b/>
          <w:color w:val="3333FF"/>
          <w:spacing w:val="4"/>
          <w:sz w:val="24"/>
          <w:szCs w:val="24"/>
        </w:rPr>
        <w:t>au sommet</w:t>
      </w:r>
      <w:r w:rsidRPr="002E1710">
        <w:rPr>
          <w:rFonts w:ascii="Arial" w:hAnsi="Arial" w:cs="Arial"/>
          <w:spacing w:val="4"/>
          <w:sz w:val="24"/>
          <w:szCs w:val="24"/>
        </w:rPr>
        <w:t xml:space="preserve"> de l’inflorescence reçoivent également plus de </w:t>
      </w:r>
      <w:proofErr w:type="gramStart"/>
      <w:r w:rsidRPr="002E1710">
        <w:rPr>
          <w:rFonts w:ascii="Arial" w:hAnsi="Arial" w:cs="Arial"/>
          <w:spacing w:val="4"/>
          <w:sz w:val="24"/>
          <w:szCs w:val="24"/>
        </w:rPr>
        <w:t>pollens</w:t>
      </w:r>
      <w:proofErr w:type="gramEnd"/>
      <w:r w:rsidRPr="002E1710">
        <w:rPr>
          <w:rFonts w:ascii="Arial" w:hAnsi="Arial" w:cs="Arial"/>
          <w:spacing w:val="4"/>
          <w:sz w:val="24"/>
          <w:szCs w:val="24"/>
        </w:rPr>
        <w:t xml:space="preserve"> que celles du fond. </w:t>
      </w:r>
    </w:p>
    <w:p w14:paraId="391DC26A" w14:textId="77777777" w:rsidR="00CF2620" w:rsidRPr="002E1710" w:rsidRDefault="00CF2620" w:rsidP="00CF2620">
      <w:pPr>
        <w:pStyle w:val="Sansinterligne"/>
        <w:rPr>
          <w:rFonts w:ascii="Arial" w:hAnsi="Arial" w:cs="Arial"/>
          <w:spacing w:val="4"/>
          <w:sz w:val="24"/>
          <w:szCs w:val="24"/>
        </w:rPr>
      </w:pPr>
    </w:p>
    <w:p w14:paraId="45B81CA5" w14:textId="77777777" w:rsidR="00CF2620" w:rsidRPr="002E1710" w:rsidRDefault="00CF2620" w:rsidP="00CF2620">
      <w:pPr>
        <w:pStyle w:val="Sansinterligne"/>
        <w:rPr>
          <w:rFonts w:ascii="Arial" w:hAnsi="Arial" w:cs="Arial"/>
          <w:spacing w:val="4"/>
          <w:sz w:val="24"/>
          <w:szCs w:val="24"/>
        </w:rPr>
      </w:pPr>
      <w:r w:rsidRPr="002E1710">
        <w:rPr>
          <w:rFonts w:ascii="Arial" w:hAnsi="Arial" w:cs="Arial"/>
          <w:spacing w:val="4"/>
          <w:sz w:val="24"/>
          <w:szCs w:val="24"/>
        </w:rPr>
        <w:t xml:space="preserve">Les inflorescences ramifiées produisent significativement plus de graines que celles qui ne le sont pas. </w:t>
      </w:r>
      <w:proofErr w:type="gramStart"/>
      <w:r w:rsidRPr="002E1710">
        <w:rPr>
          <w:rFonts w:ascii="Arial" w:hAnsi="Arial" w:cs="Arial"/>
          <w:spacing w:val="4"/>
          <w:sz w:val="24"/>
          <w:szCs w:val="24"/>
        </w:rPr>
        <w:t>Or,</w:t>
      </w:r>
      <w:proofErr w:type="gramEnd"/>
      <w:r w:rsidRPr="002E1710">
        <w:rPr>
          <w:rFonts w:ascii="Arial" w:hAnsi="Arial" w:cs="Arial"/>
          <w:spacing w:val="4"/>
          <w:sz w:val="24"/>
          <w:szCs w:val="24"/>
        </w:rPr>
        <w:t xml:space="preserve"> la probabilité de ramification augmente significativement avec la hauteur de la plante. La ramification de l’inflorescence peut se produire </w:t>
      </w:r>
      <w:r w:rsidRPr="002E1710">
        <w:rPr>
          <w:rFonts w:ascii="Arial" w:hAnsi="Arial" w:cs="Arial"/>
          <w:b/>
          <w:color w:val="3333FF"/>
          <w:spacing w:val="4"/>
          <w:sz w:val="24"/>
          <w:szCs w:val="24"/>
        </w:rPr>
        <w:t>lors de dommages par les herbivores ou d’écrêtage</w:t>
      </w:r>
      <w:r w:rsidRPr="002E1710">
        <w:rPr>
          <w:rFonts w:ascii="Arial" w:hAnsi="Arial" w:cs="Arial"/>
          <w:spacing w:val="4"/>
          <w:sz w:val="24"/>
          <w:szCs w:val="24"/>
        </w:rPr>
        <w:t>.</w:t>
      </w:r>
    </w:p>
    <w:p w14:paraId="432FD25D" w14:textId="77777777" w:rsidR="00CF2620" w:rsidRPr="002E1710" w:rsidRDefault="00CF2620" w:rsidP="00CF2620">
      <w:pPr>
        <w:pStyle w:val="Sansinterligne"/>
        <w:rPr>
          <w:rFonts w:ascii="Arial" w:hAnsi="Arial" w:cs="Arial"/>
          <w:spacing w:val="4"/>
          <w:sz w:val="24"/>
          <w:szCs w:val="24"/>
        </w:rPr>
      </w:pPr>
    </w:p>
    <w:p w14:paraId="1CA60D42" w14:textId="77777777" w:rsidR="00CF2620" w:rsidRPr="002E1710" w:rsidRDefault="00CF2620" w:rsidP="00CF2620">
      <w:pPr>
        <w:pStyle w:val="Sansinterligne"/>
        <w:rPr>
          <w:rFonts w:ascii="Arial" w:hAnsi="Arial" w:cs="Arial"/>
          <w:spacing w:val="4"/>
          <w:sz w:val="24"/>
          <w:szCs w:val="24"/>
        </w:rPr>
      </w:pPr>
      <w:r w:rsidRPr="002E1710">
        <w:rPr>
          <w:rFonts w:ascii="Arial" w:hAnsi="Arial" w:cs="Arial"/>
          <w:spacing w:val="4"/>
          <w:sz w:val="24"/>
          <w:szCs w:val="24"/>
        </w:rPr>
        <w:t xml:space="preserve">Il s’agit donc de germer et de s’implanter bien fixement dans le sol le plus tôt possible après une perturbation, et de monter le plus haut possible afin d’assurer la meilleure pollinisation et la plus grande quantité de semences. Ce but peut aussi être atteint en se ramifiant, c’est-à-dire </w:t>
      </w:r>
      <w:r w:rsidRPr="002E1710">
        <w:rPr>
          <w:rFonts w:ascii="Arial" w:hAnsi="Arial" w:cs="Arial"/>
          <w:b/>
          <w:color w:val="3333FF"/>
          <w:spacing w:val="4"/>
          <w:sz w:val="24"/>
          <w:szCs w:val="24"/>
        </w:rPr>
        <w:t>en subissant les blessures dues à l’environnement</w:t>
      </w:r>
      <w:r w:rsidRPr="002E1710">
        <w:rPr>
          <w:rFonts w:ascii="Arial" w:hAnsi="Arial" w:cs="Arial"/>
          <w:spacing w:val="4"/>
          <w:sz w:val="24"/>
          <w:szCs w:val="24"/>
        </w:rPr>
        <w:t xml:space="preserve">. Une fois les semences produites, la population s’éteint… jusqu’à la prochaine </w:t>
      </w:r>
      <w:r w:rsidRPr="002E1710">
        <w:rPr>
          <w:rFonts w:ascii="Arial" w:hAnsi="Arial" w:cs="Arial"/>
          <w:b/>
          <w:color w:val="3333FF"/>
          <w:spacing w:val="4"/>
          <w:sz w:val="24"/>
          <w:szCs w:val="24"/>
        </w:rPr>
        <w:t>catastrophe</w:t>
      </w:r>
      <w:r w:rsidRPr="002E1710">
        <w:rPr>
          <w:rFonts w:ascii="Arial" w:hAnsi="Arial" w:cs="Arial"/>
          <w:spacing w:val="4"/>
          <w:sz w:val="24"/>
          <w:szCs w:val="24"/>
        </w:rPr>
        <w:t>.</w:t>
      </w:r>
    </w:p>
    <w:p w14:paraId="29575DCB" w14:textId="77777777" w:rsidR="00CF2620" w:rsidRPr="002E1710" w:rsidRDefault="00CF2620" w:rsidP="00CF2620">
      <w:pPr>
        <w:pStyle w:val="Sansinterligne"/>
        <w:rPr>
          <w:rFonts w:ascii="Arial" w:hAnsi="Arial" w:cs="Arial"/>
          <w:sz w:val="24"/>
          <w:szCs w:val="24"/>
        </w:rPr>
      </w:pPr>
    </w:p>
    <w:p w14:paraId="17B5ECCC" w14:textId="77777777" w:rsidR="00CF2620" w:rsidRPr="002E1710" w:rsidRDefault="00CF2620" w:rsidP="00CF2620">
      <w:pPr>
        <w:pStyle w:val="Sansinterligne"/>
        <w:rPr>
          <w:rFonts w:ascii="Arial" w:hAnsi="Arial" w:cs="Arial"/>
          <w:sz w:val="24"/>
          <w:szCs w:val="24"/>
        </w:rPr>
      </w:pPr>
      <w:r w:rsidRPr="002E1710">
        <w:rPr>
          <w:rFonts w:ascii="Arial" w:hAnsi="Arial" w:cs="Arial"/>
          <w:sz w:val="24"/>
          <w:szCs w:val="24"/>
          <w:bdr w:val="single" w:sz="4" w:space="0" w:color="auto"/>
        </w:rPr>
        <w:t>Usages médicaux</w:t>
      </w:r>
    </w:p>
    <w:p w14:paraId="3949FC7E" w14:textId="77777777" w:rsidR="00CF2620" w:rsidRPr="002E1710" w:rsidRDefault="00CF2620" w:rsidP="00CF2620">
      <w:pPr>
        <w:pStyle w:val="Sansinterligne"/>
        <w:rPr>
          <w:rFonts w:ascii="Arial" w:hAnsi="Arial" w:cs="Arial"/>
          <w:sz w:val="24"/>
          <w:szCs w:val="24"/>
        </w:rPr>
      </w:pPr>
    </w:p>
    <w:p w14:paraId="666831F5" w14:textId="77777777" w:rsidR="00CF2620" w:rsidRPr="002E1710" w:rsidRDefault="00CF2620" w:rsidP="00AC769A">
      <w:pPr>
        <w:pStyle w:val="Sansinterligne"/>
        <w:numPr>
          <w:ilvl w:val="0"/>
          <w:numId w:val="8"/>
        </w:numPr>
        <w:rPr>
          <w:rFonts w:ascii="Arial" w:hAnsi="Arial" w:cs="Arial"/>
          <w:sz w:val="24"/>
          <w:szCs w:val="24"/>
        </w:rPr>
      </w:pPr>
      <w:r w:rsidRPr="002E1710">
        <w:rPr>
          <w:rFonts w:ascii="Arial" w:hAnsi="Arial" w:cs="Arial"/>
          <w:sz w:val="24"/>
          <w:szCs w:val="24"/>
        </w:rPr>
        <w:t xml:space="preserve">La plante était déjà utilisée par les Grecs comme plante médicinale et est citée par Hippocrate. </w:t>
      </w:r>
    </w:p>
    <w:p w14:paraId="46516915" w14:textId="77777777" w:rsidR="00CF2620" w:rsidRPr="002E1710" w:rsidRDefault="00CF2620" w:rsidP="00AC769A">
      <w:pPr>
        <w:pStyle w:val="Sansinterligne"/>
        <w:numPr>
          <w:ilvl w:val="0"/>
          <w:numId w:val="8"/>
        </w:numPr>
        <w:rPr>
          <w:rFonts w:ascii="Arial" w:hAnsi="Arial" w:cs="Arial"/>
          <w:sz w:val="24"/>
          <w:szCs w:val="24"/>
        </w:rPr>
      </w:pPr>
      <w:r w:rsidRPr="002E1710">
        <w:rPr>
          <w:rFonts w:ascii="Arial" w:hAnsi="Arial" w:cs="Arial"/>
          <w:sz w:val="24"/>
          <w:szCs w:val="24"/>
        </w:rPr>
        <w:t>Elle est utilisée en médecine populaire dans la toux (espèce pectorale du Codex), la phtisie, les catarrhes intestinaux, les hémorroïdes, la fièvre quarte.</w:t>
      </w:r>
    </w:p>
    <w:p w14:paraId="3C3925BE" w14:textId="77777777" w:rsidR="00CF2620" w:rsidRPr="002E1710" w:rsidRDefault="00CF2620" w:rsidP="00AC769A">
      <w:pPr>
        <w:pStyle w:val="Sansinterligne"/>
        <w:numPr>
          <w:ilvl w:val="0"/>
          <w:numId w:val="8"/>
        </w:numPr>
        <w:rPr>
          <w:rFonts w:ascii="Arial" w:hAnsi="Arial" w:cs="Arial"/>
          <w:sz w:val="24"/>
          <w:szCs w:val="24"/>
        </w:rPr>
      </w:pPr>
      <w:r w:rsidRPr="002E1710">
        <w:rPr>
          <w:rFonts w:ascii="Arial" w:hAnsi="Arial" w:cs="Arial"/>
          <w:sz w:val="24"/>
          <w:szCs w:val="24"/>
        </w:rPr>
        <w:t>On en fait des applications émollientes sur les tumeurs dures et dans les problèmes pulmonaires du bétail, d’où un de ses noms populaires "Bullock’s Lung-wort" (Pulmonaire du bœuf).</w:t>
      </w:r>
    </w:p>
    <w:p w14:paraId="7769BF10" w14:textId="77777777" w:rsidR="00CF2620" w:rsidRPr="002E1710" w:rsidRDefault="00CF2620" w:rsidP="00CF2620">
      <w:pPr>
        <w:pStyle w:val="Sansinterligne"/>
        <w:rPr>
          <w:rFonts w:ascii="Arial" w:hAnsi="Arial" w:cs="Arial"/>
          <w:sz w:val="24"/>
          <w:szCs w:val="24"/>
        </w:rPr>
      </w:pPr>
    </w:p>
    <w:p w14:paraId="2ED3CF3C" w14:textId="77777777" w:rsidR="00CF2620" w:rsidRPr="002E1710" w:rsidRDefault="00CF2620" w:rsidP="00CF2620">
      <w:pPr>
        <w:pStyle w:val="Sansinterligne"/>
        <w:rPr>
          <w:rFonts w:ascii="Arial" w:hAnsi="Arial" w:cs="Arial"/>
          <w:sz w:val="24"/>
          <w:szCs w:val="24"/>
        </w:rPr>
      </w:pPr>
      <w:r w:rsidRPr="002E1710">
        <w:rPr>
          <w:rFonts w:ascii="Arial" w:hAnsi="Arial" w:cs="Arial"/>
          <w:sz w:val="24"/>
          <w:szCs w:val="24"/>
        </w:rPr>
        <w:t xml:space="preserve">On prépare </w:t>
      </w:r>
      <w:r w:rsidRPr="002E1710">
        <w:rPr>
          <w:rFonts w:ascii="Arial" w:hAnsi="Arial" w:cs="Arial"/>
          <w:b/>
          <w:sz w:val="24"/>
          <w:szCs w:val="24"/>
          <w:bdr w:val="single" w:sz="4" w:space="0" w:color="auto"/>
        </w:rPr>
        <w:t>l’huile de molène</w:t>
      </w:r>
      <w:r w:rsidRPr="002E1710">
        <w:rPr>
          <w:rFonts w:ascii="Arial" w:hAnsi="Arial" w:cs="Arial"/>
          <w:sz w:val="24"/>
          <w:szCs w:val="24"/>
        </w:rPr>
        <w:t xml:space="preserve"> en plaçant les fleurs jaunes écrasées dans une bouteille, qui est bouchée et qu’on laisse reposer au </w:t>
      </w:r>
      <w:proofErr w:type="gramStart"/>
      <w:r w:rsidRPr="002E1710">
        <w:rPr>
          <w:rFonts w:ascii="Arial" w:hAnsi="Arial" w:cs="Arial"/>
          <w:sz w:val="24"/>
          <w:szCs w:val="24"/>
        </w:rPr>
        <w:t>soleil ;</w:t>
      </w:r>
      <w:proofErr w:type="gramEnd"/>
      <w:r w:rsidRPr="002E1710">
        <w:rPr>
          <w:rFonts w:ascii="Arial" w:hAnsi="Arial" w:cs="Arial"/>
          <w:sz w:val="24"/>
          <w:szCs w:val="24"/>
        </w:rPr>
        <w:t xml:space="preserve"> ou en laissant macérer les fleurs dans l’huile dans un endroit chaud jusqu’à ce que l’huile ait en ait absorbé les principes actifs : elle agit </w:t>
      </w:r>
    </w:p>
    <w:p w14:paraId="0EC2058B" w14:textId="77777777" w:rsidR="00CF2620" w:rsidRPr="002E1710" w:rsidRDefault="00CF2620" w:rsidP="00AC769A">
      <w:pPr>
        <w:pStyle w:val="Sansinterligne"/>
        <w:numPr>
          <w:ilvl w:val="0"/>
          <w:numId w:val="9"/>
        </w:numPr>
        <w:rPr>
          <w:rFonts w:ascii="Arial" w:hAnsi="Arial" w:cs="Arial"/>
          <w:sz w:val="24"/>
          <w:szCs w:val="24"/>
        </w:rPr>
      </w:pPr>
      <w:r w:rsidRPr="002E1710">
        <w:rPr>
          <w:rFonts w:ascii="Arial" w:hAnsi="Arial" w:cs="Arial"/>
          <w:sz w:val="24"/>
          <w:szCs w:val="24"/>
        </w:rPr>
        <w:lastRenderedPageBreak/>
        <w:t>localement dans les maux d’oreille et la condition de sécheresse et d’écailles du méat</w:t>
      </w:r>
    </w:p>
    <w:p w14:paraId="445B69AE" w14:textId="77777777" w:rsidR="00CF2620" w:rsidRPr="002E1710" w:rsidRDefault="00CF2620" w:rsidP="00AC769A">
      <w:pPr>
        <w:pStyle w:val="Sansinterligne"/>
        <w:numPr>
          <w:ilvl w:val="0"/>
          <w:numId w:val="9"/>
        </w:numPr>
        <w:rPr>
          <w:rFonts w:ascii="Arial" w:hAnsi="Arial" w:cs="Arial"/>
          <w:sz w:val="24"/>
          <w:szCs w:val="24"/>
        </w:rPr>
      </w:pPr>
      <w:r w:rsidRPr="002E1710">
        <w:rPr>
          <w:rFonts w:ascii="Arial" w:hAnsi="Arial" w:cs="Arial"/>
          <w:sz w:val="24"/>
          <w:szCs w:val="24"/>
        </w:rPr>
        <w:t xml:space="preserve"> contre la surdité</w:t>
      </w:r>
    </w:p>
    <w:p w14:paraId="01F21D4B" w14:textId="77777777" w:rsidR="00CF2620" w:rsidRPr="002E1710" w:rsidRDefault="00CF2620" w:rsidP="00AC769A">
      <w:pPr>
        <w:pStyle w:val="Sansinterligne"/>
        <w:numPr>
          <w:ilvl w:val="0"/>
          <w:numId w:val="9"/>
        </w:numPr>
        <w:rPr>
          <w:rFonts w:ascii="Arial" w:hAnsi="Arial" w:cs="Arial"/>
          <w:sz w:val="24"/>
          <w:szCs w:val="24"/>
        </w:rPr>
      </w:pPr>
      <w:r w:rsidRPr="002E1710">
        <w:rPr>
          <w:rFonts w:ascii="Arial" w:hAnsi="Arial" w:cs="Arial"/>
          <w:sz w:val="24"/>
          <w:szCs w:val="24"/>
        </w:rPr>
        <w:t>également contre l’énurésie nocturne (3x) et la miction douloureuse.</w:t>
      </w:r>
    </w:p>
    <w:p w14:paraId="405A7AFF" w14:textId="77777777" w:rsidR="00CF2620" w:rsidRPr="002E1710" w:rsidRDefault="00CF2620" w:rsidP="00CF2620">
      <w:pPr>
        <w:pStyle w:val="Sansinterligne"/>
        <w:rPr>
          <w:rFonts w:ascii="Arial" w:hAnsi="Arial" w:cs="Arial"/>
          <w:sz w:val="24"/>
          <w:szCs w:val="24"/>
        </w:rPr>
      </w:pPr>
    </w:p>
    <w:p w14:paraId="6A2D5DAE" w14:textId="77777777" w:rsidR="00CF2620" w:rsidRPr="002E1710" w:rsidRDefault="00CF2620" w:rsidP="00CF2620">
      <w:pPr>
        <w:pStyle w:val="Sansinterligne"/>
        <w:rPr>
          <w:rFonts w:ascii="Arial" w:hAnsi="Arial" w:cs="Arial"/>
          <w:i/>
          <w:color w:val="3333FF"/>
          <w:sz w:val="24"/>
          <w:szCs w:val="24"/>
          <w:bdr w:val="single" w:sz="4" w:space="0" w:color="3333FF"/>
        </w:rPr>
      </w:pPr>
      <w:r w:rsidRPr="002E1710">
        <w:rPr>
          <w:rFonts w:ascii="Arial" w:hAnsi="Arial" w:cs="Arial"/>
          <w:i/>
          <w:color w:val="3333FF"/>
          <w:sz w:val="24"/>
          <w:szCs w:val="24"/>
          <w:bdr w:val="single" w:sz="4" w:space="0" w:color="3333FF"/>
        </w:rPr>
        <w:t>MATIÈRE MÉDICALE</w:t>
      </w:r>
    </w:p>
    <w:p w14:paraId="696FD345" w14:textId="77777777" w:rsidR="00CF2620" w:rsidRPr="002E1710" w:rsidRDefault="00CF2620" w:rsidP="00CF2620">
      <w:pPr>
        <w:pStyle w:val="Sansinterligne"/>
        <w:rPr>
          <w:rFonts w:ascii="Arial" w:hAnsi="Arial" w:cs="Arial"/>
          <w:sz w:val="24"/>
          <w:szCs w:val="24"/>
        </w:rPr>
      </w:pPr>
    </w:p>
    <w:p w14:paraId="0208EFF6" w14:textId="77777777" w:rsidR="00CF2620" w:rsidRPr="002E1710" w:rsidRDefault="00CF2620" w:rsidP="00CF2620">
      <w:pPr>
        <w:pStyle w:val="Sansinterligne"/>
        <w:rPr>
          <w:rFonts w:ascii="Arial" w:hAnsi="Arial" w:cs="Arial"/>
          <w:sz w:val="24"/>
          <w:szCs w:val="24"/>
        </w:rPr>
      </w:pPr>
      <w:r w:rsidRPr="002E1710">
        <w:rPr>
          <w:rFonts w:ascii="Arial" w:hAnsi="Arial" w:cs="Arial"/>
          <w:sz w:val="24"/>
          <w:szCs w:val="24"/>
        </w:rPr>
        <w:t>Lorsqu’on analyse l’extraction de Verbascum, on constate que les chapitres les plus représentés sont, par ordre décroissant, la tête (14.8%), les extrémités (13.2%), et la face (9.1%).</w:t>
      </w:r>
    </w:p>
    <w:p w14:paraId="2BEA6771" w14:textId="77777777" w:rsidR="00CF2620" w:rsidRPr="002E1710" w:rsidRDefault="00CF2620" w:rsidP="00CF2620">
      <w:pPr>
        <w:pStyle w:val="Sansinterligne"/>
        <w:rPr>
          <w:rFonts w:ascii="Arial" w:hAnsi="Arial" w:cs="Arial"/>
          <w:sz w:val="24"/>
          <w:szCs w:val="24"/>
        </w:rPr>
      </w:pPr>
      <w:r w:rsidRPr="002E1710">
        <w:rPr>
          <w:rFonts w:ascii="Arial" w:hAnsi="Arial" w:cs="Arial"/>
          <w:sz w:val="24"/>
          <w:szCs w:val="24"/>
        </w:rPr>
        <w:t>Ensuite viennent le mind (7.3%), l’abdomen (6.1%) et l’oreille avec l’audition (5.1%).</w:t>
      </w:r>
    </w:p>
    <w:p w14:paraId="5A8F20EF" w14:textId="77777777" w:rsidR="00CF2620" w:rsidRPr="002E1710" w:rsidRDefault="00CF2620" w:rsidP="00CF2620">
      <w:pPr>
        <w:pStyle w:val="Sansinterligne"/>
        <w:rPr>
          <w:rFonts w:ascii="Arial" w:hAnsi="Arial" w:cs="Arial"/>
          <w:sz w:val="24"/>
          <w:szCs w:val="24"/>
        </w:rPr>
      </w:pPr>
      <w:r w:rsidRPr="002E1710">
        <w:rPr>
          <w:rFonts w:ascii="Arial" w:hAnsi="Arial" w:cs="Arial"/>
          <w:sz w:val="24"/>
          <w:szCs w:val="24"/>
        </w:rPr>
        <w:t xml:space="preserve">Si la tête et les extrémités sont des chapitres habituellement bien représentés dans presque tous les remèdes, </w:t>
      </w:r>
      <w:r w:rsidRPr="002E1710">
        <w:rPr>
          <w:rFonts w:ascii="Arial" w:hAnsi="Arial" w:cs="Arial"/>
          <w:b/>
          <w:color w:val="3333FF"/>
          <w:sz w:val="24"/>
          <w:szCs w:val="24"/>
        </w:rPr>
        <w:t xml:space="preserve">il est remarquable de voir </w:t>
      </w:r>
      <w:r w:rsidRPr="002E1710">
        <w:rPr>
          <w:rFonts w:ascii="Arial" w:hAnsi="Arial" w:cs="Arial"/>
          <w:b/>
          <w:color w:val="3333FF"/>
          <w:sz w:val="24"/>
          <w:szCs w:val="24"/>
          <w:bdr w:val="single" w:sz="4" w:space="0" w:color="auto"/>
        </w:rPr>
        <w:t>la face arriver en troisième position</w:t>
      </w:r>
      <w:r w:rsidRPr="002E1710">
        <w:rPr>
          <w:rFonts w:ascii="Arial" w:hAnsi="Arial" w:cs="Arial"/>
          <w:sz w:val="24"/>
          <w:szCs w:val="24"/>
        </w:rPr>
        <w:t>.</w:t>
      </w:r>
    </w:p>
    <w:p w14:paraId="3FEF5B39" w14:textId="77777777" w:rsidR="00CF2620" w:rsidRPr="002E1710" w:rsidRDefault="00CF2620" w:rsidP="00CF2620">
      <w:pPr>
        <w:pStyle w:val="Sansinterligne"/>
        <w:rPr>
          <w:rFonts w:ascii="Arial" w:hAnsi="Arial" w:cs="Arial"/>
          <w:sz w:val="24"/>
          <w:szCs w:val="24"/>
        </w:rPr>
      </w:pPr>
    </w:p>
    <w:p w14:paraId="5C8B70D9" w14:textId="77777777" w:rsidR="00CF2620" w:rsidRPr="002E1710" w:rsidRDefault="00CF2620" w:rsidP="00CF2620">
      <w:pPr>
        <w:pStyle w:val="Sansinterligne"/>
        <w:rPr>
          <w:rFonts w:ascii="Arial" w:hAnsi="Arial" w:cs="Arial"/>
          <w:sz w:val="24"/>
          <w:szCs w:val="24"/>
        </w:rPr>
      </w:pPr>
      <w:r w:rsidRPr="002E1710">
        <w:rPr>
          <w:rFonts w:ascii="Arial" w:hAnsi="Arial" w:cs="Arial"/>
          <w:sz w:val="24"/>
          <w:szCs w:val="24"/>
        </w:rPr>
        <w:t>Ce qui frappe ensuite, c’est le mot « </w:t>
      </w:r>
      <w:r w:rsidRPr="002E1710">
        <w:rPr>
          <w:rFonts w:ascii="Arial" w:hAnsi="Arial" w:cs="Arial"/>
          <w:b/>
          <w:color w:val="3333FF"/>
          <w:sz w:val="24"/>
          <w:szCs w:val="24"/>
          <w:bdr w:val="single" w:sz="4" w:space="0" w:color="auto"/>
        </w:rPr>
        <w:t>pain</w:t>
      </w:r>
      <w:r w:rsidRPr="002E1710">
        <w:rPr>
          <w:rFonts w:ascii="Arial" w:hAnsi="Arial" w:cs="Arial"/>
          <w:sz w:val="24"/>
          <w:szCs w:val="24"/>
        </w:rPr>
        <w:t xml:space="preserve">». On retrouve ce mot dans </w:t>
      </w:r>
      <w:r w:rsidRPr="002E1710">
        <w:rPr>
          <w:rFonts w:ascii="Arial" w:hAnsi="Arial" w:cs="Arial"/>
          <w:b/>
          <w:color w:val="3333FF"/>
          <w:sz w:val="24"/>
          <w:szCs w:val="24"/>
          <w:bdr w:val="single" w:sz="4" w:space="0" w:color="auto"/>
        </w:rPr>
        <w:t xml:space="preserve">45% des </w:t>
      </w:r>
      <w:proofErr w:type="gramStart"/>
      <w:r w:rsidRPr="002E1710">
        <w:rPr>
          <w:rFonts w:ascii="Arial" w:hAnsi="Arial" w:cs="Arial"/>
          <w:b/>
          <w:color w:val="3333FF"/>
          <w:sz w:val="24"/>
          <w:szCs w:val="24"/>
          <w:bdr w:val="single" w:sz="4" w:space="0" w:color="auto"/>
        </w:rPr>
        <w:t>symptômes</w:t>
      </w:r>
      <w:r w:rsidRPr="002E1710">
        <w:rPr>
          <w:rFonts w:ascii="Arial" w:hAnsi="Arial" w:cs="Arial"/>
          <w:color w:val="3333FF"/>
          <w:sz w:val="24"/>
          <w:szCs w:val="24"/>
        </w:rPr>
        <w:t> </w:t>
      </w:r>
      <w:r w:rsidRPr="002E1710">
        <w:rPr>
          <w:rFonts w:ascii="Arial" w:hAnsi="Arial" w:cs="Arial"/>
          <w:sz w:val="24"/>
          <w:szCs w:val="24"/>
        </w:rPr>
        <w:t>!</w:t>
      </w:r>
      <w:proofErr w:type="gramEnd"/>
      <w:r w:rsidRPr="002E1710">
        <w:rPr>
          <w:rFonts w:ascii="Arial" w:hAnsi="Arial" w:cs="Arial"/>
          <w:sz w:val="24"/>
          <w:szCs w:val="24"/>
        </w:rPr>
        <w:t xml:space="preserve"> c’est énorme ! et lorsqu’on lit la MM de Hering, les douleurs sont variées, mais très souvent, il s’agit de douleurs </w:t>
      </w:r>
      <w:r w:rsidRPr="002E1710">
        <w:rPr>
          <w:rFonts w:ascii="Arial" w:hAnsi="Arial" w:cs="Arial"/>
          <w:b/>
          <w:color w:val="3333FF"/>
          <w:sz w:val="24"/>
          <w:szCs w:val="24"/>
        </w:rPr>
        <w:t xml:space="preserve">violentes </w:t>
      </w:r>
      <w:r w:rsidRPr="002E1710">
        <w:rPr>
          <w:rFonts w:ascii="Arial" w:hAnsi="Arial" w:cs="Arial"/>
          <w:sz w:val="24"/>
          <w:szCs w:val="24"/>
        </w:rPr>
        <w:t xml:space="preserve">et </w:t>
      </w:r>
      <w:r w:rsidRPr="002E1710">
        <w:rPr>
          <w:rFonts w:ascii="Arial" w:hAnsi="Arial" w:cs="Arial"/>
          <w:b/>
          <w:color w:val="3333FF"/>
          <w:sz w:val="24"/>
          <w:szCs w:val="24"/>
        </w:rPr>
        <w:t xml:space="preserve">abrutissantes </w:t>
      </w:r>
      <w:r w:rsidRPr="002E1710">
        <w:rPr>
          <w:rFonts w:ascii="Arial" w:hAnsi="Arial" w:cs="Arial"/>
          <w:sz w:val="24"/>
          <w:szCs w:val="24"/>
        </w:rPr>
        <w:t>(</w:t>
      </w:r>
      <w:r w:rsidRPr="002E1710">
        <w:rPr>
          <w:rFonts w:ascii="Arial" w:hAnsi="Arial" w:cs="Arial"/>
          <w:b/>
          <w:color w:val="3333FF"/>
          <w:sz w:val="24"/>
          <w:szCs w:val="24"/>
        </w:rPr>
        <w:t>stupefying</w:t>
      </w:r>
      <w:r w:rsidRPr="002E1710">
        <w:rPr>
          <w:rFonts w:ascii="Arial" w:hAnsi="Arial" w:cs="Arial"/>
          <w:sz w:val="24"/>
          <w:szCs w:val="24"/>
        </w:rPr>
        <w:t xml:space="preserve">). De plus, c’est dans les chapitres les mieux représentés que le pourcentage des douleurs est encore le plus </w:t>
      </w:r>
      <w:proofErr w:type="gramStart"/>
      <w:r w:rsidRPr="002E1710">
        <w:rPr>
          <w:rFonts w:ascii="Arial" w:hAnsi="Arial" w:cs="Arial"/>
          <w:sz w:val="24"/>
          <w:szCs w:val="24"/>
        </w:rPr>
        <w:t>important :</w:t>
      </w:r>
      <w:proofErr w:type="gramEnd"/>
      <w:r w:rsidRPr="002E1710">
        <w:rPr>
          <w:rFonts w:ascii="Arial" w:hAnsi="Arial" w:cs="Arial"/>
          <w:sz w:val="24"/>
          <w:szCs w:val="24"/>
        </w:rPr>
        <w:t xml:space="preserve"> </w:t>
      </w:r>
    </w:p>
    <w:p w14:paraId="6C75182F" w14:textId="77777777" w:rsidR="00CF2620" w:rsidRPr="002E1710" w:rsidRDefault="00CF2620" w:rsidP="00CF2620">
      <w:pPr>
        <w:pStyle w:val="Sansinterligne"/>
        <w:rPr>
          <w:rFonts w:ascii="Arial" w:hAnsi="Arial" w:cs="Arial"/>
          <w:sz w:val="24"/>
          <w:szCs w:val="24"/>
        </w:rPr>
      </w:pPr>
    </w:p>
    <w:p w14:paraId="632DBDBB" w14:textId="77777777" w:rsidR="00CF2620" w:rsidRPr="002E1710" w:rsidRDefault="00CF2620" w:rsidP="00AC769A">
      <w:pPr>
        <w:pStyle w:val="Sansinterligne"/>
        <w:numPr>
          <w:ilvl w:val="0"/>
          <w:numId w:val="10"/>
        </w:numPr>
        <w:rPr>
          <w:rFonts w:ascii="Arial" w:hAnsi="Arial" w:cs="Arial"/>
          <w:sz w:val="24"/>
          <w:szCs w:val="24"/>
        </w:rPr>
      </w:pPr>
      <w:r w:rsidRPr="002E1710">
        <w:rPr>
          <w:rFonts w:ascii="Arial" w:hAnsi="Arial" w:cs="Arial"/>
          <w:sz w:val="24"/>
          <w:szCs w:val="24"/>
        </w:rPr>
        <w:t>76% des symptômes de la tête sont des douleurs</w:t>
      </w:r>
    </w:p>
    <w:p w14:paraId="6CD4961C" w14:textId="77777777" w:rsidR="00CF2620" w:rsidRPr="002E1710" w:rsidRDefault="00CF2620" w:rsidP="00AC769A">
      <w:pPr>
        <w:pStyle w:val="Sansinterligne"/>
        <w:numPr>
          <w:ilvl w:val="0"/>
          <w:numId w:val="10"/>
        </w:numPr>
        <w:rPr>
          <w:rFonts w:ascii="Arial" w:hAnsi="Arial" w:cs="Arial"/>
          <w:sz w:val="24"/>
          <w:szCs w:val="24"/>
        </w:rPr>
      </w:pPr>
      <w:r w:rsidRPr="002E1710">
        <w:rPr>
          <w:rFonts w:ascii="Arial" w:hAnsi="Arial" w:cs="Arial"/>
          <w:sz w:val="24"/>
          <w:szCs w:val="24"/>
        </w:rPr>
        <w:t>75% des extrémités</w:t>
      </w:r>
    </w:p>
    <w:p w14:paraId="328F8E95" w14:textId="77777777" w:rsidR="00CF2620" w:rsidRPr="002E1710" w:rsidRDefault="00CF2620" w:rsidP="00AC769A">
      <w:pPr>
        <w:pStyle w:val="Sansinterligne"/>
        <w:numPr>
          <w:ilvl w:val="0"/>
          <w:numId w:val="10"/>
        </w:numPr>
        <w:rPr>
          <w:rFonts w:ascii="Arial" w:hAnsi="Arial" w:cs="Arial"/>
          <w:sz w:val="24"/>
          <w:szCs w:val="24"/>
        </w:rPr>
      </w:pPr>
      <w:r w:rsidRPr="002E1710">
        <w:rPr>
          <w:rFonts w:ascii="Arial" w:hAnsi="Arial" w:cs="Arial"/>
          <w:sz w:val="24"/>
          <w:szCs w:val="24"/>
        </w:rPr>
        <w:t xml:space="preserve">82% de la face </w:t>
      </w:r>
    </w:p>
    <w:p w14:paraId="485DBEDF" w14:textId="77777777" w:rsidR="00CF2620" w:rsidRPr="002E1710" w:rsidRDefault="00CF2620" w:rsidP="00AC769A">
      <w:pPr>
        <w:pStyle w:val="Sansinterligne"/>
        <w:numPr>
          <w:ilvl w:val="0"/>
          <w:numId w:val="10"/>
        </w:numPr>
        <w:rPr>
          <w:rFonts w:ascii="Arial" w:hAnsi="Arial" w:cs="Arial"/>
          <w:sz w:val="24"/>
          <w:szCs w:val="24"/>
        </w:rPr>
      </w:pPr>
      <w:r w:rsidRPr="002E1710">
        <w:rPr>
          <w:rFonts w:ascii="Arial" w:hAnsi="Arial" w:cs="Arial"/>
          <w:sz w:val="24"/>
          <w:szCs w:val="24"/>
        </w:rPr>
        <w:t>La douleur représente également 64.5% des rubriques de l’abdomen</w:t>
      </w:r>
    </w:p>
    <w:p w14:paraId="4F705B8F" w14:textId="77777777" w:rsidR="00CF2620" w:rsidRPr="002E1710" w:rsidRDefault="00CF2620" w:rsidP="00AC769A">
      <w:pPr>
        <w:pStyle w:val="Sansinterligne"/>
        <w:numPr>
          <w:ilvl w:val="0"/>
          <w:numId w:val="10"/>
        </w:numPr>
        <w:rPr>
          <w:rFonts w:ascii="Arial" w:hAnsi="Arial" w:cs="Arial"/>
          <w:sz w:val="24"/>
          <w:szCs w:val="24"/>
        </w:rPr>
      </w:pPr>
      <w:r w:rsidRPr="002E1710">
        <w:rPr>
          <w:rFonts w:ascii="Arial" w:hAnsi="Arial" w:cs="Arial"/>
          <w:sz w:val="24"/>
          <w:szCs w:val="24"/>
        </w:rPr>
        <w:t>60% des chapitres « ears » et « hearing ».</w:t>
      </w:r>
    </w:p>
    <w:p w14:paraId="24756208" w14:textId="77777777" w:rsidR="00CF2620" w:rsidRPr="002E1710" w:rsidRDefault="00CF2620" w:rsidP="00CF2620">
      <w:pPr>
        <w:pStyle w:val="Sansinterligne"/>
        <w:rPr>
          <w:rFonts w:ascii="Arial" w:hAnsi="Arial" w:cs="Arial"/>
          <w:sz w:val="24"/>
          <w:szCs w:val="24"/>
        </w:rPr>
      </w:pPr>
    </w:p>
    <w:p w14:paraId="463E81A8" w14:textId="77777777" w:rsidR="00CF2620" w:rsidRPr="002E1710" w:rsidRDefault="00CF2620" w:rsidP="00CF2620">
      <w:pPr>
        <w:pStyle w:val="Sansinterligne"/>
        <w:rPr>
          <w:rFonts w:ascii="Arial" w:hAnsi="Arial" w:cs="Arial"/>
          <w:b/>
          <w:color w:val="3333FF"/>
          <w:sz w:val="24"/>
          <w:szCs w:val="24"/>
        </w:rPr>
      </w:pPr>
      <w:r w:rsidRPr="002E1710">
        <w:rPr>
          <w:rFonts w:ascii="Arial" w:hAnsi="Arial" w:cs="Arial"/>
          <w:b/>
          <w:color w:val="3333FF"/>
          <w:sz w:val="24"/>
          <w:szCs w:val="24"/>
        </w:rPr>
        <w:t>Impossible donc de passer à côté de la douleur chez Verbascum.</w:t>
      </w:r>
    </w:p>
    <w:p w14:paraId="6700DF13" w14:textId="77777777" w:rsidR="00CF2620" w:rsidRPr="002E1710" w:rsidRDefault="00CF2620" w:rsidP="00CF2620">
      <w:pPr>
        <w:pStyle w:val="Sansinterligne"/>
        <w:rPr>
          <w:rFonts w:ascii="Arial" w:hAnsi="Arial" w:cs="Arial"/>
          <w:sz w:val="24"/>
          <w:szCs w:val="24"/>
        </w:rPr>
      </w:pPr>
    </w:p>
    <w:p w14:paraId="277ABBF6" w14:textId="77777777" w:rsidR="00CF2620" w:rsidRPr="002E1710" w:rsidRDefault="00CF2620" w:rsidP="00CF2620">
      <w:pPr>
        <w:pStyle w:val="Sansinterligne"/>
        <w:rPr>
          <w:rFonts w:ascii="Arial" w:hAnsi="Arial" w:cs="Arial"/>
          <w:color w:val="3333FF"/>
          <w:sz w:val="24"/>
          <w:szCs w:val="24"/>
          <w:bdr w:val="single" w:sz="12" w:space="0" w:color="3333FF"/>
        </w:rPr>
      </w:pPr>
      <w:r w:rsidRPr="002E1710">
        <w:rPr>
          <w:rFonts w:ascii="Arial" w:hAnsi="Arial" w:cs="Arial"/>
          <w:color w:val="3333FF"/>
          <w:sz w:val="24"/>
          <w:szCs w:val="24"/>
          <w:bdr w:val="single" w:sz="12" w:space="0" w:color="3333FF"/>
        </w:rPr>
        <w:t>DOULEUR</w:t>
      </w:r>
    </w:p>
    <w:p w14:paraId="2A89A0F6" w14:textId="77777777" w:rsidR="00CF2620" w:rsidRPr="002E1710" w:rsidRDefault="00CF2620" w:rsidP="00CF2620">
      <w:pPr>
        <w:pStyle w:val="Sansinterligne"/>
        <w:rPr>
          <w:rFonts w:ascii="Arial" w:hAnsi="Arial" w:cs="Arial"/>
          <w:sz w:val="24"/>
          <w:szCs w:val="24"/>
        </w:rPr>
      </w:pPr>
    </w:p>
    <w:p w14:paraId="7CF0D9FA" w14:textId="77777777" w:rsidR="00CF2620" w:rsidRPr="002E1710" w:rsidRDefault="00CF2620" w:rsidP="00CF2620">
      <w:pPr>
        <w:pStyle w:val="Sansinterligne"/>
        <w:rPr>
          <w:rFonts w:ascii="Arial" w:hAnsi="Arial" w:cs="Arial"/>
          <w:sz w:val="24"/>
          <w:szCs w:val="24"/>
        </w:rPr>
      </w:pPr>
      <w:r w:rsidRPr="002E1710">
        <w:rPr>
          <w:rFonts w:ascii="Arial" w:hAnsi="Arial" w:cs="Arial"/>
          <w:sz w:val="24"/>
          <w:szCs w:val="24"/>
        </w:rPr>
        <w:t xml:space="preserve">Quand on lit la matière médicale de la </w:t>
      </w:r>
      <w:r w:rsidRPr="002E1710">
        <w:rPr>
          <w:rFonts w:ascii="Arial" w:hAnsi="Arial" w:cs="Arial"/>
          <w:sz w:val="24"/>
          <w:szCs w:val="24"/>
          <w:bdr w:val="single" w:sz="4" w:space="0" w:color="auto"/>
        </w:rPr>
        <w:t>TÊTE</w:t>
      </w:r>
      <w:r w:rsidRPr="002E1710">
        <w:rPr>
          <w:rFonts w:ascii="Arial" w:hAnsi="Arial" w:cs="Arial"/>
          <w:sz w:val="24"/>
          <w:szCs w:val="24"/>
        </w:rPr>
        <w:t xml:space="preserve">, </w:t>
      </w:r>
      <w:r w:rsidRPr="002E1710">
        <w:rPr>
          <w:rFonts w:ascii="Arial" w:hAnsi="Arial" w:cs="Arial"/>
          <w:b/>
          <w:color w:val="3333FF"/>
          <w:sz w:val="24"/>
          <w:szCs w:val="24"/>
        </w:rPr>
        <w:t xml:space="preserve">on se croirait dans une salle de </w:t>
      </w:r>
      <w:proofErr w:type="gramStart"/>
      <w:r w:rsidRPr="002E1710">
        <w:rPr>
          <w:rFonts w:ascii="Arial" w:hAnsi="Arial" w:cs="Arial"/>
          <w:b/>
          <w:color w:val="3333FF"/>
          <w:sz w:val="24"/>
          <w:szCs w:val="24"/>
        </w:rPr>
        <w:t>torture</w:t>
      </w:r>
      <w:r w:rsidRPr="002E1710">
        <w:rPr>
          <w:rFonts w:ascii="Arial" w:hAnsi="Arial" w:cs="Arial"/>
          <w:color w:val="3333FF"/>
          <w:sz w:val="24"/>
          <w:szCs w:val="24"/>
        </w:rPr>
        <w:t> </w:t>
      </w:r>
      <w:r w:rsidRPr="002E1710">
        <w:rPr>
          <w:rFonts w:ascii="Arial" w:hAnsi="Arial" w:cs="Arial"/>
          <w:sz w:val="24"/>
          <w:szCs w:val="24"/>
        </w:rPr>
        <w:t>:</w:t>
      </w:r>
      <w:proofErr w:type="gramEnd"/>
      <w:r w:rsidRPr="002E1710">
        <w:rPr>
          <w:rFonts w:ascii="Arial" w:hAnsi="Arial" w:cs="Arial"/>
          <w:sz w:val="24"/>
          <w:szCs w:val="24"/>
        </w:rPr>
        <w:t xml:space="preserve"> </w:t>
      </w:r>
    </w:p>
    <w:p w14:paraId="3EE73924" w14:textId="77777777" w:rsidR="00CF2620" w:rsidRPr="002E1710" w:rsidRDefault="00CF2620" w:rsidP="00AC769A">
      <w:pPr>
        <w:pStyle w:val="Sansinterligne"/>
        <w:numPr>
          <w:ilvl w:val="0"/>
          <w:numId w:val="11"/>
        </w:numPr>
        <w:rPr>
          <w:rFonts w:ascii="Arial" w:hAnsi="Arial" w:cs="Arial"/>
          <w:sz w:val="24"/>
          <w:szCs w:val="24"/>
        </w:rPr>
      </w:pPr>
      <w:r w:rsidRPr="002E1710">
        <w:rPr>
          <w:rFonts w:ascii="Arial" w:hAnsi="Arial" w:cs="Arial"/>
          <w:sz w:val="24"/>
          <w:szCs w:val="24"/>
        </w:rPr>
        <w:t>on l’écrase avec des pinces</w:t>
      </w:r>
    </w:p>
    <w:p w14:paraId="4787F484" w14:textId="77777777" w:rsidR="00CF2620" w:rsidRPr="002E1710" w:rsidRDefault="00CF2620" w:rsidP="00AC769A">
      <w:pPr>
        <w:pStyle w:val="Sansinterligne"/>
        <w:numPr>
          <w:ilvl w:val="0"/>
          <w:numId w:val="11"/>
        </w:numPr>
        <w:rPr>
          <w:rFonts w:ascii="Arial" w:hAnsi="Arial" w:cs="Arial"/>
          <w:sz w:val="24"/>
          <w:szCs w:val="24"/>
        </w:rPr>
      </w:pPr>
      <w:r w:rsidRPr="002E1710">
        <w:rPr>
          <w:rFonts w:ascii="Arial" w:hAnsi="Arial" w:cs="Arial"/>
          <w:sz w:val="24"/>
          <w:szCs w:val="24"/>
        </w:rPr>
        <w:t>on lui enfonce un couteau, des aiguilles</w:t>
      </w:r>
    </w:p>
    <w:p w14:paraId="45BC4F02" w14:textId="77777777" w:rsidR="00CF2620" w:rsidRPr="002E1710" w:rsidRDefault="00CF2620" w:rsidP="00AC769A">
      <w:pPr>
        <w:pStyle w:val="Sansinterligne"/>
        <w:numPr>
          <w:ilvl w:val="0"/>
          <w:numId w:val="11"/>
        </w:numPr>
        <w:rPr>
          <w:rFonts w:ascii="Arial" w:hAnsi="Arial" w:cs="Arial"/>
          <w:sz w:val="24"/>
          <w:szCs w:val="24"/>
        </w:rPr>
      </w:pPr>
      <w:r w:rsidRPr="002E1710">
        <w:rPr>
          <w:rFonts w:ascii="Arial" w:hAnsi="Arial" w:cs="Arial"/>
          <w:sz w:val="24"/>
          <w:szCs w:val="24"/>
        </w:rPr>
        <w:t>on le serre dans un étau</w:t>
      </w:r>
    </w:p>
    <w:p w14:paraId="642FDE82" w14:textId="77777777" w:rsidR="00CF2620" w:rsidRPr="002E1710" w:rsidRDefault="00CF2620" w:rsidP="00AC769A">
      <w:pPr>
        <w:pStyle w:val="Sansinterligne"/>
        <w:numPr>
          <w:ilvl w:val="0"/>
          <w:numId w:val="11"/>
        </w:numPr>
        <w:rPr>
          <w:rFonts w:ascii="Arial" w:hAnsi="Arial" w:cs="Arial"/>
          <w:sz w:val="24"/>
          <w:szCs w:val="24"/>
        </w:rPr>
      </w:pPr>
      <w:r w:rsidRPr="002E1710">
        <w:rPr>
          <w:rFonts w:ascii="Arial" w:hAnsi="Arial" w:cs="Arial"/>
          <w:sz w:val="24"/>
          <w:szCs w:val="24"/>
        </w:rPr>
        <w:t xml:space="preserve">on le brûle... </w:t>
      </w:r>
    </w:p>
    <w:p w14:paraId="1B7818D1" w14:textId="77777777" w:rsidR="00CF2620" w:rsidRPr="002E1710" w:rsidRDefault="00CF2620" w:rsidP="00CF2620">
      <w:pPr>
        <w:pStyle w:val="Sansinterligne"/>
        <w:rPr>
          <w:rFonts w:ascii="Arial" w:hAnsi="Arial" w:cs="Arial"/>
          <w:sz w:val="24"/>
          <w:szCs w:val="24"/>
        </w:rPr>
      </w:pPr>
      <w:r w:rsidRPr="002E1710">
        <w:rPr>
          <w:rFonts w:ascii="Arial" w:hAnsi="Arial" w:cs="Arial"/>
          <w:sz w:val="24"/>
          <w:szCs w:val="24"/>
        </w:rPr>
        <w:t>À noter aussi que les douleurs de la face sont quasiment les mêmes et que chez Verbascum, les deux s’entremêlent souvent.</w:t>
      </w:r>
    </w:p>
    <w:p w14:paraId="695CB981" w14:textId="77777777" w:rsidR="00CF2620" w:rsidRPr="002E1710" w:rsidRDefault="00CF2620" w:rsidP="00CF2620">
      <w:pPr>
        <w:pStyle w:val="Sansinterligne"/>
        <w:rPr>
          <w:rFonts w:ascii="Arial" w:hAnsi="Arial" w:cs="Arial"/>
          <w:sz w:val="24"/>
          <w:szCs w:val="24"/>
        </w:rPr>
      </w:pPr>
      <w:r w:rsidRPr="002E1710">
        <w:rPr>
          <w:rFonts w:ascii="Arial" w:hAnsi="Arial" w:cs="Arial"/>
          <w:spacing w:val="4"/>
          <w:sz w:val="24"/>
          <w:szCs w:val="24"/>
        </w:rPr>
        <w:t xml:space="preserve">Les névralgies faciales sont souvent premières, s’étendant ensuite à la tête. </w:t>
      </w:r>
    </w:p>
    <w:p w14:paraId="254570D1" w14:textId="77777777" w:rsidR="00CF2620" w:rsidRPr="002E1710" w:rsidRDefault="00CF2620" w:rsidP="00CF2620">
      <w:pPr>
        <w:pStyle w:val="Sansinterligne"/>
        <w:rPr>
          <w:rFonts w:ascii="Arial" w:hAnsi="Arial" w:cs="Arial"/>
          <w:sz w:val="24"/>
          <w:szCs w:val="24"/>
        </w:rPr>
      </w:pPr>
    </w:p>
    <w:p w14:paraId="7405CB6D" w14:textId="77777777" w:rsidR="00CF2620" w:rsidRPr="002E1710" w:rsidRDefault="00CF2620" w:rsidP="00CF2620">
      <w:pPr>
        <w:pStyle w:val="Sansinterligne"/>
        <w:rPr>
          <w:rFonts w:ascii="Arial" w:hAnsi="Arial" w:cs="Arial"/>
          <w:sz w:val="24"/>
          <w:szCs w:val="24"/>
        </w:rPr>
      </w:pPr>
      <w:r w:rsidRPr="002E1710">
        <w:rPr>
          <w:rFonts w:ascii="Arial" w:hAnsi="Arial" w:cs="Arial"/>
          <w:sz w:val="24"/>
          <w:szCs w:val="24"/>
        </w:rPr>
        <w:t xml:space="preserve">Toutes les sensations y </w:t>
      </w:r>
      <w:proofErr w:type="gramStart"/>
      <w:r w:rsidRPr="002E1710">
        <w:rPr>
          <w:rFonts w:ascii="Arial" w:hAnsi="Arial" w:cs="Arial"/>
          <w:sz w:val="24"/>
          <w:szCs w:val="24"/>
        </w:rPr>
        <w:t>passent :</w:t>
      </w:r>
      <w:proofErr w:type="gramEnd"/>
      <w:r w:rsidRPr="002E1710">
        <w:rPr>
          <w:rFonts w:ascii="Arial" w:hAnsi="Arial" w:cs="Arial"/>
          <w:sz w:val="24"/>
          <w:szCs w:val="24"/>
        </w:rPr>
        <w:t xml:space="preserve"> </w:t>
      </w:r>
    </w:p>
    <w:p w14:paraId="1D5A1C12" w14:textId="77777777" w:rsidR="00CF2620" w:rsidRPr="002E1710" w:rsidRDefault="00CF2620" w:rsidP="00AC769A">
      <w:pPr>
        <w:pStyle w:val="Sansinterligne"/>
        <w:numPr>
          <w:ilvl w:val="0"/>
          <w:numId w:val="12"/>
        </w:numPr>
        <w:rPr>
          <w:rFonts w:ascii="Arial" w:hAnsi="Arial" w:cs="Arial"/>
          <w:sz w:val="24"/>
          <w:szCs w:val="24"/>
        </w:rPr>
      </w:pPr>
      <w:r w:rsidRPr="002E1710">
        <w:rPr>
          <w:rFonts w:ascii="Arial" w:hAnsi="Arial" w:cs="Arial"/>
          <w:sz w:val="24"/>
          <w:szCs w:val="24"/>
        </w:rPr>
        <w:t>crampes</w:t>
      </w:r>
    </w:p>
    <w:p w14:paraId="24F3A19A" w14:textId="77777777" w:rsidR="00CF2620" w:rsidRPr="002E1710" w:rsidRDefault="00CF2620" w:rsidP="00AC769A">
      <w:pPr>
        <w:pStyle w:val="Sansinterligne"/>
        <w:numPr>
          <w:ilvl w:val="0"/>
          <w:numId w:val="12"/>
        </w:numPr>
        <w:rPr>
          <w:rFonts w:ascii="Arial" w:hAnsi="Arial" w:cs="Arial"/>
          <w:sz w:val="24"/>
          <w:szCs w:val="24"/>
        </w:rPr>
      </w:pPr>
      <w:r w:rsidRPr="002E1710">
        <w:rPr>
          <w:rFonts w:ascii="Arial" w:hAnsi="Arial" w:cs="Arial"/>
          <w:sz w:val="24"/>
          <w:szCs w:val="24"/>
        </w:rPr>
        <w:t>tiraillements avec impression de resserrement</w:t>
      </w:r>
    </w:p>
    <w:p w14:paraId="318B5A3A" w14:textId="77777777" w:rsidR="00CF2620" w:rsidRPr="002E1710" w:rsidRDefault="00CF2620" w:rsidP="00AC769A">
      <w:pPr>
        <w:pStyle w:val="Sansinterligne"/>
        <w:numPr>
          <w:ilvl w:val="0"/>
          <w:numId w:val="12"/>
        </w:numPr>
        <w:rPr>
          <w:rFonts w:ascii="Arial" w:hAnsi="Arial" w:cs="Arial"/>
          <w:sz w:val="24"/>
          <w:szCs w:val="24"/>
        </w:rPr>
      </w:pPr>
      <w:r w:rsidRPr="002E1710">
        <w:rPr>
          <w:rFonts w:ascii="Arial" w:hAnsi="Arial" w:cs="Arial"/>
          <w:sz w:val="24"/>
          <w:szCs w:val="24"/>
        </w:rPr>
        <w:t>élancements</w:t>
      </w:r>
    </w:p>
    <w:p w14:paraId="4A112F46" w14:textId="77777777" w:rsidR="00CF2620" w:rsidRPr="002E1710" w:rsidRDefault="00CF2620" w:rsidP="00AC769A">
      <w:pPr>
        <w:pStyle w:val="Sansinterligne"/>
        <w:numPr>
          <w:ilvl w:val="0"/>
          <w:numId w:val="12"/>
        </w:numPr>
        <w:rPr>
          <w:rFonts w:ascii="Arial" w:hAnsi="Arial" w:cs="Arial"/>
          <w:sz w:val="24"/>
          <w:szCs w:val="24"/>
        </w:rPr>
      </w:pPr>
      <w:r w:rsidRPr="002E1710">
        <w:rPr>
          <w:rFonts w:ascii="Arial" w:hAnsi="Arial" w:cs="Arial"/>
          <w:sz w:val="24"/>
          <w:szCs w:val="24"/>
        </w:rPr>
        <w:t>coups de marteau</w:t>
      </w:r>
    </w:p>
    <w:p w14:paraId="104F5FDB" w14:textId="77777777" w:rsidR="00CF2620" w:rsidRPr="002E1710" w:rsidRDefault="00CF2620" w:rsidP="00AC769A">
      <w:pPr>
        <w:pStyle w:val="Sansinterligne"/>
        <w:numPr>
          <w:ilvl w:val="0"/>
          <w:numId w:val="12"/>
        </w:numPr>
        <w:rPr>
          <w:rFonts w:ascii="Arial" w:hAnsi="Arial" w:cs="Arial"/>
          <w:sz w:val="24"/>
          <w:szCs w:val="24"/>
        </w:rPr>
      </w:pPr>
      <w:r w:rsidRPr="002E1710">
        <w:rPr>
          <w:rFonts w:ascii="Arial" w:hAnsi="Arial" w:cs="Arial"/>
          <w:sz w:val="24"/>
          <w:szCs w:val="24"/>
        </w:rPr>
        <w:t>coups de bec</w:t>
      </w:r>
    </w:p>
    <w:p w14:paraId="501D1CB7" w14:textId="77777777" w:rsidR="00CF2620" w:rsidRPr="002E1710" w:rsidRDefault="00CF2620" w:rsidP="00AC769A">
      <w:pPr>
        <w:pStyle w:val="Sansinterligne"/>
        <w:numPr>
          <w:ilvl w:val="0"/>
          <w:numId w:val="12"/>
        </w:numPr>
        <w:rPr>
          <w:rFonts w:ascii="Arial" w:hAnsi="Arial" w:cs="Arial"/>
          <w:sz w:val="24"/>
          <w:szCs w:val="24"/>
        </w:rPr>
      </w:pPr>
      <w:r w:rsidRPr="002E1710">
        <w:rPr>
          <w:rFonts w:ascii="Arial" w:hAnsi="Arial" w:cs="Arial"/>
          <w:sz w:val="24"/>
          <w:szCs w:val="24"/>
        </w:rPr>
        <w:t>comme si violemment pincé et écrasé</w:t>
      </w:r>
    </w:p>
    <w:p w14:paraId="07E36F40" w14:textId="77777777" w:rsidR="00CF2620" w:rsidRPr="002E1710" w:rsidRDefault="00CF2620" w:rsidP="00AC769A">
      <w:pPr>
        <w:pStyle w:val="Sansinterligne"/>
        <w:numPr>
          <w:ilvl w:val="0"/>
          <w:numId w:val="12"/>
        </w:numPr>
        <w:rPr>
          <w:rFonts w:ascii="Arial" w:hAnsi="Arial" w:cs="Arial"/>
          <w:sz w:val="24"/>
          <w:szCs w:val="24"/>
        </w:rPr>
      </w:pPr>
      <w:r w:rsidRPr="002E1710">
        <w:rPr>
          <w:rFonts w:ascii="Arial" w:hAnsi="Arial" w:cs="Arial"/>
          <w:sz w:val="24"/>
          <w:szCs w:val="24"/>
        </w:rPr>
        <w:t>pressions vers l’intérieur et l’extérieur</w:t>
      </w:r>
    </w:p>
    <w:p w14:paraId="3B2FAAC4" w14:textId="77777777" w:rsidR="00CF2620" w:rsidRPr="002E1710" w:rsidRDefault="00CF2620" w:rsidP="00AC769A">
      <w:pPr>
        <w:pStyle w:val="Sansinterligne"/>
        <w:numPr>
          <w:ilvl w:val="0"/>
          <w:numId w:val="12"/>
        </w:numPr>
        <w:rPr>
          <w:rFonts w:ascii="Arial" w:hAnsi="Arial" w:cs="Arial"/>
          <w:sz w:val="24"/>
          <w:szCs w:val="24"/>
        </w:rPr>
      </w:pPr>
      <w:r w:rsidRPr="002E1710">
        <w:rPr>
          <w:rFonts w:ascii="Arial" w:hAnsi="Arial" w:cs="Arial"/>
          <w:sz w:val="24"/>
          <w:szCs w:val="24"/>
        </w:rPr>
        <w:t>piqûres</w:t>
      </w:r>
    </w:p>
    <w:p w14:paraId="2EB6E3BE" w14:textId="77777777" w:rsidR="00CF2620" w:rsidRPr="002E1710" w:rsidRDefault="00CF2620" w:rsidP="00AC769A">
      <w:pPr>
        <w:pStyle w:val="Sansinterligne"/>
        <w:numPr>
          <w:ilvl w:val="0"/>
          <w:numId w:val="12"/>
        </w:numPr>
        <w:rPr>
          <w:rFonts w:ascii="Arial" w:hAnsi="Arial" w:cs="Arial"/>
          <w:sz w:val="24"/>
          <w:szCs w:val="24"/>
        </w:rPr>
      </w:pPr>
      <w:r w:rsidRPr="002E1710">
        <w:rPr>
          <w:rFonts w:ascii="Arial" w:hAnsi="Arial" w:cs="Arial"/>
          <w:sz w:val="24"/>
          <w:szCs w:val="24"/>
        </w:rPr>
        <w:lastRenderedPageBreak/>
        <w:t>douleurs comme dans un étau</w:t>
      </w:r>
    </w:p>
    <w:p w14:paraId="394BAEE4" w14:textId="77777777" w:rsidR="00CF2620" w:rsidRPr="002E1710" w:rsidRDefault="00CF2620" w:rsidP="00AC769A">
      <w:pPr>
        <w:pStyle w:val="Sansinterligne"/>
        <w:numPr>
          <w:ilvl w:val="0"/>
          <w:numId w:val="12"/>
        </w:numPr>
        <w:rPr>
          <w:rFonts w:ascii="Arial" w:hAnsi="Arial" w:cs="Arial"/>
          <w:sz w:val="24"/>
          <w:szCs w:val="24"/>
        </w:rPr>
      </w:pPr>
      <w:r w:rsidRPr="002E1710">
        <w:rPr>
          <w:rFonts w:ascii="Arial" w:hAnsi="Arial" w:cs="Arial"/>
          <w:sz w:val="24"/>
          <w:szCs w:val="24"/>
        </w:rPr>
        <w:t>pulsatiles</w:t>
      </w:r>
    </w:p>
    <w:p w14:paraId="27812384" w14:textId="77777777" w:rsidR="00CF2620" w:rsidRPr="002E1710" w:rsidRDefault="00CF2620" w:rsidP="00AC769A">
      <w:pPr>
        <w:pStyle w:val="Sansinterligne"/>
        <w:numPr>
          <w:ilvl w:val="0"/>
          <w:numId w:val="12"/>
        </w:numPr>
        <w:rPr>
          <w:rFonts w:ascii="Arial" w:hAnsi="Arial" w:cs="Arial"/>
          <w:sz w:val="24"/>
          <w:szCs w:val="24"/>
        </w:rPr>
      </w:pPr>
      <w:r w:rsidRPr="002E1710">
        <w:rPr>
          <w:rFonts w:ascii="Arial" w:hAnsi="Arial" w:cs="Arial"/>
          <w:sz w:val="24"/>
          <w:szCs w:val="24"/>
        </w:rPr>
        <w:t>coupantes</w:t>
      </w:r>
    </w:p>
    <w:p w14:paraId="203C4BC2" w14:textId="77777777" w:rsidR="00CF2620" w:rsidRPr="002E1710" w:rsidRDefault="00CF2620" w:rsidP="00AC769A">
      <w:pPr>
        <w:pStyle w:val="Sansinterligne"/>
        <w:numPr>
          <w:ilvl w:val="0"/>
          <w:numId w:val="12"/>
        </w:numPr>
        <w:rPr>
          <w:rFonts w:ascii="Arial" w:hAnsi="Arial" w:cs="Arial"/>
          <w:sz w:val="24"/>
          <w:szCs w:val="24"/>
        </w:rPr>
      </w:pPr>
      <w:r w:rsidRPr="002E1710">
        <w:rPr>
          <w:rFonts w:ascii="Arial" w:hAnsi="Arial" w:cs="Arial"/>
          <w:sz w:val="24"/>
          <w:szCs w:val="24"/>
        </w:rPr>
        <w:t>sensations de secousses…</w:t>
      </w:r>
    </w:p>
    <w:p w14:paraId="44330BEC" w14:textId="77777777" w:rsidR="00CF2620" w:rsidRPr="002E1710" w:rsidRDefault="00CF2620" w:rsidP="00CF2620">
      <w:pPr>
        <w:pStyle w:val="Sansinterligne"/>
        <w:ind w:left="720"/>
        <w:rPr>
          <w:rFonts w:ascii="Arial" w:hAnsi="Arial" w:cs="Arial"/>
          <w:sz w:val="24"/>
          <w:szCs w:val="24"/>
        </w:rPr>
      </w:pPr>
    </w:p>
    <w:p w14:paraId="755D2A48" w14:textId="77777777" w:rsidR="00CF2620" w:rsidRPr="002E1710" w:rsidRDefault="00CF2620" w:rsidP="00CF2620">
      <w:pPr>
        <w:pStyle w:val="Sansinterligne"/>
        <w:rPr>
          <w:rFonts w:ascii="Arial" w:hAnsi="Arial" w:cs="Arial"/>
          <w:sz w:val="24"/>
          <w:szCs w:val="24"/>
        </w:rPr>
      </w:pPr>
      <w:r w:rsidRPr="002E1710">
        <w:rPr>
          <w:rFonts w:ascii="Arial" w:hAnsi="Arial" w:cs="Arial"/>
          <w:sz w:val="24"/>
          <w:szCs w:val="24"/>
        </w:rPr>
        <w:t xml:space="preserve">Ce sont des douleurs </w:t>
      </w:r>
      <w:r w:rsidRPr="002E1710">
        <w:rPr>
          <w:rFonts w:ascii="Arial" w:hAnsi="Arial" w:cs="Arial"/>
          <w:b/>
          <w:color w:val="3333FF"/>
          <w:sz w:val="24"/>
          <w:szCs w:val="24"/>
        </w:rPr>
        <w:t xml:space="preserve">violentes, </w:t>
      </w:r>
      <w:proofErr w:type="gramStart"/>
      <w:r w:rsidRPr="002E1710">
        <w:rPr>
          <w:rFonts w:ascii="Arial" w:hAnsi="Arial" w:cs="Arial"/>
          <w:b/>
          <w:color w:val="3333FF"/>
          <w:sz w:val="24"/>
          <w:szCs w:val="24"/>
        </w:rPr>
        <w:t>abrutissantes</w:t>
      </w:r>
      <w:r w:rsidRPr="002E1710">
        <w:rPr>
          <w:rFonts w:ascii="Arial" w:hAnsi="Arial" w:cs="Arial"/>
          <w:color w:val="3333FF"/>
          <w:sz w:val="24"/>
          <w:szCs w:val="24"/>
        </w:rPr>
        <w:t> </w:t>
      </w:r>
      <w:r w:rsidRPr="002E1710">
        <w:rPr>
          <w:rFonts w:ascii="Arial" w:hAnsi="Arial" w:cs="Arial"/>
          <w:sz w:val="24"/>
          <w:szCs w:val="24"/>
        </w:rPr>
        <w:t>;</w:t>
      </w:r>
      <w:proofErr w:type="gramEnd"/>
      <w:r w:rsidRPr="002E1710">
        <w:rPr>
          <w:rFonts w:ascii="Arial" w:hAnsi="Arial" w:cs="Arial"/>
          <w:sz w:val="24"/>
          <w:szCs w:val="24"/>
        </w:rPr>
        <w:t xml:space="preserve"> elles sont constantes ou intermittentes, mais toujours prêtes à revenir.</w:t>
      </w:r>
    </w:p>
    <w:p w14:paraId="122C0C49" w14:textId="77777777" w:rsidR="00CF2620" w:rsidRPr="002E1710" w:rsidRDefault="00CF2620" w:rsidP="00CF2620">
      <w:pPr>
        <w:pStyle w:val="Sansinterligne"/>
        <w:rPr>
          <w:rFonts w:ascii="Arial" w:hAnsi="Arial" w:cs="Arial"/>
          <w:sz w:val="24"/>
          <w:szCs w:val="24"/>
        </w:rPr>
      </w:pPr>
    </w:p>
    <w:p w14:paraId="3EE01760" w14:textId="77777777" w:rsidR="00CF2620" w:rsidRPr="002E1710" w:rsidRDefault="00CF2620" w:rsidP="00CF2620">
      <w:pPr>
        <w:pStyle w:val="Sansinterligne"/>
        <w:rPr>
          <w:rFonts w:ascii="Arial" w:hAnsi="Arial" w:cs="Arial"/>
          <w:sz w:val="24"/>
          <w:szCs w:val="24"/>
        </w:rPr>
      </w:pPr>
      <w:r w:rsidRPr="002E1710">
        <w:rPr>
          <w:rFonts w:ascii="Arial" w:hAnsi="Arial" w:cs="Arial"/>
          <w:sz w:val="24"/>
          <w:szCs w:val="24"/>
        </w:rPr>
        <w:t>Quand il marche, ses pas retentissent douloureusement dans la tête, ça tinte, ça bourdonne, ça résonne.</w:t>
      </w:r>
    </w:p>
    <w:p w14:paraId="35ED82F6" w14:textId="77777777" w:rsidR="00CF2620" w:rsidRPr="002E1710" w:rsidRDefault="00CF2620" w:rsidP="00CF2620">
      <w:pPr>
        <w:pStyle w:val="Sansinterligne"/>
        <w:rPr>
          <w:rFonts w:ascii="Arial" w:hAnsi="Arial" w:cs="Arial"/>
          <w:sz w:val="24"/>
          <w:szCs w:val="24"/>
        </w:rPr>
      </w:pPr>
      <w:r w:rsidRPr="002E1710">
        <w:rPr>
          <w:rFonts w:ascii="Arial" w:hAnsi="Arial" w:cs="Arial"/>
          <w:sz w:val="24"/>
          <w:szCs w:val="24"/>
        </w:rPr>
        <w:t xml:space="preserve">Presque tout peut aggraver cette </w:t>
      </w:r>
      <w:proofErr w:type="gramStart"/>
      <w:r w:rsidRPr="002E1710">
        <w:rPr>
          <w:rFonts w:ascii="Arial" w:hAnsi="Arial" w:cs="Arial"/>
          <w:sz w:val="24"/>
          <w:szCs w:val="24"/>
        </w:rPr>
        <w:t>douleur :</w:t>
      </w:r>
      <w:proofErr w:type="gramEnd"/>
      <w:r w:rsidRPr="002E1710">
        <w:rPr>
          <w:rFonts w:ascii="Arial" w:hAnsi="Arial" w:cs="Arial"/>
          <w:sz w:val="24"/>
          <w:szCs w:val="24"/>
        </w:rPr>
        <w:t xml:space="preserve"> le froid et les courants d’air, le changement de temps ou de température, mâcher, manger, marcher, tousser, aller à la selle… </w:t>
      </w:r>
    </w:p>
    <w:p w14:paraId="73C5DCF9" w14:textId="77777777" w:rsidR="00CF2620" w:rsidRPr="002E1710" w:rsidRDefault="00CF2620" w:rsidP="00CF2620">
      <w:pPr>
        <w:pStyle w:val="Sansinterligne"/>
        <w:rPr>
          <w:rFonts w:ascii="Arial" w:hAnsi="Arial" w:cs="Arial"/>
          <w:sz w:val="24"/>
          <w:szCs w:val="24"/>
        </w:rPr>
      </w:pPr>
    </w:p>
    <w:p w14:paraId="08BB32D9" w14:textId="77777777" w:rsidR="00CF2620" w:rsidRPr="002E1710" w:rsidRDefault="00CF2620" w:rsidP="00CF2620">
      <w:pPr>
        <w:pStyle w:val="Sansinterligne"/>
        <w:rPr>
          <w:rFonts w:ascii="Arial" w:hAnsi="Arial" w:cs="Arial"/>
          <w:sz w:val="24"/>
          <w:szCs w:val="24"/>
        </w:rPr>
      </w:pPr>
      <w:r w:rsidRPr="002E1710">
        <w:rPr>
          <w:rFonts w:ascii="Arial" w:hAnsi="Arial" w:cs="Arial"/>
          <w:b/>
          <w:color w:val="3333FF"/>
          <w:sz w:val="24"/>
          <w:szCs w:val="24"/>
        </w:rPr>
        <w:t xml:space="preserve">mais une seule amélioration </w:t>
      </w:r>
      <w:proofErr w:type="gramStart"/>
      <w:r w:rsidRPr="002E1710">
        <w:rPr>
          <w:rFonts w:ascii="Arial" w:hAnsi="Arial" w:cs="Arial"/>
          <w:b/>
          <w:color w:val="3333FF"/>
          <w:sz w:val="24"/>
          <w:szCs w:val="24"/>
        </w:rPr>
        <w:t>notable</w:t>
      </w:r>
      <w:r w:rsidRPr="002E1710">
        <w:rPr>
          <w:rFonts w:ascii="Arial" w:hAnsi="Arial" w:cs="Arial"/>
          <w:color w:val="3333FF"/>
          <w:sz w:val="24"/>
          <w:szCs w:val="24"/>
        </w:rPr>
        <w:t> </w:t>
      </w:r>
      <w:r w:rsidRPr="002E1710">
        <w:rPr>
          <w:rFonts w:ascii="Arial" w:hAnsi="Arial" w:cs="Arial"/>
          <w:sz w:val="24"/>
          <w:szCs w:val="24"/>
        </w:rPr>
        <w:t>:</w:t>
      </w:r>
      <w:proofErr w:type="gramEnd"/>
      <w:r w:rsidRPr="002E1710">
        <w:rPr>
          <w:rFonts w:ascii="Arial" w:hAnsi="Arial" w:cs="Arial"/>
          <w:sz w:val="24"/>
          <w:szCs w:val="24"/>
        </w:rPr>
        <w:t xml:space="preserve"> en se penchant, et surtout au niveau du front … </w:t>
      </w:r>
    </w:p>
    <w:p w14:paraId="109A6203" w14:textId="77777777" w:rsidR="00CF2620" w:rsidRPr="002E1710" w:rsidRDefault="00CF2620" w:rsidP="00CF2620">
      <w:pPr>
        <w:pStyle w:val="Sansinterligne"/>
        <w:rPr>
          <w:rFonts w:ascii="Arial" w:hAnsi="Arial" w:cs="Arial"/>
          <w:sz w:val="24"/>
          <w:szCs w:val="24"/>
        </w:rPr>
      </w:pPr>
    </w:p>
    <w:p w14:paraId="0DAEC2E4" w14:textId="77777777" w:rsidR="00CF2620" w:rsidRPr="002E1710" w:rsidRDefault="00CF2620" w:rsidP="00CF2620">
      <w:pPr>
        <w:pStyle w:val="Sansinterligne"/>
        <w:rPr>
          <w:rFonts w:ascii="Arial" w:hAnsi="Arial" w:cs="Arial"/>
          <w:spacing w:val="4"/>
          <w:sz w:val="24"/>
          <w:szCs w:val="24"/>
        </w:rPr>
      </w:pPr>
      <w:r w:rsidRPr="002E1710">
        <w:rPr>
          <w:rFonts w:ascii="Arial" w:hAnsi="Arial" w:cs="Arial"/>
          <w:spacing w:val="4"/>
          <w:sz w:val="24"/>
          <w:szCs w:val="24"/>
        </w:rPr>
        <w:t>Elles durent toute la journée</w:t>
      </w:r>
    </w:p>
    <w:p w14:paraId="04776858" w14:textId="77777777" w:rsidR="00CF2620" w:rsidRPr="002E1710" w:rsidRDefault="00CF2620" w:rsidP="00CF2620">
      <w:pPr>
        <w:pStyle w:val="Sansinterligne"/>
        <w:rPr>
          <w:rFonts w:ascii="Arial" w:hAnsi="Arial" w:cs="Arial"/>
          <w:spacing w:val="4"/>
          <w:sz w:val="24"/>
          <w:szCs w:val="24"/>
        </w:rPr>
      </w:pPr>
      <w:r w:rsidRPr="002E1710">
        <w:rPr>
          <w:rFonts w:ascii="Arial" w:hAnsi="Arial" w:cs="Arial"/>
          <w:spacing w:val="4"/>
          <w:sz w:val="24"/>
          <w:szCs w:val="24"/>
        </w:rPr>
        <w:t xml:space="preserve">Les crises apparaissent vers 9h du matin, atteignent leur sommet vers midi, puis diminuent progressivement en intensité jusqu’à 16h, et disparaissent (étonnamment, cela correspond à la période de pollinisation des fleurs de </w:t>
      </w:r>
      <w:proofErr w:type="gramStart"/>
      <w:r w:rsidRPr="002E1710">
        <w:rPr>
          <w:rFonts w:ascii="Arial" w:hAnsi="Arial" w:cs="Arial"/>
          <w:spacing w:val="4"/>
          <w:sz w:val="24"/>
          <w:szCs w:val="24"/>
        </w:rPr>
        <w:t>Verbascum !</w:t>
      </w:r>
      <w:proofErr w:type="gramEnd"/>
      <w:r w:rsidRPr="002E1710">
        <w:rPr>
          <w:rFonts w:ascii="Arial" w:hAnsi="Arial" w:cs="Arial"/>
          <w:spacing w:val="4"/>
          <w:sz w:val="24"/>
          <w:szCs w:val="24"/>
        </w:rPr>
        <w:t>)</w:t>
      </w:r>
    </w:p>
    <w:p w14:paraId="73EA9E54" w14:textId="77777777" w:rsidR="00CF2620" w:rsidRPr="002E1710" w:rsidRDefault="00CF2620" w:rsidP="00CF2620">
      <w:pPr>
        <w:pStyle w:val="Sansinterligne"/>
        <w:rPr>
          <w:rFonts w:ascii="Arial" w:hAnsi="Arial" w:cs="Arial"/>
          <w:spacing w:val="4"/>
          <w:sz w:val="24"/>
          <w:szCs w:val="24"/>
        </w:rPr>
      </w:pPr>
    </w:p>
    <w:p w14:paraId="0AC8FCB9" w14:textId="77777777" w:rsidR="00CF2620" w:rsidRPr="002E1710" w:rsidRDefault="00CF2620" w:rsidP="00CF2620">
      <w:pPr>
        <w:pStyle w:val="Sansinterligne"/>
        <w:rPr>
          <w:rFonts w:ascii="Arial" w:hAnsi="Arial" w:cs="Arial"/>
          <w:spacing w:val="4"/>
          <w:sz w:val="24"/>
          <w:szCs w:val="24"/>
        </w:rPr>
      </w:pPr>
      <w:r w:rsidRPr="002E1710">
        <w:rPr>
          <w:rFonts w:ascii="Arial" w:hAnsi="Arial" w:cs="Arial"/>
          <w:spacing w:val="4"/>
          <w:sz w:val="24"/>
          <w:szCs w:val="24"/>
        </w:rPr>
        <w:t xml:space="preserve">Ces douleurs irradient </w:t>
      </w:r>
      <w:proofErr w:type="gramStart"/>
      <w:r w:rsidRPr="002E1710">
        <w:rPr>
          <w:rFonts w:ascii="Arial" w:hAnsi="Arial" w:cs="Arial"/>
          <w:spacing w:val="4"/>
          <w:sz w:val="24"/>
          <w:szCs w:val="24"/>
        </w:rPr>
        <w:t>partout :</w:t>
      </w:r>
      <w:proofErr w:type="gramEnd"/>
      <w:r w:rsidRPr="002E1710">
        <w:rPr>
          <w:rFonts w:ascii="Arial" w:hAnsi="Arial" w:cs="Arial"/>
          <w:spacing w:val="4"/>
          <w:sz w:val="24"/>
          <w:szCs w:val="24"/>
        </w:rPr>
        <w:t xml:space="preserve"> dans l’oreille, les dents, d’un côté à l’autre de la face, à toute la tête…</w:t>
      </w:r>
    </w:p>
    <w:p w14:paraId="5B93F097" w14:textId="77777777" w:rsidR="00CF2620" w:rsidRPr="002E1710" w:rsidRDefault="00CF2620" w:rsidP="00CF2620">
      <w:pPr>
        <w:pStyle w:val="Sansinterligne"/>
        <w:rPr>
          <w:rFonts w:ascii="Arial" w:hAnsi="Arial" w:cs="Arial"/>
          <w:spacing w:val="4"/>
          <w:sz w:val="24"/>
          <w:szCs w:val="24"/>
        </w:rPr>
      </w:pPr>
      <w:r w:rsidRPr="002E1710">
        <w:rPr>
          <w:rFonts w:ascii="Arial" w:hAnsi="Arial" w:cs="Arial"/>
          <w:spacing w:val="4"/>
          <w:sz w:val="24"/>
          <w:szCs w:val="24"/>
        </w:rPr>
        <w:t xml:space="preserve">Elles sont présentes partout sur la face (os malaires et arcade zygomatique, muscles masséters, articulations des mâchoires inférieure et supérieure, nerf trijumeau, peau…). </w:t>
      </w:r>
    </w:p>
    <w:p w14:paraId="5581B136" w14:textId="77777777" w:rsidR="00CF2620" w:rsidRPr="002E1710" w:rsidRDefault="00CF2620" w:rsidP="00CF2620">
      <w:pPr>
        <w:pStyle w:val="Sansinterligne"/>
        <w:rPr>
          <w:rFonts w:ascii="Arial" w:hAnsi="Arial" w:cs="Arial"/>
          <w:spacing w:val="4"/>
          <w:sz w:val="24"/>
          <w:szCs w:val="24"/>
        </w:rPr>
      </w:pPr>
    </w:p>
    <w:p w14:paraId="6B785515" w14:textId="77777777" w:rsidR="00CF2620" w:rsidRPr="002E1710" w:rsidRDefault="00CF2620" w:rsidP="00CF2620">
      <w:pPr>
        <w:pStyle w:val="Sansinterligne"/>
        <w:rPr>
          <w:rFonts w:ascii="Arial" w:hAnsi="Arial" w:cs="Arial"/>
          <w:spacing w:val="4"/>
          <w:sz w:val="24"/>
          <w:szCs w:val="24"/>
        </w:rPr>
      </w:pPr>
      <w:r w:rsidRPr="002E1710">
        <w:rPr>
          <w:rFonts w:ascii="Arial" w:hAnsi="Arial" w:cs="Arial"/>
          <w:spacing w:val="4"/>
          <w:sz w:val="24"/>
          <w:szCs w:val="24"/>
        </w:rPr>
        <w:t>Elles s’accompagnent, alternent ou sont suivies de douleurs abdominales ou de diarrhées, et de catarrhe nasal, de larmoiement, de salivation abondante et tenace, de renvois acides…</w:t>
      </w:r>
    </w:p>
    <w:p w14:paraId="0264F920" w14:textId="77777777" w:rsidR="00CF2620" w:rsidRPr="002E1710" w:rsidRDefault="00CF2620" w:rsidP="00CF2620">
      <w:pPr>
        <w:pStyle w:val="Sansinterligne"/>
        <w:rPr>
          <w:rFonts w:ascii="Arial" w:hAnsi="Arial" w:cs="Arial"/>
          <w:spacing w:val="4"/>
          <w:sz w:val="24"/>
          <w:szCs w:val="24"/>
        </w:rPr>
      </w:pPr>
      <w:r w:rsidRPr="002E1710">
        <w:rPr>
          <w:rFonts w:ascii="Arial" w:hAnsi="Arial" w:cs="Arial"/>
          <w:spacing w:val="4"/>
          <w:sz w:val="24"/>
          <w:szCs w:val="24"/>
        </w:rPr>
        <w:t>Le malade semble devenir fou tellement la douleur est atroce (in agony), il pousse des hurlements, émet des sons inarticulés.</w:t>
      </w:r>
    </w:p>
    <w:p w14:paraId="76B5E2B7" w14:textId="77777777" w:rsidR="00CF2620" w:rsidRPr="002E1710" w:rsidRDefault="00CF2620" w:rsidP="00CF2620">
      <w:pPr>
        <w:pStyle w:val="Sansinterligne"/>
        <w:rPr>
          <w:rFonts w:ascii="Arial" w:hAnsi="Arial" w:cs="Arial"/>
          <w:b/>
          <w:spacing w:val="4"/>
          <w:sz w:val="24"/>
          <w:szCs w:val="24"/>
          <w:u w:val="single"/>
        </w:rPr>
      </w:pPr>
    </w:p>
    <w:p w14:paraId="3AC77920" w14:textId="77777777" w:rsidR="00CF2620" w:rsidRPr="002E1710" w:rsidRDefault="00CF2620" w:rsidP="00CF2620">
      <w:pPr>
        <w:pStyle w:val="Sansinterligne"/>
        <w:rPr>
          <w:rFonts w:ascii="Arial" w:hAnsi="Arial" w:cs="Arial"/>
          <w:spacing w:val="4"/>
          <w:sz w:val="24"/>
          <w:szCs w:val="24"/>
        </w:rPr>
      </w:pPr>
      <w:r w:rsidRPr="002E1710">
        <w:rPr>
          <w:rFonts w:ascii="Arial" w:hAnsi="Arial" w:cs="Arial"/>
          <w:spacing w:val="4"/>
          <w:sz w:val="24"/>
          <w:szCs w:val="24"/>
        </w:rPr>
        <w:t xml:space="preserve">Dans le chapitre </w:t>
      </w:r>
      <w:r w:rsidRPr="002E1710">
        <w:rPr>
          <w:rFonts w:ascii="Arial" w:hAnsi="Arial" w:cs="Arial"/>
          <w:spacing w:val="4"/>
          <w:sz w:val="24"/>
          <w:szCs w:val="24"/>
          <w:bdr w:val="single" w:sz="4" w:space="0" w:color="auto"/>
        </w:rPr>
        <w:t>EXTREMITIES</w:t>
      </w:r>
      <w:r w:rsidRPr="002E1710">
        <w:rPr>
          <w:rFonts w:ascii="Arial" w:hAnsi="Arial" w:cs="Arial"/>
          <w:spacing w:val="4"/>
          <w:sz w:val="24"/>
          <w:szCs w:val="24"/>
        </w:rPr>
        <w:t xml:space="preserve">, 75% sont des symptômes de douleur à nouveau. Et en tous </w:t>
      </w:r>
      <w:proofErr w:type="gramStart"/>
      <w:r w:rsidRPr="002E1710">
        <w:rPr>
          <w:rFonts w:ascii="Arial" w:hAnsi="Arial" w:cs="Arial"/>
          <w:spacing w:val="4"/>
          <w:sz w:val="24"/>
          <w:szCs w:val="24"/>
        </w:rPr>
        <w:t>genres :</w:t>
      </w:r>
      <w:proofErr w:type="gramEnd"/>
      <w:r w:rsidRPr="002E1710">
        <w:rPr>
          <w:rFonts w:ascii="Arial" w:hAnsi="Arial" w:cs="Arial"/>
          <w:spacing w:val="4"/>
          <w:sz w:val="24"/>
          <w:szCs w:val="24"/>
        </w:rPr>
        <w:t xml:space="preserve"> </w:t>
      </w:r>
    </w:p>
    <w:p w14:paraId="117E87BC" w14:textId="77777777" w:rsidR="00CF2620" w:rsidRPr="002E1710" w:rsidRDefault="00CF2620" w:rsidP="00CF2620">
      <w:pPr>
        <w:pStyle w:val="Sansinterligne"/>
        <w:rPr>
          <w:rFonts w:ascii="Arial" w:hAnsi="Arial" w:cs="Arial"/>
          <w:spacing w:val="4"/>
          <w:sz w:val="24"/>
          <w:szCs w:val="24"/>
        </w:rPr>
      </w:pPr>
    </w:p>
    <w:p w14:paraId="3E29F93C" w14:textId="77777777" w:rsidR="00CF2620" w:rsidRPr="002E1710" w:rsidRDefault="00CF2620" w:rsidP="00AC769A">
      <w:pPr>
        <w:pStyle w:val="Sansinterligne"/>
        <w:numPr>
          <w:ilvl w:val="0"/>
          <w:numId w:val="13"/>
        </w:numPr>
        <w:rPr>
          <w:rFonts w:ascii="Arial" w:hAnsi="Arial" w:cs="Arial"/>
          <w:spacing w:val="4"/>
          <w:sz w:val="24"/>
          <w:szCs w:val="24"/>
        </w:rPr>
      </w:pPr>
      <w:r w:rsidRPr="002E1710">
        <w:rPr>
          <w:rFonts w:ascii="Arial" w:hAnsi="Arial" w:cs="Arial"/>
          <w:spacing w:val="4"/>
          <w:sz w:val="24"/>
          <w:szCs w:val="24"/>
        </w:rPr>
        <w:t>pressions</w:t>
      </w:r>
    </w:p>
    <w:p w14:paraId="6B4B46A4" w14:textId="77777777" w:rsidR="00CF2620" w:rsidRPr="002E1710" w:rsidRDefault="00CF2620" w:rsidP="00AC769A">
      <w:pPr>
        <w:pStyle w:val="Sansinterligne"/>
        <w:numPr>
          <w:ilvl w:val="0"/>
          <w:numId w:val="13"/>
        </w:numPr>
        <w:rPr>
          <w:rFonts w:ascii="Arial" w:hAnsi="Arial" w:cs="Arial"/>
          <w:spacing w:val="4"/>
          <w:sz w:val="24"/>
          <w:szCs w:val="24"/>
        </w:rPr>
      </w:pPr>
      <w:r w:rsidRPr="002E1710">
        <w:rPr>
          <w:rFonts w:ascii="Arial" w:hAnsi="Arial" w:cs="Arial"/>
          <w:spacing w:val="4"/>
          <w:sz w:val="24"/>
          <w:szCs w:val="24"/>
        </w:rPr>
        <w:t>piqûres</w:t>
      </w:r>
    </w:p>
    <w:p w14:paraId="41E1E53C" w14:textId="77777777" w:rsidR="00CF2620" w:rsidRPr="002E1710" w:rsidRDefault="00CF2620" w:rsidP="00AC769A">
      <w:pPr>
        <w:pStyle w:val="Sansinterligne"/>
        <w:numPr>
          <w:ilvl w:val="0"/>
          <w:numId w:val="13"/>
        </w:numPr>
        <w:rPr>
          <w:rFonts w:ascii="Arial" w:hAnsi="Arial" w:cs="Arial"/>
          <w:spacing w:val="4"/>
          <w:sz w:val="24"/>
          <w:szCs w:val="24"/>
        </w:rPr>
      </w:pPr>
      <w:r w:rsidRPr="002E1710">
        <w:rPr>
          <w:rFonts w:ascii="Arial" w:hAnsi="Arial" w:cs="Arial"/>
          <w:spacing w:val="4"/>
          <w:sz w:val="24"/>
          <w:szCs w:val="24"/>
        </w:rPr>
        <w:t>déchirements</w:t>
      </w:r>
    </w:p>
    <w:p w14:paraId="1223F8C1" w14:textId="77777777" w:rsidR="00CF2620" w:rsidRPr="002E1710" w:rsidRDefault="00CF2620" w:rsidP="00AC769A">
      <w:pPr>
        <w:pStyle w:val="Sansinterligne"/>
        <w:numPr>
          <w:ilvl w:val="0"/>
          <w:numId w:val="13"/>
        </w:numPr>
        <w:rPr>
          <w:rFonts w:ascii="Arial" w:hAnsi="Arial" w:cs="Arial"/>
          <w:spacing w:val="4"/>
          <w:sz w:val="24"/>
          <w:szCs w:val="24"/>
        </w:rPr>
      </w:pPr>
      <w:r w:rsidRPr="002E1710">
        <w:rPr>
          <w:rFonts w:ascii="Arial" w:hAnsi="Arial" w:cs="Arial"/>
          <w:spacing w:val="4"/>
          <w:sz w:val="24"/>
          <w:szCs w:val="24"/>
        </w:rPr>
        <w:t>tiraillements</w:t>
      </w:r>
    </w:p>
    <w:p w14:paraId="090AC24F" w14:textId="77777777" w:rsidR="00CF2620" w:rsidRPr="002E1710" w:rsidRDefault="00CF2620" w:rsidP="00AC769A">
      <w:pPr>
        <w:pStyle w:val="Sansinterligne"/>
        <w:numPr>
          <w:ilvl w:val="0"/>
          <w:numId w:val="13"/>
        </w:numPr>
        <w:rPr>
          <w:rFonts w:ascii="Arial" w:hAnsi="Arial" w:cs="Arial"/>
          <w:spacing w:val="4"/>
          <w:sz w:val="24"/>
          <w:szCs w:val="24"/>
        </w:rPr>
      </w:pPr>
      <w:r w:rsidRPr="002E1710">
        <w:rPr>
          <w:rFonts w:ascii="Arial" w:hAnsi="Arial" w:cs="Arial"/>
          <w:spacing w:val="4"/>
          <w:sz w:val="24"/>
          <w:szCs w:val="24"/>
        </w:rPr>
        <w:t>crampes</w:t>
      </w:r>
    </w:p>
    <w:p w14:paraId="7CCCFB08" w14:textId="77777777" w:rsidR="00CF2620" w:rsidRPr="002E1710" w:rsidRDefault="00CF2620" w:rsidP="00AC769A">
      <w:pPr>
        <w:pStyle w:val="Sansinterligne"/>
        <w:numPr>
          <w:ilvl w:val="0"/>
          <w:numId w:val="13"/>
        </w:numPr>
        <w:rPr>
          <w:rFonts w:ascii="Arial" w:hAnsi="Arial" w:cs="Arial"/>
          <w:spacing w:val="4"/>
          <w:sz w:val="24"/>
          <w:szCs w:val="24"/>
        </w:rPr>
      </w:pPr>
      <w:r w:rsidRPr="002E1710">
        <w:rPr>
          <w:rFonts w:ascii="Arial" w:hAnsi="Arial" w:cs="Arial"/>
          <w:spacing w:val="4"/>
          <w:sz w:val="24"/>
          <w:szCs w:val="24"/>
        </w:rPr>
        <w:t>entorses</w:t>
      </w:r>
    </w:p>
    <w:p w14:paraId="5EC753CC" w14:textId="77777777" w:rsidR="00CF2620" w:rsidRPr="002E1710" w:rsidRDefault="00CF2620" w:rsidP="00AC769A">
      <w:pPr>
        <w:pStyle w:val="Sansinterligne"/>
        <w:numPr>
          <w:ilvl w:val="0"/>
          <w:numId w:val="13"/>
        </w:numPr>
        <w:rPr>
          <w:rFonts w:ascii="Arial" w:hAnsi="Arial" w:cs="Arial"/>
          <w:spacing w:val="4"/>
          <w:sz w:val="24"/>
          <w:szCs w:val="24"/>
        </w:rPr>
      </w:pPr>
      <w:r w:rsidRPr="002E1710">
        <w:rPr>
          <w:rFonts w:ascii="Arial" w:hAnsi="Arial" w:cs="Arial"/>
          <w:spacing w:val="4"/>
          <w:sz w:val="24"/>
          <w:szCs w:val="24"/>
        </w:rPr>
        <w:t xml:space="preserve">meurtrissures… </w:t>
      </w:r>
    </w:p>
    <w:p w14:paraId="1FE6968C" w14:textId="77777777" w:rsidR="00CF2620" w:rsidRPr="002E1710" w:rsidRDefault="00CF2620" w:rsidP="00AC769A">
      <w:pPr>
        <w:pStyle w:val="Sansinterligne"/>
        <w:numPr>
          <w:ilvl w:val="0"/>
          <w:numId w:val="13"/>
        </w:numPr>
        <w:rPr>
          <w:rFonts w:ascii="Arial" w:hAnsi="Arial" w:cs="Arial"/>
          <w:spacing w:val="4"/>
          <w:sz w:val="24"/>
          <w:szCs w:val="24"/>
        </w:rPr>
      </w:pPr>
      <w:r w:rsidRPr="002E1710">
        <w:rPr>
          <w:rFonts w:ascii="Arial" w:hAnsi="Arial" w:cs="Arial"/>
          <w:spacing w:val="4"/>
          <w:sz w:val="24"/>
          <w:szCs w:val="24"/>
        </w:rPr>
        <w:t>on lui verse de l’eau froide sur le côté du corps</w:t>
      </w:r>
    </w:p>
    <w:p w14:paraId="6C2A3FBD" w14:textId="77777777" w:rsidR="00CF2620" w:rsidRPr="002E1710" w:rsidRDefault="00CF2620" w:rsidP="00AC769A">
      <w:pPr>
        <w:pStyle w:val="Sansinterligne"/>
        <w:numPr>
          <w:ilvl w:val="0"/>
          <w:numId w:val="13"/>
        </w:numPr>
        <w:rPr>
          <w:rFonts w:ascii="Arial" w:hAnsi="Arial" w:cs="Arial"/>
          <w:spacing w:val="4"/>
          <w:sz w:val="24"/>
          <w:szCs w:val="24"/>
        </w:rPr>
      </w:pPr>
      <w:r w:rsidRPr="002E1710">
        <w:rPr>
          <w:rFonts w:ascii="Arial" w:hAnsi="Arial" w:cs="Arial"/>
          <w:spacing w:val="4"/>
          <w:sz w:val="24"/>
          <w:szCs w:val="24"/>
        </w:rPr>
        <w:t>on le coupe avec un couteau émoussé</w:t>
      </w:r>
    </w:p>
    <w:p w14:paraId="2BDC2F6C" w14:textId="77777777" w:rsidR="00CF2620" w:rsidRPr="002E1710" w:rsidRDefault="00CF2620" w:rsidP="00AC769A">
      <w:pPr>
        <w:pStyle w:val="Sansinterligne"/>
        <w:numPr>
          <w:ilvl w:val="0"/>
          <w:numId w:val="13"/>
        </w:numPr>
        <w:rPr>
          <w:rFonts w:ascii="Arial" w:hAnsi="Arial" w:cs="Arial"/>
          <w:spacing w:val="4"/>
          <w:sz w:val="24"/>
          <w:szCs w:val="24"/>
        </w:rPr>
      </w:pPr>
      <w:r w:rsidRPr="002E1710">
        <w:rPr>
          <w:rFonts w:ascii="Arial" w:hAnsi="Arial" w:cs="Arial"/>
          <w:spacing w:val="4"/>
          <w:sz w:val="24"/>
          <w:szCs w:val="24"/>
        </w:rPr>
        <w:t>on lui suspend un poids aux pieds</w:t>
      </w:r>
    </w:p>
    <w:p w14:paraId="3913FC28" w14:textId="77777777" w:rsidR="00CF2620" w:rsidRPr="002E1710" w:rsidRDefault="00CF2620" w:rsidP="00AC769A">
      <w:pPr>
        <w:pStyle w:val="Sansinterligne"/>
        <w:numPr>
          <w:ilvl w:val="0"/>
          <w:numId w:val="13"/>
        </w:numPr>
        <w:rPr>
          <w:rFonts w:ascii="Arial" w:hAnsi="Arial" w:cs="Arial"/>
          <w:spacing w:val="4"/>
          <w:sz w:val="24"/>
          <w:szCs w:val="24"/>
        </w:rPr>
      </w:pPr>
      <w:r w:rsidRPr="002E1710">
        <w:rPr>
          <w:rFonts w:ascii="Arial" w:hAnsi="Arial" w:cs="Arial"/>
          <w:spacing w:val="4"/>
          <w:sz w:val="24"/>
          <w:szCs w:val="24"/>
        </w:rPr>
        <w:t>on lui force le poignet.</w:t>
      </w:r>
    </w:p>
    <w:p w14:paraId="4EBD4DAB" w14:textId="77777777" w:rsidR="00CF2620" w:rsidRPr="002E1710" w:rsidRDefault="00CF2620" w:rsidP="00CF2620">
      <w:pPr>
        <w:pStyle w:val="Sansinterligne"/>
        <w:rPr>
          <w:rFonts w:ascii="Arial" w:hAnsi="Arial" w:cs="Arial"/>
          <w:spacing w:val="4"/>
          <w:sz w:val="24"/>
          <w:szCs w:val="24"/>
        </w:rPr>
      </w:pPr>
    </w:p>
    <w:p w14:paraId="4F59695E" w14:textId="77777777" w:rsidR="00CF2620" w:rsidRPr="002E1710" w:rsidRDefault="00CF2620" w:rsidP="00CF2620">
      <w:pPr>
        <w:pStyle w:val="Sansinterligne"/>
        <w:rPr>
          <w:rFonts w:ascii="Arial" w:hAnsi="Arial" w:cs="Arial"/>
          <w:spacing w:val="4"/>
          <w:sz w:val="24"/>
          <w:szCs w:val="24"/>
        </w:rPr>
      </w:pPr>
      <w:r w:rsidRPr="002E1710">
        <w:rPr>
          <w:rFonts w:ascii="Arial" w:hAnsi="Arial" w:cs="Arial"/>
          <w:spacing w:val="4"/>
          <w:sz w:val="24"/>
          <w:szCs w:val="24"/>
        </w:rPr>
        <w:lastRenderedPageBreak/>
        <w:t>Toutes les parties anatomiques du corps peuvent en fait être atteintes, aussi bien dans les membres supérieurs que les membres inférieurs, et ni les muscles, ni les articulations, ni les nerfs ne sont épargnés.</w:t>
      </w:r>
    </w:p>
    <w:p w14:paraId="342C2998" w14:textId="77777777" w:rsidR="00CF2620" w:rsidRPr="002E1710" w:rsidRDefault="00CF2620" w:rsidP="00CF2620">
      <w:pPr>
        <w:pStyle w:val="Sansinterligne"/>
        <w:rPr>
          <w:rFonts w:ascii="Arial" w:hAnsi="Arial" w:cs="Arial"/>
          <w:spacing w:val="4"/>
          <w:sz w:val="24"/>
          <w:szCs w:val="24"/>
        </w:rPr>
      </w:pPr>
      <w:r w:rsidRPr="002E1710">
        <w:rPr>
          <w:rFonts w:ascii="Arial" w:hAnsi="Arial" w:cs="Arial"/>
          <w:spacing w:val="4"/>
          <w:sz w:val="24"/>
          <w:szCs w:val="24"/>
        </w:rPr>
        <w:t>Les douleurs sont toujours violentes, mais à défaut d’être abrutissantes, elles paralysent, ce qui revient au même.</w:t>
      </w:r>
    </w:p>
    <w:p w14:paraId="1D447C05" w14:textId="77777777" w:rsidR="00CF2620" w:rsidRPr="002E1710" w:rsidRDefault="00CF2620" w:rsidP="00CF2620">
      <w:pPr>
        <w:pStyle w:val="Sansinterligne"/>
        <w:rPr>
          <w:rFonts w:ascii="Arial" w:hAnsi="Arial" w:cs="Arial"/>
          <w:spacing w:val="4"/>
          <w:sz w:val="24"/>
          <w:szCs w:val="24"/>
        </w:rPr>
      </w:pPr>
      <w:r w:rsidRPr="002E1710">
        <w:rPr>
          <w:rFonts w:ascii="Arial" w:hAnsi="Arial" w:cs="Arial"/>
          <w:spacing w:val="4"/>
          <w:sz w:val="24"/>
          <w:szCs w:val="24"/>
        </w:rPr>
        <w:t xml:space="preserve">Prenons par exemple les oreilles, une somatisation que j’ai retrouvée quelquefois dans ma pratique. </w:t>
      </w:r>
    </w:p>
    <w:p w14:paraId="67569073" w14:textId="77777777" w:rsidR="00CF2620" w:rsidRPr="002E1710" w:rsidRDefault="00CF2620" w:rsidP="00CF2620">
      <w:pPr>
        <w:pStyle w:val="Sansinterligne"/>
        <w:rPr>
          <w:rFonts w:ascii="Arial" w:hAnsi="Arial" w:cs="Arial"/>
          <w:spacing w:val="4"/>
          <w:sz w:val="24"/>
          <w:szCs w:val="24"/>
        </w:rPr>
      </w:pPr>
    </w:p>
    <w:p w14:paraId="7EF0744C" w14:textId="77777777" w:rsidR="00CF2620" w:rsidRPr="002E1710" w:rsidRDefault="00CF2620" w:rsidP="00CF2620">
      <w:pPr>
        <w:pStyle w:val="Sansinterligne"/>
        <w:rPr>
          <w:rFonts w:ascii="Arial" w:hAnsi="Arial" w:cs="Arial"/>
          <w:spacing w:val="4"/>
          <w:sz w:val="24"/>
          <w:szCs w:val="24"/>
        </w:rPr>
      </w:pPr>
      <w:r w:rsidRPr="002E1710">
        <w:rPr>
          <w:rFonts w:ascii="Arial" w:hAnsi="Arial" w:cs="Arial"/>
          <w:spacing w:val="4"/>
          <w:sz w:val="24"/>
          <w:szCs w:val="24"/>
        </w:rPr>
        <w:t xml:space="preserve">Outre les douleurs qui restent à nouveau atroces, torturantes et </w:t>
      </w:r>
      <w:r w:rsidRPr="002E1710">
        <w:rPr>
          <w:rFonts w:ascii="Arial" w:hAnsi="Arial" w:cs="Arial"/>
          <w:b/>
          <w:color w:val="3333FF"/>
          <w:spacing w:val="4"/>
          <w:sz w:val="24"/>
          <w:szCs w:val="24"/>
        </w:rPr>
        <w:t>sans aucune modalité d’amélioration</w:t>
      </w:r>
      <w:r w:rsidRPr="002E1710">
        <w:rPr>
          <w:rFonts w:ascii="Arial" w:hAnsi="Arial" w:cs="Arial"/>
          <w:spacing w:val="4"/>
          <w:sz w:val="24"/>
          <w:szCs w:val="24"/>
        </w:rPr>
        <w:t xml:space="preserve"> (!) une nouvelle notion apparaît, qu’on va retrouver dans d’autres </w:t>
      </w:r>
      <w:proofErr w:type="gramStart"/>
      <w:r w:rsidRPr="002E1710">
        <w:rPr>
          <w:rFonts w:ascii="Arial" w:hAnsi="Arial" w:cs="Arial"/>
          <w:spacing w:val="4"/>
          <w:sz w:val="24"/>
          <w:szCs w:val="24"/>
        </w:rPr>
        <w:t>chapitres :</w:t>
      </w:r>
      <w:proofErr w:type="gramEnd"/>
    </w:p>
    <w:p w14:paraId="69AA96B8" w14:textId="77777777" w:rsidR="00CF2620" w:rsidRPr="002E1710" w:rsidRDefault="00CF2620" w:rsidP="00CF2620">
      <w:pPr>
        <w:pStyle w:val="Sansinterligne"/>
        <w:rPr>
          <w:rFonts w:ascii="Arial" w:hAnsi="Arial" w:cs="Arial"/>
          <w:spacing w:val="4"/>
          <w:sz w:val="24"/>
          <w:szCs w:val="24"/>
        </w:rPr>
      </w:pPr>
    </w:p>
    <w:p w14:paraId="50650EA6" w14:textId="77777777" w:rsidR="00CF2620" w:rsidRPr="002E1710" w:rsidRDefault="00CF2620" w:rsidP="00CF2620">
      <w:pPr>
        <w:pStyle w:val="Sansinterligne"/>
        <w:rPr>
          <w:rFonts w:ascii="Arial" w:hAnsi="Arial" w:cs="Arial"/>
          <w:color w:val="3333FF"/>
          <w:spacing w:val="4"/>
          <w:sz w:val="24"/>
          <w:szCs w:val="24"/>
          <w:bdr w:val="single" w:sz="8" w:space="0" w:color="3333FF"/>
        </w:rPr>
      </w:pPr>
      <w:r w:rsidRPr="002E1710">
        <w:rPr>
          <w:rFonts w:ascii="Arial" w:hAnsi="Arial" w:cs="Arial"/>
          <w:color w:val="3333FF"/>
          <w:spacing w:val="4"/>
          <w:sz w:val="24"/>
          <w:szCs w:val="24"/>
          <w:bdr w:val="single" w:sz="8" w:space="0" w:color="3333FF"/>
        </w:rPr>
        <w:t>UNE SENSATION D’OBSTRUCTION</w:t>
      </w:r>
    </w:p>
    <w:p w14:paraId="4FEFCF2B" w14:textId="77777777" w:rsidR="00CF2620" w:rsidRPr="002E1710" w:rsidRDefault="00CF2620" w:rsidP="00CF2620">
      <w:pPr>
        <w:pStyle w:val="Sansinterligne"/>
        <w:rPr>
          <w:rFonts w:ascii="Arial" w:hAnsi="Arial" w:cs="Arial"/>
          <w:spacing w:val="4"/>
          <w:sz w:val="24"/>
          <w:szCs w:val="24"/>
        </w:rPr>
      </w:pPr>
    </w:p>
    <w:p w14:paraId="3DEB8ECC" w14:textId="77777777" w:rsidR="00CF2620" w:rsidRPr="002E1710" w:rsidRDefault="00CF2620" w:rsidP="00AC769A">
      <w:pPr>
        <w:pStyle w:val="Sansinterligne"/>
        <w:numPr>
          <w:ilvl w:val="0"/>
          <w:numId w:val="14"/>
        </w:numPr>
        <w:rPr>
          <w:rFonts w:ascii="Arial" w:hAnsi="Arial" w:cs="Arial"/>
          <w:spacing w:val="4"/>
          <w:sz w:val="24"/>
          <w:szCs w:val="24"/>
        </w:rPr>
      </w:pPr>
      <w:r w:rsidRPr="002E1710">
        <w:rPr>
          <w:rFonts w:ascii="Arial" w:hAnsi="Arial" w:cs="Arial"/>
          <w:spacing w:val="4"/>
          <w:sz w:val="24"/>
          <w:szCs w:val="24"/>
        </w:rPr>
        <w:t xml:space="preserve">comme si quelque chose était tombé devant l’oreille. </w:t>
      </w:r>
    </w:p>
    <w:p w14:paraId="10D1EA59" w14:textId="77777777" w:rsidR="00CF2620" w:rsidRPr="002E1710" w:rsidRDefault="00CF2620" w:rsidP="00AC769A">
      <w:pPr>
        <w:pStyle w:val="Sansinterligne"/>
        <w:numPr>
          <w:ilvl w:val="0"/>
          <w:numId w:val="14"/>
        </w:numPr>
        <w:rPr>
          <w:rFonts w:ascii="Arial" w:hAnsi="Arial" w:cs="Arial"/>
          <w:spacing w:val="4"/>
          <w:sz w:val="24"/>
          <w:szCs w:val="24"/>
          <w:lang w:val="fr-FR"/>
        </w:rPr>
      </w:pPr>
      <w:proofErr w:type="gramStart"/>
      <w:r w:rsidRPr="002E1710">
        <w:rPr>
          <w:rFonts w:ascii="Arial" w:hAnsi="Arial" w:cs="Arial"/>
          <w:spacing w:val="4"/>
          <w:sz w:val="24"/>
          <w:szCs w:val="24"/>
          <w:lang w:val="fr-FR"/>
        </w:rPr>
        <w:t>hypoacousie</w:t>
      </w:r>
      <w:proofErr w:type="gramEnd"/>
      <w:r w:rsidRPr="002E1710">
        <w:rPr>
          <w:rFonts w:ascii="Arial" w:hAnsi="Arial" w:cs="Arial"/>
          <w:spacing w:val="4"/>
          <w:sz w:val="24"/>
          <w:szCs w:val="24"/>
          <w:lang w:val="fr-FR"/>
        </w:rPr>
        <w:t>, feuille ou membrane devant l'oreille, sensation comme une.</w:t>
      </w:r>
    </w:p>
    <w:p w14:paraId="601821AF" w14:textId="77777777" w:rsidR="00CF2620" w:rsidRPr="002E1710" w:rsidRDefault="00CF2620" w:rsidP="00AC769A">
      <w:pPr>
        <w:pStyle w:val="Sansinterligne"/>
        <w:numPr>
          <w:ilvl w:val="0"/>
          <w:numId w:val="14"/>
        </w:numPr>
        <w:jc w:val="both"/>
        <w:rPr>
          <w:rFonts w:ascii="Arial" w:hAnsi="Arial" w:cs="Arial"/>
          <w:spacing w:val="4"/>
          <w:sz w:val="24"/>
          <w:szCs w:val="24"/>
        </w:rPr>
      </w:pPr>
      <w:r w:rsidRPr="002E1710">
        <w:rPr>
          <w:rFonts w:ascii="Arial" w:hAnsi="Arial" w:cs="Arial"/>
          <w:spacing w:val="4"/>
          <w:sz w:val="24"/>
          <w:szCs w:val="24"/>
        </w:rPr>
        <w:t xml:space="preserve">sensation d’oreille bouchée d’abord à gauche, puis à droite, ainsi que le nez et le larynx en lisant à voix haute sans interférence avec l’audition. </w:t>
      </w:r>
    </w:p>
    <w:p w14:paraId="18D1301C" w14:textId="77777777" w:rsidR="00CF2620" w:rsidRPr="002E1710" w:rsidRDefault="00CF2620" w:rsidP="00AC769A">
      <w:pPr>
        <w:pStyle w:val="Sansinterligne"/>
        <w:numPr>
          <w:ilvl w:val="0"/>
          <w:numId w:val="14"/>
        </w:numPr>
        <w:rPr>
          <w:rFonts w:ascii="Arial" w:hAnsi="Arial" w:cs="Arial"/>
          <w:spacing w:val="4"/>
          <w:sz w:val="24"/>
          <w:szCs w:val="24"/>
          <w:lang w:val="fr-FR"/>
        </w:rPr>
      </w:pPr>
      <w:proofErr w:type="gramStart"/>
      <w:r w:rsidRPr="002E1710">
        <w:rPr>
          <w:rFonts w:ascii="Arial" w:hAnsi="Arial" w:cs="Arial"/>
          <w:spacing w:val="4"/>
          <w:sz w:val="24"/>
          <w:szCs w:val="24"/>
          <w:lang w:val="fr-FR"/>
        </w:rPr>
        <w:t>hypoacousie</w:t>
      </w:r>
      <w:proofErr w:type="gramEnd"/>
      <w:r w:rsidRPr="002E1710">
        <w:rPr>
          <w:rFonts w:ascii="Arial" w:hAnsi="Arial" w:cs="Arial"/>
          <w:spacing w:val="4"/>
          <w:sz w:val="24"/>
          <w:szCs w:val="24"/>
          <w:lang w:val="fr-FR"/>
        </w:rPr>
        <w:t xml:space="preserve"> en lisant à voix haute, après avoir reçu de l’eau dans l’oreille</w:t>
      </w:r>
    </w:p>
    <w:p w14:paraId="2C2F6D7A" w14:textId="77777777" w:rsidR="00CF2620" w:rsidRPr="002E1710" w:rsidRDefault="00CF2620" w:rsidP="00AC769A">
      <w:pPr>
        <w:pStyle w:val="Sansinterligne"/>
        <w:numPr>
          <w:ilvl w:val="0"/>
          <w:numId w:val="14"/>
        </w:numPr>
        <w:rPr>
          <w:rFonts w:ascii="Arial" w:hAnsi="Arial" w:cs="Arial"/>
          <w:spacing w:val="4"/>
          <w:sz w:val="24"/>
          <w:szCs w:val="24"/>
        </w:rPr>
      </w:pPr>
      <w:r w:rsidRPr="002E1710">
        <w:rPr>
          <w:rFonts w:ascii="Arial" w:hAnsi="Arial" w:cs="Arial"/>
          <w:spacing w:val="4"/>
          <w:sz w:val="24"/>
          <w:szCs w:val="24"/>
        </w:rPr>
        <w:t xml:space="preserve">sensation de </w:t>
      </w:r>
      <w:r w:rsidRPr="002E1710">
        <w:rPr>
          <w:rFonts w:ascii="Arial" w:hAnsi="Arial" w:cs="Arial"/>
          <w:b/>
          <w:color w:val="3333FF"/>
          <w:spacing w:val="4"/>
          <w:sz w:val="24"/>
          <w:szCs w:val="24"/>
        </w:rPr>
        <w:t>bouchon</w:t>
      </w:r>
      <w:r w:rsidRPr="002E1710">
        <w:rPr>
          <w:rFonts w:ascii="Arial" w:hAnsi="Arial" w:cs="Arial"/>
          <w:spacing w:val="4"/>
          <w:sz w:val="24"/>
          <w:szCs w:val="24"/>
        </w:rPr>
        <w:t xml:space="preserve"> dans le </w:t>
      </w:r>
      <w:proofErr w:type="gramStart"/>
      <w:r w:rsidRPr="002E1710">
        <w:rPr>
          <w:rFonts w:ascii="Arial" w:hAnsi="Arial" w:cs="Arial"/>
          <w:spacing w:val="4"/>
          <w:sz w:val="24"/>
          <w:szCs w:val="24"/>
        </w:rPr>
        <w:t>nez  notamment</w:t>
      </w:r>
      <w:proofErr w:type="gramEnd"/>
      <w:r w:rsidRPr="002E1710">
        <w:rPr>
          <w:rFonts w:ascii="Arial" w:hAnsi="Arial" w:cs="Arial"/>
          <w:spacing w:val="4"/>
          <w:sz w:val="24"/>
          <w:szCs w:val="24"/>
        </w:rPr>
        <w:t xml:space="preserve"> du côté de la névralgie, en lisant à voix haute, en parlant fort (ptk1), mais cela n’affecte pas l’audition (il peut donc entendre, mais pas parler…)</w:t>
      </w:r>
    </w:p>
    <w:p w14:paraId="3287A9DA" w14:textId="77777777" w:rsidR="00CF2620" w:rsidRPr="002E1710" w:rsidRDefault="00CF2620" w:rsidP="00CF2620">
      <w:pPr>
        <w:pStyle w:val="Sansinterligne"/>
        <w:ind w:left="720"/>
        <w:rPr>
          <w:rFonts w:ascii="Arial" w:hAnsi="Arial" w:cs="Arial"/>
          <w:spacing w:val="4"/>
          <w:sz w:val="24"/>
          <w:szCs w:val="24"/>
        </w:rPr>
      </w:pPr>
    </w:p>
    <w:p w14:paraId="198BE371" w14:textId="77777777" w:rsidR="00CF2620" w:rsidRPr="002E1710" w:rsidRDefault="00CF2620" w:rsidP="00AC769A">
      <w:pPr>
        <w:pStyle w:val="Sansinterligne"/>
        <w:numPr>
          <w:ilvl w:val="0"/>
          <w:numId w:val="14"/>
        </w:numPr>
        <w:rPr>
          <w:rFonts w:ascii="Arial" w:hAnsi="Arial" w:cs="Arial"/>
          <w:spacing w:val="4"/>
          <w:sz w:val="24"/>
          <w:szCs w:val="24"/>
        </w:rPr>
      </w:pPr>
      <w:r w:rsidRPr="002E1710">
        <w:rPr>
          <w:rFonts w:ascii="Arial" w:hAnsi="Arial" w:cs="Arial"/>
          <w:b/>
          <w:color w:val="3333FF"/>
          <w:spacing w:val="4"/>
          <w:sz w:val="24"/>
          <w:szCs w:val="24"/>
        </w:rPr>
        <w:t>obstruction</w:t>
      </w:r>
      <w:r w:rsidRPr="002E1710">
        <w:rPr>
          <w:rFonts w:ascii="Arial" w:hAnsi="Arial" w:cs="Arial"/>
          <w:spacing w:val="4"/>
          <w:sz w:val="24"/>
          <w:szCs w:val="24"/>
        </w:rPr>
        <w:t xml:space="preserve"> intestinale suite au durcissement des </w:t>
      </w:r>
      <w:proofErr w:type="gramStart"/>
      <w:r w:rsidRPr="002E1710">
        <w:rPr>
          <w:rFonts w:ascii="Arial" w:hAnsi="Arial" w:cs="Arial"/>
          <w:spacing w:val="4"/>
          <w:sz w:val="24"/>
          <w:szCs w:val="24"/>
        </w:rPr>
        <w:t>selles :</w:t>
      </w:r>
      <w:proofErr w:type="gramEnd"/>
      <w:r w:rsidRPr="002E1710">
        <w:rPr>
          <w:rFonts w:ascii="Arial" w:hAnsi="Arial" w:cs="Arial"/>
          <w:spacing w:val="4"/>
          <w:sz w:val="24"/>
          <w:szCs w:val="24"/>
        </w:rPr>
        <w:t xml:space="preserve"> constipation avec selles dures, en crottes de mouton, difficiles à évacuer. Évacuations supprimées. Constipation pour des selles molles (k). Constriction spasmodique de l’anus, suite à des douleurs abdominales</w:t>
      </w:r>
    </w:p>
    <w:p w14:paraId="26A13853" w14:textId="77777777" w:rsidR="00CF2620" w:rsidRPr="002E1710" w:rsidRDefault="00CF2620" w:rsidP="00CF2620">
      <w:pPr>
        <w:pStyle w:val="Sansinterligne"/>
        <w:ind w:left="720"/>
        <w:rPr>
          <w:rFonts w:ascii="Arial" w:hAnsi="Arial" w:cs="Arial"/>
          <w:spacing w:val="4"/>
          <w:sz w:val="24"/>
          <w:szCs w:val="24"/>
          <w:lang w:val="fr-FR"/>
        </w:rPr>
      </w:pPr>
    </w:p>
    <w:p w14:paraId="11FA8C91" w14:textId="77777777" w:rsidR="00CF2620" w:rsidRPr="002E1710" w:rsidRDefault="00CF2620" w:rsidP="00CF2620">
      <w:pPr>
        <w:pStyle w:val="Sansinterligne"/>
        <w:rPr>
          <w:rFonts w:ascii="Arial" w:hAnsi="Arial" w:cs="Arial"/>
          <w:spacing w:val="4"/>
          <w:sz w:val="24"/>
          <w:szCs w:val="24"/>
        </w:rPr>
      </w:pPr>
      <w:r w:rsidRPr="002E1710">
        <w:rPr>
          <w:rFonts w:ascii="Arial" w:hAnsi="Arial" w:cs="Arial"/>
          <w:spacing w:val="4"/>
          <w:sz w:val="24"/>
          <w:szCs w:val="24"/>
        </w:rPr>
        <w:t xml:space="preserve">Ce qui est curieux, c’est que les oreilles, le nez et le larynx se bouchent lorsque Verbascum lit à voix </w:t>
      </w:r>
      <w:proofErr w:type="gramStart"/>
      <w:r w:rsidRPr="002E1710">
        <w:rPr>
          <w:rFonts w:ascii="Arial" w:hAnsi="Arial" w:cs="Arial"/>
          <w:spacing w:val="4"/>
          <w:sz w:val="24"/>
          <w:szCs w:val="24"/>
        </w:rPr>
        <w:t>haute !</w:t>
      </w:r>
      <w:proofErr w:type="gramEnd"/>
      <w:r w:rsidRPr="002E1710">
        <w:rPr>
          <w:rFonts w:ascii="Arial" w:hAnsi="Arial" w:cs="Arial"/>
          <w:spacing w:val="4"/>
          <w:sz w:val="24"/>
          <w:szCs w:val="24"/>
        </w:rPr>
        <w:t xml:space="preserve"> C'est-à-dire lorsqu’il tente de s’exprimer.</w:t>
      </w:r>
    </w:p>
    <w:p w14:paraId="53EF43EE" w14:textId="77777777" w:rsidR="00CF2620" w:rsidRPr="002E1710" w:rsidRDefault="00CF2620" w:rsidP="00CF2620">
      <w:pPr>
        <w:pStyle w:val="Sansinterligne"/>
        <w:rPr>
          <w:rFonts w:ascii="Arial" w:hAnsi="Arial" w:cs="Arial"/>
          <w:spacing w:val="4"/>
          <w:sz w:val="24"/>
          <w:szCs w:val="24"/>
        </w:rPr>
      </w:pPr>
    </w:p>
    <w:p w14:paraId="1D0DF694" w14:textId="77777777" w:rsidR="00CF2620" w:rsidRPr="002E1710" w:rsidRDefault="00CF2620" w:rsidP="00CF2620">
      <w:pPr>
        <w:pStyle w:val="Sansinterligne"/>
        <w:rPr>
          <w:rFonts w:ascii="Arial" w:hAnsi="Arial" w:cs="Arial"/>
          <w:spacing w:val="4"/>
          <w:sz w:val="24"/>
          <w:szCs w:val="24"/>
        </w:rPr>
      </w:pPr>
      <w:r w:rsidRPr="002E1710">
        <w:rPr>
          <w:rFonts w:ascii="Arial" w:hAnsi="Arial" w:cs="Arial"/>
          <w:spacing w:val="4"/>
          <w:sz w:val="24"/>
          <w:szCs w:val="24"/>
        </w:rPr>
        <w:t xml:space="preserve">Une autre notion importante dans le remède est </w:t>
      </w:r>
    </w:p>
    <w:p w14:paraId="3BB93B92" w14:textId="77777777" w:rsidR="00CF2620" w:rsidRPr="002E1710" w:rsidRDefault="00CF2620" w:rsidP="00CF2620">
      <w:pPr>
        <w:pStyle w:val="Sansinterligne"/>
        <w:rPr>
          <w:rFonts w:ascii="Arial" w:hAnsi="Arial" w:cs="Arial"/>
          <w:spacing w:val="4"/>
          <w:sz w:val="24"/>
          <w:szCs w:val="24"/>
        </w:rPr>
      </w:pPr>
    </w:p>
    <w:p w14:paraId="4C2F2588" w14:textId="77777777" w:rsidR="00CF2620" w:rsidRPr="002E1710" w:rsidRDefault="00CF2620" w:rsidP="00CF2620">
      <w:pPr>
        <w:pStyle w:val="Sansinterligne"/>
        <w:rPr>
          <w:rFonts w:ascii="Arial" w:hAnsi="Arial" w:cs="Arial"/>
          <w:color w:val="3333FF"/>
          <w:spacing w:val="4"/>
          <w:sz w:val="24"/>
          <w:szCs w:val="24"/>
          <w:bdr w:val="single" w:sz="8" w:space="0" w:color="3333FF"/>
        </w:rPr>
      </w:pPr>
      <w:r w:rsidRPr="002E1710">
        <w:rPr>
          <w:rFonts w:ascii="Arial" w:hAnsi="Arial" w:cs="Arial"/>
          <w:color w:val="3333FF"/>
          <w:spacing w:val="4"/>
          <w:sz w:val="24"/>
          <w:szCs w:val="24"/>
          <w:bdr w:val="single" w:sz="8" w:space="0" w:color="3333FF"/>
        </w:rPr>
        <w:t>LE CATARRHE</w:t>
      </w:r>
    </w:p>
    <w:p w14:paraId="47BFB5E9" w14:textId="77777777" w:rsidR="00CF2620" w:rsidRPr="002E1710" w:rsidRDefault="00CF2620" w:rsidP="00CF2620">
      <w:pPr>
        <w:pStyle w:val="Sansinterligne"/>
        <w:rPr>
          <w:rFonts w:ascii="Arial" w:hAnsi="Arial" w:cs="Arial"/>
          <w:spacing w:val="4"/>
          <w:sz w:val="24"/>
          <w:szCs w:val="24"/>
        </w:rPr>
      </w:pPr>
      <w:r w:rsidRPr="002E1710">
        <w:rPr>
          <w:rFonts w:ascii="Arial" w:hAnsi="Arial" w:cs="Arial"/>
          <w:spacing w:val="4"/>
          <w:sz w:val="24"/>
          <w:szCs w:val="24"/>
        </w:rPr>
        <w:t>qui est très présent chez Verbascum, et qui accompagne les douleurs.</w:t>
      </w:r>
    </w:p>
    <w:p w14:paraId="20B28DE1" w14:textId="77777777" w:rsidR="00CF2620" w:rsidRPr="002E1710" w:rsidRDefault="00CF2620" w:rsidP="00CF2620">
      <w:pPr>
        <w:pStyle w:val="Sansinterligne"/>
        <w:rPr>
          <w:rFonts w:ascii="Arial" w:hAnsi="Arial" w:cs="Arial"/>
          <w:spacing w:val="4"/>
          <w:sz w:val="24"/>
          <w:szCs w:val="24"/>
        </w:rPr>
      </w:pPr>
      <w:r w:rsidRPr="002E1710">
        <w:rPr>
          <w:rFonts w:ascii="Arial" w:hAnsi="Arial" w:cs="Arial"/>
          <w:spacing w:val="4"/>
          <w:sz w:val="24"/>
          <w:szCs w:val="24"/>
        </w:rPr>
        <w:t xml:space="preserve">C’est d’ailleurs ce qui ressort lorsqu’on résume la pathogénésie de </w:t>
      </w:r>
      <w:proofErr w:type="gramStart"/>
      <w:r w:rsidRPr="002E1710">
        <w:rPr>
          <w:rFonts w:ascii="Arial" w:hAnsi="Arial" w:cs="Arial"/>
          <w:spacing w:val="4"/>
          <w:sz w:val="24"/>
          <w:szCs w:val="24"/>
        </w:rPr>
        <w:t>Verbascum :</w:t>
      </w:r>
      <w:proofErr w:type="gramEnd"/>
      <w:r w:rsidRPr="002E1710">
        <w:rPr>
          <w:rFonts w:ascii="Arial" w:hAnsi="Arial" w:cs="Arial"/>
          <w:spacing w:val="4"/>
          <w:sz w:val="24"/>
          <w:szCs w:val="24"/>
        </w:rPr>
        <w:t xml:space="preserve"> on retrouve toujours les </w:t>
      </w:r>
      <w:r w:rsidRPr="002E1710">
        <w:rPr>
          <w:rFonts w:ascii="Arial" w:hAnsi="Arial" w:cs="Arial"/>
          <w:b/>
          <w:color w:val="3333FF"/>
          <w:spacing w:val="4"/>
          <w:sz w:val="24"/>
          <w:szCs w:val="24"/>
        </w:rPr>
        <w:t>2 maîtres-mots névralgies et catarrhes</w:t>
      </w:r>
      <w:r w:rsidRPr="002E1710">
        <w:rPr>
          <w:rFonts w:ascii="Arial" w:hAnsi="Arial" w:cs="Arial"/>
          <w:spacing w:val="4"/>
          <w:sz w:val="24"/>
          <w:szCs w:val="24"/>
        </w:rPr>
        <w:t xml:space="preserve">. </w:t>
      </w:r>
    </w:p>
    <w:p w14:paraId="7CF9A93B" w14:textId="77777777" w:rsidR="00CF2620" w:rsidRPr="002E1710" w:rsidRDefault="00CF2620" w:rsidP="00CF2620">
      <w:pPr>
        <w:pStyle w:val="Sansinterligne"/>
        <w:rPr>
          <w:rFonts w:ascii="Arial" w:hAnsi="Arial" w:cs="Arial"/>
          <w:spacing w:val="4"/>
          <w:sz w:val="24"/>
          <w:szCs w:val="24"/>
        </w:rPr>
      </w:pPr>
    </w:p>
    <w:p w14:paraId="10DE3AFE" w14:textId="77777777" w:rsidR="00CF2620" w:rsidRPr="002E1710" w:rsidRDefault="00CF2620" w:rsidP="00AC769A">
      <w:pPr>
        <w:pStyle w:val="Sansinterligne"/>
        <w:numPr>
          <w:ilvl w:val="0"/>
          <w:numId w:val="15"/>
        </w:numPr>
        <w:rPr>
          <w:rFonts w:ascii="Arial" w:hAnsi="Arial" w:cs="Arial"/>
          <w:spacing w:val="4"/>
          <w:sz w:val="24"/>
          <w:szCs w:val="24"/>
        </w:rPr>
      </w:pPr>
      <w:r w:rsidRPr="002E1710">
        <w:rPr>
          <w:rFonts w:ascii="Arial" w:hAnsi="Arial" w:cs="Arial"/>
          <w:spacing w:val="4"/>
          <w:sz w:val="24"/>
          <w:szCs w:val="24"/>
        </w:rPr>
        <w:t xml:space="preserve">Le patient </w:t>
      </w:r>
      <w:r w:rsidRPr="002E1710">
        <w:rPr>
          <w:rFonts w:ascii="Arial" w:hAnsi="Arial" w:cs="Arial"/>
          <w:b/>
          <w:color w:val="3333FF"/>
          <w:spacing w:val="4"/>
          <w:sz w:val="24"/>
          <w:szCs w:val="24"/>
        </w:rPr>
        <w:t>larmoie</w:t>
      </w:r>
      <w:r w:rsidRPr="002E1710">
        <w:rPr>
          <w:rFonts w:ascii="Arial" w:hAnsi="Arial" w:cs="Arial"/>
          <w:spacing w:val="4"/>
          <w:sz w:val="24"/>
          <w:szCs w:val="24"/>
        </w:rPr>
        <w:t xml:space="preserve"> abondamment, laissant échapper un écoulement chaud, brûlant, et il n’y voit plus très </w:t>
      </w:r>
      <w:proofErr w:type="gramStart"/>
      <w:r w:rsidRPr="002E1710">
        <w:rPr>
          <w:rFonts w:ascii="Arial" w:hAnsi="Arial" w:cs="Arial"/>
          <w:spacing w:val="4"/>
          <w:sz w:val="24"/>
          <w:szCs w:val="24"/>
        </w:rPr>
        <w:t>clair :</w:t>
      </w:r>
      <w:proofErr w:type="gramEnd"/>
      <w:r w:rsidRPr="002E1710">
        <w:rPr>
          <w:rFonts w:ascii="Arial" w:hAnsi="Arial" w:cs="Arial"/>
          <w:spacing w:val="4"/>
          <w:sz w:val="24"/>
          <w:szCs w:val="24"/>
        </w:rPr>
        <w:t xml:space="preserve"> à travers un brouillard, il ne parvient plus à distinguer les objets, qui paraissent élargis.</w:t>
      </w:r>
    </w:p>
    <w:p w14:paraId="3889CDCF" w14:textId="77777777" w:rsidR="00CF2620" w:rsidRPr="002E1710" w:rsidRDefault="00CF2620" w:rsidP="00AC769A">
      <w:pPr>
        <w:pStyle w:val="Sansinterligne"/>
        <w:numPr>
          <w:ilvl w:val="0"/>
          <w:numId w:val="15"/>
        </w:numPr>
        <w:rPr>
          <w:rFonts w:ascii="Arial" w:hAnsi="Arial" w:cs="Arial"/>
          <w:caps/>
          <w:spacing w:val="4"/>
          <w:sz w:val="24"/>
          <w:szCs w:val="24"/>
          <w:u w:val="single"/>
        </w:rPr>
      </w:pPr>
      <w:r w:rsidRPr="002E1710">
        <w:rPr>
          <w:rFonts w:ascii="Arial" w:hAnsi="Arial" w:cs="Arial"/>
          <w:b/>
          <w:color w:val="3333FF"/>
          <w:spacing w:val="4"/>
          <w:sz w:val="24"/>
          <w:szCs w:val="24"/>
        </w:rPr>
        <w:t>Secrétions</w:t>
      </w:r>
      <w:r w:rsidRPr="002E1710">
        <w:rPr>
          <w:rFonts w:ascii="Arial" w:hAnsi="Arial" w:cs="Arial"/>
          <w:spacing w:val="4"/>
          <w:sz w:val="24"/>
          <w:szCs w:val="24"/>
        </w:rPr>
        <w:t xml:space="preserve"> abondantes, </w:t>
      </w:r>
      <w:r w:rsidRPr="002E1710">
        <w:rPr>
          <w:rFonts w:ascii="Arial" w:hAnsi="Arial" w:cs="Arial"/>
          <w:spacing w:val="4"/>
          <w:sz w:val="24"/>
          <w:szCs w:val="24"/>
          <w:u w:val="single"/>
        </w:rPr>
        <w:t>venant du sinus frontal (c1), en lisant à voix haute (ptk1)</w:t>
      </w:r>
    </w:p>
    <w:p w14:paraId="19A94622" w14:textId="77777777" w:rsidR="00CF2620" w:rsidRPr="002E1710" w:rsidRDefault="00CF2620" w:rsidP="00AC769A">
      <w:pPr>
        <w:pStyle w:val="Sansinterligne"/>
        <w:numPr>
          <w:ilvl w:val="0"/>
          <w:numId w:val="15"/>
        </w:numPr>
        <w:rPr>
          <w:rFonts w:ascii="Arial" w:hAnsi="Arial" w:cs="Arial"/>
          <w:caps/>
          <w:spacing w:val="4"/>
          <w:sz w:val="24"/>
          <w:szCs w:val="24"/>
          <w:u w:val="single"/>
        </w:rPr>
      </w:pPr>
      <w:r w:rsidRPr="002E1710">
        <w:rPr>
          <w:rFonts w:ascii="Arial" w:hAnsi="Arial" w:cs="Arial"/>
          <w:b/>
          <w:color w:val="3333FF"/>
          <w:spacing w:val="4"/>
          <w:sz w:val="24"/>
          <w:szCs w:val="24"/>
        </w:rPr>
        <w:t>Salivation</w:t>
      </w:r>
      <w:r w:rsidRPr="002E1710">
        <w:rPr>
          <w:rFonts w:ascii="Arial" w:hAnsi="Arial" w:cs="Arial"/>
          <w:spacing w:val="4"/>
          <w:sz w:val="24"/>
          <w:szCs w:val="24"/>
        </w:rPr>
        <w:t xml:space="preserve"> abondante avec salive de goût salé (symptôme guide d’après Clarke) durant les douleurs dentaires (névralgies).</w:t>
      </w:r>
    </w:p>
    <w:p w14:paraId="0DF44838" w14:textId="77777777" w:rsidR="00CF2620" w:rsidRPr="002E1710" w:rsidRDefault="00CF2620" w:rsidP="00AC769A">
      <w:pPr>
        <w:pStyle w:val="Sansinterligne"/>
        <w:numPr>
          <w:ilvl w:val="0"/>
          <w:numId w:val="15"/>
        </w:numPr>
        <w:rPr>
          <w:rFonts w:ascii="Arial" w:hAnsi="Arial" w:cs="Arial"/>
          <w:caps/>
          <w:spacing w:val="4"/>
          <w:sz w:val="24"/>
          <w:szCs w:val="24"/>
          <w:u w:val="single"/>
        </w:rPr>
      </w:pPr>
      <w:r w:rsidRPr="002E1710">
        <w:rPr>
          <w:rFonts w:ascii="Arial" w:hAnsi="Arial" w:cs="Arial"/>
          <w:b/>
          <w:color w:val="3333FF"/>
          <w:spacing w:val="4"/>
          <w:sz w:val="24"/>
          <w:szCs w:val="24"/>
        </w:rPr>
        <w:t>Régurgitations</w:t>
      </w:r>
      <w:r w:rsidRPr="002E1710">
        <w:rPr>
          <w:rFonts w:ascii="Arial" w:hAnsi="Arial" w:cs="Arial"/>
          <w:spacing w:val="4"/>
          <w:sz w:val="24"/>
          <w:szCs w:val="24"/>
        </w:rPr>
        <w:t xml:space="preserve"> de liquide insipide, hoquet, malaises à l’estomac, sensation de vide gastrique (creux de l’estomac) qui se termine par un bruit de gaz remuant sous les côtes gauches (Voisin).</w:t>
      </w:r>
    </w:p>
    <w:p w14:paraId="6F8332DB" w14:textId="77777777" w:rsidR="00CF2620" w:rsidRPr="002E1710" w:rsidRDefault="00CF2620" w:rsidP="00AC769A">
      <w:pPr>
        <w:pStyle w:val="Sansinterligne"/>
        <w:numPr>
          <w:ilvl w:val="0"/>
          <w:numId w:val="15"/>
        </w:numPr>
        <w:rPr>
          <w:rFonts w:ascii="Arial" w:hAnsi="Arial" w:cs="Arial"/>
          <w:caps/>
          <w:spacing w:val="4"/>
          <w:sz w:val="24"/>
          <w:szCs w:val="24"/>
          <w:u w:val="single"/>
        </w:rPr>
      </w:pPr>
      <w:r w:rsidRPr="002E1710">
        <w:rPr>
          <w:rFonts w:ascii="Arial" w:hAnsi="Arial" w:cs="Arial"/>
          <w:b/>
          <w:color w:val="3333FF"/>
          <w:spacing w:val="4"/>
          <w:sz w:val="24"/>
          <w:szCs w:val="24"/>
        </w:rPr>
        <w:lastRenderedPageBreak/>
        <w:t>Diarrhées</w:t>
      </w:r>
      <w:r w:rsidRPr="002E1710">
        <w:rPr>
          <w:rFonts w:ascii="Arial" w:hAnsi="Arial" w:cs="Arial"/>
          <w:spacing w:val="4"/>
          <w:sz w:val="24"/>
          <w:szCs w:val="24"/>
        </w:rPr>
        <w:t xml:space="preserve"> violentes, terrifiantes (fearful) et très douloureuses, qui accompagnent les douleurs souvent faciales ou auriculaires, ou en alternance avec elles (Hodiamont).</w:t>
      </w:r>
    </w:p>
    <w:p w14:paraId="1742E356" w14:textId="77777777" w:rsidR="00CF2620" w:rsidRPr="002E1710" w:rsidRDefault="00CF2620" w:rsidP="00AC769A">
      <w:pPr>
        <w:pStyle w:val="Sansinterligne"/>
        <w:numPr>
          <w:ilvl w:val="0"/>
          <w:numId w:val="15"/>
        </w:numPr>
        <w:rPr>
          <w:rFonts w:ascii="Arial" w:hAnsi="Arial" w:cs="Arial"/>
          <w:caps/>
          <w:spacing w:val="4"/>
          <w:sz w:val="24"/>
          <w:szCs w:val="24"/>
          <w:u w:val="single"/>
        </w:rPr>
      </w:pPr>
      <w:r w:rsidRPr="002E1710">
        <w:rPr>
          <w:rFonts w:ascii="Arial" w:hAnsi="Arial" w:cs="Arial"/>
          <w:b/>
          <w:color w:val="3333FF"/>
          <w:spacing w:val="4"/>
          <w:sz w:val="24"/>
          <w:szCs w:val="24"/>
        </w:rPr>
        <w:t>Goutte à goutte</w:t>
      </w:r>
      <w:r w:rsidRPr="002E1710">
        <w:rPr>
          <w:rFonts w:ascii="Arial" w:hAnsi="Arial" w:cs="Arial"/>
          <w:b/>
          <w:spacing w:val="4"/>
          <w:sz w:val="24"/>
          <w:szCs w:val="24"/>
        </w:rPr>
        <w:t xml:space="preserve"> </w:t>
      </w:r>
      <w:r w:rsidRPr="002E1710">
        <w:rPr>
          <w:rFonts w:ascii="Arial" w:hAnsi="Arial" w:cs="Arial"/>
          <w:spacing w:val="4"/>
          <w:sz w:val="24"/>
          <w:szCs w:val="24"/>
        </w:rPr>
        <w:t>urinaire constant et involontaire, jour et nuit</w:t>
      </w:r>
    </w:p>
    <w:p w14:paraId="7C1823BE" w14:textId="77777777" w:rsidR="00CF2620" w:rsidRPr="002E1710" w:rsidRDefault="00CF2620" w:rsidP="00AC769A">
      <w:pPr>
        <w:pStyle w:val="Sansinterligne"/>
        <w:numPr>
          <w:ilvl w:val="0"/>
          <w:numId w:val="15"/>
        </w:numPr>
        <w:rPr>
          <w:rFonts w:ascii="Arial" w:hAnsi="Arial" w:cs="Arial"/>
          <w:caps/>
          <w:spacing w:val="4"/>
          <w:sz w:val="24"/>
          <w:szCs w:val="24"/>
          <w:u w:val="single"/>
        </w:rPr>
      </w:pPr>
      <w:r w:rsidRPr="002E1710">
        <w:rPr>
          <w:rFonts w:ascii="Arial" w:hAnsi="Arial" w:cs="Arial"/>
          <w:spacing w:val="4"/>
          <w:sz w:val="24"/>
          <w:szCs w:val="24"/>
        </w:rPr>
        <w:t xml:space="preserve">Énurésie opiniâtre avec émissions séminales </w:t>
      </w:r>
    </w:p>
    <w:p w14:paraId="4520377E" w14:textId="77777777" w:rsidR="00CF2620" w:rsidRPr="002E1710" w:rsidRDefault="00CF2620" w:rsidP="00AC769A">
      <w:pPr>
        <w:pStyle w:val="Sansinterligne"/>
        <w:numPr>
          <w:ilvl w:val="0"/>
          <w:numId w:val="15"/>
        </w:numPr>
        <w:rPr>
          <w:rFonts w:ascii="Arial" w:hAnsi="Arial" w:cs="Arial"/>
          <w:caps/>
          <w:spacing w:val="4"/>
          <w:sz w:val="24"/>
          <w:szCs w:val="24"/>
          <w:u w:val="single"/>
        </w:rPr>
      </w:pPr>
      <w:r w:rsidRPr="002E1710">
        <w:rPr>
          <w:rFonts w:ascii="Arial" w:hAnsi="Arial" w:cs="Arial"/>
          <w:b/>
          <w:color w:val="3333FF"/>
          <w:spacing w:val="4"/>
          <w:sz w:val="24"/>
          <w:szCs w:val="24"/>
          <w:lang w:val="fr-FR"/>
        </w:rPr>
        <w:t>Pollutions</w:t>
      </w:r>
      <w:r w:rsidRPr="002E1710">
        <w:rPr>
          <w:rFonts w:ascii="Arial" w:hAnsi="Arial" w:cs="Arial"/>
          <w:spacing w:val="4"/>
          <w:sz w:val="24"/>
          <w:szCs w:val="24"/>
          <w:lang w:val="fr-FR"/>
        </w:rPr>
        <w:t xml:space="preserve"> sans rêves lascifs.</w:t>
      </w:r>
    </w:p>
    <w:p w14:paraId="7FFDC632" w14:textId="77777777" w:rsidR="00CF2620" w:rsidRPr="002E1710" w:rsidRDefault="00CF2620" w:rsidP="00AC769A">
      <w:pPr>
        <w:pStyle w:val="Sansinterligne"/>
        <w:numPr>
          <w:ilvl w:val="0"/>
          <w:numId w:val="15"/>
        </w:numPr>
        <w:rPr>
          <w:rFonts w:ascii="Arial" w:hAnsi="Arial" w:cs="Arial"/>
          <w:caps/>
          <w:spacing w:val="4"/>
          <w:sz w:val="24"/>
          <w:szCs w:val="24"/>
        </w:rPr>
      </w:pPr>
      <w:r w:rsidRPr="002E1710">
        <w:rPr>
          <w:rFonts w:ascii="Arial" w:hAnsi="Arial" w:cs="Arial"/>
          <w:b/>
          <w:color w:val="3333FF"/>
          <w:spacing w:val="4"/>
          <w:sz w:val="24"/>
          <w:szCs w:val="24"/>
          <w:lang w:val="fr-FR"/>
        </w:rPr>
        <w:t>Règles</w:t>
      </w:r>
      <w:r w:rsidRPr="002E1710">
        <w:rPr>
          <w:rFonts w:ascii="Arial" w:hAnsi="Arial" w:cs="Arial"/>
          <w:spacing w:val="4"/>
          <w:sz w:val="24"/>
          <w:szCs w:val="24"/>
          <w:lang w:val="fr-FR"/>
        </w:rPr>
        <w:t xml:space="preserve"> trop précoces avec diarrhée (C1).</w:t>
      </w:r>
    </w:p>
    <w:p w14:paraId="45A95BCF" w14:textId="77777777" w:rsidR="00CF2620" w:rsidRPr="002E1710" w:rsidRDefault="00CF2620" w:rsidP="00AC769A">
      <w:pPr>
        <w:pStyle w:val="Sansinterligne"/>
        <w:numPr>
          <w:ilvl w:val="0"/>
          <w:numId w:val="15"/>
        </w:numPr>
        <w:rPr>
          <w:rFonts w:ascii="Arial" w:hAnsi="Arial" w:cs="Arial"/>
          <w:caps/>
          <w:spacing w:val="4"/>
          <w:sz w:val="24"/>
          <w:szCs w:val="24"/>
          <w:u w:val="single"/>
        </w:rPr>
      </w:pPr>
      <w:r w:rsidRPr="002E1710">
        <w:rPr>
          <w:rFonts w:ascii="Arial" w:hAnsi="Arial" w:cs="Arial"/>
          <w:spacing w:val="4"/>
          <w:sz w:val="24"/>
          <w:szCs w:val="24"/>
          <w:lang w:val="fr-FR"/>
        </w:rPr>
        <w:t>Règles trop fréquentes.</w:t>
      </w:r>
    </w:p>
    <w:p w14:paraId="0D33E08E" w14:textId="77777777" w:rsidR="00CF2620" w:rsidRPr="002E1710" w:rsidRDefault="00CF2620" w:rsidP="00CF2620">
      <w:pPr>
        <w:pStyle w:val="Sansinterligne"/>
        <w:ind w:left="720"/>
        <w:rPr>
          <w:rFonts w:ascii="Arial" w:hAnsi="Arial" w:cs="Arial"/>
          <w:caps/>
          <w:spacing w:val="4"/>
          <w:sz w:val="24"/>
          <w:szCs w:val="24"/>
          <w:u w:val="single"/>
        </w:rPr>
      </w:pPr>
    </w:p>
    <w:p w14:paraId="1A3A5E96" w14:textId="77777777" w:rsidR="00CF2620" w:rsidRPr="002E1710" w:rsidRDefault="00CF2620" w:rsidP="00CF2620">
      <w:pPr>
        <w:pStyle w:val="Sansinterligne"/>
        <w:rPr>
          <w:rFonts w:ascii="Arial" w:hAnsi="Arial" w:cs="Arial"/>
          <w:spacing w:val="4"/>
          <w:sz w:val="24"/>
          <w:szCs w:val="24"/>
        </w:rPr>
      </w:pPr>
      <w:r w:rsidRPr="002E1710">
        <w:rPr>
          <w:rFonts w:ascii="Arial" w:hAnsi="Arial" w:cs="Arial"/>
          <w:caps/>
          <w:spacing w:val="4"/>
          <w:sz w:val="24"/>
          <w:szCs w:val="24"/>
          <w:bdr w:val="single" w:sz="4" w:space="0" w:color="auto"/>
        </w:rPr>
        <w:t>Respiratory</w:t>
      </w:r>
    </w:p>
    <w:p w14:paraId="4C4B6068" w14:textId="77777777" w:rsidR="00CF2620" w:rsidRPr="002E1710" w:rsidRDefault="00CF2620" w:rsidP="00CF2620">
      <w:pPr>
        <w:pStyle w:val="Sansinterligne"/>
        <w:rPr>
          <w:rFonts w:ascii="Arial" w:hAnsi="Arial" w:cs="Arial"/>
          <w:spacing w:val="4"/>
          <w:sz w:val="24"/>
          <w:szCs w:val="24"/>
        </w:rPr>
      </w:pPr>
    </w:p>
    <w:p w14:paraId="02BE4D4D" w14:textId="77777777" w:rsidR="00CF2620" w:rsidRPr="002E1710" w:rsidRDefault="00CF2620" w:rsidP="00CF2620">
      <w:pPr>
        <w:pStyle w:val="Sansinterligne"/>
        <w:rPr>
          <w:rFonts w:ascii="Arial" w:hAnsi="Arial" w:cs="Arial"/>
          <w:spacing w:val="4"/>
          <w:sz w:val="24"/>
          <w:szCs w:val="24"/>
        </w:rPr>
      </w:pPr>
      <w:r w:rsidRPr="002E1710">
        <w:rPr>
          <w:rFonts w:ascii="Arial" w:hAnsi="Arial" w:cs="Arial"/>
          <w:b/>
          <w:color w:val="3333FF"/>
          <w:spacing w:val="4"/>
          <w:sz w:val="24"/>
          <w:szCs w:val="24"/>
        </w:rPr>
        <w:t xml:space="preserve">La toux résonnant comme une trompette </w:t>
      </w:r>
      <w:r w:rsidRPr="002E1710">
        <w:rPr>
          <w:rFonts w:ascii="Arial" w:hAnsi="Arial" w:cs="Arial"/>
          <w:spacing w:val="4"/>
          <w:sz w:val="24"/>
          <w:szCs w:val="24"/>
        </w:rPr>
        <w:t>est un symptôme-clé de Verbascum.</w:t>
      </w:r>
    </w:p>
    <w:p w14:paraId="59A83C71" w14:textId="77777777" w:rsidR="00CF2620" w:rsidRPr="002E1710" w:rsidRDefault="00CF2620" w:rsidP="00CF2620">
      <w:pPr>
        <w:pStyle w:val="Sansinterligne"/>
        <w:rPr>
          <w:rFonts w:ascii="Arial" w:hAnsi="Arial" w:cs="Arial"/>
          <w:spacing w:val="4"/>
          <w:sz w:val="24"/>
          <w:szCs w:val="24"/>
        </w:rPr>
      </w:pPr>
      <w:r w:rsidRPr="002E1710">
        <w:rPr>
          <w:rFonts w:ascii="Arial" w:hAnsi="Arial" w:cs="Arial"/>
          <w:spacing w:val="4"/>
          <w:sz w:val="24"/>
          <w:szCs w:val="24"/>
        </w:rPr>
        <w:t>Cette toux est plus fréquente la nuit durant le sommeil, mais ne réveille pas forcément.</w:t>
      </w:r>
    </w:p>
    <w:p w14:paraId="2623A11B" w14:textId="77777777" w:rsidR="00CF2620" w:rsidRPr="002E1710" w:rsidRDefault="00CF2620" w:rsidP="00CF2620">
      <w:pPr>
        <w:pStyle w:val="Sansinterligne"/>
        <w:rPr>
          <w:rFonts w:ascii="Arial" w:hAnsi="Arial" w:cs="Arial"/>
          <w:spacing w:val="4"/>
          <w:sz w:val="24"/>
          <w:szCs w:val="24"/>
        </w:rPr>
      </w:pPr>
      <w:r w:rsidRPr="002E1710">
        <w:rPr>
          <w:rFonts w:ascii="Arial" w:hAnsi="Arial" w:cs="Arial"/>
          <w:spacing w:val="4"/>
          <w:sz w:val="24"/>
          <w:szCs w:val="24"/>
        </w:rPr>
        <w:t>Elle se calme dès que le sujet réussit à prendre une inspiration profonde.</w:t>
      </w:r>
    </w:p>
    <w:p w14:paraId="3FE8626C" w14:textId="77777777" w:rsidR="00CF2620" w:rsidRPr="002E1710" w:rsidRDefault="00CF2620" w:rsidP="00CF2620">
      <w:pPr>
        <w:pStyle w:val="Sansinterligne"/>
        <w:rPr>
          <w:rFonts w:ascii="Arial" w:hAnsi="Arial" w:cs="Arial"/>
          <w:spacing w:val="4"/>
          <w:sz w:val="24"/>
          <w:szCs w:val="24"/>
        </w:rPr>
      </w:pPr>
      <w:r w:rsidRPr="002E1710">
        <w:rPr>
          <w:rFonts w:ascii="Arial" w:hAnsi="Arial" w:cs="Arial"/>
          <w:spacing w:val="4"/>
          <w:sz w:val="24"/>
          <w:szCs w:val="24"/>
        </w:rPr>
        <w:t>Mais la respiration est entravée par les douleurs thoraciques, qu’on retrouve bien présentes à ce niveau, avec les mêmes sensations de violentes piqûres, comme des aiguilles, de douleurs coupantes, de pression, d’élancements, … effrayantes et accompagnées d’engourdissements.</w:t>
      </w:r>
    </w:p>
    <w:p w14:paraId="5114AC5D" w14:textId="77777777" w:rsidR="00CF2620" w:rsidRPr="002E1710" w:rsidRDefault="00CF2620" w:rsidP="00CF2620">
      <w:pPr>
        <w:pStyle w:val="Sansinterligne"/>
        <w:rPr>
          <w:rFonts w:ascii="Arial" w:hAnsi="Arial" w:cs="Arial"/>
          <w:spacing w:val="4"/>
          <w:sz w:val="24"/>
          <w:szCs w:val="24"/>
        </w:rPr>
      </w:pPr>
      <w:r w:rsidRPr="002E1710">
        <w:rPr>
          <w:rFonts w:ascii="Arial" w:hAnsi="Arial" w:cs="Arial"/>
          <w:spacing w:val="4"/>
          <w:sz w:val="24"/>
          <w:szCs w:val="24"/>
        </w:rPr>
        <w:t xml:space="preserve">On retrouve également une </w:t>
      </w:r>
      <w:r w:rsidRPr="002E1710">
        <w:rPr>
          <w:rFonts w:ascii="Arial" w:hAnsi="Arial" w:cs="Arial"/>
          <w:b/>
          <w:color w:val="3333FF"/>
          <w:spacing w:val="4"/>
          <w:sz w:val="24"/>
          <w:szCs w:val="24"/>
        </w:rPr>
        <w:t>sensation</w:t>
      </w:r>
      <w:r w:rsidRPr="002E1710">
        <w:rPr>
          <w:rFonts w:ascii="Arial" w:hAnsi="Arial" w:cs="Arial"/>
          <w:color w:val="3333FF"/>
          <w:spacing w:val="4"/>
          <w:sz w:val="24"/>
          <w:szCs w:val="24"/>
        </w:rPr>
        <w:t xml:space="preserve"> </w:t>
      </w:r>
      <w:r w:rsidRPr="002E1710">
        <w:rPr>
          <w:rFonts w:ascii="Arial" w:hAnsi="Arial" w:cs="Arial"/>
          <w:b/>
          <w:color w:val="3333FF"/>
          <w:spacing w:val="4"/>
          <w:sz w:val="24"/>
          <w:szCs w:val="24"/>
        </w:rPr>
        <w:t>d’adhésion</w:t>
      </w:r>
      <w:r w:rsidRPr="002E1710">
        <w:rPr>
          <w:rFonts w:ascii="Arial" w:hAnsi="Arial" w:cs="Arial"/>
          <w:b/>
          <w:spacing w:val="4"/>
          <w:sz w:val="24"/>
          <w:szCs w:val="24"/>
        </w:rPr>
        <w:t xml:space="preserve"> </w:t>
      </w:r>
      <w:r w:rsidRPr="002E1710">
        <w:rPr>
          <w:rFonts w:ascii="Arial" w:hAnsi="Arial" w:cs="Arial"/>
          <w:spacing w:val="4"/>
          <w:sz w:val="24"/>
          <w:szCs w:val="24"/>
        </w:rPr>
        <w:t>dans la cage thoracique.</w:t>
      </w:r>
    </w:p>
    <w:p w14:paraId="2125518A" w14:textId="77777777" w:rsidR="00CF2620" w:rsidRPr="002E1710" w:rsidRDefault="00CF2620" w:rsidP="00CF2620">
      <w:pPr>
        <w:pStyle w:val="Sansinterligne"/>
        <w:rPr>
          <w:rFonts w:ascii="Arial" w:hAnsi="Arial" w:cs="Arial"/>
          <w:spacing w:val="4"/>
          <w:sz w:val="24"/>
          <w:szCs w:val="24"/>
        </w:rPr>
      </w:pPr>
    </w:p>
    <w:p w14:paraId="2FB5E83C" w14:textId="77777777" w:rsidR="00CF2620" w:rsidRPr="002E1710" w:rsidRDefault="00CF2620" w:rsidP="00CF2620">
      <w:pPr>
        <w:pStyle w:val="Sansinterligne"/>
        <w:rPr>
          <w:rFonts w:ascii="Arial" w:hAnsi="Arial" w:cs="Arial"/>
          <w:spacing w:val="4"/>
          <w:sz w:val="24"/>
          <w:szCs w:val="24"/>
        </w:rPr>
      </w:pPr>
      <w:r w:rsidRPr="002E1710">
        <w:rPr>
          <w:rFonts w:ascii="Arial" w:hAnsi="Arial" w:cs="Arial"/>
          <w:spacing w:val="4"/>
          <w:sz w:val="24"/>
          <w:szCs w:val="24"/>
        </w:rPr>
        <w:t xml:space="preserve">VERBASCUM est donc visible par ses douleurs violentes accompagnées ou non de catarrhe </w:t>
      </w:r>
    </w:p>
    <w:p w14:paraId="709B1C1D" w14:textId="77777777" w:rsidR="00CF2620" w:rsidRPr="002E1710" w:rsidRDefault="00CF2620" w:rsidP="00CF2620">
      <w:pPr>
        <w:pStyle w:val="Sansinterligne"/>
        <w:rPr>
          <w:rFonts w:ascii="Arial" w:hAnsi="Arial" w:cs="Arial"/>
          <w:spacing w:val="4"/>
          <w:sz w:val="24"/>
          <w:szCs w:val="24"/>
        </w:rPr>
      </w:pPr>
    </w:p>
    <w:p w14:paraId="099267F8" w14:textId="77777777" w:rsidR="00CF2620" w:rsidRPr="002E1710" w:rsidRDefault="00CF2620" w:rsidP="00CF2620">
      <w:pPr>
        <w:pStyle w:val="Sansinterligne"/>
        <w:rPr>
          <w:rFonts w:ascii="Arial" w:hAnsi="Arial" w:cs="Arial"/>
          <w:spacing w:val="4"/>
          <w:sz w:val="24"/>
          <w:szCs w:val="24"/>
        </w:rPr>
      </w:pPr>
      <w:r w:rsidRPr="002E1710">
        <w:rPr>
          <w:rFonts w:ascii="Arial" w:hAnsi="Arial" w:cs="Arial"/>
          <w:spacing w:val="4"/>
          <w:sz w:val="24"/>
          <w:szCs w:val="24"/>
        </w:rPr>
        <w:t xml:space="preserve">Mais </w:t>
      </w:r>
      <w:r w:rsidRPr="002E1710">
        <w:rPr>
          <w:rFonts w:ascii="Arial" w:hAnsi="Arial" w:cs="Arial"/>
          <w:spacing w:val="4"/>
          <w:sz w:val="24"/>
          <w:szCs w:val="24"/>
          <w:bdr w:val="single" w:sz="4" w:space="0" w:color="auto"/>
        </w:rPr>
        <w:t xml:space="preserve">que dire de son état MENTAL </w:t>
      </w:r>
      <w:proofErr w:type="gramStart"/>
      <w:r w:rsidRPr="002E1710">
        <w:rPr>
          <w:rFonts w:ascii="Arial" w:hAnsi="Arial" w:cs="Arial"/>
          <w:spacing w:val="4"/>
          <w:sz w:val="24"/>
          <w:szCs w:val="24"/>
          <w:bdr w:val="single" w:sz="4" w:space="0" w:color="auto"/>
        </w:rPr>
        <w:t>alors ?</w:t>
      </w:r>
      <w:proofErr w:type="gramEnd"/>
    </w:p>
    <w:p w14:paraId="50AB4A11" w14:textId="77777777" w:rsidR="00CF2620" w:rsidRPr="002E1710" w:rsidRDefault="00CF2620" w:rsidP="00CF2620">
      <w:pPr>
        <w:pStyle w:val="Sansinterligne"/>
        <w:rPr>
          <w:rFonts w:ascii="Arial" w:hAnsi="Arial" w:cs="Arial"/>
          <w:spacing w:val="4"/>
          <w:sz w:val="24"/>
          <w:szCs w:val="24"/>
        </w:rPr>
      </w:pPr>
    </w:p>
    <w:p w14:paraId="56455820" w14:textId="77777777" w:rsidR="00CF2620" w:rsidRPr="002E1710" w:rsidRDefault="00CF2620" w:rsidP="00CF2620">
      <w:pPr>
        <w:pStyle w:val="Sansinterligne"/>
        <w:rPr>
          <w:rFonts w:ascii="Arial" w:hAnsi="Arial" w:cs="Arial"/>
          <w:spacing w:val="4"/>
          <w:sz w:val="24"/>
          <w:szCs w:val="24"/>
        </w:rPr>
      </w:pPr>
      <w:r w:rsidRPr="002E1710">
        <w:rPr>
          <w:rFonts w:ascii="Arial" w:hAnsi="Arial" w:cs="Arial"/>
          <w:spacing w:val="4"/>
          <w:sz w:val="24"/>
          <w:szCs w:val="24"/>
        </w:rPr>
        <w:t xml:space="preserve">C’est en lisant les rêves de Verbascum qu’on se rend compte que tout compte fait, on n’est pas dans une salle de torture, mais … </w:t>
      </w:r>
      <w:r w:rsidRPr="002E1710">
        <w:rPr>
          <w:rFonts w:ascii="Arial" w:hAnsi="Arial" w:cs="Arial"/>
          <w:b/>
          <w:color w:val="3333FF"/>
          <w:spacing w:val="4"/>
          <w:sz w:val="24"/>
          <w:szCs w:val="24"/>
        </w:rPr>
        <w:t xml:space="preserve">sur un champ de </w:t>
      </w:r>
      <w:proofErr w:type="gramStart"/>
      <w:r w:rsidRPr="002E1710">
        <w:rPr>
          <w:rFonts w:ascii="Arial" w:hAnsi="Arial" w:cs="Arial"/>
          <w:b/>
          <w:color w:val="3333FF"/>
          <w:spacing w:val="4"/>
          <w:sz w:val="24"/>
          <w:szCs w:val="24"/>
        </w:rPr>
        <w:t>bataille</w:t>
      </w:r>
      <w:r w:rsidRPr="002E1710">
        <w:rPr>
          <w:rFonts w:ascii="Arial" w:hAnsi="Arial" w:cs="Arial"/>
          <w:spacing w:val="4"/>
          <w:sz w:val="24"/>
          <w:szCs w:val="24"/>
        </w:rPr>
        <w:t> !</w:t>
      </w:r>
      <w:proofErr w:type="gramEnd"/>
      <w:r w:rsidRPr="002E1710">
        <w:rPr>
          <w:rFonts w:ascii="Arial" w:hAnsi="Arial" w:cs="Arial"/>
          <w:spacing w:val="4"/>
          <w:sz w:val="24"/>
          <w:szCs w:val="24"/>
        </w:rPr>
        <w:t xml:space="preserve"> </w:t>
      </w:r>
    </w:p>
    <w:p w14:paraId="3D529752" w14:textId="77777777" w:rsidR="00CF2620" w:rsidRPr="002E1710" w:rsidRDefault="00CF2620" w:rsidP="00AC769A">
      <w:pPr>
        <w:pStyle w:val="Sansinterligne"/>
        <w:numPr>
          <w:ilvl w:val="0"/>
          <w:numId w:val="16"/>
        </w:numPr>
        <w:rPr>
          <w:rFonts w:ascii="Arial" w:hAnsi="Arial" w:cs="Arial"/>
          <w:spacing w:val="4"/>
          <w:sz w:val="24"/>
          <w:szCs w:val="24"/>
        </w:rPr>
      </w:pPr>
      <w:r w:rsidRPr="002E1710">
        <w:rPr>
          <w:rFonts w:ascii="Arial" w:hAnsi="Arial" w:cs="Arial"/>
          <w:spacing w:val="4"/>
          <w:sz w:val="24"/>
          <w:szCs w:val="24"/>
        </w:rPr>
        <w:t>rêves anxieux, effrayants, de batailles</w:t>
      </w:r>
    </w:p>
    <w:p w14:paraId="2483FA82" w14:textId="77777777" w:rsidR="00CF2620" w:rsidRPr="002E1710" w:rsidRDefault="00CF2620" w:rsidP="00AC769A">
      <w:pPr>
        <w:pStyle w:val="Sansinterligne"/>
        <w:numPr>
          <w:ilvl w:val="0"/>
          <w:numId w:val="16"/>
        </w:numPr>
        <w:rPr>
          <w:rFonts w:ascii="Arial" w:hAnsi="Arial" w:cs="Arial"/>
          <w:spacing w:val="4"/>
          <w:sz w:val="24"/>
          <w:szCs w:val="24"/>
        </w:rPr>
      </w:pPr>
      <w:r w:rsidRPr="002E1710">
        <w:rPr>
          <w:rFonts w:ascii="Arial" w:hAnsi="Arial" w:cs="Arial"/>
          <w:spacing w:val="4"/>
          <w:sz w:val="24"/>
          <w:szCs w:val="24"/>
        </w:rPr>
        <w:t>d’effusions de sang (carnage, bloodshed)</w:t>
      </w:r>
    </w:p>
    <w:p w14:paraId="762E1F45" w14:textId="77777777" w:rsidR="00CF2620" w:rsidRPr="002E1710" w:rsidRDefault="00CF2620" w:rsidP="00AC769A">
      <w:pPr>
        <w:pStyle w:val="Sansinterligne"/>
        <w:numPr>
          <w:ilvl w:val="0"/>
          <w:numId w:val="16"/>
        </w:numPr>
        <w:rPr>
          <w:rFonts w:ascii="Arial" w:hAnsi="Arial" w:cs="Arial"/>
          <w:spacing w:val="4"/>
          <w:sz w:val="24"/>
          <w:szCs w:val="24"/>
        </w:rPr>
      </w:pPr>
      <w:r w:rsidRPr="002E1710">
        <w:rPr>
          <w:rFonts w:ascii="Arial" w:hAnsi="Arial" w:cs="Arial"/>
          <w:spacing w:val="4"/>
          <w:sz w:val="24"/>
          <w:szCs w:val="24"/>
        </w:rPr>
        <w:t>de meurtres, de malheurs, qui éveillent le patient</w:t>
      </w:r>
    </w:p>
    <w:p w14:paraId="6272964C" w14:textId="77777777" w:rsidR="00CF2620" w:rsidRPr="002E1710" w:rsidRDefault="00CF2620" w:rsidP="00AC769A">
      <w:pPr>
        <w:pStyle w:val="Sansinterligne"/>
        <w:numPr>
          <w:ilvl w:val="0"/>
          <w:numId w:val="16"/>
        </w:numPr>
        <w:rPr>
          <w:rFonts w:ascii="Arial" w:hAnsi="Arial" w:cs="Arial"/>
          <w:spacing w:val="4"/>
          <w:sz w:val="24"/>
          <w:szCs w:val="24"/>
        </w:rPr>
      </w:pPr>
      <w:r w:rsidRPr="002E1710">
        <w:rPr>
          <w:rFonts w:ascii="Arial" w:hAnsi="Arial" w:cs="Arial"/>
          <w:spacing w:val="4"/>
          <w:sz w:val="24"/>
          <w:szCs w:val="24"/>
        </w:rPr>
        <w:t>rêves de guerre et de cadavres.</w:t>
      </w:r>
    </w:p>
    <w:p w14:paraId="60FCC1BE" w14:textId="77777777" w:rsidR="00CF2620" w:rsidRPr="002E1710" w:rsidRDefault="00CF2620" w:rsidP="00CF2620">
      <w:pPr>
        <w:pStyle w:val="Sansinterligne"/>
        <w:rPr>
          <w:rFonts w:ascii="Arial" w:hAnsi="Arial" w:cs="Arial"/>
          <w:spacing w:val="4"/>
          <w:sz w:val="24"/>
          <w:szCs w:val="24"/>
          <w:lang w:val="fr-FR"/>
        </w:rPr>
      </w:pPr>
    </w:p>
    <w:p w14:paraId="5BA17196" w14:textId="77777777" w:rsidR="00CF2620" w:rsidRPr="002E1710" w:rsidRDefault="00CF2620" w:rsidP="00CF2620">
      <w:pPr>
        <w:pStyle w:val="Sansinterligne"/>
        <w:rPr>
          <w:rFonts w:ascii="Arial" w:hAnsi="Arial" w:cs="Arial"/>
          <w:spacing w:val="4"/>
          <w:sz w:val="24"/>
          <w:szCs w:val="24"/>
          <w:lang w:val="fr-FR"/>
        </w:rPr>
      </w:pPr>
      <w:r w:rsidRPr="002E1710">
        <w:rPr>
          <w:rFonts w:ascii="Arial" w:hAnsi="Arial" w:cs="Arial"/>
          <w:spacing w:val="4"/>
          <w:sz w:val="24"/>
          <w:szCs w:val="24"/>
          <w:lang w:val="fr-FR"/>
        </w:rPr>
        <w:t xml:space="preserve">Il est </w:t>
      </w:r>
      <w:r w:rsidRPr="002E1710">
        <w:rPr>
          <w:rFonts w:ascii="Arial" w:hAnsi="Arial" w:cs="Arial"/>
          <w:b/>
          <w:color w:val="3333FF"/>
          <w:spacing w:val="4"/>
          <w:sz w:val="24"/>
          <w:szCs w:val="24"/>
          <w:lang w:val="fr-FR"/>
        </w:rPr>
        <w:t>déprimé toute la journée</w:t>
      </w:r>
      <w:r w:rsidRPr="002E1710">
        <w:rPr>
          <w:rFonts w:ascii="Arial" w:hAnsi="Arial" w:cs="Arial"/>
          <w:spacing w:val="4"/>
          <w:sz w:val="24"/>
          <w:szCs w:val="24"/>
          <w:lang w:val="fr-FR"/>
        </w:rPr>
        <w:t>, il a l’impression que tous ses efforts et ses espoirs semblent voués à l’échec (MM Hering).</w:t>
      </w:r>
    </w:p>
    <w:p w14:paraId="5B8F5FFB" w14:textId="77777777" w:rsidR="00CF2620" w:rsidRPr="002E1710" w:rsidRDefault="00CF2620" w:rsidP="00CF2620">
      <w:pPr>
        <w:pStyle w:val="Sansinterligne"/>
        <w:rPr>
          <w:rFonts w:ascii="Arial" w:hAnsi="Arial" w:cs="Arial"/>
          <w:spacing w:val="4"/>
          <w:sz w:val="24"/>
          <w:szCs w:val="24"/>
          <w:lang w:val="fr-FR"/>
        </w:rPr>
      </w:pPr>
      <w:r w:rsidRPr="002E1710">
        <w:rPr>
          <w:rFonts w:ascii="Arial" w:hAnsi="Arial" w:cs="Arial"/>
          <w:spacing w:val="4"/>
          <w:sz w:val="24"/>
          <w:szCs w:val="24"/>
          <w:lang w:val="fr-FR"/>
        </w:rPr>
        <w:t xml:space="preserve">Aucune envie de travailler, </w:t>
      </w:r>
      <w:r w:rsidRPr="002E1710">
        <w:rPr>
          <w:rFonts w:ascii="Arial" w:hAnsi="Arial" w:cs="Arial"/>
          <w:b/>
          <w:color w:val="3333FF"/>
          <w:spacing w:val="4"/>
          <w:sz w:val="24"/>
          <w:szCs w:val="24"/>
          <w:lang w:val="fr-FR"/>
        </w:rPr>
        <w:t>indifférent à ce qui l’intéressait auparavant</w:t>
      </w:r>
      <w:r w:rsidRPr="002E1710">
        <w:rPr>
          <w:rFonts w:ascii="Arial" w:hAnsi="Arial" w:cs="Arial"/>
          <w:spacing w:val="4"/>
          <w:sz w:val="24"/>
          <w:szCs w:val="24"/>
          <w:lang w:val="fr-FR"/>
        </w:rPr>
        <w:t xml:space="preserve">, intoxiqué, découragé, craintif sans raison…. Tout ceci </w:t>
      </w:r>
      <w:r w:rsidRPr="002E1710">
        <w:rPr>
          <w:rFonts w:ascii="Arial" w:hAnsi="Arial" w:cs="Arial"/>
          <w:b/>
          <w:color w:val="3333FF"/>
          <w:spacing w:val="4"/>
          <w:sz w:val="24"/>
          <w:szCs w:val="24"/>
          <w:lang w:val="fr-FR"/>
        </w:rPr>
        <w:t>alternant avec une grande excitation mentale et sensuell</w:t>
      </w:r>
      <w:r w:rsidRPr="002E1710">
        <w:rPr>
          <w:rFonts w:ascii="Arial" w:hAnsi="Arial" w:cs="Arial"/>
          <w:b/>
          <w:spacing w:val="4"/>
          <w:sz w:val="24"/>
          <w:szCs w:val="24"/>
          <w:lang w:val="fr-FR"/>
        </w:rPr>
        <w:t>e</w:t>
      </w:r>
      <w:r w:rsidRPr="002E1710">
        <w:rPr>
          <w:rFonts w:ascii="Arial" w:hAnsi="Arial" w:cs="Arial"/>
          <w:spacing w:val="4"/>
          <w:sz w:val="24"/>
          <w:szCs w:val="24"/>
          <w:lang w:val="fr-FR"/>
        </w:rPr>
        <w:t>, où on le voit hyperactif, travailleur, assailli d’une multitude de pensées et de fantasmes.</w:t>
      </w:r>
    </w:p>
    <w:p w14:paraId="26620DE1" w14:textId="77777777" w:rsidR="00CF2620" w:rsidRPr="002E1710" w:rsidRDefault="00CF2620" w:rsidP="00CF2620">
      <w:pPr>
        <w:pStyle w:val="Sansinterligne"/>
        <w:rPr>
          <w:rFonts w:ascii="Arial" w:hAnsi="Arial" w:cs="Arial"/>
          <w:spacing w:val="4"/>
          <w:sz w:val="24"/>
          <w:szCs w:val="24"/>
          <w:lang w:val="fr-FR"/>
        </w:rPr>
      </w:pPr>
      <w:r w:rsidRPr="002E1710">
        <w:rPr>
          <w:rFonts w:ascii="Arial" w:hAnsi="Arial" w:cs="Arial"/>
          <w:spacing w:val="4"/>
          <w:sz w:val="24"/>
          <w:szCs w:val="24"/>
          <w:lang w:val="fr-FR"/>
        </w:rPr>
        <w:t>Le matin, il est irritable, en colère, de mauvaise humeur, paresseux et somnolent.</w:t>
      </w:r>
    </w:p>
    <w:p w14:paraId="1ABB4795" w14:textId="77777777" w:rsidR="00CF2620" w:rsidRPr="002E1710" w:rsidRDefault="00CF2620" w:rsidP="00CF2620">
      <w:pPr>
        <w:pStyle w:val="Sansinterligne"/>
        <w:rPr>
          <w:rFonts w:ascii="Arial" w:hAnsi="Arial" w:cs="Arial"/>
          <w:spacing w:val="4"/>
          <w:sz w:val="24"/>
          <w:szCs w:val="24"/>
          <w:lang w:val="fr-FR"/>
        </w:rPr>
      </w:pPr>
      <w:r w:rsidRPr="002E1710">
        <w:rPr>
          <w:rFonts w:ascii="Arial" w:hAnsi="Arial" w:cs="Arial"/>
          <w:spacing w:val="4"/>
          <w:sz w:val="24"/>
          <w:szCs w:val="24"/>
          <w:lang w:val="fr-FR"/>
        </w:rPr>
        <w:t>Le soir venu, le voilà de meilleure humeur et moins irritable, plus vivant, moins anxieux.</w:t>
      </w:r>
    </w:p>
    <w:p w14:paraId="1DB5E69D" w14:textId="77777777" w:rsidR="00CF2620" w:rsidRPr="002E1710" w:rsidRDefault="00CF2620" w:rsidP="00CF2620">
      <w:pPr>
        <w:pStyle w:val="Sansinterligne"/>
        <w:rPr>
          <w:rFonts w:ascii="Arial" w:hAnsi="Arial" w:cs="Arial"/>
          <w:b/>
          <w:spacing w:val="4"/>
          <w:sz w:val="24"/>
          <w:szCs w:val="24"/>
        </w:rPr>
      </w:pPr>
    </w:p>
    <w:p w14:paraId="665CD373" w14:textId="77777777" w:rsidR="00CF2620" w:rsidRPr="002E1710" w:rsidRDefault="00CF2620" w:rsidP="00CF2620">
      <w:pPr>
        <w:pStyle w:val="Sansinterligne"/>
        <w:rPr>
          <w:rFonts w:ascii="Arial" w:hAnsi="Arial" w:cs="Arial"/>
          <w:spacing w:val="4"/>
          <w:sz w:val="24"/>
          <w:szCs w:val="24"/>
        </w:rPr>
      </w:pPr>
      <w:r w:rsidRPr="002E1710">
        <w:rPr>
          <w:rFonts w:ascii="Arial" w:hAnsi="Arial" w:cs="Arial"/>
          <w:spacing w:val="4"/>
          <w:sz w:val="24"/>
          <w:szCs w:val="24"/>
        </w:rPr>
        <w:t xml:space="preserve">Encore une fois merci à Pascale pour ce travail où elle a mis en exergue dans une quinzaine de cas cliniques les thèmes majeurs retrouvés pour ce remède. Je ne vais certainement pas reprendre tout son développement mais cela me permet de vous exposer les grands thèmes retrouvés. </w:t>
      </w:r>
    </w:p>
    <w:p w14:paraId="1228C862" w14:textId="77777777" w:rsidR="00CF2620" w:rsidRPr="002E1710" w:rsidRDefault="00CF2620" w:rsidP="00CF2620">
      <w:pPr>
        <w:pStyle w:val="Sansinterligne"/>
        <w:rPr>
          <w:rFonts w:ascii="Arial" w:hAnsi="Arial" w:cs="Arial"/>
          <w:spacing w:val="4"/>
          <w:sz w:val="24"/>
          <w:szCs w:val="24"/>
        </w:rPr>
      </w:pPr>
    </w:p>
    <w:p w14:paraId="419C16C4" w14:textId="77777777" w:rsidR="00CF2620" w:rsidRPr="002E1710" w:rsidRDefault="00CF2620" w:rsidP="00CF2620">
      <w:pPr>
        <w:pStyle w:val="Sansinterligne"/>
        <w:rPr>
          <w:rFonts w:ascii="Arial" w:hAnsi="Arial" w:cs="Arial"/>
          <w:b/>
          <w:color w:val="3333FF"/>
          <w:spacing w:val="4"/>
          <w:sz w:val="24"/>
          <w:szCs w:val="24"/>
        </w:rPr>
      </w:pPr>
      <w:r w:rsidRPr="002E1710">
        <w:rPr>
          <w:rFonts w:ascii="Arial" w:hAnsi="Arial" w:cs="Arial"/>
          <w:b/>
          <w:color w:val="3333FF"/>
          <w:spacing w:val="4"/>
          <w:sz w:val="24"/>
          <w:szCs w:val="24"/>
          <w:bdr w:val="single" w:sz="4" w:space="0" w:color="auto"/>
        </w:rPr>
        <w:t>LA VIE FAITE DE SOUFFRANCE</w:t>
      </w:r>
    </w:p>
    <w:p w14:paraId="1C223BC4" w14:textId="77777777" w:rsidR="00CF2620" w:rsidRPr="002E1710" w:rsidRDefault="00CF2620" w:rsidP="00AC769A">
      <w:pPr>
        <w:pStyle w:val="Sansinterligne"/>
        <w:numPr>
          <w:ilvl w:val="0"/>
          <w:numId w:val="17"/>
        </w:numPr>
        <w:rPr>
          <w:rFonts w:ascii="Arial" w:hAnsi="Arial" w:cs="Arial"/>
          <w:spacing w:val="4"/>
          <w:sz w:val="24"/>
          <w:szCs w:val="24"/>
        </w:rPr>
      </w:pPr>
      <w:r w:rsidRPr="002E1710">
        <w:rPr>
          <w:rFonts w:ascii="Arial" w:hAnsi="Arial" w:cs="Arial"/>
          <w:spacing w:val="4"/>
          <w:sz w:val="24"/>
          <w:szCs w:val="24"/>
        </w:rPr>
        <w:t xml:space="preserve">J’ai été menacé, </w:t>
      </w:r>
      <w:r w:rsidRPr="002E1710">
        <w:rPr>
          <w:rFonts w:ascii="Arial" w:hAnsi="Arial" w:cs="Arial"/>
          <w:b/>
          <w:spacing w:val="4"/>
          <w:sz w:val="24"/>
          <w:szCs w:val="24"/>
        </w:rPr>
        <w:t>frappé…</w:t>
      </w:r>
      <w:r w:rsidRPr="002E1710">
        <w:rPr>
          <w:rFonts w:ascii="Arial" w:hAnsi="Arial" w:cs="Arial"/>
          <w:spacing w:val="4"/>
          <w:sz w:val="24"/>
          <w:szCs w:val="24"/>
        </w:rPr>
        <w:t xml:space="preserve"> J’ai été </w:t>
      </w:r>
      <w:r w:rsidRPr="002E1710">
        <w:rPr>
          <w:rFonts w:ascii="Arial" w:hAnsi="Arial" w:cs="Arial"/>
          <w:b/>
          <w:spacing w:val="4"/>
          <w:sz w:val="24"/>
          <w:szCs w:val="24"/>
        </w:rPr>
        <w:t>frappé à la joue…</w:t>
      </w:r>
    </w:p>
    <w:p w14:paraId="685B8A85" w14:textId="77777777" w:rsidR="00CF2620" w:rsidRPr="002E1710" w:rsidRDefault="00CF2620" w:rsidP="00AC769A">
      <w:pPr>
        <w:pStyle w:val="Sansinterligne"/>
        <w:numPr>
          <w:ilvl w:val="0"/>
          <w:numId w:val="17"/>
        </w:numPr>
        <w:rPr>
          <w:rFonts w:ascii="Arial" w:hAnsi="Arial" w:cs="Arial"/>
          <w:spacing w:val="4"/>
          <w:sz w:val="24"/>
          <w:szCs w:val="24"/>
        </w:rPr>
      </w:pPr>
      <w:r w:rsidRPr="002E1710">
        <w:rPr>
          <w:rFonts w:ascii="Arial" w:hAnsi="Arial" w:cs="Arial"/>
          <w:spacing w:val="4"/>
          <w:sz w:val="24"/>
          <w:szCs w:val="24"/>
        </w:rPr>
        <w:lastRenderedPageBreak/>
        <w:t xml:space="preserve">Peur d’aller chercher mon courrier parce que j’allais trouver des horreurs, des menaces… On </w:t>
      </w:r>
      <w:proofErr w:type="gramStart"/>
      <w:r w:rsidRPr="002E1710">
        <w:rPr>
          <w:rFonts w:ascii="Arial" w:hAnsi="Arial" w:cs="Arial"/>
          <w:spacing w:val="4"/>
          <w:sz w:val="24"/>
          <w:szCs w:val="24"/>
        </w:rPr>
        <w:t>a</w:t>
      </w:r>
      <w:proofErr w:type="gramEnd"/>
      <w:r w:rsidRPr="002E1710">
        <w:rPr>
          <w:rFonts w:ascii="Arial" w:hAnsi="Arial" w:cs="Arial"/>
          <w:spacing w:val="4"/>
          <w:sz w:val="24"/>
          <w:szCs w:val="24"/>
        </w:rPr>
        <w:t xml:space="preserve"> essayé de se débarrasser de moi… c’était très </w:t>
      </w:r>
      <w:r w:rsidRPr="002E1710">
        <w:rPr>
          <w:rFonts w:ascii="Arial" w:hAnsi="Arial" w:cs="Arial"/>
          <w:b/>
          <w:spacing w:val="4"/>
          <w:sz w:val="24"/>
          <w:szCs w:val="24"/>
        </w:rPr>
        <w:t>dur</w:t>
      </w:r>
      <w:r w:rsidRPr="002E1710">
        <w:rPr>
          <w:rFonts w:ascii="Arial" w:hAnsi="Arial" w:cs="Arial"/>
          <w:spacing w:val="4"/>
          <w:sz w:val="24"/>
          <w:szCs w:val="24"/>
        </w:rPr>
        <w:t>.</w:t>
      </w:r>
    </w:p>
    <w:p w14:paraId="1ADDF2A0" w14:textId="77777777" w:rsidR="00CF2620" w:rsidRPr="002E1710" w:rsidRDefault="00CF2620" w:rsidP="00AC769A">
      <w:pPr>
        <w:pStyle w:val="Sansinterligne"/>
        <w:numPr>
          <w:ilvl w:val="0"/>
          <w:numId w:val="17"/>
        </w:numPr>
        <w:rPr>
          <w:rFonts w:ascii="Arial" w:hAnsi="Arial" w:cs="Arial"/>
          <w:spacing w:val="4"/>
          <w:sz w:val="24"/>
          <w:szCs w:val="24"/>
        </w:rPr>
      </w:pPr>
      <w:r w:rsidRPr="002E1710">
        <w:rPr>
          <w:rFonts w:ascii="Arial" w:hAnsi="Arial" w:cs="Arial"/>
          <w:spacing w:val="4"/>
          <w:sz w:val="24"/>
          <w:szCs w:val="24"/>
        </w:rPr>
        <w:t xml:space="preserve">Mon compagnon me trompe avec plein de filles, il leur met des </w:t>
      </w:r>
      <w:proofErr w:type="gramStart"/>
      <w:r w:rsidRPr="002E1710">
        <w:rPr>
          <w:rFonts w:ascii="Arial" w:hAnsi="Arial" w:cs="Arial"/>
          <w:spacing w:val="4"/>
          <w:sz w:val="24"/>
          <w:szCs w:val="24"/>
        </w:rPr>
        <w:t>notes !</w:t>
      </w:r>
      <w:proofErr w:type="gramEnd"/>
      <w:r w:rsidRPr="002E1710">
        <w:rPr>
          <w:rFonts w:ascii="Arial" w:hAnsi="Arial" w:cs="Arial"/>
          <w:spacing w:val="4"/>
          <w:sz w:val="24"/>
          <w:szCs w:val="24"/>
        </w:rPr>
        <w:t xml:space="preserve"> </w:t>
      </w:r>
      <w:r w:rsidRPr="002E1710">
        <w:rPr>
          <w:rFonts w:ascii="Arial" w:hAnsi="Arial" w:cs="Arial"/>
          <w:b/>
          <w:spacing w:val="4"/>
          <w:sz w:val="24"/>
          <w:szCs w:val="24"/>
        </w:rPr>
        <w:t>ça a été une claque terrible</w:t>
      </w:r>
      <w:r w:rsidRPr="002E1710">
        <w:rPr>
          <w:rFonts w:ascii="Arial" w:hAnsi="Arial" w:cs="Arial"/>
          <w:spacing w:val="4"/>
          <w:sz w:val="24"/>
          <w:szCs w:val="24"/>
        </w:rPr>
        <w:t>, j’ai honte de ce qu’on va dire derrière notre dos.</w:t>
      </w:r>
    </w:p>
    <w:p w14:paraId="4FB1A397" w14:textId="77777777" w:rsidR="00CF2620" w:rsidRPr="002E1710" w:rsidRDefault="00CF2620" w:rsidP="00AC769A">
      <w:pPr>
        <w:pStyle w:val="Sansinterligne"/>
        <w:numPr>
          <w:ilvl w:val="0"/>
          <w:numId w:val="17"/>
        </w:numPr>
        <w:rPr>
          <w:rFonts w:ascii="Arial" w:hAnsi="Arial" w:cs="Arial"/>
          <w:spacing w:val="4"/>
          <w:sz w:val="24"/>
          <w:szCs w:val="24"/>
        </w:rPr>
      </w:pPr>
      <w:r w:rsidRPr="002E1710">
        <w:rPr>
          <w:rFonts w:ascii="Arial" w:hAnsi="Arial" w:cs="Arial"/>
          <w:spacing w:val="4"/>
          <w:sz w:val="24"/>
          <w:szCs w:val="24"/>
        </w:rPr>
        <w:t xml:space="preserve">Elle me </w:t>
      </w:r>
      <w:r w:rsidRPr="002E1710">
        <w:rPr>
          <w:rFonts w:ascii="Arial" w:hAnsi="Arial" w:cs="Arial"/>
          <w:b/>
          <w:spacing w:val="4"/>
          <w:sz w:val="24"/>
          <w:szCs w:val="24"/>
        </w:rPr>
        <w:t>manipulait</w:t>
      </w:r>
      <w:r w:rsidRPr="002E1710">
        <w:rPr>
          <w:rFonts w:ascii="Arial" w:hAnsi="Arial" w:cs="Arial"/>
          <w:spacing w:val="4"/>
          <w:sz w:val="24"/>
          <w:szCs w:val="24"/>
        </w:rPr>
        <w:t xml:space="preserve">… Je me suis sentie </w:t>
      </w:r>
      <w:r w:rsidRPr="002E1710">
        <w:rPr>
          <w:rFonts w:ascii="Arial" w:hAnsi="Arial" w:cs="Arial"/>
          <w:b/>
          <w:spacing w:val="4"/>
          <w:sz w:val="24"/>
          <w:szCs w:val="24"/>
        </w:rPr>
        <w:t>trahie, écœurée…</w:t>
      </w:r>
    </w:p>
    <w:p w14:paraId="6CDDABEC" w14:textId="77777777" w:rsidR="00CF2620" w:rsidRPr="002E1710" w:rsidRDefault="00CF2620" w:rsidP="00AC769A">
      <w:pPr>
        <w:pStyle w:val="Sansinterligne"/>
        <w:numPr>
          <w:ilvl w:val="0"/>
          <w:numId w:val="17"/>
        </w:numPr>
        <w:rPr>
          <w:rFonts w:ascii="Arial" w:hAnsi="Arial" w:cs="Arial"/>
          <w:spacing w:val="4"/>
          <w:sz w:val="24"/>
          <w:szCs w:val="24"/>
        </w:rPr>
      </w:pPr>
      <w:r w:rsidRPr="002E1710">
        <w:rPr>
          <w:rFonts w:ascii="Arial" w:hAnsi="Arial" w:cs="Arial"/>
          <w:spacing w:val="4"/>
          <w:sz w:val="24"/>
          <w:szCs w:val="24"/>
        </w:rPr>
        <w:t xml:space="preserve">Les </w:t>
      </w:r>
      <w:r w:rsidRPr="002E1710">
        <w:rPr>
          <w:rFonts w:ascii="Arial" w:hAnsi="Arial" w:cs="Arial"/>
          <w:b/>
          <w:spacing w:val="4"/>
          <w:sz w:val="24"/>
          <w:szCs w:val="24"/>
        </w:rPr>
        <w:t>difficultés de la vie</w:t>
      </w:r>
      <w:r w:rsidRPr="002E1710">
        <w:rPr>
          <w:rFonts w:ascii="Arial" w:hAnsi="Arial" w:cs="Arial"/>
          <w:spacing w:val="4"/>
          <w:sz w:val="24"/>
          <w:szCs w:val="24"/>
        </w:rPr>
        <w:t xml:space="preserve">, j’en ai eu beaucoup avec mon ex-mari. </w:t>
      </w:r>
    </w:p>
    <w:p w14:paraId="0F19754C" w14:textId="77777777" w:rsidR="00CF2620" w:rsidRPr="002E1710" w:rsidRDefault="00CF2620" w:rsidP="00AC769A">
      <w:pPr>
        <w:pStyle w:val="Sansinterligne"/>
        <w:numPr>
          <w:ilvl w:val="0"/>
          <w:numId w:val="17"/>
        </w:numPr>
        <w:rPr>
          <w:rFonts w:ascii="Arial" w:hAnsi="Arial" w:cs="Arial"/>
          <w:spacing w:val="4"/>
          <w:sz w:val="24"/>
          <w:szCs w:val="24"/>
        </w:rPr>
      </w:pPr>
      <w:r w:rsidRPr="002E1710">
        <w:rPr>
          <w:rFonts w:ascii="Arial" w:hAnsi="Arial" w:cs="Arial"/>
          <w:spacing w:val="4"/>
          <w:sz w:val="24"/>
          <w:szCs w:val="24"/>
        </w:rPr>
        <w:t xml:space="preserve">Son premier mari se révèle être quelqu'un de très autoritaire, qui la </w:t>
      </w:r>
      <w:r w:rsidRPr="002E1710">
        <w:rPr>
          <w:rFonts w:ascii="Arial" w:hAnsi="Arial" w:cs="Arial"/>
          <w:b/>
          <w:spacing w:val="4"/>
          <w:sz w:val="24"/>
          <w:szCs w:val="24"/>
        </w:rPr>
        <w:t>bat</w:t>
      </w:r>
      <w:r w:rsidRPr="002E1710">
        <w:rPr>
          <w:rFonts w:ascii="Arial" w:hAnsi="Arial" w:cs="Arial"/>
          <w:spacing w:val="4"/>
          <w:sz w:val="24"/>
          <w:szCs w:val="24"/>
        </w:rPr>
        <w:t xml:space="preserve">, </w:t>
      </w:r>
      <w:r w:rsidRPr="002E1710">
        <w:rPr>
          <w:rFonts w:ascii="Arial" w:hAnsi="Arial" w:cs="Arial"/>
          <w:b/>
          <w:spacing w:val="4"/>
          <w:sz w:val="24"/>
          <w:szCs w:val="24"/>
        </w:rPr>
        <w:t>l'étouffe</w:t>
      </w:r>
      <w:r w:rsidRPr="002E1710">
        <w:rPr>
          <w:rFonts w:ascii="Arial" w:hAnsi="Arial" w:cs="Arial"/>
          <w:spacing w:val="4"/>
          <w:sz w:val="24"/>
          <w:szCs w:val="24"/>
        </w:rPr>
        <w:t xml:space="preserve">, </w:t>
      </w:r>
      <w:r w:rsidRPr="002E1710">
        <w:rPr>
          <w:rFonts w:ascii="Arial" w:hAnsi="Arial" w:cs="Arial"/>
          <w:b/>
          <w:spacing w:val="4"/>
          <w:sz w:val="24"/>
          <w:szCs w:val="24"/>
        </w:rPr>
        <w:t>l'étrangle</w:t>
      </w:r>
      <w:r w:rsidRPr="002E1710">
        <w:rPr>
          <w:rFonts w:ascii="Arial" w:hAnsi="Arial" w:cs="Arial"/>
          <w:spacing w:val="4"/>
          <w:sz w:val="24"/>
          <w:szCs w:val="24"/>
        </w:rPr>
        <w:t xml:space="preserve">... elle est la </w:t>
      </w:r>
      <w:r w:rsidRPr="002E1710">
        <w:rPr>
          <w:rFonts w:ascii="Arial" w:hAnsi="Arial" w:cs="Arial"/>
          <w:b/>
          <w:spacing w:val="4"/>
          <w:sz w:val="24"/>
          <w:szCs w:val="24"/>
        </w:rPr>
        <w:t>victime</w:t>
      </w:r>
      <w:r w:rsidRPr="002E1710">
        <w:rPr>
          <w:rFonts w:ascii="Arial" w:hAnsi="Arial" w:cs="Arial"/>
          <w:spacing w:val="4"/>
          <w:sz w:val="24"/>
          <w:szCs w:val="24"/>
        </w:rPr>
        <w:t xml:space="preserve"> résignée et consentante pendant plus de 10 ans. </w:t>
      </w:r>
    </w:p>
    <w:p w14:paraId="5EB5A220" w14:textId="77777777" w:rsidR="00CF2620" w:rsidRPr="002E1710" w:rsidRDefault="00CF2620" w:rsidP="00AC769A">
      <w:pPr>
        <w:pStyle w:val="Sansinterligne"/>
        <w:numPr>
          <w:ilvl w:val="0"/>
          <w:numId w:val="17"/>
        </w:numPr>
        <w:rPr>
          <w:rFonts w:ascii="Arial" w:hAnsi="Arial" w:cs="Arial"/>
          <w:spacing w:val="4"/>
          <w:sz w:val="24"/>
          <w:szCs w:val="24"/>
        </w:rPr>
      </w:pPr>
      <w:r w:rsidRPr="002E1710">
        <w:rPr>
          <w:rFonts w:ascii="Arial" w:hAnsi="Arial" w:cs="Arial"/>
          <w:spacing w:val="4"/>
          <w:sz w:val="24"/>
          <w:szCs w:val="24"/>
        </w:rPr>
        <w:t xml:space="preserve">Un grand-oncle </w:t>
      </w:r>
      <w:proofErr w:type="gramStart"/>
      <w:r w:rsidRPr="002E1710">
        <w:rPr>
          <w:rFonts w:ascii="Arial" w:hAnsi="Arial" w:cs="Arial"/>
          <w:spacing w:val="4"/>
          <w:sz w:val="24"/>
          <w:szCs w:val="24"/>
        </w:rPr>
        <w:t>a</w:t>
      </w:r>
      <w:proofErr w:type="gramEnd"/>
      <w:r w:rsidRPr="002E1710">
        <w:rPr>
          <w:rFonts w:ascii="Arial" w:hAnsi="Arial" w:cs="Arial"/>
          <w:spacing w:val="4"/>
          <w:sz w:val="24"/>
          <w:szCs w:val="24"/>
        </w:rPr>
        <w:t xml:space="preserve"> abusé de moi, il mettait la main dans mon slip, ça a duré des années. </w:t>
      </w:r>
    </w:p>
    <w:p w14:paraId="79198455" w14:textId="77777777" w:rsidR="00CF2620" w:rsidRPr="002E1710" w:rsidRDefault="00CF2620" w:rsidP="00AC769A">
      <w:pPr>
        <w:pStyle w:val="Sansinterligne"/>
        <w:numPr>
          <w:ilvl w:val="0"/>
          <w:numId w:val="17"/>
        </w:numPr>
        <w:rPr>
          <w:rFonts w:ascii="Arial" w:hAnsi="Arial" w:cs="Arial"/>
          <w:spacing w:val="4"/>
          <w:sz w:val="24"/>
          <w:szCs w:val="24"/>
        </w:rPr>
      </w:pPr>
      <w:r w:rsidRPr="002E1710">
        <w:rPr>
          <w:rFonts w:ascii="Arial" w:hAnsi="Arial" w:cs="Arial"/>
          <w:spacing w:val="4"/>
          <w:sz w:val="24"/>
          <w:szCs w:val="24"/>
        </w:rPr>
        <w:t>Pédophilie.</w:t>
      </w:r>
    </w:p>
    <w:p w14:paraId="62F6A17F" w14:textId="77777777" w:rsidR="00CF2620" w:rsidRPr="002E1710" w:rsidRDefault="00CF2620" w:rsidP="00AC769A">
      <w:pPr>
        <w:pStyle w:val="Sansinterligne"/>
        <w:numPr>
          <w:ilvl w:val="0"/>
          <w:numId w:val="17"/>
        </w:numPr>
        <w:rPr>
          <w:rFonts w:ascii="Arial" w:hAnsi="Arial" w:cs="Arial"/>
          <w:spacing w:val="4"/>
          <w:sz w:val="24"/>
          <w:szCs w:val="24"/>
        </w:rPr>
      </w:pPr>
      <w:r w:rsidRPr="002E1710">
        <w:rPr>
          <w:rFonts w:ascii="Arial" w:hAnsi="Arial" w:cs="Arial"/>
          <w:spacing w:val="4"/>
          <w:sz w:val="24"/>
          <w:szCs w:val="24"/>
        </w:rPr>
        <w:t>Attouchements sexuels chez les enfants.</w:t>
      </w:r>
    </w:p>
    <w:p w14:paraId="2A9E5F47" w14:textId="77777777" w:rsidR="00CF2620" w:rsidRPr="002E1710" w:rsidRDefault="00CF2620" w:rsidP="00CF2620">
      <w:pPr>
        <w:pStyle w:val="Sansinterligne"/>
        <w:rPr>
          <w:rFonts w:ascii="Arial" w:hAnsi="Arial" w:cs="Arial"/>
          <w:spacing w:val="4"/>
          <w:sz w:val="24"/>
          <w:szCs w:val="24"/>
        </w:rPr>
      </w:pPr>
    </w:p>
    <w:p w14:paraId="18B9EDFA" w14:textId="77777777" w:rsidR="00CF2620" w:rsidRPr="002E1710" w:rsidRDefault="00CF2620" w:rsidP="00CF2620">
      <w:pPr>
        <w:pStyle w:val="Sansinterligne"/>
        <w:ind w:left="708"/>
        <w:rPr>
          <w:rFonts w:ascii="Arial" w:hAnsi="Arial" w:cs="Arial"/>
          <w:color w:val="3333FF"/>
          <w:spacing w:val="4"/>
          <w:sz w:val="24"/>
          <w:szCs w:val="24"/>
        </w:rPr>
      </w:pPr>
      <w:r w:rsidRPr="002E1710">
        <w:rPr>
          <w:rFonts w:ascii="Arial" w:hAnsi="Arial" w:cs="Arial"/>
          <w:color w:val="3333FF"/>
          <w:spacing w:val="4"/>
          <w:sz w:val="24"/>
          <w:szCs w:val="24"/>
        </w:rPr>
        <w:t xml:space="preserve">Dans ce cas clinique, Christine vit </w:t>
      </w:r>
      <w:r w:rsidRPr="002E1710">
        <w:rPr>
          <w:rFonts w:ascii="Arial" w:hAnsi="Arial" w:cs="Arial"/>
          <w:b/>
          <w:color w:val="3333FF"/>
          <w:spacing w:val="4"/>
          <w:sz w:val="24"/>
          <w:szCs w:val="24"/>
        </w:rPr>
        <w:t>railleries et moqueries depuis son enfance.</w:t>
      </w:r>
    </w:p>
    <w:p w14:paraId="2FEB58BA" w14:textId="77777777" w:rsidR="00CF2620" w:rsidRPr="002E1710" w:rsidRDefault="00CF2620" w:rsidP="00CF2620">
      <w:pPr>
        <w:pStyle w:val="Sansinterligne"/>
        <w:ind w:left="708"/>
        <w:rPr>
          <w:rFonts w:ascii="Arial" w:hAnsi="Arial" w:cs="Arial"/>
          <w:color w:val="3333FF"/>
          <w:spacing w:val="4"/>
          <w:sz w:val="24"/>
          <w:szCs w:val="24"/>
        </w:rPr>
      </w:pPr>
    </w:p>
    <w:p w14:paraId="72B7A74B" w14:textId="77777777" w:rsidR="00CF2620" w:rsidRPr="002E1710" w:rsidRDefault="00CF2620" w:rsidP="00CF2620">
      <w:pPr>
        <w:pStyle w:val="Sansinterligne"/>
        <w:rPr>
          <w:rFonts w:ascii="Arial" w:hAnsi="Arial" w:cs="Arial"/>
          <w:sz w:val="24"/>
          <w:szCs w:val="24"/>
          <w:lang w:val="fr-FR"/>
        </w:rPr>
      </w:pPr>
      <w:r w:rsidRPr="002E1710">
        <w:rPr>
          <w:rFonts w:ascii="Arial" w:hAnsi="Arial" w:cs="Arial"/>
          <w:spacing w:val="4"/>
          <w:sz w:val="24"/>
          <w:szCs w:val="24"/>
        </w:rPr>
        <w:t xml:space="preserve">Je me souviens aussi du jeu de mot du Docteur </w:t>
      </w:r>
      <w:proofErr w:type="gramStart"/>
      <w:r w:rsidRPr="002E1710">
        <w:rPr>
          <w:rFonts w:ascii="Arial" w:hAnsi="Arial" w:cs="Arial"/>
          <w:spacing w:val="4"/>
          <w:sz w:val="24"/>
          <w:szCs w:val="24"/>
        </w:rPr>
        <w:t>Grandgeorges :</w:t>
      </w:r>
      <w:proofErr w:type="gramEnd"/>
      <w:r w:rsidRPr="002E1710">
        <w:rPr>
          <w:rFonts w:ascii="Arial" w:hAnsi="Arial" w:cs="Arial"/>
          <w:spacing w:val="4"/>
          <w:sz w:val="24"/>
          <w:szCs w:val="24"/>
        </w:rPr>
        <w:t xml:space="preserve"> </w:t>
      </w:r>
      <w:r w:rsidRPr="002E1710">
        <w:rPr>
          <w:rFonts w:ascii="Arial" w:hAnsi="Arial" w:cs="Arial"/>
          <w:sz w:val="24"/>
          <w:szCs w:val="24"/>
          <w:lang w:val="fr-FR"/>
        </w:rPr>
        <w:t xml:space="preserve">Verbascum   thap/sus </w:t>
      </w:r>
      <w:r w:rsidRPr="002E1710">
        <w:rPr>
          <w:rFonts w:ascii="Arial" w:hAnsi="Arial" w:cs="Arial"/>
          <w:sz w:val="24"/>
          <w:szCs w:val="24"/>
          <w:bdr w:val="single" w:sz="4" w:space="0" w:color="auto"/>
          <w:lang w:val="fr-FR"/>
        </w:rPr>
        <w:t xml:space="preserve">« tape dessus » </w:t>
      </w:r>
    </w:p>
    <w:p w14:paraId="0A99CC47" w14:textId="77777777" w:rsidR="00CF2620" w:rsidRPr="002E1710" w:rsidRDefault="00CF2620" w:rsidP="00CF2620">
      <w:pPr>
        <w:pStyle w:val="Sansinterligne"/>
        <w:rPr>
          <w:rFonts w:ascii="Arial" w:hAnsi="Arial" w:cs="Arial"/>
          <w:sz w:val="24"/>
          <w:szCs w:val="24"/>
          <w:lang w:val="fr-FR"/>
        </w:rPr>
      </w:pPr>
      <w:r w:rsidRPr="002E1710">
        <w:rPr>
          <w:rFonts w:ascii="Arial" w:hAnsi="Arial" w:cs="Arial"/>
          <w:sz w:val="24"/>
          <w:szCs w:val="24"/>
          <w:lang w:val="fr-FR"/>
        </w:rPr>
        <w:t xml:space="preserve">Le sujet Verbascum est incapable d’y faire face. Il prend une claque. </w:t>
      </w:r>
    </w:p>
    <w:p w14:paraId="493E8627" w14:textId="77777777" w:rsidR="00CF2620" w:rsidRPr="002E1710" w:rsidRDefault="00CF2620" w:rsidP="00CF2620">
      <w:pPr>
        <w:pStyle w:val="Sansinterligne"/>
        <w:rPr>
          <w:rFonts w:ascii="Arial" w:hAnsi="Arial" w:cs="Arial"/>
          <w:sz w:val="24"/>
          <w:szCs w:val="24"/>
          <w:lang w:val="fr-FR"/>
        </w:rPr>
      </w:pPr>
      <w:r w:rsidRPr="002E1710">
        <w:rPr>
          <w:rFonts w:ascii="Arial" w:hAnsi="Arial" w:cs="Arial"/>
          <w:sz w:val="24"/>
          <w:szCs w:val="24"/>
          <w:lang w:val="fr-FR"/>
        </w:rPr>
        <w:t xml:space="preserve">Il s’ensuit une “molle haine” envers les “grands” qui détruisent l’enfance par l’irruption de leur sexualité déviée ou de leur verbe tonitruant. </w:t>
      </w:r>
    </w:p>
    <w:p w14:paraId="7EAD4F25" w14:textId="77777777" w:rsidR="00CF2620" w:rsidRPr="002E1710" w:rsidRDefault="00CF2620" w:rsidP="00CF2620">
      <w:pPr>
        <w:pStyle w:val="Sansinterligne"/>
        <w:ind w:left="708"/>
        <w:rPr>
          <w:rFonts w:ascii="Arial" w:hAnsi="Arial" w:cs="Arial"/>
          <w:spacing w:val="4"/>
          <w:sz w:val="24"/>
          <w:szCs w:val="24"/>
        </w:rPr>
      </w:pPr>
    </w:p>
    <w:p w14:paraId="59C23B7F" w14:textId="77777777" w:rsidR="00CF2620" w:rsidRPr="002E1710" w:rsidRDefault="00CF2620" w:rsidP="00CF2620">
      <w:pPr>
        <w:pStyle w:val="Sansinterligne"/>
        <w:ind w:left="708"/>
        <w:rPr>
          <w:rFonts w:ascii="Arial" w:hAnsi="Arial" w:cs="Arial"/>
          <w:spacing w:val="4"/>
          <w:sz w:val="24"/>
          <w:szCs w:val="24"/>
        </w:rPr>
      </w:pPr>
    </w:p>
    <w:p w14:paraId="0B715720" w14:textId="77777777" w:rsidR="00CF2620" w:rsidRPr="002E1710" w:rsidRDefault="00CF2620" w:rsidP="00CF2620">
      <w:pPr>
        <w:pStyle w:val="Sansinterligne"/>
        <w:ind w:left="708"/>
        <w:rPr>
          <w:rFonts w:ascii="Arial" w:hAnsi="Arial" w:cs="Arial"/>
          <w:spacing w:val="4"/>
          <w:sz w:val="24"/>
          <w:szCs w:val="24"/>
        </w:rPr>
      </w:pPr>
    </w:p>
    <w:p w14:paraId="16280DE4" w14:textId="77777777" w:rsidR="00CF2620" w:rsidRPr="002E1710" w:rsidRDefault="00CF2620" w:rsidP="00CF2620">
      <w:pPr>
        <w:pStyle w:val="Sansinterligne"/>
        <w:rPr>
          <w:rFonts w:ascii="Arial" w:hAnsi="Arial" w:cs="Arial"/>
          <w:b/>
          <w:color w:val="3333FF"/>
          <w:spacing w:val="4"/>
          <w:sz w:val="24"/>
          <w:szCs w:val="24"/>
          <w:bdr w:val="single" w:sz="4" w:space="0" w:color="auto"/>
        </w:rPr>
      </w:pPr>
    </w:p>
    <w:p w14:paraId="19A99E33" w14:textId="77777777" w:rsidR="00CF2620" w:rsidRPr="002E1710" w:rsidRDefault="00CF2620" w:rsidP="00CF2620">
      <w:pPr>
        <w:pStyle w:val="Sansinterligne"/>
        <w:rPr>
          <w:rFonts w:ascii="Arial" w:hAnsi="Arial" w:cs="Arial"/>
          <w:b/>
          <w:color w:val="3333FF"/>
          <w:spacing w:val="4"/>
          <w:sz w:val="24"/>
          <w:szCs w:val="24"/>
        </w:rPr>
      </w:pPr>
      <w:r w:rsidRPr="002E1710">
        <w:rPr>
          <w:rFonts w:ascii="Arial" w:hAnsi="Arial" w:cs="Arial"/>
          <w:b/>
          <w:color w:val="3333FF"/>
          <w:spacing w:val="4"/>
          <w:sz w:val="24"/>
          <w:szCs w:val="24"/>
          <w:bdr w:val="single" w:sz="4" w:space="0" w:color="auto"/>
        </w:rPr>
        <w:t>C’EST DIFFICILE</w:t>
      </w:r>
    </w:p>
    <w:p w14:paraId="1B26D11D" w14:textId="77777777" w:rsidR="00CF2620" w:rsidRPr="002E1710" w:rsidRDefault="00CF2620" w:rsidP="00AC769A">
      <w:pPr>
        <w:pStyle w:val="Sansinterligne"/>
        <w:numPr>
          <w:ilvl w:val="0"/>
          <w:numId w:val="21"/>
        </w:numPr>
        <w:rPr>
          <w:rFonts w:ascii="Arial" w:hAnsi="Arial" w:cs="Arial"/>
          <w:spacing w:val="4"/>
          <w:sz w:val="24"/>
          <w:szCs w:val="24"/>
        </w:rPr>
      </w:pPr>
      <w:r w:rsidRPr="002E1710">
        <w:rPr>
          <w:rFonts w:ascii="Arial" w:hAnsi="Arial" w:cs="Arial"/>
          <w:spacing w:val="4"/>
          <w:sz w:val="24"/>
          <w:szCs w:val="24"/>
        </w:rPr>
        <w:t xml:space="preserve">Je me dis que le chemin doit être </w:t>
      </w:r>
      <w:r w:rsidRPr="002E1710">
        <w:rPr>
          <w:rFonts w:ascii="Arial" w:hAnsi="Arial" w:cs="Arial"/>
          <w:b/>
          <w:spacing w:val="4"/>
          <w:sz w:val="24"/>
          <w:szCs w:val="24"/>
        </w:rPr>
        <w:t>long et difficile, surtout difficile.</w:t>
      </w:r>
    </w:p>
    <w:p w14:paraId="3B30FD0F" w14:textId="77777777" w:rsidR="00CF2620" w:rsidRPr="002E1710" w:rsidRDefault="00CF2620" w:rsidP="00AC769A">
      <w:pPr>
        <w:pStyle w:val="Sansinterligne"/>
        <w:numPr>
          <w:ilvl w:val="0"/>
          <w:numId w:val="21"/>
        </w:numPr>
        <w:rPr>
          <w:rFonts w:ascii="Arial" w:hAnsi="Arial" w:cs="Arial"/>
          <w:spacing w:val="4"/>
          <w:sz w:val="24"/>
          <w:szCs w:val="24"/>
        </w:rPr>
      </w:pPr>
      <w:r w:rsidRPr="002E1710">
        <w:rPr>
          <w:rFonts w:ascii="Arial" w:hAnsi="Arial" w:cs="Arial"/>
          <w:spacing w:val="4"/>
          <w:sz w:val="24"/>
          <w:szCs w:val="24"/>
        </w:rPr>
        <w:t xml:space="preserve">Les </w:t>
      </w:r>
      <w:r w:rsidRPr="002E1710">
        <w:rPr>
          <w:rFonts w:ascii="Arial" w:hAnsi="Arial" w:cs="Arial"/>
          <w:b/>
          <w:spacing w:val="4"/>
          <w:sz w:val="24"/>
          <w:szCs w:val="24"/>
        </w:rPr>
        <w:t>difficultés</w:t>
      </w:r>
      <w:r w:rsidRPr="002E1710">
        <w:rPr>
          <w:rFonts w:ascii="Arial" w:hAnsi="Arial" w:cs="Arial"/>
          <w:spacing w:val="4"/>
          <w:sz w:val="24"/>
          <w:szCs w:val="24"/>
        </w:rPr>
        <w:t xml:space="preserve"> de la vie, j’en ai eu beaucoup avec mon ex-mari. </w:t>
      </w:r>
    </w:p>
    <w:p w14:paraId="6168F2C7" w14:textId="77777777" w:rsidR="00CF2620" w:rsidRPr="002E1710" w:rsidRDefault="00CF2620" w:rsidP="00AC769A">
      <w:pPr>
        <w:pStyle w:val="Sansinterligne"/>
        <w:numPr>
          <w:ilvl w:val="0"/>
          <w:numId w:val="21"/>
        </w:numPr>
        <w:rPr>
          <w:rFonts w:ascii="Arial" w:hAnsi="Arial" w:cs="Arial"/>
          <w:spacing w:val="4"/>
          <w:sz w:val="24"/>
          <w:szCs w:val="24"/>
        </w:rPr>
      </w:pPr>
      <w:r w:rsidRPr="002E1710">
        <w:rPr>
          <w:rFonts w:ascii="Arial" w:hAnsi="Arial" w:cs="Arial"/>
          <w:spacing w:val="4"/>
          <w:sz w:val="24"/>
          <w:szCs w:val="24"/>
        </w:rPr>
        <w:t>Le matin, au réveil, il faut que j’affronte toutes les …</w:t>
      </w:r>
    </w:p>
    <w:p w14:paraId="12369D54" w14:textId="77777777" w:rsidR="00CF2620" w:rsidRPr="002E1710" w:rsidRDefault="00CF2620" w:rsidP="00AC769A">
      <w:pPr>
        <w:pStyle w:val="Sansinterligne"/>
        <w:numPr>
          <w:ilvl w:val="0"/>
          <w:numId w:val="21"/>
        </w:numPr>
        <w:rPr>
          <w:rFonts w:ascii="Arial" w:hAnsi="Arial" w:cs="Arial"/>
          <w:spacing w:val="4"/>
          <w:sz w:val="24"/>
          <w:szCs w:val="24"/>
        </w:rPr>
      </w:pPr>
      <w:r w:rsidRPr="002E1710">
        <w:rPr>
          <w:rFonts w:ascii="Arial" w:hAnsi="Arial" w:cs="Arial"/>
          <w:spacing w:val="4"/>
          <w:sz w:val="24"/>
          <w:szCs w:val="24"/>
        </w:rPr>
        <w:t xml:space="preserve">Le grand-père était un homme </w:t>
      </w:r>
      <w:r w:rsidRPr="002E1710">
        <w:rPr>
          <w:rFonts w:ascii="Arial" w:hAnsi="Arial" w:cs="Arial"/>
          <w:b/>
          <w:spacing w:val="4"/>
          <w:sz w:val="24"/>
          <w:szCs w:val="24"/>
        </w:rPr>
        <w:t>difficile</w:t>
      </w:r>
      <w:r w:rsidRPr="002E1710">
        <w:rPr>
          <w:rFonts w:ascii="Arial" w:hAnsi="Arial" w:cs="Arial"/>
          <w:spacing w:val="4"/>
          <w:sz w:val="24"/>
          <w:szCs w:val="24"/>
        </w:rPr>
        <w:t xml:space="preserve"> quand il </w:t>
      </w:r>
      <w:proofErr w:type="gramStart"/>
      <w:r w:rsidRPr="002E1710">
        <w:rPr>
          <w:rFonts w:ascii="Arial" w:hAnsi="Arial" w:cs="Arial"/>
          <w:spacing w:val="4"/>
          <w:sz w:val="24"/>
          <w:szCs w:val="24"/>
        </w:rPr>
        <w:t>buvait ;</w:t>
      </w:r>
      <w:proofErr w:type="gramEnd"/>
      <w:r w:rsidRPr="002E1710">
        <w:rPr>
          <w:rFonts w:ascii="Arial" w:hAnsi="Arial" w:cs="Arial"/>
          <w:spacing w:val="4"/>
          <w:sz w:val="24"/>
          <w:szCs w:val="24"/>
        </w:rPr>
        <w:t xml:space="preserve"> j’étais témoin de scènes abominables… </w:t>
      </w:r>
    </w:p>
    <w:p w14:paraId="543E5B9B" w14:textId="77777777" w:rsidR="00CF2620" w:rsidRPr="002E1710" w:rsidRDefault="00CF2620" w:rsidP="00AC769A">
      <w:pPr>
        <w:pStyle w:val="Sansinterligne"/>
        <w:numPr>
          <w:ilvl w:val="0"/>
          <w:numId w:val="21"/>
        </w:numPr>
        <w:rPr>
          <w:rFonts w:ascii="Arial" w:hAnsi="Arial" w:cs="Arial"/>
          <w:spacing w:val="4"/>
          <w:sz w:val="24"/>
          <w:szCs w:val="24"/>
        </w:rPr>
      </w:pPr>
      <w:r w:rsidRPr="002E1710">
        <w:rPr>
          <w:rFonts w:ascii="Arial" w:hAnsi="Arial" w:cs="Arial"/>
          <w:spacing w:val="4"/>
          <w:sz w:val="24"/>
          <w:szCs w:val="24"/>
        </w:rPr>
        <w:t xml:space="preserve">Un certain nombre de choses </w:t>
      </w:r>
      <w:r w:rsidRPr="002E1710">
        <w:rPr>
          <w:rFonts w:ascii="Arial" w:hAnsi="Arial" w:cs="Arial"/>
          <w:b/>
          <w:spacing w:val="4"/>
          <w:sz w:val="24"/>
          <w:szCs w:val="24"/>
        </w:rPr>
        <w:t>difficiles</w:t>
      </w:r>
      <w:r w:rsidRPr="002E1710">
        <w:rPr>
          <w:rFonts w:ascii="Arial" w:hAnsi="Arial" w:cs="Arial"/>
          <w:spacing w:val="4"/>
          <w:sz w:val="24"/>
          <w:szCs w:val="24"/>
        </w:rPr>
        <w:t xml:space="preserve"> à régler… C’étaient des conflits longs, usants… J’ai porté un fardeau </w:t>
      </w:r>
      <w:r w:rsidRPr="002E1710">
        <w:rPr>
          <w:rFonts w:ascii="Arial" w:hAnsi="Arial" w:cs="Arial"/>
          <w:b/>
          <w:spacing w:val="4"/>
          <w:sz w:val="24"/>
          <w:szCs w:val="24"/>
        </w:rPr>
        <w:t>difficile.</w:t>
      </w:r>
    </w:p>
    <w:p w14:paraId="774D3D12" w14:textId="77777777" w:rsidR="00CF2620" w:rsidRPr="002E1710" w:rsidRDefault="00CF2620" w:rsidP="00CF2620">
      <w:pPr>
        <w:pStyle w:val="Sansinterligne"/>
        <w:ind w:left="720"/>
        <w:rPr>
          <w:rFonts w:ascii="Arial" w:hAnsi="Arial" w:cs="Arial"/>
          <w:spacing w:val="4"/>
          <w:sz w:val="24"/>
          <w:szCs w:val="24"/>
        </w:rPr>
      </w:pPr>
    </w:p>
    <w:p w14:paraId="692CCDBA" w14:textId="77777777" w:rsidR="00CF2620" w:rsidRPr="002E1710" w:rsidRDefault="00CF2620" w:rsidP="00CF2620">
      <w:pPr>
        <w:pStyle w:val="Sansinterligne"/>
        <w:ind w:left="426" w:hanging="11"/>
        <w:rPr>
          <w:rFonts w:ascii="Arial" w:hAnsi="Arial" w:cs="Arial"/>
          <w:spacing w:val="4"/>
          <w:sz w:val="24"/>
          <w:szCs w:val="24"/>
        </w:rPr>
      </w:pPr>
      <w:r w:rsidRPr="002E1710">
        <w:rPr>
          <w:rFonts w:ascii="Arial" w:hAnsi="Arial" w:cs="Arial"/>
          <w:spacing w:val="4"/>
          <w:sz w:val="24"/>
          <w:szCs w:val="24"/>
        </w:rPr>
        <w:t xml:space="preserve">A l’opposé, certains patients diront </w:t>
      </w:r>
      <w:proofErr w:type="gramStart"/>
      <w:r w:rsidRPr="002E1710">
        <w:rPr>
          <w:rFonts w:ascii="Arial" w:hAnsi="Arial" w:cs="Arial"/>
          <w:spacing w:val="4"/>
          <w:sz w:val="24"/>
          <w:szCs w:val="24"/>
        </w:rPr>
        <w:t>l’inverse :</w:t>
      </w:r>
      <w:proofErr w:type="gramEnd"/>
      <w:r w:rsidRPr="002E1710">
        <w:rPr>
          <w:rFonts w:ascii="Arial" w:hAnsi="Arial" w:cs="Arial"/>
          <w:spacing w:val="4"/>
          <w:sz w:val="24"/>
          <w:szCs w:val="24"/>
        </w:rPr>
        <w:t xml:space="preserve">  </w:t>
      </w:r>
      <w:r w:rsidRPr="002E1710">
        <w:rPr>
          <w:rFonts w:ascii="Arial" w:hAnsi="Arial" w:cs="Arial"/>
          <w:b/>
          <w:color w:val="3333FF"/>
          <w:spacing w:val="4"/>
          <w:sz w:val="24"/>
          <w:szCs w:val="24"/>
          <w:bdr w:val="single" w:sz="4" w:space="0" w:color="auto"/>
        </w:rPr>
        <w:t>C’EST FACILE</w:t>
      </w:r>
    </w:p>
    <w:p w14:paraId="76DD51E0" w14:textId="77777777" w:rsidR="00CF2620" w:rsidRPr="002E1710" w:rsidRDefault="00CF2620" w:rsidP="00AC769A">
      <w:pPr>
        <w:pStyle w:val="Sansinterligne"/>
        <w:numPr>
          <w:ilvl w:val="0"/>
          <w:numId w:val="21"/>
        </w:numPr>
        <w:rPr>
          <w:rFonts w:ascii="Arial" w:hAnsi="Arial" w:cs="Arial"/>
          <w:spacing w:val="4"/>
          <w:sz w:val="24"/>
          <w:szCs w:val="24"/>
        </w:rPr>
      </w:pPr>
      <w:r w:rsidRPr="002E1710">
        <w:rPr>
          <w:rFonts w:ascii="Arial" w:hAnsi="Arial" w:cs="Arial"/>
          <w:spacing w:val="4"/>
          <w:sz w:val="24"/>
          <w:szCs w:val="24"/>
        </w:rPr>
        <w:t xml:space="preserve">Ne pas travailler beaucoup, réussir </w:t>
      </w:r>
      <w:r w:rsidRPr="002E1710">
        <w:rPr>
          <w:rFonts w:ascii="Arial" w:hAnsi="Arial" w:cs="Arial"/>
          <w:b/>
          <w:spacing w:val="4"/>
          <w:sz w:val="24"/>
          <w:szCs w:val="24"/>
        </w:rPr>
        <w:t>sans effort.</w:t>
      </w:r>
    </w:p>
    <w:p w14:paraId="239B0180" w14:textId="77777777" w:rsidR="00CF2620" w:rsidRPr="002E1710" w:rsidRDefault="00CF2620" w:rsidP="00AC769A">
      <w:pPr>
        <w:pStyle w:val="Sansinterligne"/>
        <w:numPr>
          <w:ilvl w:val="0"/>
          <w:numId w:val="21"/>
        </w:numPr>
        <w:rPr>
          <w:rFonts w:ascii="Arial" w:hAnsi="Arial" w:cs="Arial"/>
          <w:spacing w:val="4"/>
          <w:sz w:val="24"/>
          <w:szCs w:val="24"/>
        </w:rPr>
      </w:pPr>
      <w:r w:rsidRPr="002E1710">
        <w:rPr>
          <w:rFonts w:ascii="Arial" w:hAnsi="Arial" w:cs="Arial"/>
          <w:spacing w:val="4"/>
          <w:sz w:val="24"/>
          <w:szCs w:val="24"/>
        </w:rPr>
        <w:t xml:space="preserve">J'ai arrêté la cigarette et cela ne m'a demandé </w:t>
      </w:r>
      <w:r w:rsidRPr="002E1710">
        <w:rPr>
          <w:rFonts w:ascii="Arial" w:hAnsi="Arial" w:cs="Arial"/>
          <w:b/>
          <w:spacing w:val="4"/>
          <w:sz w:val="24"/>
          <w:szCs w:val="24"/>
        </w:rPr>
        <w:t>aucun effort</w:t>
      </w:r>
      <w:r w:rsidRPr="002E1710">
        <w:rPr>
          <w:rFonts w:ascii="Arial" w:hAnsi="Arial" w:cs="Arial"/>
          <w:spacing w:val="4"/>
          <w:sz w:val="24"/>
          <w:szCs w:val="24"/>
        </w:rPr>
        <w:t xml:space="preserve">. </w:t>
      </w:r>
    </w:p>
    <w:p w14:paraId="0C95608C" w14:textId="77777777" w:rsidR="00CF2620" w:rsidRPr="002E1710" w:rsidRDefault="00CF2620" w:rsidP="00AC769A">
      <w:pPr>
        <w:pStyle w:val="Sansinterligne"/>
        <w:numPr>
          <w:ilvl w:val="0"/>
          <w:numId w:val="21"/>
        </w:numPr>
        <w:rPr>
          <w:rFonts w:ascii="Arial" w:hAnsi="Arial" w:cs="Arial"/>
          <w:spacing w:val="4"/>
          <w:sz w:val="24"/>
          <w:szCs w:val="24"/>
        </w:rPr>
      </w:pPr>
      <w:r w:rsidRPr="002E1710">
        <w:rPr>
          <w:rFonts w:ascii="Arial" w:hAnsi="Arial" w:cs="Arial"/>
          <w:spacing w:val="4"/>
          <w:sz w:val="24"/>
          <w:szCs w:val="24"/>
        </w:rPr>
        <w:t xml:space="preserve">Ça m’avait l’air </w:t>
      </w:r>
      <w:r w:rsidRPr="002E1710">
        <w:rPr>
          <w:rFonts w:ascii="Arial" w:hAnsi="Arial" w:cs="Arial"/>
          <w:b/>
          <w:spacing w:val="4"/>
          <w:sz w:val="24"/>
          <w:szCs w:val="24"/>
        </w:rPr>
        <w:t>facile</w:t>
      </w:r>
    </w:p>
    <w:p w14:paraId="59A5948E" w14:textId="77777777" w:rsidR="00CF2620" w:rsidRPr="002E1710" w:rsidRDefault="00CF2620" w:rsidP="00AC769A">
      <w:pPr>
        <w:pStyle w:val="Sansinterligne"/>
        <w:numPr>
          <w:ilvl w:val="0"/>
          <w:numId w:val="21"/>
        </w:numPr>
        <w:rPr>
          <w:rFonts w:ascii="Arial" w:hAnsi="Arial" w:cs="Arial"/>
          <w:spacing w:val="4"/>
          <w:sz w:val="24"/>
          <w:szCs w:val="24"/>
        </w:rPr>
      </w:pPr>
      <w:r w:rsidRPr="002E1710">
        <w:rPr>
          <w:rFonts w:ascii="Arial" w:hAnsi="Arial" w:cs="Arial"/>
          <w:spacing w:val="4"/>
          <w:sz w:val="24"/>
          <w:szCs w:val="24"/>
        </w:rPr>
        <w:t xml:space="preserve">C’était la belle </w:t>
      </w:r>
      <w:proofErr w:type="gramStart"/>
      <w:r w:rsidRPr="002E1710">
        <w:rPr>
          <w:rFonts w:ascii="Arial" w:hAnsi="Arial" w:cs="Arial"/>
          <w:spacing w:val="4"/>
          <w:sz w:val="24"/>
          <w:szCs w:val="24"/>
        </w:rPr>
        <w:t>vie</w:t>
      </w:r>
      <w:proofErr w:type="gramEnd"/>
      <w:r w:rsidRPr="002E1710">
        <w:rPr>
          <w:rFonts w:ascii="Arial" w:hAnsi="Arial" w:cs="Arial"/>
          <w:spacing w:val="4"/>
          <w:sz w:val="24"/>
          <w:szCs w:val="24"/>
        </w:rPr>
        <w:t xml:space="preserve">, il n’y avait </w:t>
      </w:r>
      <w:r w:rsidRPr="002E1710">
        <w:rPr>
          <w:rFonts w:ascii="Arial" w:hAnsi="Arial" w:cs="Arial"/>
          <w:b/>
          <w:spacing w:val="4"/>
          <w:sz w:val="24"/>
          <w:szCs w:val="24"/>
        </w:rPr>
        <w:t>pas de choses difficiles</w:t>
      </w:r>
      <w:r w:rsidRPr="002E1710">
        <w:rPr>
          <w:rFonts w:ascii="Arial" w:hAnsi="Arial" w:cs="Arial"/>
          <w:spacing w:val="4"/>
          <w:sz w:val="24"/>
          <w:szCs w:val="24"/>
        </w:rPr>
        <w:t xml:space="preserve">, on attendait seulement qu’on nous ramène. </w:t>
      </w:r>
    </w:p>
    <w:p w14:paraId="4040E02E" w14:textId="77777777" w:rsidR="00CF2620" w:rsidRPr="002E1710" w:rsidRDefault="00CF2620" w:rsidP="00AC769A">
      <w:pPr>
        <w:pStyle w:val="Sansinterligne"/>
        <w:numPr>
          <w:ilvl w:val="0"/>
          <w:numId w:val="21"/>
        </w:numPr>
        <w:rPr>
          <w:rFonts w:ascii="Arial" w:hAnsi="Arial" w:cs="Arial"/>
          <w:spacing w:val="4"/>
          <w:sz w:val="24"/>
          <w:szCs w:val="24"/>
        </w:rPr>
      </w:pPr>
      <w:r w:rsidRPr="002E1710">
        <w:rPr>
          <w:rFonts w:ascii="Arial" w:hAnsi="Arial" w:cs="Arial"/>
          <w:spacing w:val="4"/>
          <w:sz w:val="24"/>
          <w:szCs w:val="24"/>
        </w:rPr>
        <w:t xml:space="preserve">L’enfant ne tète que lorsque les seins sont engorgés, mais ne fait </w:t>
      </w:r>
      <w:r w:rsidRPr="002E1710">
        <w:rPr>
          <w:rFonts w:ascii="Arial" w:hAnsi="Arial" w:cs="Arial"/>
          <w:b/>
          <w:spacing w:val="4"/>
          <w:sz w:val="24"/>
          <w:szCs w:val="24"/>
        </w:rPr>
        <w:t>aucun effort</w:t>
      </w:r>
      <w:r w:rsidRPr="002E1710">
        <w:rPr>
          <w:rFonts w:ascii="Arial" w:hAnsi="Arial" w:cs="Arial"/>
          <w:spacing w:val="4"/>
          <w:sz w:val="24"/>
          <w:szCs w:val="24"/>
        </w:rPr>
        <w:t xml:space="preserve">, ça va bien tant qu’il ne doit </w:t>
      </w:r>
      <w:proofErr w:type="gramStart"/>
      <w:r w:rsidRPr="002E1710">
        <w:rPr>
          <w:rFonts w:ascii="Arial" w:hAnsi="Arial" w:cs="Arial"/>
          <w:spacing w:val="4"/>
          <w:sz w:val="24"/>
          <w:szCs w:val="24"/>
        </w:rPr>
        <w:t>pas</w:t>
      </w:r>
      <w:proofErr w:type="gramEnd"/>
      <w:r w:rsidRPr="002E1710">
        <w:rPr>
          <w:rFonts w:ascii="Arial" w:hAnsi="Arial" w:cs="Arial"/>
          <w:spacing w:val="4"/>
          <w:sz w:val="24"/>
          <w:szCs w:val="24"/>
        </w:rPr>
        <w:t xml:space="preserve"> faire d’effort, quand le lait lui coule tout seul dans la bouche.</w:t>
      </w:r>
    </w:p>
    <w:p w14:paraId="13E52153" w14:textId="77777777" w:rsidR="00CF2620" w:rsidRPr="002E1710" w:rsidRDefault="00CF2620" w:rsidP="00CF2620">
      <w:pPr>
        <w:pStyle w:val="Sansinterligne"/>
        <w:ind w:left="708"/>
        <w:rPr>
          <w:rFonts w:ascii="Arial" w:hAnsi="Arial" w:cs="Arial"/>
          <w:spacing w:val="4"/>
          <w:sz w:val="24"/>
          <w:szCs w:val="24"/>
        </w:rPr>
      </w:pPr>
    </w:p>
    <w:p w14:paraId="583C341C" w14:textId="77777777" w:rsidR="00CF2620" w:rsidRPr="002E1710" w:rsidRDefault="00CF2620" w:rsidP="00CF2620">
      <w:pPr>
        <w:pStyle w:val="Sansinterligne"/>
        <w:rPr>
          <w:rFonts w:ascii="Arial" w:hAnsi="Arial" w:cs="Arial"/>
          <w:b/>
          <w:spacing w:val="4"/>
          <w:sz w:val="24"/>
          <w:szCs w:val="24"/>
        </w:rPr>
      </w:pPr>
    </w:p>
    <w:p w14:paraId="18A7F08A" w14:textId="77777777" w:rsidR="00CF2620" w:rsidRPr="002E1710" w:rsidRDefault="00CF2620" w:rsidP="00CF2620">
      <w:pPr>
        <w:pStyle w:val="Sansinterligne"/>
        <w:rPr>
          <w:rFonts w:ascii="Arial" w:hAnsi="Arial" w:cs="Arial"/>
          <w:b/>
          <w:color w:val="3333FF"/>
          <w:spacing w:val="4"/>
          <w:sz w:val="24"/>
          <w:szCs w:val="24"/>
          <w:bdr w:val="single" w:sz="4" w:space="0" w:color="auto"/>
        </w:rPr>
      </w:pPr>
      <w:r w:rsidRPr="002E1710">
        <w:rPr>
          <w:rFonts w:ascii="Arial" w:hAnsi="Arial" w:cs="Arial"/>
          <w:b/>
          <w:color w:val="3333FF"/>
          <w:spacing w:val="4"/>
          <w:sz w:val="24"/>
          <w:szCs w:val="24"/>
          <w:bdr w:val="single" w:sz="4" w:space="0" w:color="auto"/>
        </w:rPr>
        <w:t>FAIRE FACE, AFFRONTER, ASSUMER</w:t>
      </w:r>
    </w:p>
    <w:p w14:paraId="7DC393DA" w14:textId="77777777" w:rsidR="00CF2620" w:rsidRPr="002E1710" w:rsidRDefault="00CF2620" w:rsidP="00AC769A">
      <w:pPr>
        <w:pStyle w:val="Sansinterligne"/>
        <w:numPr>
          <w:ilvl w:val="0"/>
          <w:numId w:val="18"/>
        </w:numPr>
        <w:rPr>
          <w:rFonts w:ascii="Arial" w:hAnsi="Arial" w:cs="Arial"/>
          <w:spacing w:val="4"/>
          <w:sz w:val="24"/>
          <w:szCs w:val="24"/>
        </w:rPr>
      </w:pPr>
      <w:r w:rsidRPr="002E1710">
        <w:rPr>
          <w:rFonts w:ascii="Arial" w:hAnsi="Arial" w:cs="Arial"/>
          <w:spacing w:val="4"/>
          <w:sz w:val="24"/>
          <w:szCs w:val="24"/>
        </w:rPr>
        <w:t xml:space="preserve">N’avoir </w:t>
      </w:r>
      <w:r w:rsidRPr="002E1710">
        <w:rPr>
          <w:rFonts w:ascii="Arial" w:hAnsi="Arial" w:cs="Arial"/>
          <w:b/>
          <w:spacing w:val="4"/>
          <w:sz w:val="24"/>
          <w:szCs w:val="24"/>
        </w:rPr>
        <w:t>besoin de personne</w:t>
      </w:r>
      <w:r w:rsidRPr="002E1710">
        <w:rPr>
          <w:rFonts w:ascii="Arial" w:hAnsi="Arial" w:cs="Arial"/>
          <w:spacing w:val="4"/>
          <w:sz w:val="24"/>
          <w:szCs w:val="24"/>
        </w:rPr>
        <w:t>, chez moi, c’est quelque chose d’important.</w:t>
      </w:r>
    </w:p>
    <w:p w14:paraId="530C1B77" w14:textId="77777777" w:rsidR="00CF2620" w:rsidRPr="002E1710" w:rsidRDefault="00CF2620" w:rsidP="00AC769A">
      <w:pPr>
        <w:pStyle w:val="Sansinterligne"/>
        <w:numPr>
          <w:ilvl w:val="0"/>
          <w:numId w:val="18"/>
        </w:numPr>
        <w:rPr>
          <w:rFonts w:ascii="Arial" w:hAnsi="Arial" w:cs="Arial"/>
          <w:spacing w:val="4"/>
          <w:sz w:val="24"/>
          <w:szCs w:val="24"/>
        </w:rPr>
      </w:pPr>
      <w:r w:rsidRPr="002E1710">
        <w:rPr>
          <w:rFonts w:ascii="Arial" w:hAnsi="Arial" w:cs="Arial"/>
          <w:spacing w:val="4"/>
          <w:sz w:val="24"/>
          <w:szCs w:val="24"/>
        </w:rPr>
        <w:t xml:space="preserve">Je me suis </w:t>
      </w:r>
      <w:r w:rsidRPr="002E1710">
        <w:rPr>
          <w:rFonts w:ascii="Arial" w:hAnsi="Arial" w:cs="Arial"/>
          <w:b/>
          <w:spacing w:val="4"/>
          <w:sz w:val="24"/>
          <w:szCs w:val="24"/>
        </w:rPr>
        <w:t>débrouillée</w:t>
      </w:r>
      <w:r w:rsidRPr="002E1710">
        <w:rPr>
          <w:rFonts w:ascii="Arial" w:hAnsi="Arial" w:cs="Arial"/>
          <w:spacing w:val="4"/>
          <w:sz w:val="24"/>
          <w:szCs w:val="24"/>
        </w:rPr>
        <w:t xml:space="preserve"> seule, personne ne m’a aidée, parce que je n’ai rien demandé à personne.</w:t>
      </w:r>
    </w:p>
    <w:p w14:paraId="12867515" w14:textId="77777777" w:rsidR="00CF2620" w:rsidRPr="002E1710" w:rsidRDefault="00CF2620" w:rsidP="00AC769A">
      <w:pPr>
        <w:pStyle w:val="Sansinterligne"/>
        <w:numPr>
          <w:ilvl w:val="0"/>
          <w:numId w:val="18"/>
        </w:numPr>
        <w:rPr>
          <w:rFonts w:ascii="Arial" w:hAnsi="Arial" w:cs="Arial"/>
          <w:spacing w:val="4"/>
          <w:sz w:val="24"/>
          <w:szCs w:val="24"/>
        </w:rPr>
      </w:pPr>
      <w:r w:rsidRPr="002E1710">
        <w:rPr>
          <w:rFonts w:ascii="Arial" w:hAnsi="Arial" w:cs="Arial"/>
          <w:spacing w:val="4"/>
          <w:sz w:val="24"/>
          <w:szCs w:val="24"/>
        </w:rPr>
        <w:lastRenderedPageBreak/>
        <w:t xml:space="preserve">Je veux </w:t>
      </w:r>
      <w:r w:rsidRPr="002E1710">
        <w:rPr>
          <w:rFonts w:ascii="Arial" w:hAnsi="Arial" w:cs="Arial"/>
          <w:b/>
          <w:spacing w:val="4"/>
          <w:sz w:val="24"/>
          <w:szCs w:val="24"/>
        </w:rPr>
        <w:t>m’en sortir seule.</w:t>
      </w:r>
    </w:p>
    <w:p w14:paraId="4B4659BB" w14:textId="77777777" w:rsidR="00CF2620" w:rsidRPr="002E1710" w:rsidRDefault="00CF2620" w:rsidP="00AC769A">
      <w:pPr>
        <w:pStyle w:val="Sansinterligne"/>
        <w:numPr>
          <w:ilvl w:val="0"/>
          <w:numId w:val="18"/>
        </w:numPr>
        <w:rPr>
          <w:rFonts w:ascii="Arial" w:hAnsi="Arial" w:cs="Arial"/>
          <w:spacing w:val="4"/>
          <w:sz w:val="24"/>
          <w:szCs w:val="24"/>
        </w:rPr>
      </w:pPr>
      <w:r w:rsidRPr="002E1710">
        <w:rPr>
          <w:rFonts w:ascii="Arial" w:hAnsi="Arial" w:cs="Arial"/>
          <w:spacing w:val="4"/>
          <w:sz w:val="24"/>
          <w:szCs w:val="24"/>
        </w:rPr>
        <w:t xml:space="preserve">J’abuse de café, de Coca-Cola light pour </w:t>
      </w:r>
      <w:r w:rsidRPr="002E1710">
        <w:rPr>
          <w:rFonts w:ascii="Arial" w:hAnsi="Arial" w:cs="Arial"/>
          <w:b/>
          <w:spacing w:val="4"/>
          <w:sz w:val="24"/>
          <w:szCs w:val="24"/>
        </w:rPr>
        <w:t>tenir le coup</w:t>
      </w:r>
      <w:r w:rsidRPr="002E1710">
        <w:rPr>
          <w:rFonts w:ascii="Arial" w:hAnsi="Arial" w:cs="Arial"/>
          <w:spacing w:val="4"/>
          <w:sz w:val="24"/>
          <w:szCs w:val="24"/>
        </w:rPr>
        <w:t>.</w:t>
      </w:r>
    </w:p>
    <w:p w14:paraId="64ED3020" w14:textId="77777777" w:rsidR="00CF2620" w:rsidRPr="002E1710" w:rsidRDefault="00CF2620" w:rsidP="00AC769A">
      <w:pPr>
        <w:pStyle w:val="Sansinterligne"/>
        <w:numPr>
          <w:ilvl w:val="0"/>
          <w:numId w:val="18"/>
        </w:numPr>
        <w:rPr>
          <w:rFonts w:ascii="Arial" w:hAnsi="Arial" w:cs="Arial"/>
          <w:spacing w:val="4"/>
          <w:sz w:val="24"/>
          <w:szCs w:val="24"/>
        </w:rPr>
      </w:pPr>
      <w:r w:rsidRPr="002E1710">
        <w:rPr>
          <w:rFonts w:ascii="Arial" w:hAnsi="Arial" w:cs="Arial"/>
          <w:spacing w:val="4"/>
          <w:sz w:val="24"/>
          <w:szCs w:val="24"/>
        </w:rPr>
        <w:t xml:space="preserve">Il faut que </w:t>
      </w:r>
      <w:r w:rsidRPr="002E1710">
        <w:rPr>
          <w:rFonts w:ascii="Arial" w:hAnsi="Arial" w:cs="Arial"/>
          <w:b/>
          <w:spacing w:val="4"/>
          <w:sz w:val="24"/>
          <w:szCs w:val="24"/>
        </w:rPr>
        <w:t>j’affronte</w:t>
      </w:r>
      <w:r w:rsidRPr="002E1710">
        <w:rPr>
          <w:rFonts w:ascii="Arial" w:hAnsi="Arial" w:cs="Arial"/>
          <w:spacing w:val="4"/>
          <w:sz w:val="24"/>
          <w:szCs w:val="24"/>
        </w:rPr>
        <w:t xml:space="preserve"> toutes les difficultés.</w:t>
      </w:r>
    </w:p>
    <w:p w14:paraId="7A5C299E" w14:textId="77777777" w:rsidR="00CF2620" w:rsidRPr="002E1710" w:rsidRDefault="00CF2620" w:rsidP="00AC769A">
      <w:pPr>
        <w:pStyle w:val="Sansinterligne"/>
        <w:numPr>
          <w:ilvl w:val="0"/>
          <w:numId w:val="18"/>
        </w:numPr>
        <w:rPr>
          <w:rFonts w:ascii="Arial" w:hAnsi="Arial" w:cs="Arial"/>
          <w:spacing w:val="4"/>
          <w:sz w:val="24"/>
          <w:szCs w:val="24"/>
        </w:rPr>
      </w:pPr>
      <w:r w:rsidRPr="002E1710">
        <w:rPr>
          <w:rFonts w:ascii="Arial" w:hAnsi="Arial" w:cs="Arial"/>
          <w:spacing w:val="4"/>
          <w:sz w:val="24"/>
          <w:szCs w:val="24"/>
        </w:rPr>
        <w:t xml:space="preserve">Je suis volontaire, je vais </w:t>
      </w:r>
      <w:r w:rsidRPr="002E1710">
        <w:rPr>
          <w:rFonts w:ascii="Arial" w:hAnsi="Arial" w:cs="Arial"/>
          <w:b/>
          <w:spacing w:val="4"/>
          <w:sz w:val="24"/>
          <w:szCs w:val="24"/>
        </w:rPr>
        <w:t>au-delà de mes forces</w:t>
      </w:r>
      <w:r w:rsidRPr="002E1710">
        <w:rPr>
          <w:rFonts w:ascii="Arial" w:hAnsi="Arial" w:cs="Arial"/>
          <w:spacing w:val="4"/>
          <w:sz w:val="24"/>
          <w:szCs w:val="24"/>
        </w:rPr>
        <w:t xml:space="preserve">, mon mari me </w:t>
      </w:r>
      <w:proofErr w:type="gramStart"/>
      <w:r w:rsidRPr="002E1710">
        <w:rPr>
          <w:rFonts w:ascii="Arial" w:hAnsi="Arial" w:cs="Arial"/>
          <w:spacing w:val="4"/>
          <w:sz w:val="24"/>
          <w:szCs w:val="24"/>
        </w:rPr>
        <w:t>dit :</w:t>
      </w:r>
      <w:proofErr w:type="gramEnd"/>
      <w:r w:rsidRPr="002E1710">
        <w:rPr>
          <w:rFonts w:ascii="Arial" w:hAnsi="Arial" w:cs="Arial"/>
          <w:spacing w:val="4"/>
          <w:sz w:val="24"/>
          <w:szCs w:val="24"/>
        </w:rPr>
        <w:t xml:space="preserve"> qu’est-ce que tu as à prouver, à faire des choses difficiles que les femmes ne font pas ?</w:t>
      </w:r>
    </w:p>
    <w:p w14:paraId="3CB5851D" w14:textId="77777777" w:rsidR="00CF2620" w:rsidRPr="002E1710" w:rsidRDefault="00CF2620" w:rsidP="00AC769A">
      <w:pPr>
        <w:pStyle w:val="Sansinterligne"/>
        <w:numPr>
          <w:ilvl w:val="0"/>
          <w:numId w:val="18"/>
        </w:numPr>
        <w:rPr>
          <w:rFonts w:ascii="Arial" w:hAnsi="Arial" w:cs="Arial"/>
          <w:spacing w:val="4"/>
          <w:sz w:val="24"/>
          <w:szCs w:val="24"/>
        </w:rPr>
      </w:pPr>
      <w:r w:rsidRPr="002E1710">
        <w:rPr>
          <w:rFonts w:ascii="Arial" w:hAnsi="Arial" w:cs="Arial"/>
          <w:spacing w:val="4"/>
          <w:sz w:val="24"/>
          <w:szCs w:val="24"/>
        </w:rPr>
        <w:t xml:space="preserve">Le matin, au réveil, il faut que </w:t>
      </w:r>
      <w:r w:rsidRPr="002E1710">
        <w:rPr>
          <w:rFonts w:ascii="Arial" w:hAnsi="Arial" w:cs="Arial"/>
          <w:b/>
          <w:spacing w:val="4"/>
          <w:sz w:val="24"/>
          <w:szCs w:val="24"/>
        </w:rPr>
        <w:t>j’affronte toutes les difficultés</w:t>
      </w:r>
      <w:r w:rsidRPr="002E1710">
        <w:rPr>
          <w:rFonts w:ascii="Arial" w:hAnsi="Arial" w:cs="Arial"/>
          <w:spacing w:val="4"/>
          <w:sz w:val="24"/>
          <w:szCs w:val="24"/>
        </w:rPr>
        <w:t xml:space="preserve">… </w:t>
      </w:r>
    </w:p>
    <w:p w14:paraId="1AC086F9" w14:textId="77777777" w:rsidR="00CF2620" w:rsidRPr="002E1710" w:rsidRDefault="00CF2620" w:rsidP="00AC769A">
      <w:pPr>
        <w:pStyle w:val="Sansinterligne"/>
        <w:numPr>
          <w:ilvl w:val="0"/>
          <w:numId w:val="18"/>
        </w:numPr>
        <w:rPr>
          <w:rFonts w:ascii="Arial" w:hAnsi="Arial" w:cs="Arial"/>
          <w:spacing w:val="4"/>
          <w:sz w:val="24"/>
          <w:szCs w:val="24"/>
        </w:rPr>
      </w:pPr>
      <w:r w:rsidRPr="002E1710">
        <w:rPr>
          <w:rFonts w:ascii="Arial" w:hAnsi="Arial" w:cs="Arial"/>
          <w:spacing w:val="4"/>
          <w:sz w:val="24"/>
          <w:szCs w:val="24"/>
        </w:rPr>
        <w:t xml:space="preserve">Je ne luttais </w:t>
      </w:r>
      <w:proofErr w:type="gramStart"/>
      <w:r w:rsidRPr="002E1710">
        <w:rPr>
          <w:rFonts w:ascii="Arial" w:hAnsi="Arial" w:cs="Arial"/>
          <w:spacing w:val="4"/>
          <w:sz w:val="24"/>
          <w:szCs w:val="24"/>
        </w:rPr>
        <w:t>pas ;</w:t>
      </w:r>
      <w:proofErr w:type="gramEnd"/>
      <w:r w:rsidRPr="002E1710">
        <w:rPr>
          <w:rFonts w:ascii="Arial" w:hAnsi="Arial" w:cs="Arial"/>
          <w:spacing w:val="4"/>
          <w:sz w:val="24"/>
          <w:szCs w:val="24"/>
        </w:rPr>
        <w:t xml:space="preserve"> mais quand j’ai décidé de lutter, rien ne m’aurait empêchée.</w:t>
      </w:r>
    </w:p>
    <w:p w14:paraId="6706C556" w14:textId="77777777" w:rsidR="00CF2620" w:rsidRPr="002E1710" w:rsidRDefault="00CF2620" w:rsidP="00CF2620">
      <w:pPr>
        <w:pStyle w:val="Sansinterligne"/>
        <w:rPr>
          <w:rFonts w:ascii="Arial" w:hAnsi="Arial" w:cs="Arial"/>
          <w:spacing w:val="4"/>
          <w:sz w:val="24"/>
          <w:szCs w:val="24"/>
        </w:rPr>
      </w:pPr>
    </w:p>
    <w:p w14:paraId="09CD6E01" w14:textId="77777777" w:rsidR="00CF2620" w:rsidRPr="002E1710" w:rsidRDefault="00CF2620" w:rsidP="00CF2620">
      <w:pPr>
        <w:pStyle w:val="Sansinterligne"/>
        <w:rPr>
          <w:rFonts w:ascii="Arial" w:hAnsi="Arial" w:cs="Arial"/>
          <w:spacing w:val="4"/>
          <w:sz w:val="24"/>
          <w:szCs w:val="24"/>
        </w:rPr>
      </w:pPr>
    </w:p>
    <w:p w14:paraId="2901D636" w14:textId="77777777" w:rsidR="00CF2620" w:rsidRPr="002E1710" w:rsidRDefault="00CF2620" w:rsidP="00CF2620">
      <w:pPr>
        <w:pStyle w:val="Sansinterligne"/>
        <w:rPr>
          <w:rFonts w:ascii="Arial" w:hAnsi="Arial" w:cs="Arial"/>
          <w:b/>
          <w:spacing w:val="4"/>
          <w:sz w:val="24"/>
          <w:szCs w:val="24"/>
        </w:rPr>
      </w:pPr>
    </w:p>
    <w:p w14:paraId="468391C9" w14:textId="77777777" w:rsidR="00CF2620" w:rsidRPr="002E1710" w:rsidRDefault="00CF2620" w:rsidP="00CF2620">
      <w:pPr>
        <w:pStyle w:val="Sansinterligne"/>
        <w:rPr>
          <w:rFonts w:ascii="Arial" w:hAnsi="Arial" w:cs="Arial"/>
          <w:b/>
          <w:color w:val="3333FF"/>
          <w:spacing w:val="4"/>
          <w:sz w:val="24"/>
          <w:szCs w:val="24"/>
          <w:bdr w:val="single" w:sz="4" w:space="0" w:color="auto"/>
        </w:rPr>
      </w:pPr>
      <w:r w:rsidRPr="002E1710">
        <w:rPr>
          <w:rFonts w:ascii="Arial" w:hAnsi="Arial" w:cs="Arial"/>
          <w:b/>
          <w:color w:val="3333FF"/>
          <w:spacing w:val="4"/>
          <w:sz w:val="24"/>
          <w:szCs w:val="24"/>
          <w:bdr w:val="single" w:sz="4" w:space="0" w:color="auto"/>
        </w:rPr>
        <w:t>SE FAIRE REMARQUER</w:t>
      </w:r>
    </w:p>
    <w:p w14:paraId="407CA064" w14:textId="77777777" w:rsidR="00CF2620" w:rsidRPr="002E1710" w:rsidRDefault="00CF2620" w:rsidP="00AC769A">
      <w:pPr>
        <w:pStyle w:val="Sansinterligne"/>
        <w:numPr>
          <w:ilvl w:val="0"/>
          <w:numId w:val="19"/>
        </w:numPr>
        <w:rPr>
          <w:rFonts w:ascii="Arial" w:hAnsi="Arial" w:cs="Arial"/>
          <w:spacing w:val="4"/>
          <w:sz w:val="24"/>
          <w:szCs w:val="24"/>
        </w:rPr>
      </w:pPr>
      <w:r w:rsidRPr="002E1710">
        <w:rPr>
          <w:rFonts w:ascii="Arial" w:hAnsi="Arial" w:cs="Arial"/>
          <w:spacing w:val="4"/>
          <w:sz w:val="24"/>
          <w:szCs w:val="24"/>
        </w:rPr>
        <w:t xml:space="preserve">Se faire remarquer par la </w:t>
      </w:r>
      <w:r w:rsidRPr="002E1710">
        <w:rPr>
          <w:rFonts w:ascii="Arial" w:hAnsi="Arial" w:cs="Arial"/>
          <w:b/>
          <w:spacing w:val="4"/>
          <w:sz w:val="24"/>
          <w:szCs w:val="24"/>
        </w:rPr>
        <w:t>toux en trompette</w:t>
      </w:r>
    </w:p>
    <w:p w14:paraId="0821E40A" w14:textId="77777777" w:rsidR="00CF2620" w:rsidRPr="002E1710" w:rsidRDefault="00CF2620" w:rsidP="00AC769A">
      <w:pPr>
        <w:pStyle w:val="Sansinterligne"/>
        <w:numPr>
          <w:ilvl w:val="0"/>
          <w:numId w:val="19"/>
        </w:numPr>
        <w:rPr>
          <w:rFonts w:ascii="Arial" w:hAnsi="Arial" w:cs="Arial"/>
          <w:spacing w:val="4"/>
          <w:sz w:val="24"/>
          <w:szCs w:val="24"/>
        </w:rPr>
      </w:pPr>
      <w:r w:rsidRPr="002E1710">
        <w:rPr>
          <w:rFonts w:ascii="Arial" w:hAnsi="Arial" w:cs="Arial"/>
          <w:spacing w:val="4"/>
          <w:sz w:val="24"/>
          <w:szCs w:val="24"/>
        </w:rPr>
        <w:t>Faire rire ses camarades.</w:t>
      </w:r>
    </w:p>
    <w:p w14:paraId="17360098" w14:textId="77777777" w:rsidR="00CF2620" w:rsidRPr="002E1710" w:rsidRDefault="00CF2620" w:rsidP="00AC769A">
      <w:pPr>
        <w:pStyle w:val="Sansinterligne"/>
        <w:numPr>
          <w:ilvl w:val="0"/>
          <w:numId w:val="19"/>
        </w:numPr>
        <w:rPr>
          <w:rFonts w:ascii="Arial" w:hAnsi="Arial" w:cs="Arial"/>
          <w:spacing w:val="4"/>
          <w:sz w:val="24"/>
          <w:szCs w:val="24"/>
        </w:rPr>
      </w:pPr>
      <w:r w:rsidRPr="002E1710">
        <w:rPr>
          <w:rFonts w:ascii="Arial" w:hAnsi="Arial" w:cs="Arial"/>
          <w:spacing w:val="4"/>
          <w:sz w:val="24"/>
          <w:szCs w:val="24"/>
        </w:rPr>
        <w:t xml:space="preserve">J’aime faire l’idiot, le turbulent à l’école. </w:t>
      </w:r>
    </w:p>
    <w:p w14:paraId="0DC17A19" w14:textId="77777777" w:rsidR="00CF2620" w:rsidRPr="002E1710" w:rsidRDefault="00CF2620" w:rsidP="00AC769A">
      <w:pPr>
        <w:pStyle w:val="Sansinterligne"/>
        <w:numPr>
          <w:ilvl w:val="0"/>
          <w:numId w:val="19"/>
        </w:numPr>
        <w:rPr>
          <w:rFonts w:ascii="Arial" w:hAnsi="Arial" w:cs="Arial"/>
          <w:spacing w:val="4"/>
          <w:sz w:val="24"/>
          <w:szCs w:val="24"/>
        </w:rPr>
      </w:pPr>
      <w:r w:rsidRPr="002E1710">
        <w:rPr>
          <w:rFonts w:ascii="Arial" w:hAnsi="Arial" w:cs="Arial"/>
          <w:spacing w:val="4"/>
          <w:sz w:val="24"/>
          <w:szCs w:val="24"/>
        </w:rPr>
        <w:t xml:space="preserve">Je désirais </w:t>
      </w:r>
      <w:r w:rsidRPr="002E1710">
        <w:rPr>
          <w:rFonts w:ascii="Arial" w:hAnsi="Arial" w:cs="Arial"/>
          <w:b/>
          <w:spacing w:val="4"/>
          <w:sz w:val="24"/>
          <w:szCs w:val="24"/>
        </w:rPr>
        <w:t>attirer l'attention</w:t>
      </w:r>
      <w:r w:rsidRPr="002E1710">
        <w:rPr>
          <w:rFonts w:ascii="Arial" w:hAnsi="Arial" w:cs="Arial"/>
          <w:spacing w:val="4"/>
          <w:sz w:val="24"/>
          <w:szCs w:val="24"/>
        </w:rPr>
        <w:t xml:space="preserve"> de mon père.</w:t>
      </w:r>
    </w:p>
    <w:p w14:paraId="5275D15F" w14:textId="77777777" w:rsidR="00CF2620" w:rsidRPr="002E1710" w:rsidRDefault="00CF2620" w:rsidP="00CF2620">
      <w:pPr>
        <w:pStyle w:val="Sansinterligne"/>
        <w:rPr>
          <w:rFonts w:ascii="Arial" w:hAnsi="Arial" w:cs="Arial"/>
          <w:b/>
          <w:spacing w:val="4"/>
          <w:sz w:val="24"/>
          <w:szCs w:val="24"/>
        </w:rPr>
      </w:pPr>
    </w:p>
    <w:p w14:paraId="0CEDFD83" w14:textId="77777777" w:rsidR="00CF2620" w:rsidRPr="002E1710" w:rsidRDefault="00CF2620" w:rsidP="00CF2620">
      <w:pPr>
        <w:pStyle w:val="Sansinterligne"/>
        <w:rPr>
          <w:rFonts w:ascii="Arial" w:hAnsi="Arial" w:cs="Arial"/>
          <w:b/>
          <w:color w:val="3333FF"/>
          <w:spacing w:val="4"/>
          <w:sz w:val="24"/>
          <w:szCs w:val="24"/>
        </w:rPr>
      </w:pPr>
      <w:r w:rsidRPr="002E1710">
        <w:rPr>
          <w:rFonts w:ascii="Arial" w:hAnsi="Arial" w:cs="Arial"/>
          <w:b/>
          <w:color w:val="3333FF"/>
          <w:spacing w:val="4"/>
          <w:sz w:val="24"/>
          <w:szCs w:val="24"/>
          <w:bdr w:val="single" w:sz="4" w:space="0" w:color="auto"/>
        </w:rPr>
        <w:t>PEURS</w:t>
      </w:r>
    </w:p>
    <w:p w14:paraId="21232F75" w14:textId="77777777" w:rsidR="00CF2620" w:rsidRPr="002E1710" w:rsidRDefault="00CF2620" w:rsidP="00AC769A">
      <w:pPr>
        <w:pStyle w:val="Sansinterligne"/>
        <w:numPr>
          <w:ilvl w:val="0"/>
          <w:numId w:val="20"/>
        </w:numPr>
        <w:rPr>
          <w:rFonts w:ascii="Arial" w:hAnsi="Arial" w:cs="Arial"/>
          <w:spacing w:val="4"/>
          <w:sz w:val="24"/>
          <w:szCs w:val="24"/>
        </w:rPr>
      </w:pPr>
      <w:r w:rsidRPr="002E1710">
        <w:rPr>
          <w:rFonts w:ascii="Arial" w:hAnsi="Arial" w:cs="Arial"/>
          <w:spacing w:val="4"/>
          <w:sz w:val="24"/>
          <w:szCs w:val="24"/>
        </w:rPr>
        <w:t>Peur des précipices.</w:t>
      </w:r>
    </w:p>
    <w:p w14:paraId="5DE05D11" w14:textId="77777777" w:rsidR="00CF2620" w:rsidRPr="002E1710" w:rsidRDefault="00CF2620" w:rsidP="00AC769A">
      <w:pPr>
        <w:pStyle w:val="Sansinterligne"/>
        <w:numPr>
          <w:ilvl w:val="0"/>
          <w:numId w:val="20"/>
        </w:numPr>
        <w:rPr>
          <w:rFonts w:ascii="Arial" w:hAnsi="Arial" w:cs="Arial"/>
          <w:spacing w:val="4"/>
          <w:sz w:val="24"/>
          <w:szCs w:val="24"/>
        </w:rPr>
      </w:pPr>
      <w:r w:rsidRPr="002E1710">
        <w:rPr>
          <w:rFonts w:ascii="Arial" w:hAnsi="Arial" w:cs="Arial"/>
          <w:spacing w:val="4"/>
          <w:sz w:val="24"/>
          <w:szCs w:val="24"/>
        </w:rPr>
        <w:t>Peur du cancer, du sida, de quelque chose de grave.</w:t>
      </w:r>
    </w:p>
    <w:p w14:paraId="035F2C8C" w14:textId="77777777" w:rsidR="00CF2620" w:rsidRPr="002E1710" w:rsidRDefault="00CF2620" w:rsidP="00AC769A">
      <w:pPr>
        <w:pStyle w:val="Sansinterligne"/>
        <w:numPr>
          <w:ilvl w:val="0"/>
          <w:numId w:val="20"/>
        </w:numPr>
        <w:rPr>
          <w:rFonts w:ascii="Arial" w:hAnsi="Arial" w:cs="Arial"/>
          <w:spacing w:val="4"/>
          <w:sz w:val="24"/>
          <w:szCs w:val="24"/>
        </w:rPr>
      </w:pPr>
      <w:r w:rsidRPr="002E1710">
        <w:rPr>
          <w:rFonts w:ascii="Arial" w:hAnsi="Arial" w:cs="Arial"/>
          <w:spacing w:val="4"/>
          <w:sz w:val="24"/>
          <w:szCs w:val="24"/>
        </w:rPr>
        <w:t>De rester seule, de se suicider.</w:t>
      </w:r>
    </w:p>
    <w:p w14:paraId="753CA264" w14:textId="77777777" w:rsidR="00CF2620" w:rsidRPr="002E1710" w:rsidRDefault="00CF2620" w:rsidP="00AC769A">
      <w:pPr>
        <w:pStyle w:val="Sansinterligne"/>
        <w:numPr>
          <w:ilvl w:val="0"/>
          <w:numId w:val="20"/>
        </w:numPr>
        <w:rPr>
          <w:rFonts w:ascii="Arial" w:hAnsi="Arial" w:cs="Arial"/>
          <w:spacing w:val="-6"/>
          <w:sz w:val="24"/>
          <w:szCs w:val="24"/>
        </w:rPr>
      </w:pPr>
      <w:r w:rsidRPr="002E1710">
        <w:rPr>
          <w:rFonts w:ascii="Arial" w:hAnsi="Arial" w:cs="Arial"/>
          <w:spacing w:val="-6"/>
          <w:sz w:val="24"/>
          <w:szCs w:val="24"/>
        </w:rPr>
        <w:t xml:space="preserve">Peur de </w:t>
      </w:r>
      <w:proofErr w:type="gramStart"/>
      <w:r w:rsidRPr="002E1710">
        <w:rPr>
          <w:rFonts w:ascii="Arial" w:hAnsi="Arial" w:cs="Arial"/>
          <w:spacing w:val="-6"/>
          <w:sz w:val="24"/>
          <w:szCs w:val="24"/>
        </w:rPr>
        <w:t>tout :</w:t>
      </w:r>
      <w:proofErr w:type="gramEnd"/>
      <w:r w:rsidRPr="002E1710">
        <w:rPr>
          <w:rFonts w:ascii="Arial" w:hAnsi="Arial" w:cs="Arial"/>
          <w:spacing w:val="-6"/>
          <w:sz w:val="24"/>
          <w:szCs w:val="24"/>
        </w:rPr>
        <w:t xml:space="preserve"> d’étouffer, d’avaler ma langue, de ne plus pouvoir parler, penser, entendre, de devenir aveugle ; que quelqu’un me touche dans le noir, m’agresse, ou me tue ; peur de me refroidir.</w:t>
      </w:r>
    </w:p>
    <w:p w14:paraId="322EC4A0" w14:textId="77777777" w:rsidR="00CF2620" w:rsidRPr="002E1710" w:rsidRDefault="00CF2620" w:rsidP="00AC769A">
      <w:pPr>
        <w:pStyle w:val="Sansinterligne"/>
        <w:numPr>
          <w:ilvl w:val="0"/>
          <w:numId w:val="20"/>
        </w:numPr>
        <w:rPr>
          <w:rFonts w:ascii="Arial" w:hAnsi="Arial" w:cs="Arial"/>
          <w:spacing w:val="4"/>
          <w:sz w:val="24"/>
          <w:szCs w:val="24"/>
        </w:rPr>
      </w:pPr>
      <w:r w:rsidRPr="002E1710">
        <w:rPr>
          <w:rFonts w:ascii="Arial" w:hAnsi="Arial" w:cs="Arial"/>
          <w:spacing w:val="4"/>
          <w:sz w:val="24"/>
          <w:szCs w:val="24"/>
        </w:rPr>
        <w:t>Peur de la tempête.</w:t>
      </w:r>
    </w:p>
    <w:p w14:paraId="4739EFFD" w14:textId="77777777" w:rsidR="00CF2620" w:rsidRPr="002E1710" w:rsidRDefault="00CF2620" w:rsidP="00AC769A">
      <w:pPr>
        <w:pStyle w:val="Sansinterligne"/>
        <w:numPr>
          <w:ilvl w:val="0"/>
          <w:numId w:val="20"/>
        </w:numPr>
        <w:rPr>
          <w:rFonts w:ascii="Arial" w:hAnsi="Arial" w:cs="Arial"/>
          <w:spacing w:val="4"/>
          <w:sz w:val="24"/>
          <w:szCs w:val="24"/>
        </w:rPr>
      </w:pPr>
      <w:r w:rsidRPr="002E1710">
        <w:rPr>
          <w:rFonts w:ascii="Arial" w:hAnsi="Arial" w:cs="Arial"/>
          <w:spacing w:val="4"/>
          <w:sz w:val="24"/>
          <w:szCs w:val="24"/>
        </w:rPr>
        <w:t>J’ai l’impression d’une insécurité intérieure.</w:t>
      </w:r>
    </w:p>
    <w:p w14:paraId="14B889CA" w14:textId="77777777" w:rsidR="00CF2620" w:rsidRPr="002E1710" w:rsidRDefault="00CF2620" w:rsidP="00AC769A">
      <w:pPr>
        <w:pStyle w:val="Sansinterligne"/>
        <w:numPr>
          <w:ilvl w:val="0"/>
          <w:numId w:val="20"/>
        </w:numPr>
        <w:rPr>
          <w:rFonts w:ascii="Arial" w:hAnsi="Arial" w:cs="Arial"/>
          <w:spacing w:val="4"/>
          <w:sz w:val="24"/>
          <w:szCs w:val="24"/>
        </w:rPr>
      </w:pPr>
      <w:r w:rsidRPr="002E1710">
        <w:rPr>
          <w:rFonts w:ascii="Arial" w:hAnsi="Arial" w:cs="Arial"/>
          <w:spacing w:val="4"/>
          <w:sz w:val="24"/>
          <w:szCs w:val="24"/>
        </w:rPr>
        <w:t xml:space="preserve">L’angoisse m’empêche de voir… </w:t>
      </w:r>
    </w:p>
    <w:p w14:paraId="068ACBCD" w14:textId="77777777" w:rsidR="00CF2620" w:rsidRPr="002E1710" w:rsidRDefault="00CF2620" w:rsidP="00CF2620">
      <w:pPr>
        <w:pStyle w:val="Sansinterligne"/>
        <w:rPr>
          <w:rFonts w:ascii="Arial" w:hAnsi="Arial" w:cs="Arial"/>
          <w:spacing w:val="4"/>
          <w:sz w:val="24"/>
          <w:szCs w:val="24"/>
        </w:rPr>
      </w:pPr>
      <w:r w:rsidRPr="002E1710">
        <w:rPr>
          <w:rFonts w:ascii="Arial" w:hAnsi="Arial" w:cs="Arial"/>
          <w:spacing w:val="4"/>
          <w:sz w:val="24"/>
          <w:szCs w:val="24"/>
        </w:rPr>
        <w:t xml:space="preserve">Ou </w:t>
      </w:r>
      <w:proofErr w:type="gramStart"/>
      <w:r w:rsidRPr="002E1710">
        <w:rPr>
          <w:rFonts w:ascii="Arial" w:hAnsi="Arial" w:cs="Arial"/>
          <w:spacing w:val="4"/>
          <w:sz w:val="24"/>
          <w:szCs w:val="24"/>
        </w:rPr>
        <w:t>l’inverse :</w:t>
      </w:r>
      <w:proofErr w:type="gramEnd"/>
      <w:r w:rsidRPr="002E1710">
        <w:rPr>
          <w:rFonts w:ascii="Arial" w:hAnsi="Arial" w:cs="Arial"/>
          <w:spacing w:val="4"/>
          <w:sz w:val="24"/>
          <w:szCs w:val="24"/>
        </w:rPr>
        <w:t xml:space="preserve"> Absence de crainte, casse-cou ; aime rouler vite.</w:t>
      </w:r>
    </w:p>
    <w:p w14:paraId="15B91A8B" w14:textId="77777777" w:rsidR="00CF2620" w:rsidRPr="002E1710" w:rsidRDefault="00CF2620" w:rsidP="00CF2620">
      <w:pPr>
        <w:pStyle w:val="Sansinterligne"/>
        <w:rPr>
          <w:rFonts w:ascii="Arial" w:hAnsi="Arial" w:cs="Arial"/>
          <w:spacing w:val="4"/>
          <w:sz w:val="24"/>
          <w:szCs w:val="24"/>
        </w:rPr>
      </w:pPr>
    </w:p>
    <w:p w14:paraId="793BFA45" w14:textId="77777777" w:rsidR="00CF2620" w:rsidRPr="002E1710" w:rsidRDefault="00CF2620" w:rsidP="00CF2620">
      <w:pPr>
        <w:pStyle w:val="Sansinterligne"/>
        <w:rPr>
          <w:rFonts w:ascii="Arial" w:hAnsi="Arial" w:cs="Arial"/>
          <w:color w:val="3333FF"/>
          <w:spacing w:val="4"/>
          <w:sz w:val="24"/>
          <w:szCs w:val="24"/>
        </w:rPr>
      </w:pPr>
      <w:r w:rsidRPr="002E1710">
        <w:rPr>
          <w:rFonts w:ascii="Arial" w:hAnsi="Arial" w:cs="Arial"/>
          <w:color w:val="3333FF"/>
          <w:spacing w:val="4"/>
          <w:sz w:val="24"/>
          <w:szCs w:val="24"/>
        </w:rPr>
        <w:t>Christine est plutôt dans ce second cas de figure. Malgré les moqueries et son obésité, elle est plutôt « forte » et prête à affronter les événements de la vie, aimant d’ailleurs les urgences médicales.</w:t>
      </w:r>
    </w:p>
    <w:p w14:paraId="0CFD169D" w14:textId="77777777" w:rsidR="00CF2620" w:rsidRPr="002E1710" w:rsidRDefault="00CF2620" w:rsidP="00CF2620">
      <w:pPr>
        <w:pStyle w:val="Sansinterligne"/>
        <w:rPr>
          <w:rFonts w:ascii="Arial" w:hAnsi="Arial" w:cs="Arial"/>
          <w:color w:val="3333FF"/>
          <w:spacing w:val="4"/>
          <w:sz w:val="24"/>
          <w:szCs w:val="24"/>
        </w:rPr>
      </w:pPr>
      <w:r w:rsidRPr="002E1710">
        <w:rPr>
          <w:rFonts w:ascii="Arial" w:hAnsi="Arial" w:cs="Arial"/>
          <w:color w:val="3333FF"/>
          <w:spacing w:val="4"/>
          <w:sz w:val="24"/>
          <w:szCs w:val="24"/>
        </w:rPr>
        <w:t xml:space="preserve">Elle paraît sûre d’elle et est très portée sur les jeux de mots, aime faire rigoler les autres. On la remarque… Elle est plutôt garçon manqué, avec peu de peurs. </w:t>
      </w:r>
    </w:p>
    <w:p w14:paraId="64594E17" w14:textId="77777777" w:rsidR="00CF2620" w:rsidRPr="002E1710" w:rsidRDefault="00CF2620" w:rsidP="00CF2620">
      <w:pPr>
        <w:pStyle w:val="Sansinterligne"/>
        <w:rPr>
          <w:rFonts w:ascii="Arial" w:hAnsi="Arial" w:cs="Arial"/>
          <w:b/>
          <w:spacing w:val="4"/>
          <w:sz w:val="24"/>
          <w:szCs w:val="24"/>
        </w:rPr>
      </w:pPr>
    </w:p>
    <w:p w14:paraId="5115A604" w14:textId="77777777" w:rsidR="00CF2620" w:rsidRPr="002E1710" w:rsidRDefault="00CF2620" w:rsidP="00CF2620">
      <w:pPr>
        <w:pStyle w:val="Sansinterligne"/>
        <w:rPr>
          <w:rFonts w:ascii="Arial" w:hAnsi="Arial" w:cs="Arial"/>
          <w:b/>
          <w:color w:val="3333FF"/>
          <w:spacing w:val="4"/>
          <w:sz w:val="24"/>
          <w:szCs w:val="24"/>
        </w:rPr>
      </w:pPr>
      <w:r w:rsidRPr="002E1710">
        <w:rPr>
          <w:rFonts w:ascii="Arial" w:hAnsi="Arial" w:cs="Arial"/>
          <w:b/>
          <w:color w:val="3333FF"/>
          <w:spacing w:val="4"/>
          <w:sz w:val="24"/>
          <w:szCs w:val="24"/>
          <w:bdr w:val="single" w:sz="4" w:space="0" w:color="auto"/>
        </w:rPr>
        <w:t>AIDE</w:t>
      </w:r>
    </w:p>
    <w:p w14:paraId="468EC33D" w14:textId="77777777" w:rsidR="00CF2620" w:rsidRPr="002E1710" w:rsidRDefault="00CF2620" w:rsidP="00AC769A">
      <w:pPr>
        <w:pStyle w:val="Sansinterligne"/>
        <w:numPr>
          <w:ilvl w:val="0"/>
          <w:numId w:val="22"/>
        </w:numPr>
        <w:rPr>
          <w:rFonts w:ascii="Arial" w:hAnsi="Arial" w:cs="Arial"/>
          <w:spacing w:val="4"/>
          <w:sz w:val="24"/>
          <w:szCs w:val="24"/>
        </w:rPr>
      </w:pPr>
      <w:r w:rsidRPr="002E1710">
        <w:rPr>
          <w:rFonts w:ascii="Arial" w:hAnsi="Arial" w:cs="Arial"/>
          <w:spacing w:val="4"/>
          <w:sz w:val="24"/>
          <w:szCs w:val="24"/>
        </w:rPr>
        <w:t xml:space="preserve">J’ai fait énormément de trajets pour </w:t>
      </w:r>
      <w:r w:rsidRPr="002E1710">
        <w:rPr>
          <w:rFonts w:ascii="Arial" w:hAnsi="Arial" w:cs="Arial"/>
          <w:b/>
          <w:spacing w:val="4"/>
          <w:sz w:val="24"/>
          <w:szCs w:val="24"/>
        </w:rPr>
        <w:t>soutenir</w:t>
      </w:r>
      <w:r w:rsidRPr="002E1710">
        <w:rPr>
          <w:rFonts w:ascii="Arial" w:hAnsi="Arial" w:cs="Arial"/>
          <w:spacing w:val="4"/>
          <w:sz w:val="24"/>
          <w:szCs w:val="24"/>
        </w:rPr>
        <w:t xml:space="preserve"> mes parents. </w:t>
      </w:r>
    </w:p>
    <w:p w14:paraId="6DE4E88E" w14:textId="77777777" w:rsidR="00CF2620" w:rsidRPr="002E1710" w:rsidRDefault="00CF2620" w:rsidP="00AC769A">
      <w:pPr>
        <w:pStyle w:val="Sansinterligne"/>
        <w:numPr>
          <w:ilvl w:val="0"/>
          <w:numId w:val="22"/>
        </w:numPr>
        <w:rPr>
          <w:rFonts w:ascii="Arial" w:hAnsi="Arial" w:cs="Arial"/>
          <w:spacing w:val="4"/>
          <w:sz w:val="24"/>
          <w:szCs w:val="24"/>
        </w:rPr>
      </w:pPr>
      <w:r w:rsidRPr="002E1710">
        <w:rPr>
          <w:rFonts w:ascii="Arial" w:hAnsi="Arial" w:cs="Arial"/>
          <w:spacing w:val="4"/>
          <w:sz w:val="24"/>
          <w:szCs w:val="24"/>
        </w:rPr>
        <w:t>Ma mère est un fardeau, je m’inquiète pour elle, ce n’est pas facile.</w:t>
      </w:r>
    </w:p>
    <w:p w14:paraId="01BA70EC" w14:textId="77777777" w:rsidR="00CF2620" w:rsidRPr="002E1710" w:rsidRDefault="00CF2620" w:rsidP="00AC769A">
      <w:pPr>
        <w:pStyle w:val="Sansinterligne"/>
        <w:numPr>
          <w:ilvl w:val="0"/>
          <w:numId w:val="22"/>
        </w:numPr>
        <w:rPr>
          <w:rFonts w:ascii="Arial" w:hAnsi="Arial" w:cs="Arial"/>
          <w:spacing w:val="4"/>
          <w:sz w:val="24"/>
          <w:szCs w:val="24"/>
        </w:rPr>
      </w:pPr>
      <w:r w:rsidRPr="002E1710">
        <w:rPr>
          <w:rFonts w:ascii="Arial" w:hAnsi="Arial" w:cs="Arial"/>
          <w:spacing w:val="4"/>
          <w:sz w:val="24"/>
          <w:szCs w:val="24"/>
        </w:rPr>
        <w:t xml:space="preserve">Institutrice non pour l’autorité mais pour établir un </w:t>
      </w:r>
      <w:r w:rsidRPr="002E1710">
        <w:rPr>
          <w:rFonts w:ascii="Arial" w:hAnsi="Arial" w:cs="Arial"/>
          <w:b/>
          <w:spacing w:val="4"/>
          <w:sz w:val="24"/>
          <w:szCs w:val="24"/>
        </w:rPr>
        <w:t>lien affectif</w:t>
      </w:r>
      <w:r w:rsidRPr="002E1710">
        <w:rPr>
          <w:rFonts w:ascii="Arial" w:hAnsi="Arial" w:cs="Arial"/>
          <w:spacing w:val="4"/>
          <w:sz w:val="24"/>
          <w:szCs w:val="24"/>
        </w:rPr>
        <w:t xml:space="preserve"> avec les enfants.</w:t>
      </w:r>
    </w:p>
    <w:p w14:paraId="688ABF69" w14:textId="77777777" w:rsidR="00CF2620" w:rsidRPr="002E1710" w:rsidRDefault="00CF2620" w:rsidP="00AC769A">
      <w:pPr>
        <w:pStyle w:val="Sansinterligne"/>
        <w:numPr>
          <w:ilvl w:val="0"/>
          <w:numId w:val="22"/>
        </w:numPr>
        <w:rPr>
          <w:rFonts w:ascii="Arial" w:hAnsi="Arial" w:cs="Arial"/>
          <w:spacing w:val="4"/>
          <w:sz w:val="24"/>
          <w:szCs w:val="24"/>
        </w:rPr>
      </w:pPr>
      <w:r w:rsidRPr="002E1710">
        <w:rPr>
          <w:rFonts w:ascii="Arial" w:hAnsi="Arial" w:cs="Arial"/>
          <w:spacing w:val="4"/>
          <w:sz w:val="24"/>
          <w:szCs w:val="24"/>
        </w:rPr>
        <w:t xml:space="preserve">Faire ce que je voyais faire par les prêtres, l’amour de leur population… il y avait une grande </w:t>
      </w:r>
      <w:r w:rsidRPr="002E1710">
        <w:rPr>
          <w:rFonts w:ascii="Arial" w:hAnsi="Arial" w:cs="Arial"/>
          <w:b/>
          <w:spacing w:val="4"/>
          <w:sz w:val="24"/>
          <w:szCs w:val="24"/>
        </w:rPr>
        <w:t>fraternité</w:t>
      </w:r>
      <w:r w:rsidRPr="002E1710">
        <w:rPr>
          <w:rFonts w:ascii="Arial" w:hAnsi="Arial" w:cs="Arial"/>
          <w:spacing w:val="4"/>
          <w:sz w:val="24"/>
          <w:szCs w:val="24"/>
        </w:rPr>
        <w:t>.</w:t>
      </w:r>
    </w:p>
    <w:p w14:paraId="2DDE0966" w14:textId="77777777" w:rsidR="00CF2620" w:rsidRPr="002E1710" w:rsidRDefault="00CF2620" w:rsidP="00AC769A">
      <w:pPr>
        <w:pStyle w:val="Sansinterligne"/>
        <w:numPr>
          <w:ilvl w:val="0"/>
          <w:numId w:val="22"/>
        </w:numPr>
        <w:rPr>
          <w:rFonts w:ascii="Arial" w:hAnsi="Arial" w:cs="Arial"/>
          <w:spacing w:val="4"/>
          <w:sz w:val="24"/>
          <w:szCs w:val="24"/>
        </w:rPr>
      </w:pPr>
      <w:r w:rsidRPr="002E1710">
        <w:rPr>
          <w:rFonts w:ascii="Arial" w:hAnsi="Arial" w:cs="Arial"/>
          <w:spacing w:val="4"/>
          <w:sz w:val="24"/>
          <w:szCs w:val="24"/>
        </w:rPr>
        <w:t>Éducatrice spécialisée pour ados.</w:t>
      </w:r>
    </w:p>
    <w:p w14:paraId="3A1B47E6" w14:textId="77777777" w:rsidR="00CF2620" w:rsidRPr="002E1710" w:rsidRDefault="00CF2620" w:rsidP="00AC769A">
      <w:pPr>
        <w:pStyle w:val="Sansinterligne"/>
        <w:numPr>
          <w:ilvl w:val="0"/>
          <w:numId w:val="22"/>
        </w:numPr>
        <w:rPr>
          <w:rFonts w:ascii="Arial" w:hAnsi="Arial" w:cs="Arial"/>
          <w:spacing w:val="4"/>
          <w:sz w:val="24"/>
          <w:szCs w:val="24"/>
        </w:rPr>
      </w:pPr>
      <w:r w:rsidRPr="002E1710">
        <w:rPr>
          <w:rFonts w:ascii="Arial" w:hAnsi="Arial" w:cs="Arial"/>
          <w:spacing w:val="4"/>
          <w:sz w:val="24"/>
          <w:szCs w:val="24"/>
        </w:rPr>
        <w:t xml:space="preserve">" Marie-Madeleine ", s’occupe beaucoup des autres. </w:t>
      </w:r>
    </w:p>
    <w:p w14:paraId="43A22516" w14:textId="77777777" w:rsidR="00CF2620" w:rsidRPr="002E1710" w:rsidRDefault="00CF2620" w:rsidP="00AC769A">
      <w:pPr>
        <w:pStyle w:val="Sansinterligne"/>
        <w:numPr>
          <w:ilvl w:val="0"/>
          <w:numId w:val="22"/>
        </w:numPr>
        <w:rPr>
          <w:rFonts w:ascii="Arial" w:hAnsi="Arial" w:cs="Arial"/>
          <w:spacing w:val="4"/>
          <w:sz w:val="24"/>
          <w:szCs w:val="24"/>
        </w:rPr>
      </w:pPr>
      <w:r w:rsidRPr="002E1710">
        <w:rPr>
          <w:rFonts w:ascii="Arial" w:hAnsi="Arial" w:cs="Arial"/>
          <w:spacing w:val="4"/>
          <w:sz w:val="24"/>
          <w:szCs w:val="24"/>
        </w:rPr>
        <w:t xml:space="preserve">J’ai choisi d’enseigner la morale pour avoir plus de contacts avec les élèves, avoir un rôle </w:t>
      </w:r>
      <w:proofErr w:type="gramStart"/>
      <w:r w:rsidRPr="002E1710">
        <w:rPr>
          <w:rFonts w:ascii="Arial" w:hAnsi="Arial" w:cs="Arial"/>
          <w:b/>
          <w:spacing w:val="4"/>
          <w:sz w:val="24"/>
          <w:szCs w:val="24"/>
        </w:rPr>
        <w:t>d’entraide</w:t>
      </w:r>
      <w:r w:rsidRPr="002E1710">
        <w:rPr>
          <w:rFonts w:ascii="Arial" w:hAnsi="Arial" w:cs="Arial"/>
          <w:spacing w:val="4"/>
          <w:sz w:val="24"/>
          <w:szCs w:val="24"/>
        </w:rPr>
        <w:t> :</w:t>
      </w:r>
      <w:proofErr w:type="gramEnd"/>
      <w:r w:rsidRPr="002E1710">
        <w:rPr>
          <w:rFonts w:ascii="Arial" w:hAnsi="Arial" w:cs="Arial"/>
          <w:spacing w:val="4"/>
          <w:sz w:val="24"/>
          <w:szCs w:val="24"/>
        </w:rPr>
        <w:t xml:space="preserve"> c’est le sens de ma vie.</w:t>
      </w:r>
    </w:p>
    <w:p w14:paraId="3E75915D" w14:textId="77777777" w:rsidR="00CF2620" w:rsidRPr="002E1710" w:rsidRDefault="00CF2620" w:rsidP="00AC769A">
      <w:pPr>
        <w:pStyle w:val="Sansinterligne"/>
        <w:numPr>
          <w:ilvl w:val="0"/>
          <w:numId w:val="22"/>
        </w:numPr>
        <w:rPr>
          <w:rFonts w:ascii="Arial" w:hAnsi="Arial" w:cs="Arial"/>
          <w:spacing w:val="4"/>
          <w:sz w:val="24"/>
          <w:szCs w:val="24"/>
        </w:rPr>
      </w:pPr>
      <w:r w:rsidRPr="002E1710">
        <w:rPr>
          <w:rFonts w:ascii="Arial" w:hAnsi="Arial" w:cs="Arial"/>
          <w:spacing w:val="4"/>
          <w:sz w:val="24"/>
          <w:szCs w:val="24"/>
        </w:rPr>
        <w:t xml:space="preserve">J’ai besoin de me sentir </w:t>
      </w:r>
      <w:r w:rsidRPr="002E1710">
        <w:rPr>
          <w:rFonts w:ascii="Arial" w:hAnsi="Arial" w:cs="Arial"/>
          <w:b/>
          <w:spacing w:val="4"/>
          <w:sz w:val="24"/>
          <w:szCs w:val="24"/>
        </w:rPr>
        <w:t>utile</w:t>
      </w:r>
      <w:r w:rsidRPr="002E1710">
        <w:rPr>
          <w:rFonts w:ascii="Arial" w:hAnsi="Arial" w:cs="Arial"/>
          <w:spacing w:val="4"/>
          <w:sz w:val="24"/>
          <w:szCs w:val="24"/>
        </w:rPr>
        <w:t>, de faire des choses créatives…</w:t>
      </w:r>
    </w:p>
    <w:p w14:paraId="3F56647E" w14:textId="77777777" w:rsidR="00CF2620" w:rsidRPr="002E1710" w:rsidRDefault="00CF2620" w:rsidP="00CF2620">
      <w:pPr>
        <w:pStyle w:val="Sansinterligne"/>
        <w:rPr>
          <w:rFonts w:ascii="Arial" w:hAnsi="Arial" w:cs="Arial"/>
          <w:spacing w:val="4"/>
          <w:sz w:val="24"/>
          <w:szCs w:val="24"/>
        </w:rPr>
      </w:pPr>
    </w:p>
    <w:p w14:paraId="705A0917" w14:textId="77777777" w:rsidR="00CF2620" w:rsidRPr="002E1710" w:rsidRDefault="00CF2620" w:rsidP="00CF2620">
      <w:pPr>
        <w:pStyle w:val="Sansinterligne"/>
        <w:rPr>
          <w:rFonts w:ascii="Arial" w:hAnsi="Arial" w:cs="Arial"/>
          <w:color w:val="3333FF"/>
          <w:spacing w:val="4"/>
          <w:sz w:val="24"/>
          <w:szCs w:val="24"/>
        </w:rPr>
      </w:pPr>
      <w:r w:rsidRPr="002E1710">
        <w:rPr>
          <w:rFonts w:ascii="Arial" w:hAnsi="Arial" w:cs="Arial"/>
          <w:color w:val="3333FF"/>
          <w:spacing w:val="4"/>
          <w:sz w:val="24"/>
          <w:szCs w:val="24"/>
        </w:rPr>
        <w:lastRenderedPageBreak/>
        <w:t xml:space="preserve">Christine aussi est dans l’aide, ambulancière et infirmière, elle a besoin de secourir les autres. </w:t>
      </w:r>
    </w:p>
    <w:p w14:paraId="491BB6F5" w14:textId="77777777" w:rsidR="00CF2620" w:rsidRPr="002E1710" w:rsidRDefault="00CF2620" w:rsidP="00CF2620">
      <w:pPr>
        <w:pStyle w:val="Sansinterligne"/>
        <w:rPr>
          <w:rFonts w:ascii="Arial" w:hAnsi="Arial" w:cs="Arial"/>
          <w:spacing w:val="4"/>
          <w:sz w:val="24"/>
          <w:szCs w:val="24"/>
        </w:rPr>
      </w:pPr>
    </w:p>
    <w:p w14:paraId="4746BBBB" w14:textId="77777777" w:rsidR="00CF2620" w:rsidRPr="002E1710" w:rsidRDefault="00CF2620" w:rsidP="00CF2620">
      <w:pPr>
        <w:pStyle w:val="Sansinterligne"/>
        <w:rPr>
          <w:rFonts w:ascii="Arial" w:hAnsi="Arial" w:cs="Arial"/>
          <w:i/>
          <w:color w:val="3333FF"/>
          <w:spacing w:val="4"/>
          <w:sz w:val="24"/>
          <w:szCs w:val="24"/>
          <w:bdr w:val="single" w:sz="4" w:space="0" w:color="3333FF"/>
        </w:rPr>
      </w:pPr>
      <w:r w:rsidRPr="002E1710">
        <w:rPr>
          <w:rFonts w:ascii="Arial" w:hAnsi="Arial" w:cs="Arial"/>
          <w:i/>
          <w:color w:val="3333FF"/>
          <w:spacing w:val="4"/>
          <w:sz w:val="24"/>
          <w:szCs w:val="24"/>
          <w:bdr w:val="single" w:sz="4" w:space="0" w:color="3333FF"/>
        </w:rPr>
        <w:t>LA SOUCHE EST NOTRE FIL CONDUCTEUR…</w:t>
      </w:r>
    </w:p>
    <w:p w14:paraId="7F9CCFE5" w14:textId="77777777" w:rsidR="00CF2620" w:rsidRPr="002E1710" w:rsidRDefault="00CF2620" w:rsidP="00CF2620">
      <w:pPr>
        <w:pStyle w:val="Sansinterligne"/>
        <w:rPr>
          <w:rFonts w:ascii="Arial" w:hAnsi="Arial" w:cs="Arial"/>
          <w:b/>
          <w:caps/>
          <w:spacing w:val="4"/>
          <w:sz w:val="24"/>
          <w:szCs w:val="24"/>
          <w:u w:val="single"/>
        </w:rPr>
      </w:pPr>
    </w:p>
    <w:p w14:paraId="3DE071A9" w14:textId="77777777" w:rsidR="00CF2620" w:rsidRPr="002E1710" w:rsidRDefault="00CF2620" w:rsidP="00CF2620">
      <w:pPr>
        <w:pStyle w:val="Sansinterligne"/>
        <w:rPr>
          <w:rFonts w:ascii="Arial" w:hAnsi="Arial" w:cs="Arial"/>
          <w:b/>
          <w:color w:val="3333FF"/>
          <w:spacing w:val="4"/>
          <w:sz w:val="24"/>
          <w:szCs w:val="24"/>
        </w:rPr>
      </w:pPr>
      <w:r w:rsidRPr="002E1710">
        <w:rPr>
          <w:rFonts w:ascii="Arial" w:hAnsi="Arial" w:cs="Arial"/>
          <w:b/>
          <w:color w:val="3333FF"/>
          <w:spacing w:val="4"/>
          <w:sz w:val="24"/>
          <w:szCs w:val="24"/>
        </w:rPr>
        <w:t xml:space="preserve">Pour faire germer la molène, raviver les graines enfouies, </w:t>
      </w:r>
      <w:r w:rsidRPr="002E1710">
        <w:rPr>
          <w:rFonts w:ascii="Arial" w:hAnsi="Arial" w:cs="Arial"/>
          <w:b/>
          <w:color w:val="3333FF"/>
          <w:spacing w:val="4"/>
          <w:sz w:val="24"/>
          <w:szCs w:val="24"/>
          <w:u w:val="single"/>
        </w:rPr>
        <w:t xml:space="preserve">les choses douloureuses et difficiles sont </w:t>
      </w:r>
      <w:proofErr w:type="gramStart"/>
      <w:r w:rsidRPr="002E1710">
        <w:rPr>
          <w:rFonts w:ascii="Arial" w:hAnsi="Arial" w:cs="Arial"/>
          <w:b/>
          <w:color w:val="3333FF"/>
          <w:spacing w:val="4"/>
          <w:sz w:val="24"/>
          <w:szCs w:val="24"/>
          <w:u w:val="single"/>
        </w:rPr>
        <w:t>indispensables</w:t>
      </w:r>
      <w:r w:rsidRPr="002E1710">
        <w:rPr>
          <w:rFonts w:ascii="Arial" w:hAnsi="Arial" w:cs="Arial"/>
          <w:b/>
          <w:color w:val="3333FF"/>
          <w:spacing w:val="4"/>
          <w:sz w:val="24"/>
          <w:szCs w:val="24"/>
        </w:rPr>
        <w:t> :</w:t>
      </w:r>
      <w:proofErr w:type="gramEnd"/>
      <w:r w:rsidRPr="002E1710">
        <w:rPr>
          <w:rFonts w:ascii="Arial" w:hAnsi="Arial" w:cs="Arial"/>
          <w:b/>
          <w:color w:val="3333FF"/>
          <w:spacing w:val="4"/>
          <w:sz w:val="24"/>
          <w:szCs w:val="24"/>
        </w:rPr>
        <w:t xml:space="preserve"> incendies, tempêtes, exploitations forestières, pâturages intensifs …</w:t>
      </w:r>
    </w:p>
    <w:p w14:paraId="667548C5" w14:textId="77777777" w:rsidR="00CF2620" w:rsidRPr="002E1710" w:rsidRDefault="00CF2620" w:rsidP="00CF2620">
      <w:pPr>
        <w:pStyle w:val="Sansinterligne"/>
        <w:rPr>
          <w:rFonts w:ascii="Arial" w:hAnsi="Arial" w:cs="Arial"/>
          <w:spacing w:val="4"/>
          <w:sz w:val="24"/>
          <w:szCs w:val="24"/>
        </w:rPr>
      </w:pPr>
    </w:p>
    <w:p w14:paraId="3C758861" w14:textId="77777777" w:rsidR="00CF2620" w:rsidRPr="002E1710" w:rsidRDefault="00CF2620" w:rsidP="00CF2620">
      <w:pPr>
        <w:pStyle w:val="Sansinterligne"/>
        <w:rPr>
          <w:rFonts w:ascii="Arial" w:hAnsi="Arial" w:cs="Arial"/>
          <w:spacing w:val="4"/>
          <w:sz w:val="24"/>
          <w:szCs w:val="24"/>
        </w:rPr>
      </w:pPr>
      <w:r w:rsidRPr="002E1710">
        <w:rPr>
          <w:rFonts w:ascii="Arial" w:hAnsi="Arial" w:cs="Arial"/>
          <w:spacing w:val="4"/>
          <w:sz w:val="24"/>
          <w:szCs w:val="24"/>
        </w:rPr>
        <w:t xml:space="preserve">Christine a vécu moqueries, </w:t>
      </w:r>
      <w:r w:rsidRPr="002E1710">
        <w:rPr>
          <w:rFonts w:ascii="Arial" w:hAnsi="Arial" w:cs="Arial"/>
          <w:color w:val="3333FF"/>
          <w:spacing w:val="4"/>
          <w:sz w:val="24"/>
          <w:szCs w:val="24"/>
        </w:rPr>
        <w:t>humiliations</w:t>
      </w:r>
      <w:r w:rsidRPr="002E1710">
        <w:rPr>
          <w:rFonts w:ascii="Arial" w:hAnsi="Arial" w:cs="Arial"/>
          <w:spacing w:val="4"/>
          <w:sz w:val="24"/>
          <w:szCs w:val="24"/>
        </w:rPr>
        <w:t xml:space="preserve">, difficultés (opération avec effets secondaires), douleurs de torture. Tous ces cas cliniques où on retrouve dans le passé des souffrances et des difficultés. </w:t>
      </w:r>
    </w:p>
    <w:p w14:paraId="03FDD0C7" w14:textId="77777777" w:rsidR="00CF2620" w:rsidRPr="002E1710" w:rsidRDefault="00CF2620" w:rsidP="00CF2620">
      <w:pPr>
        <w:pStyle w:val="Sansinterligne"/>
        <w:rPr>
          <w:rFonts w:ascii="Arial" w:hAnsi="Arial" w:cs="Arial"/>
          <w:spacing w:val="4"/>
          <w:sz w:val="24"/>
          <w:szCs w:val="24"/>
        </w:rPr>
      </w:pPr>
      <w:r w:rsidRPr="002E1710">
        <w:rPr>
          <w:rFonts w:ascii="Arial" w:hAnsi="Arial" w:cs="Arial"/>
          <w:spacing w:val="4"/>
          <w:sz w:val="24"/>
          <w:szCs w:val="24"/>
        </w:rPr>
        <w:t>Quelque chose doit sortir avec cette douleur, il faut que les graines puissent germer, sortir de terre…</w:t>
      </w:r>
    </w:p>
    <w:p w14:paraId="3B3F061C" w14:textId="77777777" w:rsidR="00CF2620" w:rsidRPr="002E1710" w:rsidRDefault="00CF2620" w:rsidP="00CF2620">
      <w:pPr>
        <w:pStyle w:val="Sansinterligne"/>
        <w:rPr>
          <w:rFonts w:ascii="Arial" w:hAnsi="Arial" w:cs="Arial"/>
          <w:spacing w:val="4"/>
          <w:sz w:val="24"/>
          <w:szCs w:val="24"/>
        </w:rPr>
      </w:pPr>
      <w:r w:rsidRPr="002E1710">
        <w:rPr>
          <w:rFonts w:ascii="Arial" w:hAnsi="Arial" w:cs="Arial"/>
          <w:spacing w:val="4"/>
          <w:sz w:val="24"/>
          <w:szCs w:val="24"/>
        </w:rPr>
        <w:t>Les rêves de champs de bataille, de carnage, de malheurs, de guerre et de cadavres font aussi écho à ces perturbations nécessaires à la germination.</w:t>
      </w:r>
    </w:p>
    <w:p w14:paraId="7BDA3344" w14:textId="77777777" w:rsidR="00CF2620" w:rsidRPr="002E1710" w:rsidRDefault="00CF2620" w:rsidP="00CF2620">
      <w:pPr>
        <w:pStyle w:val="Sansinterligne"/>
        <w:rPr>
          <w:rFonts w:ascii="Arial" w:hAnsi="Arial" w:cs="Arial"/>
          <w:sz w:val="24"/>
          <w:szCs w:val="24"/>
        </w:rPr>
      </w:pPr>
    </w:p>
    <w:p w14:paraId="7CEDA266" w14:textId="77777777" w:rsidR="00CF2620" w:rsidRPr="002E1710" w:rsidRDefault="00CF2620" w:rsidP="00CF2620">
      <w:pPr>
        <w:pStyle w:val="Sansinterligne"/>
        <w:rPr>
          <w:rFonts w:ascii="Arial" w:hAnsi="Arial" w:cs="Arial"/>
          <w:b/>
          <w:color w:val="3333FF"/>
          <w:spacing w:val="4"/>
          <w:sz w:val="24"/>
          <w:szCs w:val="24"/>
        </w:rPr>
      </w:pPr>
      <w:r w:rsidRPr="002E1710">
        <w:rPr>
          <w:rFonts w:ascii="Arial" w:hAnsi="Arial" w:cs="Arial"/>
          <w:b/>
          <w:color w:val="3333FF"/>
          <w:spacing w:val="4"/>
          <w:sz w:val="24"/>
          <w:szCs w:val="24"/>
        </w:rPr>
        <w:t>Une fois germée, il faut que la plante se fixe solidement au sol, et que la rosette croisse suffisamment. Ensuite, du centre de cette rosette va surgir fièrement une grande tige dressée de 2 mètres.</w:t>
      </w:r>
    </w:p>
    <w:p w14:paraId="437C1612" w14:textId="77777777" w:rsidR="00CF2620" w:rsidRPr="002E1710" w:rsidRDefault="00CF2620" w:rsidP="00CF2620">
      <w:pPr>
        <w:pStyle w:val="Sansinterligne"/>
        <w:rPr>
          <w:rFonts w:ascii="Arial" w:hAnsi="Arial" w:cs="Arial"/>
          <w:spacing w:val="4"/>
          <w:sz w:val="24"/>
          <w:szCs w:val="24"/>
        </w:rPr>
      </w:pPr>
    </w:p>
    <w:p w14:paraId="0A67837D" w14:textId="77777777" w:rsidR="00CF2620" w:rsidRPr="002E1710" w:rsidRDefault="00CF2620" w:rsidP="00CF2620">
      <w:pPr>
        <w:pStyle w:val="Sansinterligne"/>
        <w:rPr>
          <w:rFonts w:ascii="Arial" w:hAnsi="Arial" w:cs="Arial"/>
          <w:spacing w:val="4"/>
          <w:sz w:val="24"/>
          <w:szCs w:val="24"/>
        </w:rPr>
      </w:pPr>
      <w:r w:rsidRPr="002E1710">
        <w:rPr>
          <w:rFonts w:ascii="Arial" w:hAnsi="Arial" w:cs="Arial"/>
          <w:spacing w:val="4"/>
          <w:sz w:val="24"/>
          <w:szCs w:val="24"/>
        </w:rPr>
        <w:t xml:space="preserve">Face aux difficultés de la vie, ce sont des personnes qui sont dans la réaction, osant quand même se montrer (bruit de trompette, clown), poussant en grosse croissance malgré la pauvreté du sol et venant d’une graine endormie depuis parfois de nombreuses années. Elles peuvent donc se taire et subir pour tout de même réagir et se montrer malgré toutes les difficultés rencontrées. </w:t>
      </w:r>
    </w:p>
    <w:p w14:paraId="402C08CF" w14:textId="77777777" w:rsidR="00CF2620" w:rsidRPr="002E1710" w:rsidRDefault="00CF2620" w:rsidP="00CF2620">
      <w:pPr>
        <w:pStyle w:val="Sansinterligne"/>
        <w:rPr>
          <w:rFonts w:ascii="Arial" w:hAnsi="Arial" w:cs="Arial"/>
          <w:spacing w:val="4"/>
          <w:sz w:val="24"/>
          <w:szCs w:val="24"/>
          <w:lang w:val="fr-FR"/>
        </w:rPr>
      </w:pPr>
      <w:r w:rsidRPr="002E1710">
        <w:rPr>
          <w:rFonts w:ascii="Arial" w:hAnsi="Arial" w:cs="Arial"/>
          <w:spacing w:val="4"/>
          <w:sz w:val="24"/>
          <w:szCs w:val="24"/>
        </w:rPr>
        <w:t xml:space="preserve">On le voit </w:t>
      </w:r>
      <w:r w:rsidRPr="002E1710">
        <w:rPr>
          <w:rFonts w:ascii="Arial" w:hAnsi="Arial" w:cs="Arial"/>
          <w:spacing w:val="4"/>
          <w:sz w:val="24"/>
          <w:szCs w:val="24"/>
          <w:lang w:val="fr-FR"/>
        </w:rPr>
        <w:t>timide, indolent, paresseux et somnolent. Aucune envie de travailler, indifférent à ce qui l’intéressait auparavant, intoxiqué, découragé, craintif sans raison….</w:t>
      </w:r>
    </w:p>
    <w:p w14:paraId="745AC217" w14:textId="77777777" w:rsidR="00CF2620" w:rsidRPr="002E1710" w:rsidRDefault="00CF2620" w:rsidP="00CF2620">
      <w:pPr>
        <w:pStyle w:val="Sansinterligne"/>
        <w:rPr>
          <w:rFonts w:ascii="Arial" w:hAnsi="Arial" w:cs="Arial"/>
          <w:spacing w:val="4"/>
          <w:sz w:val="24"/>
          <w:szCs w:val="24"/>
          <w:lang w:val="fr-FR"/>
        </w:rPr>
      </w:pPr>
      <w:r w:rsidRPr="002E1710">
        <w:rPr>
          <w:rFonts w:ascii="Arial" w:hAnsi="Arial" w:cs="Arial"/>
          <w:spacing w:val="4"/>
          <w:sz w:val="24"/>
          <w:szCs w:val="24"/>
          <w:lang w:val="fr-FR"/>
        </w:rPr>
        <w:t xml:space="preserve">Il est déprimé toute la journée, il a l’impression que tous ses efforts sont vains et ses espoirs inaccessibles (unavailable), il tient tout effort et toute espérance pour </w:t>
      </w:r>
      <w:r w:rsidRPr="002E1710">
        <w:rPr>
          <w:rFonts w:ascii="Arial" w:hAnsi="Arial" w:cs="Arial"/>
          <w:i/>
          <w:spacing w:val="4"/>
          <w:sz w:val="24"/>
          <w:szCs w:val="24"/>
          <w:lang w:val="fr-FR"/>
        </w:rPr>
        <w:t>stérile</w:t>
      </w:r>
      <w:r w:rsidRPr="002E1710">
        <w:rPr>
          <w:rFonts w:ascii="Arial" w:hAnsi="Arial" w:cs="Arial"/>
          <w:spacing w:val="4"/>
          <w:sz w:val="24"/>
          <w:szCs w:val="24"/>
          <w:lang w:val="fr-FR"/>
        </w:rPr>
        <w:t xml:space="preserve">. </w:t>
      </w:r>
    </w:p>
    <w:p w14:paraId="58D4E4D7" w14:textId="77777777" w:rsidR="00CF2620" w:rsidRPr="002E1710" w:rsidRDefault="00CF2620" w:rsidP="00CF2620">
      <w:pPr>
        <w:pStyle w:val="Sansinterligne"/>
        <w:rPr>
          <w:rFonts w:ascii="Arial" w:hAnsi="Arial" w:cs="Arial"/>
          <w:spacing w:val="4"/>
          <w:sz w:val="24"/>
          <w:szCs w:val="24"/>
          <w:lang w:val="fr-FR"/>
        </w:rPr>
      </w:pPr>
      <w:r w:rsidRPr="002E1710">
        <w:rPr>
          <w:rFonts w:ascii="Arial" w:hAnsi="Arial" w:cs="Arial"/>
          <w:spacing w:val="4"/>
          <w:sz w:val="24"/>
          <w:szCs w:val="24"/>
          <w:lang w:val="fr-FR"/>
        </w:rPr>
        <w:t xml:space="preserve">Puis, </w:t>
      </w:r>
      <w:proofErr w:type="gramStart"/>
      <w:r w:rsidRPr="002E1710">
        <w:rPr>
          <w:rFonts w:ascii="Arial" w:hAnsi="Arial" w:cs="Arial"/>
          <w:spacing w:val="4"/>
          <w:sz w:val="24"/>
          <w:szCs w:val="24"/>
          <w:lang w:val="fr-FR"/>
        </w:rPr>
        <w:t>suite à une</w:t>
      </w:r>
      <w:proofErr w:type="gramEnd"/>
      <w:r w:rsidRPr="002E1710">
        <w:rPr>
          <w:rFonts w:ascii="Arial" w:hAnsi="Arial" w:cs="Arial"/>
          <w:spacing w:val="4"/>
          <w:sz w:val="24"/>
          <w:szCs w:val="24"/>
          <w:lang w:val="fr-FR"/>
        </w:rPr>
        <w:t xml:space="preserve"> catastrophe, l’espoir d’une germination, d’une renaissance de la population de molènes : … grande excitation mentale où on le voit hyperactif, travailleur, assailli d’une multitude de pensées et de fantasmes. Désir de travailler, désir de compagnie… une énergie retrouvée. </w:t>
      </w:r>
    </w:p>
    <w:p w14:paraId="7A5BE8F0" w14:textId="77777777" w:rsidR="00CF2620" w:rsidRPr="002E1710" w:rsidRDefault="00CF2620" w:rsidP="00CF2620">
      <w:pPr>
        <w:pStyle w:val="Sansinterligne"/>
        <w:rPr>
          <w:rFonts w:ascii="Arial" w:hAnsi="Arial" w:cs="Arial"/>
          <w:b/>
          <w:color w:val="3333FF"/>
          <w:spacing w:val="4"/>
          <w:sz w:val="24"/>
          <w:szCs w:val="24"/>
          <w:lang w:val="fr-FR"/>
        </w:rPr>
      </w:pPr>
      <w:r w:rsidRPr="002E1710">
        <w:rPr>
          <w:rFonts w:ascii="Arial" w:hAnsi="Arial" w:cs="Arial"/>
          <w:b/>
          <w:color w:val="3333FF"/>
          <w:spacing w:val="4"/>
          <w:sz w:val="24"/>
          <w:szCs w:val="24"/>
          <w:lang w:val="fr-FR"/>
        </w:rPr>
        <w:t>Il s’agit donc d’assurer la plus grande quantité de semences…</w:t>
      </w:r>
    </w:p>
    <w:p w14:paraId="3304416A" w14:textId="77777777" w:rsidR="00CF2620" w:rsidRPr="002E1710" w:rsidRDefault="00CF2620" w:rsidP="00CF2620">
      <w:pPr>
        <w:pStyle w:val="Sansinterligne"/>
        <w:rPr>
          <w:rFonts w:ascii="Arial" w:hAnsi="Arial" w:cs="Arial"/>
          <w:spacing w:val="4"/>
          <w:sz w:val="24"/>
          <w:szCs w:val="24"/>
          <w:lang w:val="fr-FR"/>
        </w:rPr>
      </w:pPr>
      <w:r w:rsidRPr="002E1710">
        <w:rPr>
          <w:rFonts w:ascii="Arial" w:hAnsi="Arial" w:cs="Arial"/>
          <w:spacing w:val="4"/>
          <w:sz w:val="24"/>
          <w:szCs w:val="24"/>
          <w:lang w:val="fr-FR"/>
        </w:rPr>
        <w:t>Il faut se mettre au travail, et assurer le plus de semences possibles !</w:t>
      </w:r>
    </w:p>
    <w:p w14:paraId="454E4DA8" w14:textId="77777777" w:rsidR="00CF2620" w:rsidRPr="002E1710" w:rsidRDefault="00CF2620" w:rsidP="00CF2620">
      <w:pPr>
        <w:pStyle w:val="Sansinterligne"/>
        <w:rPr>
          <w:rFonts w:ascii="Arial" w:hAnsi="Arial" w:cs="Arial"/>
          <w:spacing w:val="4"/>
          <w:sz w:val="24"/>
          <w:szCs w:val="24"/>
          <w:lang w:val="fr-FR"/>
        </w:rPr>
      </w:pPr>
      <w:r w:rsidRPr="002E1710">
        <w:rPr>
          <w:rFonts w:ascii="Arial" w:hAnsi="Arial" w:cs="Arial"/>
          <w:spacing w:val="4"/>
          <w:sz w:val="24"/>
          <w:szCs w:val="24"/>
        </w:rPr>
        <w:t xml:space="preserve">Excitation mentale, avec images voluptueuses. </w:t>
      </w:r>
      <w:r w:rsidRPr="002E1710">
        <w:rPr>
          <w:rFonts w:ascii="Arial" w:hAnsi="Arial" w:cs="Arial"/>
          <w:spacing w:val="4"/>
          <w:sz w:val="24"/>
          <w:szCs w:val="24"/>
          <w:lang w:val="fr-FR"/>
        </w:rPr>
        <w:t>Amoureux. Fantasmes sexuels… Rêveries amoureuses au cours de la journée (c’est à ce moment-là qu’il faut se faire féconder) …</w:t>
      </w:r>
    </w:p>
    <w:p w14:paraId="6806112D" w14:textId="77777777" w:rsidR="00CF2620" w:rsidRPr="002E1710" w:rsidRDefault="00CF2620" w:rsidP="00CF2620">
      <w:pPr>
        <w:pStyle w:val="Sansinterligne"/>
        <w:rPr>
          <w:rFonts w:ascii="Arial" w:hAnsi="Arial" w:cs="Arial"/>
          <w:spacing w:val="4"/>
          <w:sz w:val="24"/>
          <w:szCs w:val="24"/>
          <w:lang w:val="fr-FR"/>
        </w:rPr>
      </w:pPr>
      <w:r w:rsidRPr="002E1710">
        <w:rPr>
          <w:rFonts w:ascii="Arial" w:hAnsi="Arial" w:cs="Arial"/>
          <w:spacing w:val="4"/>
          <w:sz w:val="24"/>
          <w:szCs w:val="24"/>
          <w:lang w:val="fr-FR"/>
        </w:rPr>
        <w:t xml:space="preserve">Ce thème d’hypersexualité est rencontré aussi dans les cas cliniques, que ce soit à travers une sexualité perturbée ou des difficultés de conception.  </w:t>
      </w:r>
    </w:p>
    <w:p w14:paraId="4BCDE1CF" w14:textId="77777777" w:rsidR="00CF2620" w:rsidRPr="002E1710" w:rsidRDefault="00CF2620" w:rsidP="00CF2620">
      <w:pPr>
        <w:pStyle w:val="Sansinterligne"/>
        <w:rPr>
          <w:rFonts w:ascii="Arial" w:hAnsi="Arial" w:cs="Arial"/>
          <w:spacing w:val="4"/>
          <w:sz w:val="24"/>
          <w:szCs w:val="24"/>
        </w:rPr>
      </w:pPr>
    </w:p>
    <w:p w14:paraId="345CA2B5" w14:textId="77777777" w:rsidR="00CF2620" w:rsidRPr="002E1710" w:rsidRDefault="00CF2620" w:rsidP="00CF2620">
      <w:pPr>
        <w:pStyle w:val="Sansinterligne"/>
        <w:rPr>
          <w:rFonts w:ascii="Arial" w:hAnsi="Arial" w:cs="Arial"/>
          <w:spacing w:val="4"/>
          <w:sz w:val="24"/>
          <w:szCs w:val="24"/>
        </w:rPr>
      </w:pPr>
      <w:r w:rsidRPr="002E1710">
        <w:rPr>
          <w:rFonts w:ascii="Arial" w:hAnsi="Arial" w:cs="Arial"/>
          <w:spacing w:val="4"/>
          <w:sz w:val="24"/>
          <w:szCs w:val="24"/>
        </w:rPr>
        <w:t>L’importance du chapitre « </w:t>
      </w:r>
      <w:r w:rsidRPr="002E1710">
        <w:rPr>
          <w:rFonts w:ascii="Arial" w:hAnsi="Arial" w:cs="Arial"/>
          <w:b/>
          <w:color w:val="3333FF"/>
          <w:spacing w:val="4"/>
          <w:sz w:val="24"/>
          <w:szCs w:val="24"/>
        </w:rPr>
        <w:t>Face</w:t>
      </w:r>
      <w:r w:rsidRPr="002E1710">
        <w:rPr>
          <w:rFonts w:ascii="Arial" w:hAnsi="Arial" w:cs="Arial"/>
          <w:color w:val="3333FF"/>
          <w:spacing w:val="4"/>
          <w:sz w:val="24"/>
          <w:szCs w:val="24"/>
        </w:rPr>
        <w:t> </w:t>
      </w:r>
      <w:r w:rsidRPr="002E1710">
        <w:rPr>
          <w:rFonts w:ascii="Arial" w:hAnsi="Arial" w:cs="Arial"/>
          <w:spacing w:val="4"/>
          <w:sz w:val="24"/>
          <w:szCs w:val="24"/>
        </w:rPr>
        <w:t xml:space="preserve">» trouve ici son explication. Comme les cas cliniques l’illustrent très bien, </w:t>
      </w:r>
      <w:r w:rsidRPr="002E1710">
        <w:rPr>
          <w:rFonts w:ascii="Arial" w:hAnsi="Arial" w:cs="Arial"/>
          <w:b/>
          <w:color w:val="3333FF"/>
          <w:spacing w:val="4"/>
          <w:sz w:val="24"/>
          <w:szCs w:val="24"/>
          <w:bdr w:val="single" w:sz="4" w:space="0" w:color="auto"/>
        </w:rPr>
        <w:t>IL FAUDRA FAIRE FACE</w:t>
      </w:r>
      <w:r w:rsidRPr="002E1710">
        <w:rPr>
          <w:rFonts w:ascii="Arial" w:hAnsi="Arial" w:cs="Arial"/>
          <w:spacing w:val="4"/>
          <w:sz w:val="24"/>
          <w:szCs w:val="24"/>
        </w:rPr>
        <w:t>, affronter l’environnement et assumer.</w:t>
      </w:r>
    </w:p>
    <w:p w14:paraId="60DAD1CB" w14:textId="77777777" w:rsidR="00CF2620" w:rsidRPr="002E1710" w:rsidRDefault="00CF2620" w:rsidP="00CF2620">
      <w:pPr>
        <w:pStyle w:val="Sansinterligne"/>
        <w:rPr>
          <w:rFonts w:ascii="Arial" w:hAnsi="Arial" w:cs="Arial"/>
          <w:b/>
          <w:spacing w:val="4"/>
          <w:sz w:val="24"/>
          <w:szCs w:val="24"/>
        </w:rPr>
      </w:pPr>
      <w:r w:rsidRPr="002E1710">
        <w:rPr>
          <w:rFonts w:ascii="Arial" w:hAnsi="Arial" w:cs="Arial"/>
          <w:spacing w:val="4"/>
          <w:sz w:val="24"/>
          <w:szCs w:val="24"/>
        </w:rPr>
        <w:tab/>
      </w:r>
    </w:p>
    <w:p w14:paraId="45AF42FF" w14:textId="77777777" w:rsidR="00CF2620" w:rsidRPr="002E1710" w:rsidRDefault="00CF2620" w:rsidP="00CF2620">
      <w:pPr>
        <w:pStyle w:val="Sansinterligne"/>
        <w:rPr>
          <w:rFonts w:ascii="Arial" w:hAnsi="Arial" w:cs="Arial"/>
          <w:color w:val="3333FF"/>
          <w:spacing w:val="4"/>
          <w:sz w:val="24"/>
          <w:szCs w:val="24"/>
        </w:rPr>
      </w:pPr>
      <w:r w:rsidRPr="002E1710">
        <w:rPr>
          <w:rFonts w:ascii="Arial" w:hAnsi="Arial" w:cs="Arial"/>
          <w:b/>
          <w:color w:val="3333FF"/>
          <w:spacing w:val="4"/>
          <w:sz w:val="24"/>
          <w:szCs w:val="24"/>
        </w:rPr>
        <w:t>Se faire remarquer…</w:t>
      </w:r>
    </w:p>
    <w:p w14:paraId="6FA9F9D7" w14:textId="77777777" w:rsidR="00CF2620" w:rsidRPr="002E1710" w:rsidRDefault="00CF2620" w:rsidP="00CF2620">
      <w:pPr>
        <w:pStyle w:val="Sansinterligne"/>
        <w:rPr>
          <w:rFonts w:ascii="Arial" w:hAnsi="Arial" w:cs="Arial"/>
          <w:spacing w:val="4"/>
          <w:sz w:val="24"/>
          <w:szCs w:val="24"/>
        </w:rPr>
      </w:pPr>
      <w:r w:rsidRPr="002E1710">
        <w:rPr>
          <w:rFonts w:ascii="Arial" w:hAnsi="Arial" w:cs="Arial"/>
          <w:spacing w:val="4"/>
          <w:sz w:val="24"/>
          <w:szCs w:val="24"/>
        </w:rPr>
        <w:lastRenderedPageBreak/>
        <w:t xml:space="preserve">C’est sans doute ici que prend place le thème de se faire remarquer retrouvé dans les cas cliniques … </w:t>
      </w:r>
    </w:p>
    <w:p w14:paraId="66E298B3" w14:textId="77777777" w:rsidR="00CF2620" w:rsidRPr="002E1710" w:rsidRDefault="00CF2620" w:rsidP="00CF2620">
      <w:pPr>
        <w:pStyle w:val="Sansinterligne"/>
        <w:rPr>
          <w:rFonts w:ascii="Arial" w:hAnsi="Arial" w:cs="Arial"/>
          <w:spacing w:val="4"/>
          <w:sz w:val="24"/>
          <w:szCs w:val="24"/>
        </w:rPr>
      </w:pPr>
      <w:r w:rsidRPr="002E1710">
        <w:rPr>
          <w:rFonts w:ascii="Arial" w:hAnsi="Arial" w:cs="Arial"/>
          <w:spacing w:val="4"/>
          <w:sz w:val="24"/>
          <w:szCs w:val="24"/>
        </w:rPr>
        <w:t xml:space="preserve">Il faut que la plante soit </w:t>
      </w:r>
      <w:r w:rsidRPr="002E1710">
        <w:rPr>
          <w:rFonts w:ascii="Arial" w:hAnsi="Arial" w:cs="Arial"/>
          <w:b/>
          <w:color w:val="3333FF"/>
          <w:spacing w:val="4"/>
          <w:sz w:val="24"/>
          <w:szCs w:val="24"/>
        </w:rPr>
        <w:t>la plus haute possible</w:t>
      </w:r>
      <w:r w:rsidRPr="002E1710">
        <w:rPr>
          <w:rFonts w:ascii="Arial" w:hAnsi="Arial" w:cs="Arial"/>
          <w:spacing w:val="4"/>
          <w:sz w:val="24"/>
          <w:szCs w:val="24"/>
        </w:rPr>
        <w:t>, qu’on la voie, pour que les insectes pollinisateurs la remarquent et viennent la féconder.</w:t>
      </w:r>
    </w:p>
    <w:p w14:paraId="1E0904F0" w14:textId="77777777" w:rsidR="00CF2620" w:rsidRPr="002E1710" w:rsidRDefault="00CF2620" w:rsidP="00CF2620">
      <w:pPr>
        <w:pStyle w:val="Sansinterligne"/>
        <w:rPr>
          <w:rFonts w:ascii="Arial" w:hAnsi="Arial" w:cs="Arial"/>
          <w:spacing w:val="4"/>
          <w:sz w:val="24"/>
          <w:szCs w:val="24"/>
        </w:rPr>
      </w:pPr>
      <w:r w:rsidRPr="002E1710">
        <w:rPr>
          <w:rFonts w:ascii="Arial" w:hAnsi="Arial" w:cs="Arial"/>
          <w:spacing w:val="4"/>
          <w:sz w:val="24"/>
          <w:szCs w:val="24"/>
        </w:rPr>
        <w:t>Nous avons vu que la fleur ne s’ouvrait qu’un seul jour, de l’aurore à 16 heures, et que si elle n’était pas pollinisée par un insecte, elle s’auto-pollinisait. Ce qui n’est qu’une solution de rattrapage, car elle portera alors moins de graines.</w:t>
      </w:r>
    </w:p>
    <w:p w14:paraId="5B0F32F8" w14:textId="77777777" w:rsidR="00CF2620" w:rsidRPr="002E1710" w:rsidRDefault="00CF2620" w:rsidP="00CF2620">
      <w:pPr>
        <w:pStyle w:val="Sansinterligne"/>
        <w:rPr>
          <w:rFonts w:ascii="Arial" w:hAnsi="Arial" w:cs="Arial"/>
          <w:spacing w:val="4"/>
          <w:sz w:val="24"/>
          <w:szCs w:val="24"/>
          <w:lang w:val="en-US"/>
        </w:rPr>
      </w:pPr>
    </w:p>
    <w:p w14:paraId="71232E61" w14:textId="77777777" w:rsidR="00CF2620" w:rsidRPr="002E1710" w:rsidRDefault="00CF2620" w:rsidP="00CF2620">
      <w:pPr>
        <w:pStyle w:val="Sansinterligne"/>
        <w:rPr>
          <w:rFonts w:ascii="Arial" w:hAnsi="Arial" w:cs="Arial"/>
          <w:b/>
          <w:color w:val="3333FF"/>
          <w:spacing w:val="4"/>
          <w:sz w:val="24"/>
          <w:szCs w:val="24"/>
        </w:rPr>
      </w:pPr>
      <w:r w:rsidRPr="002E1710">
        <w:rPr>
          <w:rFonts w:ascii="Arial" w:hAnsi="Arial" w:cs="Arial"/>
          <w:b/>
          <w:color w:val="3333FF"/>
          <w:spacing w:val="4"/>
          <w:sz w:val="24"/>
          <w:szCs w:val="24"/>
        </w:rPr>
        <w:t xml:space="preserve">Ramifier sa hampe florale, en subissant les blessures dues à </w:t>
      </w:r>
      <w:proofErr w:type="gramStart"/>
      <w:r w:rsidRPr="002E1710">
        <w:rPr>
          <w:rFonts w:ascii="Arial" w:hAnsi="Arial" w:cs="Arial"/>
          <w:b/>
          <w:color w:val="3333FF"/>
          <w:spacing w:val="4"/>
          <w:sz w:val="24"/>
          <w:szCs w:val="24"/>
        </w:rPr>
        <w:t>l’environnement :</w:t>
      </w:r>
      <w:proofErr w:type="gramEnd"/>
      <w:r w:rsidRPr="002E1710">
        <w:rPr>
          <w:rFonts w:ascii="Arial" w:hAnsi="Arial" w:cs="Arial"/>
          <w:b/>
          <w:color w:val="3333FF"/>
          <w:spacing w:val="4"/>
          <w:sz w:val="24"/>
          <w:szCs w:val="24"/>
        </w:rPr>
        <w:t xml:space="preserve"> bétail, écrêtage…</w:t>
      </w:r>
    </w:p>
    <w:p w14:paraId="6DB73AB8" w14:textId="77777777" w:rsidR="00CF2620" w:rsidRPr="002E1710" w:rsidRDefault="00CF2620" w:rsidP="00CF2620">
      <w:pPr>
        <w:pStyle w:val="Sansinterligne"/>
        <w:rPr>
          <w:rFonts w:ascii="Arial" w:hAnsi="Arial" w:cs="Arial"/>
          <w:spacing w:val="4"/>
          <w:sz w:val="24"/>
          <w:szCs w:val="24"/>
        </w:rPr>
      </w:pPr>
      <w:r w:rsidRPr="002E1710">
        <w:rPr>
          <w:rFonts w:ascii="Arial" w:hAnsi="Arial" w:cs="Arial"/>
          <w:spacing w:val="4"/>
          <w:sz w:val="24"/>
          <w:szCs w:val="24"/>
        </w:rPr>
        <w:t>Mais pour se ramifier, il va falloir avoir mal, encore… et faire face.</w:t>
      </w:r>
    </w:p>
    <w:p w14:paraId="29548BDF" w14:textId="77777777" w:rsidR="00CF2620" w:rsidRPr="002E1710" w:rsidRDefault="00CF2620" w:rsidP="00CF2620">
      <w:pPr>
        <w:pStyle w:val="Sansinterligne"/>
        <w:rPr>
          <w:rFonts w:ascii="Arial" w:hAnsi="Arial" w:cs="Arial"/>
          <w:spacing w:val="4"/>
          <w:sz w:val="24"/>
          <w:szCs w:val="24"/>
        </w:rPr>
      </w:pPr>
    </w:p>
    <w:p w14:paraId="2B86BA90" w14:textId="77777777" w:rsidR="00CF2620" w:rsidRPr="002E1710" w:rsidRDefault="00CF2620" w:rsidP="00CF2620">
      <w:pPr>
        <w:pStyle w:val="Sansinterligne"/>
        <w:rPr>
          <w:rFonts w:ascii="Arial" w:hAnsi="Arial" w:cs="Arial"/>
          <w:spacing w:val="4"/>
          <w:sz w:val="24"/>
          <w:szCs w:val="24"/>
        </w:rPr>
      </w:pPr>
      <w:r w:rsidRPr="002E1710">
        <w:rPr>
          <w:rFonts w:ascii="Arial" w:hAnsi="Arial" w:cs="Arial"/>
          <w:spacing w:val="4"/>
          <w:sz w:val="24"/>
          <w:szCs w:val="24"/>
        </w:rPr>
        <w:t xml:space="preserve">Pour la molène, il est impératif que la graine, enfouie depuis des années dans le sol, puisse s’exprimer, germer, sortir de terre. Cela ne pourra se faire que dans la douleur d’une catastrophe, et devra se faire de la manière la plus importante possible, afin d’assurer l’avenir de l’espèce. On a vu cette hampe impressionnante qui transperçait la rosette </w:t>
      </w:r>
      <w:proofErr w:type="gramStart"/>
      <w:r w:rsidRPr="002E1710">
        <w:rPr>
          <w:rFonts w:ascii="Arial" w:hAnsi="Arial" w:cs="Arial"/>
          <w:spacing w:val="4"/>
          <w:sz w:val="24"/>
          <w:szCs w:val="24"/>
        </w:rPr>
        <w:t>pour</w:t>
      </w:r>
      <w:proofErr w:type="gramEnd"/>
      <w:r w:rsidRPr="002E1710">
        <w:rPr>
          <w:rFonts w:ascii="Arial" w:hAnsi="Arial" w:cs="Arial"/>
          <w:spacing w:val="4"/>
          <w:sz w:val="24"/>
          <w:szCs w:val="24"/>
        </w:rPr>
        <w:t xml:space="preserve"> se hisser à 2 mètres, avec ses fleurs qui s’ouvrent progressivement et ses ramifications, se consacrant toute entière à exprimer le plus de semences possible… </w:t>
      </w:r>
    </w:p>
    <w:p w14:paraId="6AAFE3E7" w14:textId="77777777" w:rsidR="00CF2620" w:rsidRPr="002E1710" w:rsidRDefault="00CF2620" w:rsidP="00CF2620">
      <w:pPr>
        <w:pStyle w:val="Sansinterligne"/>
        <w:rPr>
          <w:rFonts w:ascii="Arial" w:hAnsi="Arial" w:cs="Arial"/>
          <w:spacing w:val="4"/>
          <w:sz w:val="24"/>
          <w:szCs w:val="24"/>
          <w:lang w:val="fr-FR"/>
        </w:rPr>
      </w:pPr>
    </w:p>
    <w:p w14:paraId="78C6FA98" w14:textId="77777777" w:rsidR="00CF2620" w:rsidRPr="002E1710" w:rsidRDefault="00CF2620" w:rsidP="00CF2620">
      <w:pPr>
        <w:pStyle w:val="Sansinterligne"/>
        <w:rPr>
          <w:rFonts w:ascii="Arial" w:hAnsi="Arial" w:cs="Arial"/>
          <w:spacing w:val="-4"/>
          <w:sz w:val="24"/>
          <w:szCs w:val="24"/>
          <w:lang w:val="fr-FR"/>
        </w:rPr>
      </w:pPr>
      <w:r w:rsidRPr="002E1710">
        <w:rPr>
          <w:rFonts w:ascii="Arial" w:hAnsi="Arial" w:cs="Arial"/>
          <w:spacing w:val="-8"/>
          <w:sz w:val="24"/>
          <w:szCs w:val="24"/>
          <w:lang w:val="fr-FR"/>
        </w:rPr>
        <w:t>C</w:t>
      </w:r>
      <w:r w:rsidRPr="002E1710">
        <w:rPr>
          <w:rFonts w:ascii="Arial" w:hAnsi="Arial" w:cs="Arial"/>
          <w:spacing w:val="-4"/>
          <w:sz w:val="24"/>
          <w:szCs w:val="24"/>
          <w:lang w:val="fr-FR"/>
        </w:rPr>
        <w:t xml:space="preserve">’est au prix et au travers des difficultés et des souffrances que Verbascum va se redresser, et faire face pour assurer sa survie et celle de son espèce. </w:t>
      </w:r>
    </w:p>
    <w:p w14:paraId="048885B8" w14:textId="77777777" w:rsidR="00CF2620" w:rsidRPr="002E1710" w:rsidRDefault="00CF2620" w:rsidP="00CF2620">
      <w:pPr>
        <w:pStyle w:val="Sansinterligne"/>
        <w:rPr>
          <w:rFonts w:ascii="Arial" w:hAnsi="Arial" w:cs="Arial"/>
          <w:spacing w:val="-4"/>
          <w:sz w:val="24"/>
          <w:szCs w:val="24"/>
          <w:lang w:val="fr-FR"/>
        </w:rPr>
      </w:pPr>
      <w:r w:rsidRPr="002E1710">
        <w:rPr>
          <w:rFonts w:ascii="Arial" w:hAnsi="Arial" w:cs="Arial"/>
          <w:b/>
          <w:color w:val="3333FF"/>
          <w:spacing w:val="-4"/>
          <w:sz w:val="24"/>
          <w:szCs w:val="24"/>
          <w:bdr w:val="single" w:sz="4" w:space="0" w:color="auto"/>
          <w:lang w:val="fr-FR"/>
        </w:rPr>
        <w:t>De la souffrance va renaître la vie</w:t>
      </w:r>
      <w:r w:rsidRPr="002E1710">
        <w:rPr>
          <w:rFonts w:ascii="Arial" w:hAnsi="Arial" w:cs="Arial"/>
          <w:spacing w:val="-4"/>
          <w:sz w:val="24"/>
          <w:szCs w:val="24"/>
          <w:lang w:val="fr-FR"/>
        </w:rPr>
        <w:t>. Merci encore une fois à Dame nature pour ces cadeaux si précieux qu’elle nous offre.</w:t>
      </w:r>
    </w:p>
    <w:p w14:paraId="7E3F487C" w14:textId="4565505C" w:rsidR="00CF2620" w:rsidRPr="002E1710" w:rsidRDefault="00CF2620" w:rsidP="00CF2620">
      <w:pPr>
        <w:rPr>
          <w:rFonts w:ascii="Arial" w:hAnsi="Arial" w:cs="Arial"/>
          <w:spacing w:val="4"/>
          <w:sz w:val="24"/>
          <w:szCs w:val="24"/>
        </w:rPr>
      </w:pPr>
    </w:p>
    <w:p w14:paraId="043ADB2D" w14:textId="5341067E" w:rsidR="00CF2620" w:rsidRPr="002E1710" w:rsidRDefault="00CF2620" w:rsidP="00CF2620">
      <w:pPr>
        <w:rPr>
          <w:rFonts w:ascii="Arial" w:eastAsia="Calibri" w:hAnsi="Arial" w:cs="Arial"/>
          <w:b/>
          <w:sz w:val="24"/>
          <w:szCs w:val="24"/>
          <w:lang w:val="fr-BE" w:eastAsia="ja-JP" w:bidi="he-IL"/>
        </w:rPr>
      </w:pPr>
      <w:r w:rsidRPr="002E1710">
        <w:rPr>
          <w:rFonts w:ascii="Arial" w:hAnsi="Arial" w:cs="Arial"/>
          <w:sz w:val="24"/>
          <w:szCs w:val="24"/>
        </w:rPr>
        <w:t>[#RC2]</w:t>
      </w:r>
      <w:r w:rsidRPr="002E1710">
        <w:rPr>
          <w:rFonts w:ascii="Arial" w:eastAsia="Calibri" w:hAnsi="Arial" w:cs="Arial"/>
          <w:b/>
          <w:sz w:val="24"/>
          <w:szCs w:val="24"/>
          <w:lang w:bidi="he-IL"/>
        </w:rPr>
        <w:t xml:space="preserve"> </w:t>
      </w:r>
      <w:r w:rsidRPr="002E1710">
        <w:rPr>
          <w:rFonts w:ascii="Arial" w:hAnsi="Arial" w:cs="Arial"/>
          <w:b/>
          <w:color w:val="66FF33"/>
          <w:spacing w:val="4"/>
          <w:sz w:val="24"/>
          <w:szCs w:val="24"/>
        </w:rPr>
        <w:t>SECALE CORNUTUM</w:t>
      </w:r>
    </w:p>
    <w:p w14:paraId="781FB9AF" w14:textId="34B9C64D" w:rsidR="00CF2620" w:rsidRPr="002E1710" w:rsidRDefault="00CF2620" w:rsidP="00CF2620">
      <w:pPr>
        <w:pBdr>
          <w:top w:val="single" w:sz="36" w:space="4" w:color="66FF33"/>
        </w:pBdr>
        <w:jc w:val="center"/>
        <w:rPr>
          <w:rFonts w:ascii="Arial" w:hAnsi="Arial" w:cs="Arial"/>
          <w:b/>
          <w:i/>
          <w:caps/>
          <w:color w:val="66FF33"/>
          <w:spacing w:val="4"/>
          <w:sz w:val="24"/>
          <w:szCs w:val="24"/>
        </w:rPr>
      </w:pPr>
      <w:r w:rsidRPr="002E1710">
        <w:rPr>
          <w:rFonts w:ascii="Arial" w:hAnsi="Arial" w:cs="Arial"/>
          <w:sz w:val="24"/>
          <w:szCs w:val="24"/>
        </w:rPr>
        <w:t>[#CH3]</w:t>
      </w:r>
      <w:r w:rsidR="002A7FDC" w:rsidRPr="002E1710">
        <w:rPr>
          <w:rFonts w:ascii="Arial" w:hAnsi="Arial" w:cs="Arial"/>
          <w:b/>
          <w:color w:val="006699"/>
          <w:spacing w:val="4"/>
          <w:sz w:val="24"/>
          <w:szCs w:val="24"/>
          <w:lang w:eastAsia="fr-FR"/>
        </w:rPr>
        <w:t xml:space="preserve"> </w:t>
      </w:r>
      <w:r w:rsidR="002A7FDC" w:rsidRPr="002E1710">
        <w:rPr>
          <w:rFonts w:ascii="Arial" w:hAnsi="Arial" w:cs="Arial"/>
          <w:b/>
          <w:i/>
          <w:color w:val="66FF33"/>
          <w:spacing w:val="4"/>
          <w:sz w:val="24"/>
          <w:szCs w:val="24"/>
        </w:rPr>
        <w:t>Deuxième cas humain - obstétrique</w:t>
      </w:r>
    </w:p>
    <w:p w14:paraId="74235B4B" w14:textId="77777777" w:rsidR="00CF2620" w:rsidRPr="002E1710" w:rsidRDefault="00CF2620" w:rsidP="00CF2620">
      <w:pPr>
        <w:spacing w:before="240"/>
        <w:jc w:val="center"/>
        <w:rPr>
          <w:rFonts w:ascii="Arial" w:hAnsi="Arial" w:cs="Arial"/>
          <w:color w:val="66FF33"/>
          <w:spacing w:val="4"/>
          <w:sz w:val="24"/>
          <w:szCs w:val="24"/>
        </w:rPr>
      </w:pPr>
      <w:r w:rsidRPr="002E1710">
        <w:rPr>
          <w:rFonts w:ascii="Arial" w:hAnsi="Arial" w:cs="Arial"/>
          <w:b/>
          <w:i/>
          <w:color w:val="66FF33"/>
          <w:sz w:val="24"/>
          <w:szCs w:val="24"/>
        </w:rPr>
        <w:t>Va-t-il rester enfin ?</w:t>
      </w:r>
    </w:p>
    <w:p w14:paraId="0B723BAB" w14:textId="77777777" w:rsidR="00CF2620" w:rsidRPr="002E1710" w:rsidRDefault="00CF2620" w:rsidP="00CF2620">
      <w:pPr>
        <w:jc w:val="right"/>
        <w:rPr>
          <w:rFonts w:ascii="Arial" w:hAnsi="Arial" w:cs="Arial"/>
          <w:i/>
          <w:color w:val="66FF33"/>
          <w:spacing w:val="4"/>
          <w:sz w:val="24"/>
          <w:szCs w:val="24"/>
        </w:rPr>
      </w:pPr>
      <w:r w:rsidRPr="002E1710">
        <w:rPr>
          <w:rFonts w:ascii="Arial" w:hAnsi="Arial" w:cs="Arial"/>
          <w:i/>
          <w:color w:val="66FF33"/>
          <w:spacing w:val="4"/>
          <w:sz w:val="24"/>
          <w:szCs w:val="24"/>
        </w:rPr>
        <w:t>Brigitte Bouguennec – Sage-femme</w:t>
      </w:r>
    </w:p>
    <w:p w14:paraId="3BC54BBF" w14:textId="77777777" w:rsidR="00CF2620" w:rsidRPr="002E1710" w:rsidRDefault="00CF2620" w:rsidP="00CF2620">
      <w:pPr>
        <w:jc w:val="both"/>
        <w:rPr>
          <w:rFonts w:ascii="Arial" w:hAnsi="Arial" w:cs="Arial"/>
          <w:sz w:val="24"/>
          <w:szCs w:val="24"/>
          <w:lang w:val="fr-BE"/>
        </w:rPr>
      </w:pPr>
      <w:r w:rsidRPr="002E1710">
        <w:rPr>
          <w:rFonts w:ascii="Arial" w:hAnsi="Arial" w:cs="Arial"/>
          <w:sz w:val="24"/>
          <w:szCs w:val="24"/>
        </w:rPr>
        <w:t>[#S4] Enoncé</w:t>
      </w:r>
    </w:p>
    <w:p w14:paraId="3867C67E" w14:textId="77777777" w:rsidR="00CF2620" w:rsidRPr="002E1710" w:rsidRDefault="00CF2620" w:rsidP="00CF2620">
      <w:pPr>
        <w:rPr>
          <w:rFonts w:ascii="Arial" w:hAnsi="Arial" w:cs="Arial"/>
          <w:sz w:val="24"/>
          <w:szCs w:val="24"/>
        </w:rPr>
      </w:pPr>
    </w:p>
    <w:p w14:paraId="0036B288" w14:textId="77777777" w:rsidR="00CF2620" w:rsidRPr="002E1710" w:rsidRDefault="00CF2620" w:rsidP="00CF2620">
      <w:pPr>
        <w:rPr>
          <w:rFonts w:ascii="Arial" w:hAnsi="Arial" w:cs="Arial"/>
          <w:sz w:val="24"/>
          <w:szCs w:val="24"/>
        </w:rPr>
      </w:pPr>
      <w:r w:rsidRPr="002E1710">
        <w:rPr>
          <w:rFonts w:ascii="Arial" w:hAnsi="Arial" w:cs="Arial"/>
          <w:sz w:val="24"/>
          <w:szCs w:val="24"/>
        </w:rPr>
        <w:t xml:space="preserve">Amélie a 31 ans, et son terme est prévu le 14 janvier 2013. C’est la sœur de Valérie !  </w:t>
      </w:r>
    </w:p>
    <w:p w14:paraId="4D6BCE51" w14:textId="77777777" w:rsidR="00CF2620" w:rsidRPr="002E1710" w:rsidRDefault="00CF2620" w:rsidP="00CF2620">
      <w:pPr>
        <w:rPr>
          <w:rFonts w:ascii="Arial" w:hAnsi="Arial" w:cs="Arial"/>
          <w:sz w:val="24"/>
          <w:szCs w:val="24"/>
        </w:rPr>
      </w:pPr>
    </w:p>
    <w:p w14:paraId="3BD6DB22" w14:textId="77777777" w:rsidR="00CF2620" w:rsidRPr="002E1710" w:rsidRDefault="00CF2620" w:rsidP="00CF2620">
      <w:pPr>
        <w:rPr>
          <w:rFonts w:ascii="Arial" w:hAnsi="Arial" w:cs="Arial"/>
          <w:sz w:val="24"/>
          <w:szCs w:val="24"/>
        </w:rPr>
      </w:pPr>
      <w:r w:rsidRPr="002E1710">
        <w:rPr>
          <w:rFonts w:ascii="Arial" w:hAnsi="Arial" w:cs="Arial"/>
          <w:sz w:val="24"/>
          <w:szCs w:val="24"/>
        </w:rPr>
        <w:t>Il s’agit de sa 12</w:t>
      </w:r>
      <w:r w:rsidRPr="002E1710">
        <w:rPr>
          <w:rFonts w:ascii="Arial" w:hAnsi="Arial" w:cs="Arial"/>
          <w:sz w:val="24"/>
          <w:szCs w:val="24"/>
          <w:vertAlign w:val="superscript"/>
        </w:rPr>
        <w:t>ème</w:t>
      </w:r>
      <w:r w:rsidRPr="002E1710">
        <w:rPr>
          <w:rFonts w:ascii="Arial" w:hAnsi="Arial" w:cs="Arial"/>
          <w:sz w:val="24"/>
          <w:szCs w:val="24"/>
        </w:rPr>
        <w:t xml:space="preserve"> grossesse mais seulement de son 3</w:t>
      </w:r>
      <w:r w:rsidRPr="002E1710">
        <w:rPr>
          <w:rFonts w:ascii="Arial" w:hAnsi="Arial" w:cs="Arial"/>
          <w:sz w:val="24"/>
          <w:szCs w:val="24"/>
          <w:vertAlign w:val="superscript"/>
        </w:rPr>
        <w:t>ème</w:t>
      </w:r>
      <w:r w:rsidRPr="002E1710">
        <w:rPr>
          <w:rFonts w:ascii="Arial" w:hAnsi="Arial" w:cs="Arial"/>
          <w:sz w:val="24"/>
          <w:szCs w:val="24"/>
        </w:rPr>
        <w:t xml:space="preserve"> enfant. </w:t>
      </w:r>
    </w:p>
    <w:p w14:paraId="3CA18A2F" w14:textId="77777777" w:rsidR="00CF2620" w:rsidRPr="002E1710" w:rsidRDefault="00CF2620" w:rsidP="00CF2620">
      <w:pPr>
        <w:rPr>
          <w:rFonts w:ascii="Arial" w:hAnsi="Arial" w:cs="Arial"/>
          <w:sz w:val="24"/>
          <w:szCs w:val="24"/>
        </w:rPr>
      </w:pPr>
    </w:p>
    <w:p w14:paraId="1C3EF6F5" w14:textId="77777777" w:rsidR="00CF2620" w:rsidRPr="002E1710" w:rsidRDefault="00CF2620" w:rsidP="00CF2620">
      <w:pPr>
        <w:rPr>
          <w:rFonts w:ascii="Arial" w:hAnsi="Arial" w:cs="Arial"/>
          <w:sz w:val="24"/>
          <w:szCs w:val="24"/>
        </w:rPr>
      </w:pPr>
      <w:r w:rsidRPr="002E1710">
        <w:rPr>
          <w:rFonts w:ascii="Arial" w:hAnsi="Arial" w:cs="Arial"/>
          <w:sz w:val="24"/>
          <w:szCs w:val="24"/>
        </w:rPr>
        <w:t>Antécédents obstétricaux :</w:t>
      </w:r>
    </w:p>
    <w:p w14:paraId="3694CC3A" w14:textId="77777777" w:rsidR="00CF2620" w:rsidRPr="002E1710" w:rsidRDefault="00CF2620" w:rsidP="00CF2620">
      <w:pPr>
        <w:rPr>
          <w:rFonts w:ascii="Arial" w:hAnsi="Arial" w:cs="Arial"/>
          <w:sz w:val="24"/>
          <w:szCs w:val="24"/>
        </w:rPr>
      </w:pPr>
      <w:r w:rsidRPr="002E1710">
        <w:rPr>
          <w:rFonts w:ascii="Arial" w:hAnsi="Arial" w:cs="Arial"/>
          <w:sz w:val="24"/>
          <w:szCs w:val="24"/>
        </w:rPr>
        <w:t>Avec un 1</w:t>
      </w:r>
      <w:r w:rsidRPr="002E1710">
        <w:rPr>
          <w:rFonts w:ascii="Arial" w:hAnsi="Arial" w:cs="Arial"/>
          <w:sz w:val="24"/>
          <w:szCs w:val="24"/>
          <w:vertAlign w:val="superscript"/>
        </w:rPr>
        <w:t>er</w:t>
      </w:r>
      <w:r w:rsidRPr="002E1710">
        <w:rPr>
          <w:rFonts w:ascii="Arial" w:hAnsi="Arial" w:cs="Arial"/>
          <w:sz w:val="24"/>
          <w:szCs w:val="24"/>
        </w:rPr>
        <w:t xml:space="preserve"> conjoint, en 98, elle a un garçon de 2420g, né à 36SA. Accouchement normal avec épisio. </w:t>
      </w:r>
    </w:p>
    <w:p w14:paraId="056BA1E5" w14:textId="77777777" w:rsidR="00CF2620" w:rsidRPr="002E1710" w:rsidRDefault="00CF2620" w:rsidP="00CF2620">
      <w:pPr>
        <w:rPr>
          <w:rFonts w:ascii="Arial" w:hAnsi="Arial" w:cs="Arial"/>
          <w:sz w:val="24"/>
          <w:szCs w:val="24"/>
        </w:rPr>
      </w:pPr>
      <w:r w:rsidRPr="002E1710">
        <w:rPr>
          <w:rFonts w:ascii="Arial" w:hAnsi="Arial" w:cs="Arial"/>
          <w:sz w:val="24"/>
          <w:szCs w:val="24"/>
        </w:rPr>
        <w:lastRenderedPageBreak/>
        <w:t>Puis, en 2000 une IVG.</w:t>
      </w:r>
    </w:p>
    <w:p w14:paraId="0D2E72FC" w14:textId="77777777" w:rsidR="00CF2620" w:rsidRPr="002E1710" w:rsidRDefault="00CF2620" w:rsidP="00CF2620">
      <w:pPr>
        <w:rPr>
          <w:rFonts w:ascii="Arial" w:hAnsi="Arial" w:cs="Arial"/>
          <w:sz w:val="24"/>
          <w:szCs w:val="24"/>
        </w:rPr>
      </w:pPr>
      <w:r w:rsidRPr="002E1710">
        <w:rPr>
          <w:rFonts w:ascii="Arial" w:hAnsi="Arial" w:cs="Arial"/>
          <w:sz w:val="24"/>
          <w:szCs w:val="24"/>
        </w:rPr>
        <w:t>2</w:t>
      </w:r>
      <w:r w:rsidRPr="002E1710">
        <w:rPr>
          <w:rFonts w:ascii="Arial" w:hAnsi="Arial" w:cs="Arial"/>
          <w:sz w:val="24"/>
          <w:szCs w:val="24"/>
          <w:vertAlign w:val="superscript"/>
        </w:rPr>
        <w:t>ème</w:t>
      </w:r>
      <w:r w:rsidRPr="002E1710">
        <w:rPr>
          <w:rFonts w:ascii="Arial" w:hAnsi="Arial" w:cs="Arial"/>
          <w:sz w:val="24"/>
          <w:szCs w:val="24"/>
        </w:rPr>
        <w:t xml:space="preserve"> conjoint 2001 : ANT avec épisio. Garçon 3150g  </w:t>
      </w:r>
    </w:p>
    <w:p w14:paraId="49FDE824" w14:textId="77777777" w:rsidR="00CF2620" w:rsidRPr="002E1710" w:rsidRDefault="00CF2620" w:rsidP="00CF2620">
      <w:pPr>
        <w:rPr>
          <w:rFonts w:ascii="Arial" w:hAnsi="Arial" w:cs="Arial"/>
          <w:sz w:val="24"/>
          <w:szCs w:val="24"/>
        </w:rPr>
      </w:pPr>
      <w:r w:rsidRPr="002E1710">
        <w:rPr>
          <w:rFonts w:ascii="Arial" w:hAnsi="Arial" w:cs="Arial"/>
          <w:sz w:val="24"/>
          <w:szCs w:val="24"/>
        </w:rPr>
        <w:t>3</w:t>
      </w:r>
      <w:r w:rsidRPr="002E1710">
        <w:rPr>
          <w:rFonts w:ascii="Arial" w:hAnsi="Arial" w:cs="Arial"/>
          <w:sz w:val="24"/>
          <w:szCs w:val="24"/>
          <w:vertAlign w:val="superscript"/>
        </w:rPr>
        <w:t>ème</w:t>
      </w:r>
      <w:r w:rsidRPr="002E1710">
        <w:rPr>
          <w:rFonts w:ascii="Arial" w:hAnsi="Arial" w:cs="Arial"/>
          <w:sz w:val="24"/>
          <w:szCs w:val="24"/>
        </w:rPr>
        <w:t xml:space="preserve"> conjoint 2005 :  FCS à 2 mois. </w:t>
      </w:r>
    </w:p>
    <w:p w14:paraId="2CBF8891" w14:textId="77777777" w:rsidR="00CF2620" w:rsidRPr="002E1710" w:rsidRDefault="00CF2620" w:rsidP="00CF2620">
      <w:pPr>
        <w:rPr>
          <w:rFonts w:ascii="Arial" w:hAnsi="Arial" w:cs="Arial"/>
          <w:sz w:val="24"/>
          <w:szCs w:val="24"/>
        </w:rPr>
      </w:pPr>
      <w:r w:rsidRPr="002E1710">
        <w:rPr>
          <w:rFonts w:ascii="Arial" w:hAnsi="Arial" w:cs="Arial"/>
          <w:sz w:val="24"/>
          <w:szCs w:val="24"/>
        </w:rPr>
        <w:t>4</w:t>
      </w:r>
      <w:r w:rsidRPr="002E1710">
        <w:rPr>
          <w:rFonts w:ascii="Arial" w:hAnsi="Arial" w:cs="Arial"/>
          <w:sz w:val="24"/>
          <w:szCs w:val="24"/>
          <w:vertAlign w:val="superscript"/>
        </w:rPr>
        <w:t>ème</w:t>
      </w:r>
      <w:r w:rsidRPr="002E1710">
        <w:rPr>
          <w:rFonts w:ascii="Arial" w:hAnsi="Arial" w:cs="Arial"/>
          <w:sz w:val="24"/>
          <w:szCs w:val="24"/>
        </w:rPr>
        <w:t xml:space="preserve"> conjoint (actuel) : 4 FCS.    </w:t>
      </w:r>
    </w:p>
    <w:p w14:paraId="4AE6F433" w14:textId="77777777" w:rsidR="00CF2620" w:rsidRPr="002E1710" w:rsidRDefault="00CF2620" w:rsidP="00CF2620">
      <w:pPr>
        <w:rPr>
          <w:rFonts w:ascii="Arial" w:hAnsi="Arial" w:cs="Arial"/>
          <w:sz w:val="24"/>
          <w:szCs w:val="24"/>
        </w:rPr>
      </w:pPr>
      <w:r w:rsidRPr="002E1710">
        <w:rPr>
          <w:rFonts w:ascii="Arial" w:hAnsi="Arial" w:cs="Arial"/>
          <w:sz w:val="24"/>
          <w:szCs w:val="24"/>
        </w:rPr>
        <w:tab/>
      </w:r>
      <w:r w:rsidRPr="002E1710">
        <w:rPr>
          <w:rFonts w:ascii="Arial" w:hAnsi="Arial" w:cs="Arial"/>
          <w:sz w:val="24"/>
          <w:szCs w:val="24"/>
        </w:rPr>
        <w:tab/>
        <w:t xml:space="preserve">          3 FIV qui se terminent en fausses-couches (Parcours PMA car on lui aurait découvert des trompes bouchées… ?)</w:t>
      </w:r>
    </w:p>
    <w:p w14:paraId="193313FC" w14:textId="77777777" w:rsidR="00CF2620" w:rsidRPr="002E1710" w:rsidRDefault="00CF2620" w:rsidP="00CF2620">
      <w:pPr>
        <w:rPr>
          <w:rFonts w:ascii="Arial" w:hAnsi="Arial" w:cs="Arial"/>
          <w:sz w:val="24"/>
          <w:szCs w:val="24"/>
        </w:rPr>
      </w:pPr>
    </w:p>
    <w:p w14:paraId="57925AA6" w14:textId="77777777" w:rsidR="00CF2620" w:rsidRPr="002E1710" w:rsidRDefault="00CF2620" w:rsidP="00CF2620">
      <w:pPr>
        <w:rPr>
          <w:rFonts w:ascii="Arial" w:hAnsi="Arial" w:cs="Arial"/>
          <w:sz w:val="24"/>
          <w:szCs w:val="24"/>
        </w:rPr>
      </w:pPr>
      <w:r w:rsidRPr="002E1710">
        <w:rPr>
          <w:rFonts w:ascii="Arial" w:hAnsi="Arial" w:cs="Arial"/>
          <w:sz w:val="24"/>
          <w:szCs w:val="24"/>
        </w:rPr>
        <w:t>La 12</w:t>
      </w:r>
      <w:r w:rsidRPr="002E1710">
        <w:rPr>
          <w:rFonts w:ascii="Arial" w:hAnsi="Arial" w:cs="Arial"/>
          <w:sz w:val="24"/>
          <w:szCs w:val="24"/>
          <w:vertAlign w:val="superscript"/>
        </w:rPr>
        <w:t>ème</w:t>
      </w:r>
      <w:r w:rsidRPr="002E1710">
        <w:rPr>
          <w:rFonts w:ascii="Arial" w:hAnsi="Arial" w:cs="Arial"/>
          <w:sz w:val="24"/>
          <w:szCs w:val="24"/>
        </w:rPr>
        <w:t xml:space="preserve"> grossesse est spontanée.  </w:t>
      </w:r>
    </w:p>
    <w:p w14:paraId="24AC83AC" w14:textId="77777777" w:rsidR="00CF2620" w:rsidRPr="002E1710" w:rsidRDefault="00CF2620" w:rsidP="00CF2620">
      <w:pPr>
        <w:rPr>
          <w:rFonts w:ascii="Arial" w:hAnsi="Arial" w:cs="Arial"/>
          <w:sz w:val="24"/>
          <w:szCs w:val="24"/>
        </w:rPr>
      </w:pPr>
    </w:p>
    <w:p w14:paraId="09443082" w14:textId="77777777" w:rsidR="00CF2620" w:rsidRPr="002E1710" w:rsidRDefault="00CF2620" w:rsidP="00CF2620">
      <w:pPr>
        <w:rPr>
          <w:rFonts w:ascii="Arial" w:hAnsi="Arial" w:cs="Arial"/>
          <w:sz w:val="24"/>
          <w:szCs w:val="24"/>
        </w:rPr>
      </w:pPr>
      <w:r w:rsidRPr="002E1710">
        <w:rPr>
          <w:rFonts w:ascii="Arial" w:hAnsi="Arial" w:cs="Arial"/>
          <w:sz w:val="24"/>
          <w:szCs w:val="24"/>
        </w:rPr>
        <w:t>Antécédents : infections urinaires fréquentes</w:t>
      </w:r>
    </w:p>
    <w:p w14:paraId="1805A898" w14:textId="77777777" w:rsidR="00CF2620" w:rsidRPr="002E1710" w:rsidRDefault="00CF2620" w:rsidP="00CF2620">
      <w:pPr>
        <w:rPr>
          <w:rFonts w:ascii="Arial" w:hAnsi="Arial" w:cs="Arial"/>
          <w:sz w:val="24"/>
          <w:szCs w:val="24"/>
        </w:rPr>
      </w:pPr>
      <w:r w:rsidRPr="002E1710">
        <w:rPr>
          <w:rFonts w:ascii="Arial" w:hAnsi="Arial" w:cs="Arial"/>
          <w:sz w:val="24"/>
          <w:szCs w:val="24"/>
        </w:rPr>
        <w:tab/>
        <w:t xml:space="preserve">         </w:t>
      </w:r>
      <w:proofErr w:type="gramStart"/>
      <w:r w:rsidRPr="002E1710">
        <w:rPr>
          <w:rFonts w:ascii="Arial" w:hAnsi="Arial" w:cs="Arial"/>
          <w:sz w:val="24"/>
          <w:szCs w:val="24"/>
        </w:rPr>
        <w:t>appendicectomie</w:t>
      </w:r>
      <w:proofErr w:type="gramEnd"/>
      <w:r w:rsidRPr="002E1710">
        <w:rPr>
          <w:rFonts w:ascii="Arial" w:hAnsi="Arial" w:cs="Arial"/>
          <w:sz w:val="24"/>
          <w:szCs w:val="24"/>
        </w:rPr>
        <w:t xml:space="preserve">. </w:t>
      </w:r>
    </w:p>
    <w:p w14:paraId="2C219FFE" w14:textId="77777777" w:rsidR="00CF2620" w:rsidRPr="002E1710" w:rsidRDefault="00CF2620" w:rsidP="00CF2620">
      <w:pPr>
        <w:rPr>
          <w:rFonts w:ascii="Arial" w:hAnsi="Arial" w:cs="Arial"/>
          <w:sz w:val="24"/>
          <w:szCs w:val="24"/>
        </w:rPr>
      </w:pPr>
    </w:p>
    <w:p w14:paraId="2103A5C6" w14:textId="77777777" w:rsidR="00CF2620" w:rsidRPr="002E1710" w:rsidRDefault="00CF2620" w:rsidP="00CF2620">
      <w:pPr>
        <w:rPr>
          <w:rFonts w:ascii="Arial" w:hAnsi="Arial" w:cs="Arial"/>
          <w:sz w:val="24"/>
          <w:szCs w:val="24"/>
        </w:rPr>
      </w:pPr>
      <w:r w:rsidRPr="002E1710">
        <w:rPr>
          <w:rFonts w:ascii="Arial" w:hAnsi="Arial" w:cs="Arial"/>
          <w:sz w:val="24"/>
          <w:szCs w:val="24"/>
        </w:rPr>
        <w:t>Elle fume beaucoup, au moins 15 cigarettes /j.</w:t>
      </w:r>
    </w:p>
    <w:p w14:paraId="23FB4FE2" w14:textId="77777777" w:rsidR="00CF2620" w:rsidRPr="002E1710" w:rsidRDefault="00CF2620" w:rsidP="00CF2620">
      <w:pPr>
        <w:rPr>
          <w:rFonts w:ascii="Arial" w:hAnsi="Arial" w:cs="Arial"/>
          <w:sz w:val="24"/>
          <w:szCs w:val="24"/>
        </w:rPr>
      </w:pPr>
      <w:r w:rsidRPr="002E1710">
        <w:rPr>
          <w:rFonts w:ascii="Arial" w:hAnsi="Arial" w:cs="Arial"/>
          <w:sz w:val="24"/>
          <w:szCs w:val="24"/>
        </w:rPr>
        <w:t>1 m 68   54 kg.</w:t>
      </w:r>
    </w:p>
    <w:p w14:paraId="7B34585B" w14:textId="77777777" w:rsidR="00CF2620" w:rsidRPr="002E1710" w:rsidRDefault="00CF2620" w:rsidP="00CF2620">
      <w:pPr>
        <w:rPr>
          <w:rFonts w:ascii="Arial" w:hAnsi="Arial" w:cs="Arial"/>
          <w:sz w:val="24"/>
          <w:szCs w:val="24"/>
        </w:rPr>
      </w:pPr>
    </w:p>
    <w:p w14:paraId="222E914C" w14:textId="77777777" w:rsidR="00CF2620" w:rsidRPr="002E1710" w:rsidRDefault="00CF2620" w:rsidP="00CF2620">
      <w:pPr>
        <w:rPr>
          <w:rFonts w:ascii="Arial" w:hAnsi="Arial" w:cs="Arial"/>
          <w:color w:val="66FF33"/>
          <w:sz w:val="24"/>
          <w:szCs w:val="24"/>
          <w:u w:val="single"/>
        </w:rPr>
      </w:pPr>
      <w:r w:rsidRPr="002E1710">
        <w:rPr>
          <w:rFonts w:ascii="Arial" w:hAnsi="Arial" w:cs="Arial"/>
          <w:color w:val="66FF33"/>
          <w:sz w:val="24"/>
          <w:szCs w:val="24"/>
          <w:u w:val="single"/>
        </w:rPr>
        <w:t>12 juillet 2012</w:t>
      </w:r>
    </w:p>
    <w:p w14:paraId="6F88DC5C" w14:textId="77777777" w:rsidR="00CF2620" w:rsidRPr="002E1710" w:rsidRDefault="00CF2620" w:rsidP="00CF2620">
      <w:pPr>
        <w:rPr>
          <w:rFonts w:ascii="Arial" w:hAnsi="Arial" w:cs="Arial"/>
          <w:sz w:val="24"/>
          <w:szCs w:val="24"/>
        </w:rPr>
      </w:pPr>
      <w:r w:rsidRPr="002E1710">
        <w:rPr>
          <w:rFonts w:ascii="Arial" w:hAnsi="Arial" w:cs="Arial"/>
          <w:sz w:val="24"/>
          <w:szCs w:val="24"/>
        </w:rPr>
        <w:t xml:space="preserve">La première fois que je la rencontre, elle est à 14 SA ½, sa grossesse est bien démarrée, les bruits du cœur sont bien perçus et il gigote bien à l’écho. </w:t>
      </w:r>
    </w:p>
    <w:p w14:paraId="707AA7C3" w14:textId="77777777" w:rsidR="00CF2620" w:rsidRPr="002E1710" w:rsidRDefault="00CF2620" w:rsidP="00CF2620">
      <w:pPr>
        <w:rPr>
          <w:rFonts w:ascii="Arial" w:hAnsi="Arial" w:cs="Arial"/>
          <w:sz w:val="24"/>
          <w:szCs w:val="24"/>
        </w:rPr>
      </w:pPr>
      <w:r w:rsidRPr="002E1710">
        <w:rPr>
          <w:rFonts w:ascii="Arial" w:hAnsi="Arial" w:cs="Arial"/>
          <w:sz w:val="24"/>
          <w:szCs w:val="24"/>
        </w:rPr>
        <w:t xml:space="preserve">La TA est à 11/6, le poids à 56 kg, pas de métrorragie, ni de signes fonctionnels urinaires.  </w:t>
      </w:r>
    </w:p>
    <w:p w14:paraId="2C82C4E0" w14:textId="77777777" w:rsidR="00CF2620" w:rsidRPr="002E1710" w:rsidRDefault="00CF2620" w:rsidP="00CF2620">
      <w:pPr>
        <w:rPr>
          <w:rFonts w:ascii="Arial" w:hAnsi="Arial" w:cs="Arial"/>
          <w:sz w:val="24"/>
          <w:szCs w:val="24"/>
        </w:rPr>
      </w:pPr>
    </w:p>
    <w:p w14:paraId="2FC7818B" w14:textId="77777777" w:rsidR="00CF2620" w:rsidRPr="002E1710" w:rsidRDefault="00CF2620" w:rsidP="00CF2620">
      <w:pPr>
        <w:rPr>
          <w:rFonts w:ascii="Arial" w:hAnsi="Arial" w:cs="Arial"/>
          <w:sz w:val="24"/>
          <w:szCs w:val="24"/>
        </w:rPr>
      </w:pPr>
      <w:r w:rsidRPr="002E1710">
        <w:rPr>
          <w:rFonts w:ascii="Arial" w:hAnsi="Arial" w:cs="Arial"/>
          <w:sz w:val="24"/>
          <w:szCs w:val="24"/>
        </w:rPr>
        <w:t>Tout va bien.  Elle est un peu fatiguée, pas d’anémie, elle a quelques douleurs abdominales facilement calmées par le Spasfon. Elle dit commencer à sentir de légers mouvements fœtaux.</w:t>
      </w:r>
    </w:p>
    <w:p w14:paraId="13C185DE" w14:textId="77777777" w:rsidR="00CF2620" w:rsidRPr="002E1710" w:rsidRDefault="00CF2620" w:rsidP="00CF2620">
      <w:pPr>
        <w:rPr>
          <w:rFonts w:ascii="Arial" w:hAnsi="Arial" w:cs="Arial"/>
          <w:sz w:val="24"/>
          <w:szCs w:val="24"/>
        </w:rPr>
      </w:pPr>
    </w:p>
    <w:p w14:paraId="02395D5C" w14:textId="77777777" w:rsidR="00CF2620" w:rsidRPr="002E1710" w:rsidRDefault="00CF2620" w:rsidP="00CF2620">
      <w:pPr>
        <w:rPr>
          <w:rFonts w:ascii="Arial" w:hAnsi="Arial" w:cs="Arial"/>
          <w:color w:val="66FF33"/>
          <w:sz w:val="24"/>
          <w:szCs w:val="24"/>
          <w:u w:val="single"/>
        </w:rPr>
      </w:pPr>
      <w:r w:rsidRPr="002E1710">
        <w:rPr>
          <w:rFonts w:ascii="Arial" w:hAnsi="Arial" w:cs="Arial"/>
          <w:color w:val="66FF33"/>
          <w:sz w:val="24"/>
          <w:szCs w:val="24"/>
          <w:u w:val="single"/>
        </w:rPr>
        <w:t xml:space="preserve">16 juillet  </w:t>
      </w:r>
    </w:p>
    <w:p w14:paraId="6DBF3F60" w14:textId="77777777" w:rsidR="00CF2620" w:rsidRPr="002E1710" w:rsidRDefault="00CF2620" w:rsidP="00CF2620">
      <w:pPr>
        <w:rPr>
          <w:rFonts w:ascii="Arial" w:hAnsi="Arial" w:cs="Arial"/>
          <w:sz w:val="24"/>
          <w:szCs w:val="24"/>
        </w:rPr>
      </w:pPr>
      <w:r w:rsidRPr="002E1710">
        <w:rPr>
          <w:rFonts w:ascii="Arial" w:hAnsi="Arial" w:cs="Arial"/>
          <w:sz w:val="24"/>
          <w:szCs w:val="24"/>
        </w:rPr>
        <w:t xml:space="preserve">A 15 SA, elle consulte en urgence, car elle est très inquiète : elle commençait à sentir les mouvements actifs du fœtus et tout s’est arrêté depuis quelques jours. Elle a la sensation que son ventre a diminué de volume. Vu ses antécédents, elle est persuadée qu’elle va faire une nouvelle fausse-couche. </w:t>
      </w:r>
    </w:p>
    <w:p w14:paraId="5CEF457B" w14:textId="77777777" w:rsidR="00CF2620" w:rsidRPr="002E1710" w:rsidRDefault="00CF2620" w:rsidP="00CF2620">
      <w:pPr>
        <w:rPr>
          <w:rFonts w:ascii="Arial" w:hAnsi="Arial" w:cs="Arial"/>
          <w:sz w:val="24"/>
          <w:szCs w:val="24"/>
        </w:rPr>
      </w:pPr>
      <w:r w:rsidRPr="002E1710">
        <w:rPr>
          <w:rFonts w:ascii="Arial" w:hAnsi="Arial" w:cs="Arial"/>
          <w:sz w:val="24"/>
          <w:szCs w:val="24"/>
        </w:rPr>
        <w:lastRenderedPageBreak/>
        <w:t xml:space="preserve">L’examen clinique est tout-à-fait rassurant, je lui montre son bébé à l’écho, il bouge bien, on écoute les bruits du cœur.  </w:t>
      </w:r>
    </w:p>
    <w:p w14:paraId="624956F9" w14:textId="77777777" w:rsidR="00CF2620" w:rsidRPr="002E1710" w:rsidRDefault="00CF2620" w:rsidP="00CF2620">
      <w:pPr>
        <w:rPr>
          <w:rFonts w:ascii="Arial" w:hAnsi="Arial" w:cs="Arial"/>
          <w:sz w:val="24"/>
          <w:szCs w:val="24"/>
        </w:rPr>
      </w:pPr>
      <w:r w:rsidRPr="002E1710">
        <w:rPr>
          <w:rFonts w:ascii="Arial" w:hAnsi="Arial" w:cs="Arial"/>
          <w:sz w:val="24"/>
          <w:szCs w:val="24"/>
        </w:rPr>
        <w:t xml:space="preserve">Pas de métrorragie, pas de douleur, elle repart rassurée. </w:t>
      </w:r>
    </w:p>
    <w:p w14:paraId="329A7FC0" w14:textId="77777777" w:rsidR="00CF2620" w:rsidRPr="002E1710" w:rsidRDefault="00CF2620" w:rsidP="00CF2620">
      <w:pPr>
        <w:rPr>
          <w:rFonts w:ascii="Arial" w:hAnsi="Arial" w:cs="Arial"/>
          <w:sz w:val="24"/>
          <w:szCs w:val="24"/>
        </w:rPr>
      </w:pPr>
    </w:p>
    <w:p w14:paraId="6C23B4CD" w14:textId="77777777" w:rsidR="00CF2620" w:rsidRPr="002E1710" w:rsidRDefault="00CF2620" w:rsidP="00CF2620">
      <w:pPr>
        <w:rPr>
          <w:rFonts w:ascii="Arial" w:hAnsi="Arial" w:cs="Arial"/>
          <w:i/>
          <w:sz w:val="24"/>
          <w:szCs w:val="24"/>
        </w:rPr>
      </w:pPr>
      <w:r w:rsidRPr="002E1710">
        <w:rPr>
          <w:rFonts w:ascii="Arial" w:hAnsi="Arial" w:cs="Arial"/>
          <w:sz w:val="24"/>
          <w:szCs w:val="24"/>
        </w:rPr>
        <w:t xml:space="preserve">Je vais la voir 1 fois par mois. A 19 SA, elle n’a pris que 2 kg, en mangeant bien. Elle dit : </w:t>
      </w:r>
      <w:r w:rsidRPr="002E1710">
        <w:rPr>
          <w:rFonts w:ascii="Arial" w:hAnsi="Arial" w:cs="Arial"/>
          <w:i/>
          <w:sz w:val="24"/>
          <w:szCs w:val="24"/>
        </w:rPr>
        <w:t xml:space="preserve">« Pourtant, je dévore, mais </w:t>
      </w:r>
      <w:proofErr w:type="gramStart"/>
      <w:r w:rsidRPr="002E1710">
        <w:rPr>
          <w:rFonts w:ascii="Arial" w:hAnsi="Arial" w:cs="Arial"/>
          <w:i/>
          <w:sz w:val="24"/>
          <w:szCs w:val="24"/>
        </w:rPr>
        <w:t>j’arrive pas</w:t>
      </w:r>
      <w:proofErr w:type="gramEnd"/>
      <w:r w:rsidRPr="002E1710">
        <w:rPr>
          <w:rFonts w:ascii="Arial" w:hAnsi="Arial" w:cs="Arial"/>
          <w:i/>
          <w:sz w:val="24"/>
          <w:szCs w:val="24"/>
        </w:rPr>
        <w:t xml:space="preserve"> à prendre de poids » </w:t>
      </w:r>
    </w:p>
    <w:p w14:paraId="30DC0453" w14:textId="77777777" w:rsidR="00CF2620" w:rsidRPr="002E1710" w:rsidRDefault="00CF2620" w:rsidP="00CF2620">
      <w:pPr>
        <w:rPr>
          <w:rFonts w:ascii="Arial" w:hAnsi="Arial" w:cs="Arial"/>
          <w:sz w:val="24"/>
          <w:szCs w:val="24"/>
        </w:rPr>
      </w:pPr>
      <w:r w:rsidRPr="002E1710">
        <w:rPr>
          <w:rFonts w:ascii="Arial" w:hAnsi="Arial" w:cs="Arial"/>
          <w:sz w:val="24"/>
          <w:szCs w:val="24"/>
        </w:rPr>
        <w:t xml:space="preserve">Elle a le visage des multipares usées par leurs nombreuses grossesses.  Comme sa sœur Valérie, elle paraît plus que son âge. </w:t>
      </w:r>
    </w:p>
    <w:p w14:paraId="039EB4B4" w14:textId="77777777" w:rsidR="00CF2620" w:rsidRPr="002E1710" w:rsidRDefault="00CF2620" w:rsidP="00CF2620">
      <w:pPr>
        <w:rPr>
          <w:rFonts w:ascii="Arial" w:hAnsi="Arial" w:cs="Arial"/>
          <w:sz w:val="24"/>
          <w:szCs w:val="24"/>
        </w:rPr>
      </w:pPr>
    </w:p>
    <w:p w14:paraId="7A871AFA" w14:textId="77777777" w:rsidR="00CF2620" w:rsidRPr="002E1710" w:rsidRDefault="00CF2620" w:rsidP="00CF2620">
      <w:pPr>
        <w:rPr>
          <w:rFonts w:ascii="Arial" w:hAnsi="Arial" w:cs="Arial"/>
          <w:color w:val="66FF33"/>
          <w:sz w:val="24"/>
          <w:szCs w:val="24"/>
          <w:u w:val="single"/>
        </w:rPr>
      </w:pPr>
      <w:r w:rsidRPr="002E1710">
        <w:rPr>
          <w:rFonts w:ascii="Arial" w:hAnsi="Arial" w:cs="Arial"/>
          <w:color w:val="66FF33"/>
          <w:sz w:val="24"/>
          <w:szCs w:val="24"/>
          <w:u w:val="single"/>
        </w:rPr>
        <w:t>11 septembre - 23 SA</w:t>
      </w:r>
    </w:p>
    <w:p w14:paraId="2C22F4DD" w14:textId="77777777" w:rsidR="00CF2620" w:rsidRPr="002E1710" w:rsidRDefault="00CF2620" w:rsidP="00CF2620">
      <w:pPr>
        <w:rPr>
          <w:rFonts w:ascii="Arial" w:hAnsi="Arial" w:cs="Arial"/>
          <w:sz w:val="24"/>
          <w:szCs w:val="24"/>
        </w:rPr>
      </w:pPr>
      <w:r w:rsidRPr="002E1710">
        <w:rPr>
          <w:rFonts w:ascii="Arial" w:hAnsi="Arial" w:cs="Arial"/>
          <w:sz w:val="24"/>
          <w:szCs w:val="24"/>
        </w:rPr>
        <w:t>Elle est sous antibiotiques depuis 15 jours car elle a fait un abcès au niveau de la fesse.</w:t>
      </w:r>
    </w:p>
    <w:p w14:paraId="5418887E" w14:textId="77777777" w:rsidR="00CF2620" w:rsidRPr="002E1710" w:rsidRDefault="00CF2620" w:rsidP="00CF2620">
      <w:pPr>
        <w:rPr>
          <w:rFonts w:ascii="Arial" w:hAnsi="Arial" w:cs="Arial"/>
          <w:sz w:val="24"/>
          <w:szCs w:val="24"/>
        </w:rPr>
      </w:pPr>
      <w:r w:rsidRPr="002E1710">
        <w:rPr>
          <w:rFonts w:ascii="Arial" w:hAnsi="Arial" w:cs="Arial"/>
          <w:sz w:val="24"/>
          <w:szCs w:val="24"/>
        </w:rPr>
        <w:t xml:space="preserve">Son médecin traitant l’a percé et elle a une mèche et des soins infirmiers à domicile. </w:t>
      </w:r>
    </w:p>
    <w:p w14:paraId="4C392B2E" w14:textId="77777777" w:rsidR="00CF2620" w:rsidRPr="002E1710" w:rsidRDefault="00CF2620" w:rsidP="00CF2620">
      <w:pPr>
        <w:rPr>
          <w:rFonts w:ascii="Arial" w:hAnsi="Arial" w:cs="Arial"/>
          <w:sz w:val="24"/>
          <w:szCs w:val="24"/>
        </w:rPr>
      </w:pPr>
      <w:r w:rsidRPr="002E1710">
        <w:rPr>
          <w:rFonts w:ascii="Arial" w:hAnsi="Arial" w:cs="Arial"/>
          <w:sz w:val="24"/>
          <w:szCs w:val="24"/>
        </w:rPr>
        <w:t xml:space="preserve">Sur le plan obstétrical, tout va bien. Le bébé bouge, grossit, et l’écho morphologique qu’elle a </w:t>
      </w:r>
      <w:proofErr w:type="gramStart"/>
      <w:r w:rsidRPr="002E1710">
        <w:rPr>
          <w:rFonts w:ascii="Arial" w:hAnsi="Arial" w:cs="Arial"/>
          <w:sz w:val="24"/>
          <w:szCs w:val="24"/>
        </w:rPr>
        <w:t>faite</w:t>
      </w:r>
      <w:proofErr w:type="gramEnd"/>
      <w:r w:rsidRPr="002E1710">
        <w:rPr>
          <w:rFonts w:ascii="Arial" w:hAnsi="Arial" w:cs="Arial"/>
          <w:sz w:val="24"/>
          <w:szCs w:val="24"/>
        </w:rPr>
        <w:t xml:space="preserve"> est rassurante. </w:t>
      </w:r>
    </w:p>
    <w:p w14:paraId="483A62A5" w14:textId="77777777" w:rsidR="00CF2620" w:rsidRPr="002E1710" w:rsidRDefault="00CF2620" w:rsidP="00CF2620">
      <w:pPr>
        <w:rPr>
          <w:rFonts w:ascii="Arial" w:hAnsi="Arial" w:cs="Arial"/>
          <w:sz w:val="24"/>
          <w:szCs w:val="24"/>
        </w:rPr>
      </w:pPr>
    </w:p>
    <w:p w14:paraId="02E7331B" w14:textId="77777777" w:rsidR="00CF2620" w:rsidRPr="002E1710" w:rsidRDefault="00CF2620" w:rsidP="00CF2620">
      <w:pPr>
        <w:rPr>
          <w:rFonts w:ascii="Arial" w:hAnsi="Arial" w:cs="Arial"/>
          <w:color w:val="66FF33"/>
          <w:sz w:val="24"/>
          <w:szCs w:val="24"/>
          <w:u w:val="single"/>
        </w:rPr>
      </w:pPr>
      <w:r w:rsidRPr="002E1710">
        <w:rPr>
          <w:rFonts w:ascii="Arial" w:hAnsi="Arial" w:cs="Arial"/>
          <w:color w:val="66FF33"/>
          <w:sz w:val="24"/>
          <w:szCs w:val="24"/>
          <w:u w:val="single"/>
        </w:rPr>
        <w:t xml:space="preserve">8 octobre 2012 - 27 SA </w:t>
      </w:r>
    </w:p>
    <w:p w14:paraId="7AA03A25" w14:textId="77777777" w:rsidR="00CF2620" w:rsidRPr="002E1710" w:rsidRDefault="00CF2620" w:rsidP="00CF2620">
      <w:pPr>
        <w:rPr>
          <w:rFonts w:ascii="Arial" w:hAnsi="Arial" w:cs="Arial"/>
          <w:sz w:val="24"/>
          <w:szCs w:val="24"/>
        </w:rPr>
      </w:pPr>
      <w:r w:rsidRPr="002E1710">
        <w:rPr>
          <w:rFonts w:ascii="Arial" w:hAnsi="Arial" w:cs="Arial"/>
          <w:sz w:val="24"/>
          <w:szCs w:val="24"/>
        </w:rPr>
        <w:t xml:space="preserve">Elle a diminué le tabac. </w:t>
      </w:r>
    </w:p>
    <w:p w14:paraId="6FE38524" w14:textId="77777777" w:rsidR="00CF2620" w:rsidRPr="002E1710" w:rsidRDefault="00CF2620" w:rsidP="00CF2620">
      <w:pPr>
        <w:rPr>
          <w:rFonts w:ascii="Arial" w:hAnsi="Arial" w:cs="Arial"/>
          <w:sz w:val="24"/>
          <w:szCs w:val="24"/>
        </w:rPr>
      </w:pPr>
      <w:r w:rsidRPr="002E1710">
        <w:rPr>
          <w:rFonts w:ascii="Arial" w:hAnsi="Arial" w:cs="Arial"/>
          <w:sz w:val="24"/>
          <w:szCs w:val="24"/>
        </w:rPr>
        <w:t xml:space="preserve">Elle commence à avoir un pyrosis, quelques crampes des mollets et des orteils quand elle s’étire. Mais cela ne la gêne pas vraiment. </w:t>
      </w:r>
    </w:p>
    <w:p w14:paraId="0677B5FC" w14:textId="77777777" w:rsidR="00CF2620" w:rsidRPr="002E1710" w:rsidRDefault="00CF2620" w:rsidP="00CF2620">
      <w:pPr>
        <w:rPr>
          <w:rFonts w:ascii="Arial" w:hAnsi="Arial" w:cs="Arial"/>
          <w:sz w:val="24"/>
          <w:szCs w:val="24"/>
        </w:rPr>
      </w:pPr>
      <w:r w:rsidRPr="002E1710">
        <w:rPr>
          <w:rFonts w:ascii="Arial" w:hAnsi="Arial" w:cs="Arial"/>
          <w:sz w:val="24"/>
          <w:szCs w:val="24"/>
        </w:rPr>
        <w:t xml:space="preserve">La hauteur utérine (HU) reste inférieure à la normale, à 22 cm.  </w:t>
      </w:r>
    </w:p>
    <w:p w14:paraId="398D3A6C" w14:textId="77777777" w:rsidR="00CF2620" w:rsidRPr="002E1710" w:rsidRDefault="00CF2620" w:rsidP="00CF2620">
      <w:pPr>
        <w:rPr>
          <w:rFonts w:ascii="Arial" w:hAnsi="Arial" w:cs="Arial"/>
          <w:sz w:val="24"/>
          <w:szCs w:val="24"/>
        </w:rPr>
      </w:pPr>
      <w:r w:rsidRPr="002E1710">
        <w:rPr>
          <w:rFonts w:ascii="Arial" w:hAnsi="Arial" w:cs="Arial"/>
          <w:sz w:val="24"/>
          <w:szCs w:val="24"/>
        </w:rPr>
        <w:t>Le reste de l’examen est normal.</w:t>
      </w:r>
    </w:p>
    <w:p w14:paraId="7A070BB6" w14:textId="77777777" w:rsidR="00CF2620" w:rsidRPr="002E1710" w:rsidRDefault="00CF2620" w:rsidP="00CF2620">
      <w:pPr>
        <w:rPr>
          <w:rFonts w:ascii="Arial" w:hAnsi="Arial" w:cs="Arial"/>
          <w:sz w:val="24"/>
          <w:szCs w:val="24"/>
        </w:rPr>
      </w:pPr>
      <w:r w:rsidRPr="002E1710">
        <w:rPr>
          <w:rFonts w:ascii="Arial" w:hAnsi="Arial" w:cs="Arial"/>
          <w:sz w:val="24"/>
          <w:szCs w:val="24"/>
        </w:rPr>
        <w:t xml:space="preserve">Je lui propose une consultation homéo si les brûlures gastriques et les crampes s’intensifient. </w:t>
      </w:r>
    </w:p>
    <w:p w14:paraId="7B593415" w14:textId="77777777" w:rsidR="00CF2620" w:rsidRPr="002E1710" w:rsidRDefault="00CF2620" w:rsidP="00CF2620">
      <w:pPr>
        <w:rPr>
          <w:rFonts w:ascii="Arial" w:hAnsi="Arial" w:cs="Arial"/>
          <w:sz w:val="24"/>
          <w:szCs w:val="24"/>
        </w:rPr>
      </w:pPr>
    </w:p>
    <w:p w14:paraId="28300A48" w14:textId="77777777" w:rsidR="00CF2620" w:rsidRPr="002E1710" w:rsidRDefault="00CF2620" w:rsidP="00CF2620">
      <w:pPr>
        <w:rPr>
          <w:rFonts w:ascii="Arial" w:hAnsi="Arial" w:cs="Arial"/>
          <w:sz w:val="24"/>
          <w:szCs w:val="24"/>
        </w:rPr>
      </w:pPr>
    </w:p>
    <w:p w14:paraId="56074159" w14:textId="77777777" w:rsidR="00CF2620" w:rsidRPr="002E1710" w:rsidRDefault="00CF2620" w:rsidP="00CF2620">
      <w:pPr>
        <w:rPr>
          <w:rFonts w:ascii="Arial" w:hAnsi="Arial" w:cs="Arial"/>
          <w:sz w:val="24"/>
          <w:szCs w:val="24"/>
        </w:rPr>
      </w:pPr>
    </w:p>
    <w:p w14:paraId="6F62E153" w14:textId="77777777" w:rsidR="00CF2620" w:rsidRPr="002E1710" w:rsidRDefault="00CF2620" w:rsidP="00CF2620">
      <w:pPr>
        <w:rPr>
          <w:rFonts w:ascii="Arial" w:hAnsi="Arial" w:cs="Arial"/>
          <w:sz w:val="24"/>
          <w:szCs w:val="24"/>
        </w:rPr>
      </w:pPr>
      <w:r w:rsidRPr="002E1710">
        <w:rPr>
          <w:rFonts w:ascii="Arial" w:hAnsi="Arial" w:cs="Arial"/>
          <w:color w:val="66FF33"/>
          <w:sz w:val="24"/>
          <w:szCs w:val="24"/>
          <w:u w:val="single"/>
        </w:rPr>
        <w:t>5 novembre 2012 - 31 SA.</w:t>
      </w:r>
      <w:r w:rsidRPr="002E1710">
        <w:rPr>
          <w:rFonts w:ascii="Arial" w:hAnsi="Arial" w:cs="Arial"/>
          <w:sz w:val="24"/>
          <w:szCs w:val="24"/>
        </w:rPr>
        <w:t xml:space="preserve">  </w:t>
      </w:r>
    </w:p>
    <w:p w14:paraId="3F6B1FDE" w14:textId="77777777" w:rsidR="00CF2620" w:rsidRPr="002E1710" w:rsidRDefault="00CF2620" w:rsidP="00CF2620">
      <w:pPr>
        <w:rPr>
          <w:rFonts w:ascii="Arial" w:hAnsi="Arial" w:cs="Arial"/>
          <w:sz w:val="24"/>
          <w:szCs w:val="24"/>
        </w:rPr>
      </w:pPr>
      <w:r w:rsidRPr="002E1710">
        <w:rPr>
          <w:rFonts w:ascii="Arial" w:hAnsi="Arial" w:cs="Arial"/>
          <w:sz w:val="24"/>
          <w:szCs w:val="24"/>
        </w:rPr>
        <w:t xml:space="preserve">Elle est anxieuse car elle se dispute beaucoup avec son conjoint. Elle </w:t>
      </w:r>
      <w:proofErr w:type="gramStart"/>
      <w:r w:rsidRPr="002E1710">
        <w:rPr>
          <w:rFonts w:ascii="Arial" w:hAnsi="Arial" w:cs="Arial"/>
          <w:sz w:val="24"/>
          <w:szCs w:val="24"/>
        </w:rPr>
        <w:t>a peur</w:t>
      </w:r>
      <w:proofErr w:type="gramEnd"/>
      <w:r w:rsidRPr="002E1710">
        <w:rPr>
          <w:rFonts w:ascii="Arial" w:hAnsi="Arial" w:cs="Arial"/>
          <w:sz w:val="24"/>
          <w:szCs w:val="24"/>
        </w:rPr>
        <w:t xml:space="preserve"> qu’il parte (comme les autres…).</w:t>
      </w:r>
    </w:p>
    <w:p w14:paraId="0BB26516" w14:textId="77777777" w:rsidR="00CF2620" w:rsidRPr="002E1710" w:rsidRDefault="00CF2620" w:rsidP="00CF2620">
      <w:pPr>
        <w:rPr>
          <w:rFonts w:ascii="Arial" w:hAnsi="Arial" w:cs="Arial"/>
          <w:sz w:val="24"/>
          <w:szCs w:val="24"/>
        </w:rPr>
      </w:pPr>
      <w:r w:rsidRPr="002E1710">
        <w:rPr>
          <w:rFonts w:ascii="Arial" w:hAnsi="Arial" w:cs="Arial"/>
          <w:sz w:val="24"/>
          <w:szCs w:val="24"/>
        </w:rPr>
        <w:lastRenderedPageBreak/>
        <w:t>Elle est allée consulter en urgence, il y a quelques jours à la maternité car je n’étais pas sur le centre périnatal.  Son pyrosis s’est intensifié et on lui a prescrit du Mopral</w:t>
      </w:r>
      <w:r w:rsidRPr="002E1710">
        <w:rPr>
          <w:rFonts w:ascii="Arial" w:hAnsi="Arial" w:cs="Arial"/>
          <w:sz w:val="24"/>
          <w:szCs w:val="24"/>
          <w:vertAlign w:val="superscript"/>
        </w:rPr>
        <w:t>®</w:t>
      </w:r>
      <w:r w:rsidRPr="002E1710">
        <w:rPr>
          <w:rFonts w:ascii="Arial" w:hAnsi="Arial" w:cs="Arial"/>
          <w:sz w:val="24"/>
          <w:szCs w:val="24"/>
        </w:rPr>
        <w:t xml:space="preserve"> qui la soulage bien. </w:t>
      </w:r>
    </w:p>
    <w:p w14:paraId="55DCC3E0" w14:textId="77777777" w:rsidR="00CF2620" w:rsidRPr="002E1710" w:rsidRDefault="00CF2620" w:rsidP="00CF2620">
      <w:pPr>
        <w:rPr>
          <w:rFonts w:ascii="Arial" w:hAnsi="Arial" w:cs="Arial"/>
          <w:sz w:val="24"/>
          <w:szCs w:val="24"/>
        </w:rPr>
      </w:pPr>
    </w:p>
    <w:p w14:paraId="11533BC6" w14:textId="77777777" w:rsidR="00CF2620" w:rsidRPr="002E1710" w:rsidRDefault="00CF2620" w:rsidP="00CF2620">
      <w:pPr>
        <w:rPr>
          <w:rFonts w:ascii="Arial" w:hAnsi="Arial" w:cs="Arial"/>
          <w:sz w:val="24"/>
          <w:szCs w:val="24"/>
        </w:rPr>
      </w:pPr>
      <w:r w:rsidRPr="002E1710">
        <w:rPr>
          <w:rFonts w:ascii="Arial" w:hAnsi="Arial" w:cs="Arial"/>
          <w:sz w:val="24"/>
          <w:szCs w:val="24"/>
        </w:rPr>
        <w:t xml:space="preserve">Ce sont des douleurs d’estomac qui remontent vers le haut, c’est brûlant, elle n’arrive pas à modaliser davantage. Elle a soif, et boit souvent, par petites quantités. </w:t>
      </w:r>
    </w:p>
    <w:p w14:paraId="4128D4C6" w14:textId="77777777" w:rsidR="00CF2620" w:rsidRPr="002E1710" w:rsidRDefault="00CF2620" w:rsidP="00CF2620">
      <w:pPr>
        <w:rPr>
          <w:rFonts w:ascii="Arial" w:hAnsi="Arial" w:cs="Arial"/>
          <w:sz w:val="24"/>
          <w:szCs w:val="24"/>
        </w:rPr>
      </w:pPr>
      <w:r w:rsidRPr="002E1710">
        <w:rPr>
          <w:rFonts w:ascii="Arial" w:hAnsi="Arial" w:cs="Arial"/>
          <w:sz w:val="24"/>
          <w:szCs w:val="24"/>
        </w:rPr>
        <w:t>Les mouvements du bébé la gênent la nuit, mais ce sont surtout des fourmillements au bout des doigts qui la dérangent davantage.</w:t>
      </w:r>
    </w:p>
    <w:p w14:paraId="56779276" w14:textId="77777777" w:rsidR="00CF2620" w:rsidRPr="002E1710" w:rsidRDefault="00CF2620" w:rsidP="00CF2620">
      <w:pPr>
        <w:rPr>
          <w:rFonts w:ascii="Arial" w:hAnsi="Arial" w:cs="Arial"/>
          <w:sz w:val="24"/>
          <w:szCs w:val="24"/>
        </w:rPr>
      </w:pPr>
    </w:p>
    <w:p w14:paraId="443A8D3D" w14:textId="77777777" w:rsidR="00CF2620" w:rsidRPr="002E1710" w:rsidRDefault="00CF2620" w:rsidP="00CF2620">
      <w:pPr>
        <w:rPr>
          <w:rFonts w:ascii="Arial" w:hAnsi="Arial" w:cs="Arial"/>
          <w:sz w:val="24"/>
          <w:szCs w:val="24"/>
        </w:rPr>
      </w:pPr>
      <w:r w:rsidRPr="002E1710">
        <w:rPr>
          <w:rFonts w:ascii="Arial" w:hAnsi="Arial" w:cs="Arial"/>
          <w:sz w:val="24"/>
          <w:szCs w:val="24"/>
        </w:rPr>
        <w:t xml:space="preserve">Elle a perdu 1 kg, la TA est à 108/75, pas de métrorragie, pas de signes fonctionnels, pas de contraction, la HU est à 24 cm (toujours très &lt; normale), le col est fermé. </w:t>
      </w:r>
    </w:p>
    <w:p w14:paraId="154924DF" w14:textId="77777777" w:rsidR="00CF2620" w:rsidRPr="002E1710" w:rsidRDefault="00CF2620" w:rsidP="00CF2620">
      <w:pPr>
        <w:rPr>
          <w:rFonts w:ascii="Arial" w:hAnsi="Arial" w:cs="Arial"/>
          <w:sz w:val="24"/>
          <w:szCs w:val="24"/>
        </w:rPr>
      </w:pPr>
      <w:r w:rsidRPr="002E1710">
        <w:rPr>
          <w:rFonts w:ascii="Arial" w:hAnsi="Arial" w:cs="Arial"/>
          <w:sz w:val="24"/>
          <w:szCs w:val="24"/>
        </w:rPr>
        <w:t xml:space="preserve">L’écho qu’elle fera une semaine plus tard montrera une croissance satisfaisante puisque le poids de son bébé est estimé à 1630g, à la limite inférieure mais reste normal. </w:t>
      </w:r>
    </w:p>
    <w:p w14:paraId="32182BF8" w14:textId="77777777" w:rsidR="00CF2620" w:rsidRPr="002E1710" w:rsidRDefault="00CF2620" w:rsidP="00CF2620">
      <w:pPr>
        <w:rPr>
          <w:rFonts w:ascii="Arial" w:hAnsi="Arial" w:cs="Arial"/>
          <w:sz w:val="24"/>
          <w:szCs w:val="24"/>
        </w:rPr>
      </w:pPr>
    </w:p>
    <w:p w14:paraId="645BA255" w14:textId="77777777" w:rsidR="00CF2620" w:rsidRPr="002E1710" w:rsidRDefault="00CF2620" w:rsidP="00CF2620">
      <w:pPr>
        <w:rPr>
          <w:rFonts w:ascii="Arial" w:hAnsi="Arial" w:cs="Arial"/>
          <w:sz w:val="24"/>
          <w:szCs w:val="24"/>
        </w:rPr>
      </w:pPr>
      <w:r w:rsidRPr="002E1710">
        <w:rPr>
          <w:rFonts w:ascii="Arial" w:hAnsi="Arial" w:cs="Arial"/>
          <w:sz w:val="24"/>
          <w:szCs w:val="24"/>
        </w:rPr>
        <w:t xml:space="preserve">Je lui donne </w:t>
      </w:r>
      <w:r w:rsidRPr="002E1710">
        <w:rPr>
          <w:rFonts w:ascii="Arial" w:hAnsi="Arial" w:cs="Arial"/>
          <w:color w:val="66FF33"/>
          <w:sz w:val="24"/>
          <w:szCs w:val="24"/>
        </w:rPr>
        <w:t>Cuprum</w:t>
      </w:r>
      <w:r w:rsidRPr="002E1710">
        <w:rPr>
          <w:rFonts w:ascii="Arial" w:hAnsi="Arial" w:cs="Arial"/>
          <w:sz w:val="24"/>
          <w:szCs w:val="24"/>
        </w:rPr>
        <w:t xml:space="preserve"> (encore un peu rapidement… !).</w:t>
      </w:r>
    </w:p>
    <w:p w14:paraId="2A6F7D88" w14:textId="77777777" w:rsidR="00CF2620" w:rsidRPr="002E1710" w:rsidRDefault="00CF2620" w:rsidP="00CF2620">
      <w:pPr>
        <w:rPr>
          <w:rFonts w:ascii="Arial" w:hAnsi="Arial" w:cs="Arial"/>
          <w:sz w:val="24"/>
          <w:szCs w:val="24"/>
        </w:rPr>
      </w:pPr>
    </w:p>
    <w:p w14:paraId="122F9E67" w14:textId="77777777" w:rsidR="00CF2620" w:rsidRPr="002E1710" w:rsidRDefault="00CF2620" w:rsidP="00CF2620">
      <w:pPr>
        <w:rPr>
          <w:rFonts w:ascii="Arial" w:hAnsi="Arial" w:cs="Arial"/>
          <w:color w:val="66FF33"/>
          <w:sz w:val="24"/>
          <w:szCs w:val="24"/>
          <w:u w:val="single"/>
        </w:rPr>
      </w:pPr>
      <w:r w:rsidRPr="002E1710">
        <w:rPr>
          <w:rFonts w:ascii="Arial" w:hAnsi="Arial" w:cs="Arial"/>
          <w:color w:val="66FF33"/>
          <w:sz w:val="24"/>
          <w:szCs w:val="24"/>
          <w:u w:val="single"/>
        </w:rPr>
        <w:t>3 décembre 2012</w:t>
      </w:r>
    </w:p>
    <w:p w14:paraId="47DCA0A5" w14:textId="77777777" w:rsidR="00CF2620" w:rsidRPr="002E1710" w:rsidRDefault="00CF2620" w:rsidP="00CF2620">
      <w:pPr>
        <w:rPr>
          <w:rFonts w:ascii="Arial" w:hAnsi="Arial" w:cs="Arial"/>
          <w:sz w:val="24"/>
          <w:szCs w:val="24"/>
        </w:rPr>
      </w:pPr>
      <w:r w:rsidRPr="002E1710">
        <w:rPr>
          <w:rFonts w:ascii="Arial" w:hAnsi="Arial" w:cs="Arial"/>
          <w:sz w:val="24"/>
          <w:szCs w:val="24"/>
        </w:rPr>
        <w:t xml:space="preserve">Cuprum n’a rien fait… </w:t>
      </w:r>
    </w:p>
    <w:p w14:paraId="760BC1DD" w14:textId="77777777" w:rsidR="00CF2620" w:rsidRPr="002E1710" w:rsidRDefault="00CF2620" w:rsidP="00CF2620">
      <w:pPr>
        <w:rPr>
          <w:rFonts w:ascii="Arial" w:hAnsi="Arial" w:cs="Arial"/>
          <w:sz w:val="24"/>
          <w:szCs w:val="24"/>
        </w:rPr>
      </w:pPr>
      <w:r w:rsidRPr="002E1710">
        <w:rPr>
          <w:rFonts w:ascii="Arial" w:hAnsi="Arial" w:cs="Arial"/>
          <w:sz w:val="24"/>
          <w:szCs w:val="24"/>
        </w:rPr>
        <w:t xml:space="preserve">Elle tousse énormément depuis 15 jours et a de nouveau été mise sous amoxicilline par son généraliste. </w:t>
      </w:r>
    </w:p>
    <w:p w14:paraId="3C193904" w14:textId="77777777" w:rsidR="00CF2620" w:rsidRPr="002E1710" w:rsidRDefault="00CF2620" w:rsidP="00CF2620">
      <w:pPr>
        <w:rPr>
          <w:rFonts w:ascii="Arial" w:hAnsi="Arial" w:cs="Arial"/>
          <w:sz w:val="24"/>
          <w:szCs w:val="24"/>
        </w:rPr>
      </w:pPr>
      <w:r w:rsidRPr="002E1710">
        <w:rPr>
          <w:rFonts w:ascii="Arial" w:hAnsi="Arial" w:cs="Arial"/>
          <w:sz w:val="24"/>
          <w:szCs w:val="24"/>
        </w:rPr>
        <w:t xml:space="preserve">Elle est à 35 SA et pense avoir perdu les eaux. L’examen est normal, la poche est intacte et le test est négatif.  </w:t>
      </w:r>
      <w:proofErr w:type="gramStart"/>
      <w:r w:rsidRPr="002E1710">
        <w:rPr>
          <w:rFonts w:ascii="Arial" w:hAnsi="Arial" w:cs="Arial"/>
          <w:sz w:val="24"/>
          <w:szCs w:val="24"/>
        </w:rPr>
        <w:t>Par contre</w:t>
      </w:r>
      <w:proofErr w:type="gramEnd"/>
      <w:r w:rsidRPr="002E1710">
        <w:rPr>
          <w:rFonts w:ascii="Arial" w:hAnsi="Arial" w:cs="Arial"/>
          <w:sz w:val="24"/>
          <w:szCs w:val="24"/>
        </w:rPr>
        <w:t xml:space="preserve">, le col est très mou, court et déjà perméable à 1 doigt franc.  La présentation céphalique appuie un peu. Je trouve que c’est un peu tôt pour avoir un col aussi modifié, je lui conseille de se reposer et de revoir son médecin traitant si la toux persiste trop. </w:t>
      </w:r>
    </w:p>
    <w:p w14:paraId="2EAD2080" w14:textId="77777777" w:rsidR="00CF2620" w:rsidRPr="002E1710" w:rsidRDefault="00CF2620" w:rsidP="00CF2620">
      <w:pPr>
        <w:rPr>
          <w:rFonts w:ascii="Arial" w:hAnsi="Arial" w:cs="Arial"/>
          <w:b/>
          <w:sz w:val="24"/>
          <w:szCs w:val="24"/>
          <w:u w:val="single"/>
        </w:rPr>
      </w:pPr>
    </w:p>
    <w:p w14:paraId="42C4A45E" w14:textId="77777777" w:rsidR="00CF2620" w:rsidRPr="002E1710" w:rsidRDefault="00CF2620" w:rsidP="00CF2620">
      <w:pPr>
        <w:rPr>
          <w:rFonts w:ascii="Arial" w:hAnsi="Arial" w:cs="Arial"/>
          <w:i/>
          <w:sz w:val="24"/>
          <w:szCs w:val="24"/>
        </w:rPr>
      </w:pPr>
      <w:r w:rsidRPr="002E1710">
        <w:rPr>
          <w:rFonts w:ascii="Arial" w:hAnsi="Arial" w:cs="Arial"/>
          <w:sz w:val="24"/>
          <w:szCs w:val="24"/>
        </w:rPr>
        <w:t xml:space="preserve">J’avais déjà remarqué qu’elle avait la peau sèche, en palpant son ventre. Et au niveau de ses bras et de son visage. Mais là, ce sont carrément des plaques rouges qu’elle a sur le visage, et quand je lui fais remarquer, elle me dit que </w:t>
      </w:r>
      <w:r w:rsidRPr="002E1710">
        <w:rPr>
          <w:rFonts w:ascii="Arial" w:hAnsi="Arial" w:cs="Arial"/>
          <w:i/>
          <w:sz w:val="24"/>
          <w:szCs w:val="24"/>
        </w:rPr>
        <w:t>« ça gratte et ça brûle ».</w:t>
      </w:r>
    </w:p>
    <w:p w14:paraId="0CE28A23" w14:textId="77777777" w:rsidR="00CF2620" w:rsidRPr="002E1710" w:rsidRDefault="00CF2620" w:rsidP="00CF2620">
      <w:pPr>
        <w:rPr>
          <w:rFonts w:ascii="Arial" w:hAnsi="Arial" w:cs="Arial"/>
          <w:i/>
          <w:sz w:val="24"/>
          <w:szCs w:val="24"/>
        </w:rPr>
      </w:pPr>
    </w:p>
    <w:p w14:paraId="69DA07FA" w14:textId="77777777" w:rsidR="00CF2620" w:rsidRPr="002E1710" w:rsidRDefault="00CF2620" w:rsidP="00CF2620">
      <w:pPr>
        <w:rPr>
          <w:rFonts w:ascii="Arial" w:hAnsi="Arial" w:cs="Arial"/>
          <w:sz w:val="24"/>
          <w:szCs w:val="24"/>
        </w:rPr>
      </w:pPr>
      <w:r w:rsidRPr="002E1710">
        <w:rPr>
          <w:rFonts w:ascii="Arial" w:hAnsi="Arial" w:cs="Arial"/>
          <w:sz w:val="24"/>
          <w:szCs w:val="24"/>
        </w:rPr>
        <w:sym w:font="Wingdings" w:char="F0E0"/>
      </w:r>
      <w:r w:rsidRPr="002E1710">
        <w:rPr>
          <w:rFonts w:ascii="Arial" w:hAnsi="Arial" w:cs="Arial"/>
          <w:sz w:val="24"/>
          <w:szCs w:val="24"/>
        </w:rPr>
        <w:t xml:space="preserve"> </w:t>
      </w:r>
      <w:r w:rsidRPr="002E1710">
        <w:rPr>
          <w:rFonts w:ascii="Arial" w:hAnsi="Arial" w:cs="Arial"/>
          <w:b/>
          <w:color w:val="66FF33"/>
          <w:sz w:val="24"/>
          <w:szCs w:val="24"/>
        </w:rPr>
        <w:t>R 7 CH</w:t>
      </w:r>
      <w:r w:rsidRPr="002E1710">
        <w:rPr>
          <w:rFonts w:ascii="Arial" w:hAnsi="Arial" w:cs="Arial"/>
          <w:sz w:val="24"/>
          <w:szCs w:val="24"/>
        </w:rPr>
        <w:t xml:space="preserve"> 2x 3 granules pendant quelques jours. </w:t>
      </w:r>
    </w:p>
    <w:p w14:paraId="6C70E28D" w14:textId="77777777" w:rsidR="00CF2620" w:rsidRPr="002E1710" w:rsidRDefault="00CF2620" w:rsidP="00CF2620">
      <w:pPr>
        <w:rPr>
          <w:rFonts w:ascii="Arial" w:hAnsi="Arial" w:cs="Arial"/>
          <w:sz w:val="24"/>
          <w:szCs w:val="24"/>
        </w:rPr>
      </w:pPr>
    </w:p>
    <w:p w14:paraId="41B0282B" w14:textId="77777777" w:rsidR="00CF2620" w:rsidRPr="002E1710" w:rsidRDefault="00CF2620" w:rsidP="00CF2620">
      <w:pPr>
        <w:rPr>
          <w:rFonts w:ascii="Arial" w:hAnsi="Arial" w:cs="Arial"/>
          <w:color w:val="66FF33"/>
          <w:sz w:val="24"/>
          <w:szCs w:val="24"/>
          <w:u w:val="single"/>
        </w:rPr>
      </w:pPr>
      <w:r w:rsidRPr="002E1710">
        <w:rPr>
          <w:rFonts w:ascii="Arial" w:hAnsi="Arial" w:cs="Arial"/>
          <w:color w:val="66FF33"/>
          <w:sz w:val="24"/>
          <w:szCs w:val="24"/>
          <w:u w:val="single"/>
        </w:rPr>
        <w:t>28 décembre - 38SA ½</w:t>
      </w:r>
    </w:p>
    <w:p w14:paraId="1E01D7A9" w14:textId="77777777" w:rsidR="00CF2620" w:rsidRPr="002E1710" w:rsidRDefault="00CF2620" w:rsidP="00CF2620">
      <w:pPr>
        <w:rPr>
          <w:rFonts w:ascii="Arial" w:hAnsi="Arial" w:cs="Arial"/>
          <w:sz w:val="24"/>
          <w:szCs w:val="24"/>
        </w:rPr>
      </w:pPr>
      <w:r w:rsidRPr="002E1710">
        <w:rPr>
          <w:rFonts w:ascii="Arial" w:hAnsi="Arial" w:cs="Arial"/>
          <w:sz w:val="24"/>
          <w:szCs w:val="24"/>
        </w:rPr>
        <w:t xml:space="preserve">Un peu fatiguée mais se sent mieux.  </w:t>
      </w:r>
    </w:p>
    <w:p w14:paraId="47BB204C" w14:textId="77777777" w:rsidR="00CF2620" w:rsidRPr="002E1710" w:rsidRDefault="00CF2620" w:rsidP="00CF2620">
      <w:pPr>
        <w:rPr>
          <w:rFonts w:ascii="Arial" w:hAnsi="Arial" w:cs="Arial"/>
          <w:sz w:val="24"/>
          <w:szCs w:val="24"/>
        </w:rPr>
      </w:pPr>
      <w:r w:rsidRPr="002E1710">
        <w:rPr>
          <w:rFonts w:ascii="Arial" w:hAnsi="Arial" w:cs="Arial"/>
          <w:sz w:val="24"/>
          <w:szCs w:val="24"/>
        </w:rPr>
        <w:t xml:space="preserve">Le prurit a bien diminué. Son visage la brûle moins. Les plaques ont l’air de s’estomper. Elle aimerait bien avoir accouché.  </w:t>
      </w:r>
    </w:p>
    <w:p w14:paraId="70D2DC66" w14:textId="77777777" w:rsidR="00CF2620" w:rsidRPr="002E1710" w:rsidRDefault="00CF2620" w:rsidP="00CF2620">
      <w:pPr>
        <w:rPr>
          <w:rFonts w:ascii="Arial" w:hAnsi="Arial" w:cs="Arial"/>
          <w:sz w:val="24"/>
          <w:szCs w:val="24"/>
        </w:rPr>
      </w:pPr>
      <w:r w:rsidRPr="002E1710">
        <w:rPr>
          <w:rFonts w:ascii="Arial" w:hAnsi="Arial" w:cs="Arial"/>
          <w:sz w:val="24"/>
          <w:szCs w:val="24"/>
        </w:rPr>
        <w:t xml:space="preserve">MA ++. Ne ressent pas de contractions.  HU 30 cm le col est mûr : 2 bons doigts, mou épais. Présentation céphalique encore haute. </w:t>
      </w:r>
    </w:p>
    <w:p w14:paraId="645E1842" w14:textId="77777777" w:rsidR="00CF2620" w:rsidRPr="002E1710" w:rsidRDefault="00CF2620" w:rsidP="00CF2620">
      <w:pPr>
        <w:rPr>
          <w:rFonts w:ascii="Arial" w:hAnsi="Arial" w:cs="Arial"/>
          <w:sz w:val="24"/>
          <w:szCs w:val="24"/>
        </w:rPr>
      </w:pPr>
      <w:r w:rsidRPr="002E1710">
        <w:rPr>
          <w:rFonts w:ascii="Arial" w:hAnsi="Arial" w:cs="Arial"/>
          <w:sz w:val="24"/>
          <w:szCs w:val="24"/>
        </w:rPr>
        <w:t xml:space="preserve">TA 105/7. Monitoring parfait. </w:t>
      </w:r>
    </w:p>
    <w:p w14:paraId="08D588B4" w14:textId="77777777" w:rsidR="00CF2620" w:rsidRPr="002E1710" w:rsidRDefault="00CF2620" w:rsidP="00CF2620">
      <w:pPr>
        <w:rPr>
          <w:rFonts w:ascii="Arial" w:hAnsi="Arial" w:cs="Arial"/>
          <w:sz w:val="24"/>
          <w:szCs w:val="24"/>
        </w:rPr>
      </w:pPr>
    </w:p>
    <w:p w14:paraId="02EA0403" w14:textId="77777777" w:rsidR="00CF2620" w:rsidRPr="002E1710" w:rsidRDefault="00CF2620" w:rsidP="00CF2620">
      <w:pPr>
        <w:rPr>
          <w:rFonts w:ascii="Arial" w:hAnsi="Arial" w:cs="Arial"/>
          <w:color w:val="66FF33"/>
          <w:sz w:val="24"/>
          <w:szCs w:val="24"/>
          <w:u w:val="single"/>
        </w:rPr>
      </w:pPr>
      <w:r w:rsidRPr="002E1710">
        <w:rPr>
          <w:rFonts w:ascii="Arial" w:hAnsi="Arial" w:cs="Arial"/>
          <w:color w:val="66FF33"/>
          <w:sz w:val="24"/>
          <w:szCs w:val="24"/>
          <w:u w:val="single"/>
        </w:rPr>
        <w:t>29 décembre 2012</w:t>
      </w:r>
    </w:p>
    <w:p w14:paraId="66A8976B" w14:textId="77777777" w:rsidR="00CF2620" w:rsidRPr="002E1710" w:rsidRDefault="00CF2620" w:rsidP="00CF2620">
      <w:pPr>
        <w:rPr>
          <w:rFonts w:ascii="Arial" w:hAnsi="Arial" w:cs="Arial"/>
          <w:sz w:val="24"/>
          <w:szCs w:val="24"/>
        </w:rPr>
      </w:pPr>
      <w:r w:rsidRPr="002E1710">
        <w:rPr>
          <w:rFonts w:ascii="Arial" w:hAnsi="Arial" w:cs="Arial"/>
          <w:sz w:val="24"/>
          <w:szCs w:val="24"/>
        </w:rPr>
        <w:t xml:space="preserve">Le lendemain, le travail se met en route et elle accouche trop rapidement, avant d’avoir pu se rendre à la maternité, c’est-à-dire … dans sa voiture.  Naît une petite fille de 2950 g qui va bien. Cette fois-ci, pas d’épisio ! </w:t>
      </w:r>
    </w:p>
    <w:p w14:paraId="3CD712B3" w14:textId="77777777" w:rsidR="00CF2620" w:rsidRPr="002E1710" w:rsidRDefault="00CF2620" w:rsidP="00CF2620">
      <w:pPr>
        <w:jc w:val="both"/>
        <w:rPr>
          <w:rFonts w:ascii="Arial" w:hAnsi="Arial" w:cs="Arial"/>
          <w:spacing w:val="4"/>
          <w:sz w:val="24"/>
          <w:szCs w:val="24"/>
          <w:lang w:val="fr-BE" w:eastAsia="ja-JP"/>
        </w:rPr>
      </w:pPr>
      <w:r w:rsidRPr="002E1710">
        <w:rPr>
          <w:rFonts w:ascii="Arial" w:hAnsi="Arial" w:cs="Arial"/>
          <w:sz w:val="24"/>
          <w:szCs w:val="24"/>
        </w:rPr>
        <w:t>[#S4] Solution</w:t>
      </w:r>
    </w:p>
    <w:p w14:paraId="30510AEF" w14:textId="77777777" w:rsidR="00CF2620" w:rsidRPr="002E1710" w:rsidRDefault="00CF2620" w:rsidP="00CF2620">
      <w:pPr>
        <w:rPr>
          <w:rFonts w:ascii="Arial" w:hAnsi="Arial" w:cs="Arial"/>
          <w:b/>
          <w:color w:val="66FF33"/>
          <w:spacing w:val="4"/>
          <w:sz w:val="24"/>
          <w:szCs w:val="24"/>
        </w:rPr>
      </w:pPr>
      <w:r w:rsidRPr="002E1710">
        <w:rPr>
          <w:rFonts w:ascii="Arial" w:hAnsi="Arial" w:cs="Arial"/>
          <w:b/>
          <w:color w:val="66FF33"/>
          <w:spacing w:val="4"/>
          <w:sz w:val="24"/>
          <w:szCs w:val="24"/>
        </w:rPr>
        <w:t>SECALE CORNUTUM - C'est calé !</w:t>
      </w:r>
    </w:p>
    <w:p w14:paraId="301D3A15" w14:textId="77777777" w:rsidR="00CF2620" w:rsidRPr="002E1710" w:rsidRDefault="00CF2620" w:rsidP="00CF2620">
      <w:pPr>
        <w:rPr>
          <w:rFonts w:ascii="Arial" w:hAnsi="Arial" w:cs="Arial"/>
          <w:sz w:val="24"/>
          <w:szCs w:val="24"/>
        </w:rPr>
      </w:pPr>
      <w:r w:rsidRPr="002E1710">
        <w:rPr>
          <w:rFonts w:ascii="Arial" w:hAnsi="Arial" w:cs="Arial"/>
          <w:sz w:val="24"/>
          <w:szCs w:val="24"/>
        </w:rPr>
        <w:t xml:space="preserve">Dans ma répertorisation, Secale ne couvre pas tous les symptômes mais me semble intéressant. </w:t>
      </w:r>
    </w:p>
    <w:p w14:paraId="6C4A0780" w14:textId="77777777" w:rsidR="00CF2620" w:rsidRPr="002E1710" w:rsidRDefault="00CF2620" w:rsidP="00CF2620">
      <w:pPr>
        <w:rPr>
          <w:rFonts w:ascii="Arial" w:hAnsi="Arial" w:cs="Arial"/>
          <w:sz w:val="24"/>
          <w:szCs w:val="24"/>
        </w:rPr>
      </w:pPr>
      <w:r w:rsidRPr="002E1710">
        <w:rPr>
          <w:rFonts w:ascii="Arial" w:hAnsi="Arial" w:cs="Arial"/>
          <w:sz w:val="24"/>
          <w:szCs w:val="24"/>
        </w:rPr>
        <w:t xml:space="preserve">Dans l’histoire d’Amélie, il y a comme une </w:t>
      </w:r>
      <w:r w:rsidRPr="002E1710">
        <w:rPr>
          <w:rFonts w:ascii="Arial" w:hAnsi="Arial" w:cs="Arial"/>
          <w:b/>
          <w:sz w:val="24"/>
          <w:szCs w:val="24"/>
          <w:highlight w:val="green"/>
        </w:rPr>
        <w:t>impossibilité d’aller au bout des choses</w:t>
      </w:r>
      <w:r w:rsidRPr="002E1710">
        <w:rPr>
          <w:rFonts w:ascii="Arial" w:hAnsi="Arial" w:cs="Arial"/>
          <w:sz w:val="24"/>
          <w:szCs w:val="24"/>
          <w:highlight w:val="green"/>
        </w:rPr>
        <w:t>.</w:t>
      </w:r>
      <w:r w:rsidRPr="002E1710">
        <w:rPr>
          <w:rFonts w:ascii="Arial" w:hAnsi="Arial" w:cs="Arial"/>
          <w:sz w:val="24"/>
          <w:szCs w:val="24"/>
        </w:rPr>
        <w:t xml:space="preserve"> </w:t>
      </w:r>
    </w:p>
    <w:p w14:paraId="6F0EAB77" w14:textId="77777777" w:rsidR="00CF2620" w:rsidRPr="002E1710" w:rsidRDefault="00CF2620" w:rsidP="00CF2620">
      <w:pPr>
        <w:rPr>
          <w:rFonts w:ascii="Arial" w:hAnsi="Arial" w:cs="Arial"/>
          <w:sz w:val="24"/>
          <w:szCs w:val="24"/>
        </w:rPr>
      </w:pPr>
      <w:r w:rsidRPr="002E1710">
        <w:rPr>
          <w:rFonts w:ascii="Arial" w:hAnsi="Arial" w:cs="Arial"/>
          <w:sz w:val="24"/>
          <w:szCs w:val="24"/>
        </w:rPr>
        <w:t xml:space="preserve">Au bout de ses grossesses, qui se finissent dans la plupart des cas par une fausse-couche, et aussi au bout de ses relations qui se terminent rapidement.  </w:t>
      </w:r>
    </w:p>
    <w:p w14:paraId="20D4D8B6" w14:textId="77777777" w:rsidR="00CF2620" w:rsidRPr="002E1710" w:rsidRDefault="00CF2620" w:rsidP="00CF2620">
      <w:pPr>
        <w:rPr>
          <w:rFonts w:ascii="Arial" w:hAnsi="Arial" w:cs="Arial"/>
          <w:spacing w:val="-6"/>
          <w:sz w:val="24"/>
          <w:szCs w:val="24"/>
        </w:rPr>
      </w:pPr>
      <w:r w:rsidRPr="002E1710">
        <w:rPr>
          <w:rFonts w:ascii="Arial" w:hAnsi="Arial" w:cs="Arial"/>
          <w:spacing w:val="-6"/>
          <w:sz w:val="24"/>
          <w:szCs w:val="24"/>
        </w:rPr>
        <w:t>Soif même pendant l'accouchement - unquenchable... bouche sèche avec soif.</w:t>
      </w:r>
    </w:p>
    <w:p w14:paraId="208A87EC" w14:textId="77777777" w:rsidR="00CF2620" w:rsidRPr="002E1710" w:rsidRDefault="00CF2620" w:rsidP="00CF2620">
      <w:pPr>
        <w:rPr>
          <w:rFonts w:ascii="Arial" w:hAnsi="Arial" w:cs="Arial"/>
          <w:sz w:val="24"/>
          <w:szCs w:val="24"/>
        </w:rPr>
      </w:pPr>
      <w:r w:rsidRPr="002E1710">
        <w:rPr>
          <w:rFonts w:ascii="Arial" w:hAnsi="Arial" w:cs="Arial"/>
          <w:sz w:val="24"/>
          <w:szCs w:val="24"/>
        </w:rPr>
        <w:t>Secale a un tropisme sur les organes génitaux. Dans la rubrique FEMININE SEXUALITE, j’ai retrouvé 240 symptômes sur les 2442 symptômes de Secale, soit 10%.</w:t>
      </w:r>
    </w:p>
    <w:p w14:paraId="7D8D3F59" w14:textId="77777777" w:rsidR="00CF2620" w:rsidRPr="002E1710" w:rsidRDefault="00CF2620" w:rsidP="00CF2620">
      <w:pPr>
        <w:rPr>
          <w:rFonts w:ascii="Arial" w:hAnsi="Arial" w:cs="Arial"/>
          <w:sz w:val="24"/>
          <w:szCs w:val="24"/>
        </w:rPr>
      </w:pPr>
    </w:p>
    <w:p w14:paraId="2EC438A3" w14:textId="77777777" w:rsidR="00CF2620" w:rsidRPr="002E1710" w:rsidRDefault="00CF2620" w:rsidP="00CF2620">
      <w:pPr>
        <w:rPr>
          <w:rFonts w:ascii="Arial" w:hAnsi="Arial" w:cs="Arial"/>
          <w:sz w:val="24"/>
          <w:szCs w:val="24"/>
        </w:rPr>
      </w:pPr>
      <w:r w:rsidRPr="002E1710">
        <w:rPr>
          <w:rFonts w:ascii="Arial" w:hAnsi="Arial" w:cs="Arial"/>
          <w:sz w:val="24"/>
          <w:szCs w:val="24"/>
        </w:rPr>
        <w:t>Secale est beaucoup dans le sang : sang des fausses-couches, des hémorragies, sang des règles qui signifient l’impossibilité de procréer.</w:t>
      </w:r>
    </w:p>
    <w:p w14:paraId="38BD9012" w14:textId="77777777" w:rsidR="00CF2620" w:rsidRPr="002E1710" w:rsidRDefault="00CF2620" w:rsidP="00CF2620">
      <w:pPr>
        <w:rPr>
          <w:rFonts w:ascii="Arial" w:hAnsi="Arial" w:cs="Arial"/>
          <w:sz w:val="24"/>
          <w:szCs w:val="24"/>
        </w:rPr>
      </w:pPr>
      <w:r w:rsidRPr="002E1710">
        <w:rPr>
          <w:rFonts w:ascii="Arial" w:hAnsi="Arial" w:cs="Arial"/>
          <w:noProof/>
          <w:sz w:val="24"/>
          <w:szCs w:val="24"/>
        </w:rPr>
        <w:drawing>
          <wp:anchor distT="0" distB="0" distL="114300" distR="114300" simplePos="0" relativeHeight="251646464" behindDoc="0" locked="0" layoutInCell="1" allowOverlap="1" wp14:anchorId="70C89552" wp14:editId="5A154CCB">
            <wp:simplePos x="0" y="0"/>
            <wp:positionH relativeFrom="column">
              <wp:posOffset>383401</wp:posOffset>
            </wp:positionH>
            <wp:positionV relativeFrom="paragraph">
              <wp:posOffset>131030</wp:posOffset>
            </wp:positionV>
            <wp:extent cx="2854800" cy="1720800"/>
            <wp:effectExtent l="0" t="0" r="0" b="0"/>
            <wp:wrapNone/>
            <wp:docPr id="15" name="Image 2" descr="Mac:Users:brigitte:Desktop:Image 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Users:brigitte:Desktop:Image 15.png"/>
                    <pic:cNvPicPr>
                      <a:picLocks noChangeAspect="1" noChangeArrowheads="1"/>
                    </pic:cNvPicPr>
                  </pic:nvPicPr>
                  <pic:blipFill rotWithShape="1">
                    <a:blip r:embed="rId15">
                      <a:extLst>
                        <a:ext uri="{28A0092B-C50C-407E-A947-70E740481C1C}">
                          <a14:useLocalDpi xmlns:a14="http://schemas.microsoft.com/office/drawing/2010/main" val="0"/>
                        </a:ext>
                      </a:extLst>
                    </a:blip>
                    <a:srcRect r="30150"/>
                    <a:stretch/>
                  </pic:blipFill>
                  <pic:spPr bwMode="auto">
                    <a:xfrm>
                      <a:off x="0" y="0"/>
                      <a:ext cx="2854800" cy="1720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B4CC79F" w14:textId="77777777" w:rsidR="00CF2620" w:rsidRPr="002E1710" w:rsidRDefault="00CF2620" w:rsidP="00CF2620">
      <w:pPr>
        <w:rPr>
          <w:rFonts w:ascii="Arial" w:hAnsi="Arial" w:cs="Arial"/>
          <w:sz w:val="24"/>
          <w:szCs w:val="24"/>
        </w:rPr>
      </w:pPr>
    </w:p>
    <w:p w14:paraId="2B930ABC" w14:textId="77777777" w:rsidR="00CF2620" w:rsidRPr="002E1710" w:rsidRDefault="00CF2620" w:rsidP="00CF2620">
      <w:pPr>
        <w:ind w:left="-993" w:right="-573"/>
        <w:jc w:val="center"/>
        <w:rPr>
          <w:rFonts w:ascii="Arial" w:hAnsi="Arial" w:cs="Arial"/>
          <w:sz w:val="24"/>
          <w:szCs w:val="24"/>
        </w:rPr>
      </w:pPr>
    </w:p>
    <w:p w14:paraId="430F9E52" w14:textId="77777777" w:rsidR="00CF2620" w:rsidRPr="002E1710" w:rsidRDefault="00CF2620" w:rsidP="00CF2620">
      <w:pPr>
        <w:spacing w:line="100" w:lineRule="atLeast"/>
        <w:rPr>
          <w:rFonts w:ascii="Arial" w:hAnsi="Arial" w:cs="Arial"/>
          <w:b/>
          <w:sz w:val="24"/>
          <w:szCs w:val="24"/>
        </w:rPr>
      </w:pPr>
    </w:p>
    <w:p w14:paraId="49398954" w14:textId="77777777" w:rsidR="00CF2620" w:rsidRPr="002E1710" w:rsidRDefault="00CF2620" w:rsidP="00CF2620">
      <w:pPr>
        <w:spacing w:line="100" w:lineRule="atLeast"/>
        <w:rPr>
          <w:rFonts w:ascii="Arial" w:hAnsi="Arial" w:cs="Arial"/>
          <w:sz w:val="24"/>
          <w:szCs w:val="24"/>
        </w:rPr>
      </w:pPr>
    </w:p>
    <w:p w14:paraId="3F5637AE" w14:textId="77777777" w:rsidR="00CF2620" w:rsidRPr="002E1710" w:rsidRDefault="00CF2620" w:rsidP="00CF2620">
      <w:pPr>
        <w:spacing w:line="100" w:lineRule="atLeast"/>
        <w:rPr>
          <w:rFonts w:ascii="Arial" w:hAnsi="Arial" w:cs="Arial"/>
          <w:sz w:val="24"/>
          <w:szCs w:val="24"/>
        </w:rPr>
      </w:pPr>
    </w:p>
    <w:p w14:paraId="69A2D1B8" w14:textId="77777777" w:rsidR="00CF2620" w:rsidRPr="002E1710" w:rsidRDefault="00CF2620" w:rsidP="00CF2620">
      <w:pPr>
        <w:spacing w:line="100" w:lineRule="atLeast"/>
        <w:rPr>
          <w:rFonts w:ascii="Arial" w:hAnsi="Arial" w:cs="Arial"/>
          <w:sz w:val="24"/>
          <w:szCs w:val="24"/>
        </w:rPr>
      </w:pPr>
    </w:p>
    <w:p w14:paraId="265472EF" w14:textId="77777777" w:rsidR="00CF2620" w:rsidRPr="002E1710" w:rsidRDefault="00CF2620" w:rsidP="00CF2620">
      <w:pPr>
        <w:spacing w:line="100" w:lineRule="atLeast"/>
        <w:rPr>
          <w:rFonts w:ascii="Arial" w:hAnsi="Arial" w:cs="Arial"/>
          <w:sz w:val="24"/>
          <w:szCs w:val="24"/>
        </w:rPr>
      </w:pPr>
    </w:p>
    <w:p w14:paraId="10CA14AB" w14:textId="77777777" w:rsidR="00CF2620" w:rsidRPr="002E1710" w:rsidRDefault="00CF2620" w:rsidP="00CF2620">
      <w:pPr>
        <w:spacing w:line="100" w:lineRule="atLeast"/>
        <w:rPr>
          <w:rFonts w:ascii="Arial" w:hAnsi="Arial" w:cs="Arial"/>
          <w:sz w:val="24"/>
          <w:szCs w:val="24"/>
        </w:rPr>
      </w:pPr>
    </w:p>
    <w:p w14:paraId="33878F6E" w14:textId="77777777" w:rsidR="00CF2620" w:rsidRPr="002E1710" w:rsidRDefault="00CF2620" w:rsidP="00CF2620">
      <w:pPr>
        <w:spacing w:line="100" w:lineRule="atLeast"/>
        <w:rPr>
          <w:rFonts w:ascii="Arial" w:hAnsi="Arial" w:cs="Arial"/>
          <w:sz w:val="24"/>
          <w:szCs w:val="24"/>
        </w:rPr>
      </w:pPr>
    </w:p>
    <w:p w14:paraId="72964859" w14:textId="77777777" w:rsidR="00CF2620" w:rsidRPr="002E1710" w:rsidRDefault="00CF2620" w:rsidP="00CF2620">
      <w:pPr>
        <w:spacing w:line="100" w:lineRule="atLeast"/>
        <w:rPr>
          <w:rFonts w:ascii="Arial" w:hAnsi="Arial" w:cs="Arial"/>
          <w:sz w:val="24"/>
          <w:szCs w:val="24"/>
        </w:rPr>
      </w:pPr>
    </w:p>
    <w:p w14:paraId="0A6272ED" w14:textId="77777777" w:rsidR="00CF2620" w:rsidRPr="002E1710" w:rsidRDefault="00CF2620" w:rsidP="00CF2620">
      <w:pPr>
        <w:spacing w:line="100" w:lineRule="atLeast"/>
        <w:rPr>
          <w:rFonts w:ascii="Arial" w:hAnsi="Arial" w:cs="Arial"/>
          <w:sz w:val="24"/>
          <w:szCs w:val="24"/>
        </w:rPr>
      </w:pPr>
      <w:r w:rsidRPr="002E1710">
        <w:rPr>
          <w:rFonts w:ascii="Arial" w:hAnsi="Arial" w:cs="Arial"/>
          <w:sz w:val="24"/>
          <w:szCs w:val="24"/>
        </w:rPr>
        <w:t>Ce qui est intéressant, c’est que Valérie et Amélie sont des sœurs et que je leur ai donné à chacune un remède différent mais qui donne un peu le même tableau.</w:t>
      </w:r>
    </w:p>
    <w:p w14:paraId="7DDF937C" w14:textId="77777777" w:rsidR="00CF2620" w:rsidRPr="002E1710" w:rsidRDefault="00CF2620" w:rsidP="00CF2620">
      <w:pPr>
        <w:jc w:val="both"/>
        <w:rPr>
          <w:rFonts w:ascii="Arial" w:hAnsi="Arial" w:cs="Arial"/>
          <w:color w:val="66FF33"/>
          <w:sz w:val="24"/>
          <w:szCs w:val="24"/>
        </w:rPr>
      </w:pPr>
      <w:r w:rsidRPr="002E1710">
        <w:rPr>
          <w:rFonts w:ascii="Arial" w:hAnsi="Arial" w:cs="Arial"/>
          <w:b/>
          <w:bCs/>
          <w:color w:val="66FF33"/>
          <w:sz w:val="24"/>
          <w:szCs w:val="24"/>
        </w:rPr>
        <w:t>Le mental de Secale se rapproche de celui d'Arsenicum avec grande anxiété, angoisse de la mort et agitation et asthénie.</w:t>
      </w:r>
    </w:p>
    <w:p w14:paraId="0529EE64" w14:textId="77777777" w:rsidR="00CF2620" w:rsidRPr="002E1710" w:rsidRDefault="00CF2620" w:rsidP="00CF2620">
      <w:pPr>
        <w:jc w:val="both"/>
        <w:rPr>
          <w:rFonts w:ascii="Arial" w:hAnsi="Arial" w:cs="Arial"/>
          <w:sz w:val="24"/>
          <w:szCs w:val="24"/>
        </w:rPr>
      </w:pPr>
      <w:r w:rsidRPr="002E1710">
        <w:rPr>
          <w:rFonts w:ascii="Arial" w:hAnsi="Arial" w:cs="Arial"/>
          <w:sz w:val="24"/>
          <w:szCs w:val="24"/>
        </w:rPr>
        <w:t xml:space="preserve">Les deux ont des </w:t>
      </w:r>
      <w:r w:rsidRPr="002E1710">
        <w:rPr>
          <w:rFonts w:ascii="Arial" w:hAnsi="Arial" w:cs="Arial"/>
          <w:b/>
          <w:color w:val="66FF33"/>
          <w:sz w:val="24"/>
          <w:szCs w:val="24"/>
        </w:rPr>
        <w:t>douleurs brûlantes</w:t>
      </w:r>
      <w:r w:rsidRPr="002E1710">
        <w:rPr>
          <w:rFonts w:ascii="Arial" w:hAnsi="Arial" w:cs="Arial"/>
          <w:sz w:val="24"/>
          <w:szCs w:val="24"/>
        </w:rPr>
        <w:t xml:space="preserve">, mais ce sont les </w:t>
      </w:r>
      <w:r w:rsidRPr="002E1710">
        <w:rPr>
          <w:rFonts w:ascii="Arial" w:hAnsi="Arial" w:cs="Arial"/>
          <w:b/>
          <w:bCs/>
          <w:color w:val="66FF33"/>
          <w:sz w:val="24"/>
          <w:szCs w:val="24"/>
        </w:rPr>
        <w:t>modalités thermiques qui les différencient</w:t>
      </w:r>
      <w:r w:rsidRPr="002E1710">
        <w:rPr>
          <w:rFonts w:ascii="Arial" w:hAnsi="Arial" w:cs="Arial"/>
          <w:b/>
          <w:bCs/>
          <w:sz w:val="24"/>
          <w:szCs w:val="24"/>
        </w:rPr>
        <w:t xml:space="preserve"> : </w:t>
      </w:r>
      <w:r w:rsidRPr="002E1710">
        <w:rPr>
          <w:rFonts w:ascii="Arial" w:hAnsi="Arial" w:cs="Arial"/>
          <w:sz w:val="24"/>
          <w:szCs w:val="24"/>
        </w:rPr>
        <w:t xml:space="preserve">Ars. </w:t>
      </w:r>
      <w:proofErr w:type="gramStart"/>
      <w:r w:rsidRPr="002E1710">
        <w:rPr>
          <w:rFonts w:ascii="Arial" w:hAnsi="Arial" w:cs="Arial"/>
          <w:sz w:val="24"/>
          <w:szCs w:val="24"/>
        </w:rPr>
        <w:t>est</w:t>
      </w:r>
      <w:proofErr w:type="gramEnd"/>
      <w:r w:rsidRPr="002E1710">
        <w:rPr>
          <w:rFonts w:ascii="Arial" w:hAnsi="Arial" w:cs="Arial"/>
          <w:sz w:val="24"/>
          <w:szCs w:val="24"/>
        </w:rPr>
        <w:t xml:space="preserve"> amélioré par la  chaleur et aggravée par le froid. Secale est amélioré en se découvrant et aggravé par la chaleur).</w:t>
      </w:r>
    </w:p>
    <w:p w14:paraId="34AB2CFF" w14:textId="77777777" w:rsidR="00CF2620" w:rsidRPr="002E1710" w:rsidRDefault="00CF2620" w:rsidP="00CF2620">
      <w:pPr>
        <w:jc w:val="both"/>
        <w:rPr>
          <w:rFonts w:ascii="Arial" w:hAnsi="Arial" w:cs="Arial"/>
          <w:sz w:val="24"/>
          <w:szCs w:val="24"/>
        </w:rPr>
      </w:pPr>
      <w:r w:rsidRPr="002E1710">
        <w:rPr>
          <w:rFonts w:ascii="Arial" w:hAnsi="Arial" w:cs="Arial"/>
          <w:sz w:val="24"/>
          <w:szCs w:val="24"/>
        </w:rPr>
        <w:t>Les deux remèdes ont un épuisement physique.</w:t>
      </w:r>
    </w:p>
    <w:p w14:paraId="25EA1518" w14:textId="77777777" w:rsidR="00CF2620" w:rsidRPr="002E1710" w:rsidRDefault="00CF2620" w:rsidP="00CF2620">
      <w:pPr>
        <w:jc w:val="both"/>
        <w:rPr>
          <w:rFonts w:ascii="Arial" w:hAnsi="Arial" w:cs="Arial"/>
          <w:sz w:val="24"/>
          <w:szCs w:val="24"/>
        </w:rPr>
      </w:pPr>
      <w:r w:rsidRPr="002E1710">
        <w:rPr>
          <w:rFonts w:ascii="Arial" w:hAnsi="Arial" w:cs="Arial"/>
          <w:sz w:val="24"/>
          <w:szCs w:val="24"/>
        </w:rPr>
        <w:t xml:space="preserve">Les 2 sœurs avaient les mêmes plaques sèches et brûlantes sur le visage. </w:t>
      </w:r>
    </w:p>
    <w:p w14:paraId="2038071F" w14:textId="77777777" w:rsidR="00CF2620" w:rsidRPr="002E1710" w:rsidRDefault="00CF2620" w:rsidP="00CF2620">
      <w:pPr>
        <w:jc w:val="both"/>
        <w:rPr>
          <w:rFonts w:ascii="Arial" w:hAnsi="Arial" w:cs="Arial"/>
          <w:sz w:val="24"/>
          <w:szCs w:val="24"/>
        </w:rPr>
      </w:pPr>
    </w:p>
    <w:p w14:paraId="2075FC17" w14:textId="2CE6DF29" w:rsidR="00CF2620" w:rsidRPr="002E1710" w:rsidRDefault="00CF2620" w:rsidP="00CF2620">
      <w:pPr>
        <w:pBdr>
          <w:top w:val="single" w:sz="6" w:space="1" w:color="66FF33"/>
          <w:left w:val="single" w:sz="6" w:space="4" w:color="66FF33"/>
          <w:bottom w:val="single" w:sz="6" w:space="1" w:color="66FF33"/>
          <w:right w:val="single" w:sz="6" w:space="4" w:color="66FF33"/>
        </w:pBdr>
        <w:spacing w:line="100" w:lineRule="atLeast"/>
        <w:jc w:val="center"/>
        <w:rPr>
          <w:rFonts w:ascii="Arial" w:hAnsi="Arial" w:cs="Arial"/>
          <w:b/>
          <w:bCs/>
          <w:color w:val="66FF33"/>
          <w:sz w:val="24"/>
          <w:szCs w:val="24"/>
        </w:rPr>
      </w:pPr>
      <w:r w:rsidRPr="002E1710">
        <w:rPr>
          <w:rFonts w:ascii="Arial" w:hAnsi="Arial" w:cs="Arial"/>
          <w:spacing w:val="4"/>
          <w:sz w:val="24"/>
          <w:szCs w:val="24"/>
          <w:lang w:val="en-US"/>
        </w:rPr>
        <w:t>[#S</w:t>
      </w:r>
      <w:proofErr w:type="gramStart"/>
      <w:r w:rsidRPr="002E1710">
        <w:rPr>
          <w:rFonts w:ascii="Arial" w:hAnsi="Arial" w:cs="Arial"/>
          <w:spacing w:val="4"/>
          <w:sz w:val="24"/>
          <w:szCs w:val="24"/>
          <w:lang w:val="en-US"/>
        </w:rPr>
        <w:t>4]</w:t>
      </w:r>
      <w:r w:rsidRPr="002E1710">
        <w:rPr>
          <w:rFonts w:ascii="Arial" w:hAnsi="Arial" w:cs="Arial"/>
          <w:b/>
          <w:bCs/>
          <w:color w:val="66FF33"/>
          <w:sz w:val="24"/>
          <w:szCs w:val="24"/>
        </w:rPr>
        <w:t>L</w:t>
      </w:r>
      <w:r w:rsidR="002A7FDC" w:rsidRPr="002E1710">
        <w:rPr>
          <w:rFonts w:ascii="Arial" w:hAnsi="Arial" w:cs="Arial"/>
          <w:b/>
          <w:bCs/>
          <w:color w:val="66FF33"/>
          <w:sz w:val="24"/>
          <w:szCs w:val="24"/>
        </w:rPr>
        <w:t>a</w:t>
      </w:r>
      <w:proofErr w:type="gramEnd"/>
      <w:r w:rsidR="002A7FDC" w:rsidRPr="002E1710">
        <w:rPr>
          <w:rFonts w:ascii="Arial" w:hAnsi="Arial" w:cs="Arial"/>
          <w:b/>
          <w:bCs/>
          <w:color w:val="66FF33"/>
          <w:sz w:val="24"/>
          <w:szCs w:val="24"/>
        </w:rPr>
        <w:t xml:space="preserve"> souche</w:t>
      </w:r>
    </w:p>
    <w:p w14:paraId="6954D14D" w14:textId="77777777" w:rsidR="00CF2620" w:rsidRPr="002E1710" w:rsidRDefault="00CF2620" w:rsidP="00CF2620">
      <w:pPr>
        <w:spacing w:line="100" w:lineRule="atLeast"/>
        <w:jc w:val="both"/>
        <w:rPr>
          <w:rFonts w:ascii="Arial" w:hAnsi="Arial" w:cs="Arial"/>
          <w:b/>
          <w:sz w:val="24"/>
          <w:szCs w:val="24"/>
        </w:rPr>
      </w:pPr>
    </w:p>
    <w:p w14:paraId="75EE53BB" w14:textId="77777777" w:rsidR="00CF2620" w:rsidRPr="002E1710" w:rsidRDefault="00CF2620" w:rsidP="00CF2620">
      <w:pPr>
        <w:spacing w:line="100" w:lineRule="atLeast"/>
        <w:jc w:val="both"/>
        <w:rPr>
          <w:rFonts w:ascii="Arial" w:eastAsia="Times-Roman" w:hAnsi="Arial" w:cs="Arial"/>
          <w:b/>
          <w:bCs/>
          <w:sz w:val="24"/>
          <w:szCs w:val="24"/>
        </w:rPr>
      </w:pPr>
      <w:r w:rsidRPr="002E1710">
        <w:rPr>
          <w:rFonts w:ascii="Arial" w:eastAsia="Times-Roman" w:hAnsi="Arial" w:cs="Arial"/>
          <w:sz w:val="24"/>
          <w:szCs w:val="24"/>
        </w:rPr>
        <w:t xml:space="preserve">Secale cornutum est un </w:t>
      </w:r>
      <w:r w:rsidRPr="002E1710">
        <w:rPr>
          <w:rFonts w:ascii="Arial" w:eastAsia="Times-Roman" w:hAnsi="Arial" w:cs="Arial"/>
          <w:b/>
          <w:bCs/>
          <w:sz w:val="24"/>
          <w:szCs w:val="24"/>
        </w:rPr>
        <w:t>tout petit champignon parasite de certaines graminées</w:t>
      </w:r>
      <w:r w:rsidRPr="002E1710">
        <w:rPr>
          <w:rFonts w:ascii="Arial" w:eastAsia="Times-Roman" w:hAnsi="Arial" w:cs="Arial"/>
          <w:sz w:val="24"/>
          <w:szCs w:val="24"/>
        </w:rPr>
        <w:t>, en particulier</w:t>
      </w:r>
      <w:r w:rsidRPr="002E1710">
        <w:rPr>
          <w:rFonts w:ascii="Arial" w:eastAsia="Times-Roman" w:hAnsi="Arial" w:cs="Arial"/>
          <w:b/>
          <w:bCs/>
          <w:sz w:val="24"/>
          <w:szCs w:val="24"/>
        </w:rPr>
        <w:t xml:space="preserve"> du seigle </w:t>
      </w:r>
      <w:r w:rsidRPr="002E1710">
        <w:rPr>
          <w:rFonts w:ascii="Arial" w:eastAsia="Times-Roman" w:hAnsi="Arial" w:cs="Arial"/>
          <w:sz w:val="24"/>
          <w:szCs w:val="24"/>
        </w:rPr>
        <w:t xml:space="preserve">sur lequel il se développe pendant les </w:t>
      </w:r>
      <w:r w:rsidRPr="002E1710">
        <w:rPr>
          <w:rFonts w:ascii="Arial" w:eastAsia="Times-Roman" w:hAnsi="Arial" w:cs="Arial"/>
          <w:b/>
          <w:bCs/>
          <w:sz w:val="24"/>
          <w:szCs w:val="24"/>
        </w:rPr>
        <w:t>saisons pluvieuses.</w:t>
      </w:r>
    </w:p>
    <w:p w14:paraId="530F2831" w14:textId="77777777" w:rsidR="00CF2620" w:rsidRPr="002E1710" w:rsidRDefault="00CF2620" w:rsidP="00CF2620">
      <w:pPr>
        <w:spacing w:line="100" w:lineRule="atLeast"/>
        <w:jc w:val="both"/>
        <w:rPr>
          <w:rFonts w:ascii="Arial" w:eastAsia="Times-Roman" w:hAnsi="Arial" w:cs="Arial"/>
          <w:b/>
          <w:bCs/>
          <w:sz w:val="24"/>
          <w:szCs w:val="24"/>
        </w:rPr>
      </w:pPr>
    </w:p>
    <w:p w14:paraId="0785B200" w14:textId="77777777" w:rsidR="00CF2620" w:rsidRPr="002E1710" w:rsidRDefault="00CF2620" w:rsidP="00CF2620">
      <w:pPr>
        <w:spacing w:line="100" w:lineRule="atLeast"/>
        <w:jc w:val="both"/>
        <w:rPr>
          <w:rFonts w:ascii="Arial" w:eastAsia="Times-Roman" w:hAnsi="Arial" w:cs="Arial"/>
          <w:sz w:val="24"/>
          <w:szCs w:val="24"/>
        </w:rPr>
      </w:pPr>
      <w:r w:rsidRPr="002E1710">
        <w:rPr>
          <w:rFonts w:ascii="Arial" w:eastAsia="Times-Roman" w:hAnsi="Arial" w:cs="Arial"/>
          <w:b/>
          <w:bCs/>
          <w:sz w:val="24"/>
          <w:szCs w:val="24"/>
        </w:rPr>
        <w:t xml:space="preserve">Il est nommé ergot de seigle à cause de sa couleur pourpre et de sa forme d'ergot de coq, qui est accroché à la tige </w:t>
      </w:r>
      <w:r w:rsidRPr="002E1710">
        <w:rPr>
          <w:rFonts w:ascii="Arial" w:eastAsia="Times-Roman" w:hAnsi="Arial" w:cs="Arial"/>
          <w:sz w:val="24"/>
          <w:szCs w:val="24"/>
        </w:rPr>
        <w:t>et prend la place de l'endosperme du grain parasité (c’est notre méthergine donnée longtemps contre les hémorragies du post-partum, voire systématiquement en préventif. Maintenant elle est contre-indiquée, car susceptible d’emprisonner les fragments de placenta résiduels en contractant l’utérus en continu).</w:t>
      </w:r>
    </w:p>
    <w:p w14:paraId="2F0A6771" w14:textId="77777777" w:rsidR="00CF2620" w:rsidRPr="002E1710" w:rsidRDefault="00CF2620" w:rsidP="00CF2620">
      <w:pPr>
        <w:spacing w:line="100" w:lineRule="atLeast"/>
        <w:jc w:val="both"/>
        <w:rPr>
          <w:rFonts w:ascii="Arial" w:eastAsia="Times-Roman" w:hAnsi="Arial" w:cs="Arial"/>
          <w:sz w:val="24"/>
          <w:szCs w:val="24"/>
        </w:rPr>
      </w:pPr>
    </w:p>
    <w:p w14:paraId="3D2F31CB" w14:textId="77777777" w:rsidR="00CF2620" w:rsidRPr="002E1710" w:rsidRDefault="00CF2620" w:rsidP="00CF2620">
      <w:pPr>
        <w:spacing w:line="100" w:lineRule="atLeast"/>
        <w:jc w:val="both"/>
        <w:rPr>
          <w:rFonts w:ascii="Arial" w:eastAsia="Times-Roman" w:hAnsi="Arial" w:cs="Arial"/>
          <w:sz w:val="24"/>
          <w:szCs w:val="24"/>
        </w:rPr>
      </w:pPr>
      <w:r w:rsidRPr="002E1710">
        <w:rPr>
          <w:rFonts w:ascii="Arial" w:eastAsia="Times-Roman" w:hAnsi="Arial" w:cs="Arial"/>
          <w:sz w:val="24"/>
          <w:szCs w:val="24"/>
        </w:rPr>
        <w:t xml:space="preserve">Secale cornutum est connu depuis les Assyriens comme un poison "qui fait avorter les femmes et les fait mourir en couches". </w:t>
      </w:r>
    </w:p>
    <w:p w14:paraId="5696071F" w14:textId="77777777" w:rsidR="00CF2620" w:rsidRPr="002E1710" w:rsidRDefault="00CF2620" w:rsidP="00CF2620">
      <w:pPr>
        <w:spacing w:line="100" w:lineRule="atLeast"/>
        <w:jc w:val="both"/>
        <w:rPr>
          <w:rFonts w:ascii="Arial" w:eastAsia="Times-Roman" w:hAnsi="Arial" w:cs="Arial"/>
          <w:sz w:val="24"/>
          <w:szCs w:val="24"/>
        </w:rPr>
      </w:pPr>
      <w:r w:rsidRPr="002E1710">
        <w:rPr>
          <w:rFonts w:ascii="Arial" w:eastAsia="Times-Roman" w:hAnsi="Arial" w:cs="Arial"/>
          <w:sz w:val="24"/>
          <w:szCs w:val="24"/>
        </w:rPr>
        <w:t xml:space="preserve">En Europe les premières épidémies sont apparues au Moyen-Âge : les pauvres mangeaient le seigle parasité et mouraient avec des sensations de brûlures puis des </w:t>
      </w:r>
      <w:r w:rsidRPr="002E1710">
        <w:rPr>
          <w:rFonts w:ascii="Arial" w:eastAsia="Times-Roman" w:hAnsi="Arial" w:cs="Arial"/>
          <w:sz w:val="24"/>
          <w:szCs w:val="24"/>
        </w:rPr>
        <w:lastRenderedPageBreak/>
        <w:t xml:space="preserve">gangrènes des extrémités, avec délire, convulsions et avortements. On donna le nom de "feu de Saint-Antoine" ou de « mal des ardents » à ces brûlures atroces. </w:t>
      </w:r>
    </w:p>
    <w:p w14:paraId="549C09F3" w14:textId="77777777" w:rsidR="00CF2620" w:rsidRPr="002E1710" w:rsidRDefault="00CF2620" w:rsidP="00CF2620">
      <w:pPr>
        <w:spacing w:line="100" w:lineRule="atLeast"/>
        <w:rPr>
          <w:rFonts w:ascii="Arial" w:eastAsia="Times-Roman" w:hAnsi="Arial" w:cs="Arial"/>
          <w:sz w:val="24"/>
          <w:szCs w:val="24"/>
        </w:rPr>
      </w:pPr>
    </w:p>
    <w:p w14:paraId="01369961" w14:textId="77777777" w:rsidR="00CF2620" w:rsidRPr="002E1710" w:rsidRDefault="00CF2620" w:rsidP="00CF2620">
      <w:pPr>
        <w:keepNext/>
        <w:spacing w:line="15" w:lineRule="atLeast"/>
        <w:jc w:val="center"/>
        <w:rPr>
          <w:rFonts w:ascii="Arial" w:hAnsi="Arial" w:cs="Arial"/>
          <w:sz w:val="24"/>
          <w:szCs w:val="24"/>
        </w:rPr>
      </w:pPr>
      <w:r w:rsidRPr="002E1710">
        <w:rPr>
          <w:rFonts w:ascii="Arial" w:hAnsi="Arial" w:cs="Arial"/>
          <w:noProof/>
          <w:sz w:val="24"/>
          <w:szCs w:val="24"/>
        </w:rPr>
        <w:drawing>
          <wp:inline distT="0" distB="0" distL="0" distR="0" wp14:anchorId="7E2FF80F" wp14:editId="114C625F">
            <wp:extent cx="2630158" cy="2236014"/>
            <wp:effectExtent l="19050" t="0" r="0" b="0"/>
            <wp:docPr id="18" name="il_fi" descr="http://www.clg-diderot.ac-aix-marseille.fr/spip/local/cache-vignettes/L347xH295/mal_des_ardents-ded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lg-diderot.ac-aix-marseille.fr/spip/local/cache-vignettes/L347xH295/mal_des_ardents-dedb1.jpg"/>
                    <pic:cNvPicPr>
                      <a:picLocks noChangeAspect="1" noChangeArrowheads="1"/>
                    </pic:cNvPicPr>
                  </pic:nvPicPr>
                  <pic:blipFill>
                    <a:blip r:embed="rId16"/>
                    <a:srcRect/>
                    <a:stretch>
                      <a:fillRect/>
                    </a:stretch>
                  </pic:blipFill>
                  <pic:spPr bwMode="auto">
                    <a:xfrm>
                      <a:off x="0" y="0"/>
                      <a:ext cx="2630158" cy="2236014"/>
                    </a:xfrm>
                    <a:prstGeom prst="rect">
                      <a:avLst/>
                    </a:prstGeom>
                    <a:noFill/>
                    <a:ln w="9525">
                      <a:noFill/>
                      <a:miter lim="800000"/>
                      <a:headEnd/>
                      <a:tailEnd/>
                    </a:ln>
                  </pic:spPr>
                </pic:pic>
              </a:graphicData>
            </a:graphic>
          </wp:inline>
        </w:drawing>
      </w:r>
    </w:p>
    <w:p w14:paraId="26A6D982" w14:textId="77777777" w:rsidR="00CF2620" w:rsidRPr="002E1710" w:rsidRDefault="00CF2620" w:rsidP="00CF2620">
      <w:pPr>
        <w:pStyle w:val="Lgende"/>
        <w:jc w:val="center"/>
        <w:rPr>
          <w:rFonts w:ascii="Arial" w:hAnsi="Arial" w:cs="Arial"/>
          <w:sz w:val="24"/>
          <w:szCs w:val="24"/>
        </w:rPr>
      </w:pPr>
      <w:r w:rsidRPr="002E1710">
        <w:rPr>
          <w:rFonts w:ascii="Arial" w:hAnsi="Arial" w:cs="Arial"/>
          <w:sz w:val="24"/>
          <w:szCs w:val="24"/>
        </w:rPr>
        <w:t>Les Mendiants - Pieter Brueghel l'Ancien</w:t>
      </w:r>
    </w:p>
    <w:p w14:paraId="69F31DB4" w14:textId="77777777" w:rsidR="00CF2620" w:rsidRPr="002E1710" w:rsidRDefault="00CF2620" w:rsidP="00CF2620">
      <w:pPr>
        <w:spacing w:line="15" w:lineRule="atLeast"/>
        <w:rPr>
          <w:rFonts w:ascii="Arial" w:hAnsi="Arial" w:cs="Arial"/>
          <w:color w:val="000000"/>
          <w:sz w:val="24"/>
          <w:szCs w:val="24"/>
        </w:rPr>
      </w:pPr>
      <w:r w:rsidRPr="002E1710">
        <w:rPr>
          <w:rFonts w:ascii="Arial" w:eastAsia="Times-Roman" w:hAnsi="Arial" w:cs="Arial"/>
          <w:sz w:val="24"/>
          <w:szCs w:val="24"/>
        </w:rPr>
        <w:t xml:space="preserve">C’est donc un remède de spasmes, de contractions tétaniques, de contractures. Il produit un vagospasme périphérique, du syndrome de Raynaud à la nécrose des extrémités, avec des sensations brûlantes. </w:t>
      </w:r>
      <w:r w:rsidRPr="002E1710">
        <w:rPr>
          <w:rFonts w:ascii="Arial" w:hAnsi="Arial" w:cs="Arial"/>
          <w:color w:val="000000"/>
          <w:sz w:val="24"/>
          <w:szCs w:val="24"/>
        </w:rPr>
        <w:t xml:space="preserve">Ce sont des gens qui </w:t>
      </w:r>
      <w:r w:rsidRPr="002E1710">
        <w:rPr>
          <w:rFonts w:ascii="Arial" w:hAnsi="Arial" w:cs="Arial"/>
          <w:b/>
          <w:bCs/>
          <w:color w:val="66FF33"/>
          <w:sz w:val="24"/>
          <w:szCs w:val="24"/>
        </w:rPr>
        <w:t>brûlent de partout</w:t>
      </w:r>
      <w:r w:rsidRPr="002E1710">
        <w:rPr>
          <w:rFonts w:ascii="Arial" w:hAnsi="Arial" w:cs="Arial"/>
          <w:color w:val="000000"/>
          <w:sz w:val="24"/>
          <w:szCs w:val="24"/>
        </w:rPr>
        <w:t>, avec une peau froide et qui recherchent le froid.</w:t>
      </w:r>
    </w:p>
    <w:p w14:paraId="2EC760B0" w14:textId="77777777" w:rsidR="00CF2620" w:rsidRPr="002E1710" w:rsidRDefault="00CF2620" w:rsidP="00CF2620">
      <w:pPr>
        <w:spacing w:line="100" w:lineRule="atLeast"/>
        <w:rPr>
          <w:rFonts w:ascii="Arial" w:hAnsi="Arial" w:cs="Arial"/>
          <w:color w:val="000000"/>
          <w:sz w:val="24"/>
          <w:szCs w:val="24"/>
        </w:rPr>
      </w:pPr>
    </w:p>
    <w:p w14:paraId="31D51D73" w14:textId="77777777" w:rsidR="00CF2620" w:rsidRPr="002E1710" w:rsidRDefault="00CF2620" w:rsidP="00CF2620">
      <w:pPr>
        <w:spacing w:line="100" w:lineRule="atLeast"/>
        <w:jc w:val="both"/>
        <w:rPr>
          <w:rFonts w:ascii="Arial" w:hAnsi="Arial" w:cs="Arial"/>
          <w:color w:val="000000"/>
          <w:sz w:val="24"/>
          <w:szCs w:val="24"/>
        </w:rPr>
      </w:pPr>
      <w:r w:rsidRPr="002E1710">
        <w:rPr>
          <w:rFonts w:ascii="Arial" w:hAnsi="Arial" w:cs="Arial"/>
          <w:color w:val="000000"/>
          <w:sz w:val="24"/>
          <w:szCs w:val="24"/>
        </w:rPr>
        <w:t>L’AFADH dit que c’est la confusion entre génération et parasitisme. Le champignon détruit les tissus de l’ovaire puis l’ergot remplace les grains dont le développement est arrêté. Sa naissance signifie la mort de celle qui l’a portée.</w:t>
      </w:r>
    </w:p>
    <w:p w14:paraId="57D792A0" w14:textId="77777777" w:rsidR="00CF2620" w:rsidRPr="002E1710" w:rsidRDefault="00CF2620" w:rsidP="00CF2620">
      <w:pPr>
        <w:spacing w:line="100" w:lineRule="atLeast"/>
        <w:jc w:val="both"/>
        <w:rPr>
          <w:rFonts w:ascii="Arial" w:hAnsi="Arial" w:cs="Arial"/>
          <w:color w:val="000000"/>
          <w:sz w:val="24"/>
          <w:szCs w:val="24"/>
        </w:rPr>
      </w:pPr>
    </w:p>
    <w:p w14:paraId="0420F9C4" w14:textId="77777777" w:rsidR="00CF2620" w:rsidRPr="002E1710" w:rsidRDefault="00CF2620" w:rsidP="00CF2620">
      <w:pPr>
        <w:spacing w:line="100" w:lineRule="atLeast"/>
        <w:rPr>
          <w:rFonts w:ascii="Arial" w:hAnsi="Arial" w:cs="Arial"/>
          <w:color w:val="000000"/>
          <w:sz w:val="24"/>
          <w:szCs w:val="24"/>
        </w:rPr>
      </w:pPr>
      <w:r w:rsidRPr="002E1710">
        <w:rPr>
          <w:rFonts w:ascii="Arial" w:hAnsi="Arial" w:cs="Arial"/>
          <w:noProof/>
          <w:sz w:val="24"/>
          <w:szCs w:val="24"/>
        </w:rPr>
        <w:drawing>
          <wp:anchor distT="0" distB="0" distL="114300" distR="114300" simplePos="0" relativeHeight="251647488" behindDoc="0" locked="0" layoutInCell="1" allowOverlap="1" wp14:anchorId="3A6680FF" wp14:editId="096F901B">
            <wp:simplePos x="0" y="0"/>
            <wp:positionH relativeFrom="column">
              <wp:posOffset>496985</wp:posOffset>
            </wp:positionH>
            <wp:positionV relativeFrom="paragraph">
              <wp:posOffset>24130</wp:posOffset>
            </wp:positionV>
            <wp:extent cx="1339200" cy="1742400"/>
            <wp:effectExtent l="0" t="0" r="0" b="0"/>
            <wp:wrapNone/>
            <wp:docPr id="16" name="il_fi" descr="http://www.pharmanatur.com/Mycologie/Clavicipitaceae/Claviceps%20purpurea%20Gou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pharmanatur.com/Mycologie/Clavicipitaceae/Claviceps%20purpurea%20Goux.JPG"/>
                    <pic:cNvPicPr>
                      <a:picLocks noChangeAspect="1" noChangeArrowheads="1"/>
                    </pic:cNvPicPr>
                  </pic:nvPicPr>
                  <pic:blipFill>
                    <a:blip r:embed="rId17" cstate="print">
                      <a:extLst>
                        <a:ext uri="{28A0092B-C50C-407E-A947-70E740481C1C}">
                          <a14:useLocalDpi xmlns:a14="http://schemas.microsoft.com/office/drawing/2010/main" val="0"/>
                        </a:ext>
                      </a:extLst>
                    </a:blip>
                    <a:srcRect r="4795" b="21588"/>
                    <a:stretch>
                      <a:fillRect/>
                    </a:stretch>
                  </pic:blipFill>
                  <pic:spPr bwMode="auto">
                    <a:xfrm>
                      <a:off x="0" y="0"/>
                      <a:ext cx="1339200" cy="17424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2E1710">
        <w:rPr>
          <w:rFonts w:ascii="Arial" w:hAnsi="Arial" w:cs="Arial"/>
          <w:noProof/>
          <w:sz w:val="24"/>
          <w:szCs w:val="24"/>
        </w:rPr>
        <w:drawing>
          <wp:anchor distT="0" distB="0" distL="114300" distR="114300" simplePos="0" relativeHeight="251648512" behindDoc="0" locked="0" layoutInCell="1" allowOverlap="1" wp14:anchorId="17F80AA4" wp14:editId="21BCFD36">
            <wp:simplePos x="0" y="0"/>
            <wp:positionH relativeFrom="column">
              <wp:posOffset>2020542</wp:posOffset>
            </wp:positionH>
            <wp:positionV relativeFrom="paragraph">
              <wp:posOffset>23495</wp:posOffset>
            </wp:positionV>
            <wp:extent cx="1433153" cy="1742440"/>
            <wp:effectExtent l="0" t="0" r="0" b="0"/>
            <wp:wrapNone/>
            <wp:docPr id="19" name="il_fi" descr="http://www.mjc-yutz.com/blog/public/Champignons/%28Ergot%20du%20seigle%29%20CLAVICEPS%20PURPUREA%280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jc-yutz.com/blog/public/Champignons/%28Ergot%20du%20seigle%29%20CLAVICEPS%20PURPUREA%2802%2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33153" cy="174244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001A8E6D" w14:textId="77777777" w:rsidR="00CF2620" w:rsidRPr="002E1710" w:rsidRDefault="00CF2620" w:rsidP="00CF2620">
      <w:pPr>
        <w:spacing w:line="100" w:lineRule="atLeast"/>
        <w:rPr>
          <w:rFonts w:ascii="Arial" w:hAnsi="Arial" w:cs="Arial"/>
          <w:color w:val="000000"/>
          <w:sz w:val="24"/>
          <w:szCs w:val="24"/>
        </w:rPr>
      </w:pPr>
    </w:p>
    <w:p w14:paraId="15D6A43F" w14:textId="77777777" w:rsidR="00CF2620" w:rsidRPr="002E1710" w:rsidRDefault="00CF2620" w:rsidP="00CF2620">
      <w:pPr>
        <w:spacing w:line="100" w:lineRule="atLeast"/>
        <w:rPr>
          <w:rFonts w:ascii="Arial" w:hAnsi="Arial" w:cs="Arial"/>
          <w:color w:val="000000"/>
          <w:sz w:val="24"/>
          <w:szCs w:val="24"/>
        </w:rPr>
      </w:pPr>
    </w:p>
    <w:p w14:paraId="6667C4A6" w14:textId="77777777" w:rsidR="00CF2620" w:rsidRPr="002E1710" w:rsidRDefault="00CF2620" w:rsidP="00CF2620">
      <w:pPr>
        <w:spacing w:line="100" w:lineRule="atLeast"/>
        <w:rPr>
          <w:rFonts w:ascii="Arial" w:hAnsi="Arial" w:cs="Arial"/>
          <w:color w:val="000000"/>
          <w:sz w:val="24"/>
          <w:szCs w:val="24"/>
        </w:rPr>
      </w:pPr>
    </w:p>
    <w:p w14:paraId="35F0129E" w14:textId="77777777" w:rsidR="00CF2620" w:rsidRPr="002E1710" w:rsidRDefault="00CF2620" w:rsidP="00CF2620">
      <w:pPr>
        <w:spacing w:line="100" w:lineRule="atLeast"/>
        <w:rPr>
          <w:rFonts w:ascii="Arial" w:hAnsi="Arial" w:cs="Arial"/>
          <w:color w:val="000000"/>
          <w:sz w:val="24"/>
          <w:szCs w:val="24"/>
        </w:rPr>
      </w:pPr>
    </w:p>
    <w:p w14:paraId="5606FC2E" w14:textId="77777777" w:rsidR="00CF2620" w:rsidRPr="002E1710" w:rsidRDefault="00CF2620" w:rsidP="00CF2620">
      <w:pPr>
        <w:spacing w:line="100" w:lineRule="atLeast"/>
        <w:rPr>
          <w:rFonts w:ascii="Arial" w:hAnsi="Arial" w:cs="Arial"/>
          <w:color w:val="000000"/>
          <w:sz w:val="24"/>
          <w:szCs w:val="24"/>
        </w:rPr>
      </w:pPr>
    </w:p>
    <w:p w14:paraId="6505672C" w14:textId="77777777" w:rsidR="00CF2620" w:rsidRPr="002E1710" w:rsidRDefault="00CF2620" w:rsidP="00CF2620">
      <w:pPr>
        <w:spacing w:line="100" w:lineRule="atLeast"/>
        <w:rPr>
          <w:rFonts w:ascii="Arial" w:hAnsi="Arial" w:cs="Arial"/>
          <w:color w:val="000000"/>
          <w:sz w:val="24"/>
          <w:szCs w:val="24"/>
        </w:rPr>
      </w:pPr>
    </w:p>
    <w:p w14:paraId="1B53E37F" w14:textId="77777777" w:rsidR="00CF2620" w:rsidRPr="002E1710" w:rsidRDefault="00CF2620" w:rsidP="00CF2620">
      <w:pPr>
        <w:spacing w:line="100" w:lineRule="atLeast"/>
        <w:rPr>
          <w:rFonts w:ascii="Arial" w:hAnsi="Arial" w:cs="Arial"/>
          <w:color w:val="000000"/>
          <w:sz w:val="24"/>
          <w:szCs w:val="24"/>
        </w:rPr>
      </w:pPr>
    </w:p>
    <w:p w14:paraId="7C4B30D0" w14:textId="77777777" w:rsidR="00CF2620" w:rsidRPr="002E1710" w:rsidRDefault="00CF2620" w:rsidP="00CF2620">
      <w:pPr>
        <w:spacing w:line="100" w:lineRule="atLeast"/>
        <w:rPr>
          <w:rFonts w:ascii="Arial" w:hAnsi="Arial" w:cs="Arial"/>
          <w:color w:val="000000"/>
          <w:sz w:val="24"/>
          <w:szCs w:val="24"/>
        </w:rPr>
      </w:pPr>
    </w:p>
    <w:p w14:paraId="6B9C85CF" w14:textId="77777777" w:rsidR="00CF2620" w:rsidRPr="002E1710" w:rsidRDefault="00CF2620" w:rsidP="00CF2620">
      <w:pPr>
        <w:spacing w:line="100" w:lineRule="atLeast"/>
        <w:rPr>
          <w:rFonts w:ascii="Arial" w:hAnsi="Arial" w:cs="Arial"/>
          <w:color w:val="000000"/>
          <w:sz w:val="24"/>
          <w:szCs w:val="24"/>
        </w:rPr>
      </w:pPr>
    </w:p>
    <w:p w14:paraId="6EC645EA" w14:textId="77777777" w:rsidR="00CF2620" w:rsidRPr="002E1710" w:rsidRDefault="00CF2620" w:rsidP="00CF2620">
      <w:pPr>
        <w:spacing w:line="100" w:lineRule="atLeast"/>
        <w:rPr>
          <w:rFonts w:ascii="Arial" w:hAnsi="Arial" w:cs="Arial"/>
          <w:color w:val="000000"/>
          <w:sz w:val="24"/>
          <w:szCs w:val="24"/>
        </w:rPr>
      </w:pPr>
    </w:p>
    <w:p w14:paraId="47751B9E" w14:textId="77777777" w:rsidR="00CF2620" w:rsidRPr="002E1710" w:rsidRDefault="00CF2620" w:rsidP="00CF2620">
      <w:pPr>
        <w:spacing w:line="100" w:lineRule="atLeast"/>
        <w:rPr>
          <w:rFonts w:ascii="Arial" w:hAnsi="Arial" w:cs="Arial"/>
          <w:color w:val="000000"/>
          <w:sz w:val="24"/>
          <w:szCs w:val="24"/>
        </w:rPr>
      </w:pPr>
    </w:p>
    <w:p w14:paraId="1726C0C4" w14:textId="4CA7B0A2" w:rsidR="00CF2620" w:rsidRPr="002E1710" w:rsidRDefault="00CF2620" w:rsidP="00CF2620">
      <w:pPr>
        <w:pBdr>
          <w:top w:val="single" w:sz="8" w:space="1" w:color="66FF33"/>
          <w:left w:val="single" w:sz="8" w:space="4" w:color="66FF33"/>
          <w:bottom w:val="single" w:sz="8" w:space="1" w:color="66FF33"/>
          <w:right w:val="single" w:sz="8" w:space="4" w:color="66FF33"/>
        </w:pBdr>
        <w:jc w:val="center"/>
        <w:rPr>
          <w:rFonts w:ascii="Arial" w:hAnsi="Arial" w:cs="Arial"/>
          <w:i/>
          <w:iCs/>
          <w:color w:val="66FF33"/>
          <w:sz w:val="24"/>
          <w:szCs w:val="24"/>
        </w:rPr>
      </w:pPr>
      <w:r w:rsidRPr="002E1710">
        <w:rPr>
          <w:rFonts w:ascii="Arial" w:hAnsi="Arial" w:cs="Arial"/>
          <w:spacing w:val="4"/>
          <w:sz w:val="24"/>
          <w:szCs w:val="24"/>
          <w:lang w:val="en-US"/>
        </w:rPr>
        <w:t>[#S</w:t>
      </w:r>
      <w:proofErr w:type="gramStart"/>
      <w:r w:rsidRPr="002E1710">
        <w:rPr>
          <w:rFonts w:ascii="Arial" w:hAnsi="Arial" w:cs="Arial"/>
          <w:spacing w:val="4"/>
          <w:sz w:val="24"/>
          <w:szCs w:val="24"/>
          <w:lang w:val="en-US"/>
        </w:rPr>
        <w:t>4]</w:t>
      </w:r>
      <w:r w:rsidRPr="002E1710">
        <w:rPr>
          <w:rFonts w:ascii="Arial" w:hAnsi="Arial" w:cs="Arial"/>
          <w:b/>
          <w:bCs/>
          <w:color w:val="66FF33"/>
          <w:sz w:val="24"/>
          <w:szCs w:val="24"/>
        </w:rPr>
        <w:t>Madame</w:t>
      </w:r>
      <w:proofErr w:type="gramEnd"/>
      <w:r w:rsidRPr="002E1710">
        <w:rPr>
          <w:rFonts w:ascii="Arial" w:hAnsi="Arial" w:cs="Arial"/>
          <w:b/>
          <w:bCs/>
          <w:color w:val="66FF33"/>
          <w:sz w:val="24"/>
          <w:szCs w:val="24"/>
        </w:rPr>
        <w:t xml:space="preserve"> </w:t>
      </w:r>
      <w:r w:rsidR="002A7FDC" w:rsidRPr="002E1710">
        <w:rPr>
          <w:rFonts w:ascii="Arial" w:hAnsi="Arial" w:cs="Arial"/>
          <w:b/>
          <w:bCs/>
          <w:color w:val="66FF33"/>
          <w:sz w:val="24"/>
          <w:szCs w:val="24"/>
        </w:rPr>
        <w:t xml:space="preserve">Secale Cornatum </w:t>
      </w:r>
      <w:r w:rsidRPr="002E1710">
        <w:rPr>
          <w:rFonts w:ascii="Arial" w:hAnsi="Arial" w:cs="Arial"/>
          <w:b/>
          <w:bCs/>
          <w:color w:val="66FF33"/>
          <w:sz w:val="24"/>
          <w:szCs w:val="24"/>
        </w:rPr>
        <w:t>pendant le travail</w:t>
      </w:r>
      <w:r w:rsidR="002A7FDC" w:rsidRPr="002E1710">
        <w:rPr>
          <w:rFonts w:ascii="Arial" w:hAnsi="Arial" w:cs="Arial"/>
          <w:b/>
          <w:bCs/>
          <w:color w:val="66FF33"/>
          <w:sz w:val="24"/>
          <w:szCs w:val="24"/>
        </w:rPr>
        <w:t xml:space="preserve"> - </w:t>
      </w:r>
      <w:r w:rsidRPr="002E1710">
        <w:rPr>
          <w:rFonts w:ascii="Arial" w:hAnsi="Arial" w:cs="Arial"/>
          <w:b/>
          <w:bCs/>
          <w:i/>
          <w:iCs/>
          <w:color w:val="66FF33"/>
          <w:sz w:val="24"/>
          <w:szCs w:val="24"/>
        </w:rPr>
        <w:t>Au bout du rouleau...contraction-contracture.</w:t>
      </w:r>
    </w:p>
    <w:p w14:paraId="44BDEEDA" w14:textId="77777777" w:rsidR="00CF2620" w:rsidRPr="002E1710" w:rsidRDefault="00CF2620" w:rsidP="00CF2620">
      <w:pPr>
        <w:jc w:val="both"/>
        <w:rPr>
          <w:rFonts w:ascii="Arial" w:hAnsi="Arial" w:cs="Arial"/>
          <w:sz w:val="24"/>
          <w:szCs w:val="24"/>
        </w:rPr>
      </w:pPr>
    </w:p>
    <w:p w14:paraId="4580FE42" w14:textId="77777777" w:rsidR="00CF2620" w:rsidRPr="002E1710" w:rsidRDefault="00CF2620" w:rsidP="00CF2620">
      <w:pPr>
        <w:jc w:val="both"/>
        <w:rPr>
          <w:rFonts w:ascii="Arial" w:hAnsi="Arial" w:cs="Arial"/>
          <w:sz w:val="24"/>
          <w:szCs w:val="24"/>
        </w:rPr>
      </w:pPr>
      <w:r w:rsidRPr="002E1710">
        <w:rPr>
          <w:rFonts w:ascii="Arial" w:hAnsi="Arial" w:cs="Arial"/>
          <w:sz w:val="24"/>
          <w:szCs w:val="24"/>
        </w:rPr>
        <w:t xml:space="preserve">Madame Secale est une </w:t>
      </w:r>
      <w:r w:rsidRPr="002E1710">
        <w:rPr>
          <w:rFonts w:ascii="Arial" w:hAnsi="Arial" w:cs="Arial"/>
          <w:b/>
          <w:bCs/>
          <w:sz w:val="24"/>
          <w:szCs w:val="24"/>
        </w:rPr>
        <w:t>grande femme maigre, voire cachectique.</w:t>
      </w:r>
      <w:r w:rsidRPr="002E1710">
        <w:rPr>
          <w:rFonts w:ascii="Arial" w:hAnsi="Arial" w:cs="Arial"/>
          <w:sz w:val="24"/>
          <w:szCs w:val="24"/>
        </w:rPr>
        <w:t xml:space="preserve"> Son visage est pâle, creusé, ses yeux sont cernés. Elle est </w:t>
      </w:r>
      <w:r w:rsidRPr="002E1710">
        <w:rPr>
          <w:rFonts w:ascii="Arial" w:hAnsi="Arial" w:cs="Arial"/>
          <w:b/>
          <w:bCs/>
          <w:sz w:val="24"/>
          <w:szCs w:val="24"/>
        </w:rPr>
        <w:t>épuisée par toutes ses grossesses, nombreuses et rapprochées.</w:t>
      </w:r>
      <w:r w:rsidRPr="002E1710">
        <w:rPr>
          <w:rFonts w:ascii="Arial" w:hAnsi="Arial" w:cs="Arial"/>
          <w:sz w:val="24"/>
          <w:szCs w:val="24"/>
        </w:rPr>
        <w:t xml:space="preserve"> C'est la </w:t>
      </w:r>
      <w:r w:rsidRPr="002E1710">
        <w:rPr>
          <w:rFonts w:ascii="Arial" w:hAnsi="Arial" w:cs="Arial"/>
          <w:b/>
          <w:bCs/>
          <w:sz w:val="24"/>
          <w:szCs w:val="24"/>
        </w:rPr>
        <w:t>grande multipare aux traits tirés…</w:t>
      </w:r>
      <w:r w:rsidRPr="002E1710">
        <w:rPr>
          <w:rFonts w:ascii="Arial" w:hAnsi="Arial" w:cs="Arial"/>
          <w:sz w:val="24"/>
          <w:szCs w:val="24"/>
        </w:rPr>
        <w:t xml:space="preserve"> Quand elle n'est pas multipare, elle a habituellement une constitution faible et cachectique. Ses muscles sont mous, flasques. Sa peau est froide au toucher, flétrie (comme si fait mourir l'enfant : conflit interne : contractions, pas de lait, comme anorexie, …) </w:t>
      </w:r>
    </w:p>
    <w:p w14:paraId="00A6F462" w14:textId="77777777" w:rsidR="00CF2620" w:rsidRPr="002E1710" w:rsidRDefault="00CF2620" w:rsidP="00CF2620">
      <w:pPr>
        <w:jc w:val="both"/>
        <w:rPr>
          <w:rFonts w:ascii="Arial" w:hAnsi="Arial" w:cs="Arial"/>
          <w:sz w:val="24"/>
          <w:szCs w:val="24"/>
        </w:rPr>
      </w:pPr>
    </w:p>
    <w:p w14:paraId="1FFA153E" w14:textId="77777777" w:rsidR="00CF2620" w:rsidRPr="002E1710" w:rsidRDefault="00CF2620" w:rsidP="00CF2620">
      <w:pPr>
        <w:jc w:val="both"/>
        <w:rPr>
          <w:rFonts w:ascii="Arial" w:hAnsi="Arial" w:cs="Arial"/>
          <w:b/>
          <w:bCs/>
          <w:sz w:val="24"/>
          <w:szCs w:val="24"/>
        </w:rPr>
      </w:pPr>
      <w:r w:rsidRPr="002E1710">
        <w:rPr>
          <w:rFonts w:ascii="Arial" w:hAnsi="Arial" w:cs="Arial"/>
          <w:sz w:val="24"/>
          <w:szCs w:val="24"/>
        </w:rPr>
        <w:t xml:space="preserve">Elle a du mal à se mettre en travail car tout paraît </w:t>
      </w:r>
      <w:r w:rsidRPr="002E1710">
        <w:rPr>
          <w:rFonts w:ascii="Arial" w:hAnsi="Arial" w:cs="Arial"/>
          <w:b/>
          <w:bCs/>
          <w:sz w:val="24"/>
          <w:szCs w:val="24"/>
        </w:rPr>
        <w:t>relâché, sans action.</w:t>
      </w:r>
    </w:p>
    <w:p w14:paraId="580DA37F" w14:textId="77777777" w:rsidR="00CF2620" w:rsidRPr="002E1710" w:rsidRDefault="00CF2620" w:rsidP="00CF2620">
      <w:pPr>
        <w:jc w:val="both"/>
        <w:rPr>
          <w:rFonts w:ascii="Arial" w:hAnsi="Arial" w:cs="Arial"/>
          <w:sz w:val="24"/>
          <w:szCs w:val="24"/>
        </w:rPr>
      </w:pPr>
      <w:r w:rsidRPr="002E1710">
        <w:rPr>
          <w:rFonts w:ascii="Arial" w:hAnsi="Arial" w:cs="Arial"/>
          <w:sz w:val="24"/>
          <w:szCs w:val="24"/>
        </w:rPr>
        <w:t xml:space="preserve">Mais en même temps, il y a </w:t>
      </w:r>
      <w:r w:rsidRPr="002E1710">
        <w:rPr>
          <w:rFonts w:ascii="Arial" w:hAnsi="Arial" w:cs="Arial"/>
          <w:b/>
          <w:bCs/>
          <w:sz w:val="24"/>
          <w:szCs w:val="24"/>
        </w:rPr>
        <w:t xml:space="preserve">beaucoup de spasmes </w:t>
      </w:r>
      <w:r w:rsidRPr="002E1710">
        <w:rPr>
          <w:rFonts w:ascii="Arial" w:hAnsi="Arial" w:cs="Arial"/>
          <w:sz w:val="24"/>
          <w:szCs w:val="24"/>
        </w:rPr>
        <w:t>chez Secale.</w:t>
      </w:r>
    </w:p>
    <w:p w14:paraId="1E46186B" w14:textId="77777777" w:rsidR="00CF2620" w:rsidRPr="002E1710" w:rsidRDefault="00CF2620" w:rsidP="00CF2620">
      <w:pPr>
        <w:jc w:val="both"/>
        <w:rPr>
          <w:rFonts w:ascii="Arial" w:hAnsi="Arial" w:cs="Arial"/>
          <w:b/>
          <w:bCs/>
          <w:sz w:val="24"/>
          <w:szCs w:val="24"/>
        </w:rPr>
      </w:pPr>
      <w:r w:rsidRPr="002E1710">
        <w:rPr>
          <w:rFonts w:ascii="Arial" w:hAnsi="Arial" w:cs="Arial"/>
          <w:sz w:val="24"/>
          <w:szCs w:val="24"/>
        </w:rPr>
        <w:t>C'est un tableau à la fois atonique et très sthénique avec</w:t>
      </w:r>
      <w:r w:rsidRPr="002E1710">
        <w:rPr>
          <w:rFonts w:ascii="Arial" w:hAnsi="Arial" w:cs="Arial"/>
          <w:b/>
          <w:bCs/>
          <w:sz w:val="24"/>
          <w:szCs w:val="24"/>
        </w:rPr>
        <w:t xml:space="preserve"> spasmes de l'utérus, des jambes, des doigts. </w:t>
      </w:r>
    </w:p>
    <w:p w14:paraId="0223716E" w14:textId="77777777" w:rsidR="00CF2620" w:rsidRPr="002E1710" w:rsidRDefault="00CF2620" w:rsidP="00CF2620">
      <w:pPr>
        <w:jc w:val="both"/>
        <w:rPr>
          <w:rFonts w:ascii="Arial" w:hAnsi="Arial" w:cs="Arial"/>
          <w:sz w:val="24"/>
          <w:szCs w:val="24"/>
        </w:rPr>
      </w:pPr>
    </w:p>
    <w:p w14:paraId="24C3310D" w14:textId="77777777" w:rsidR="00CF2620" w:rsidRPr="002E1710" w:rsidRDefault="00CF2620" w:rsidP="00CF2620">
      <w:pPr>
        <w:jc w:val="both"/>
        <w:rPr>
          <w:rFonts w:ascii="Arial" w:hAnsi="Arial" w:cs="Arial"/>
          <w:sz w:val="24"/>
          <w:szCs w:val="24"/>
        </w:rPr>
      </w:pPr>
      <w:r w:rsidRPr="002E1710">
        <w:rPr>
          <w:rFonts w:ascii="Arial" w:hAnsi="Arial" w:cs="Arial"/>
          <w:sz w:val="24"/>
          <w:szCs w:val="24"/>
        </w:rPr>
        <w:t xml:space="preserve">Pendant le travail, les contractions sont irrégulières, faibles. </w:t>
      </w:r>
      <w:r w:rsidRPr="002E1710">
        <w:rPr>
          <w:rFonts w:ascii="Arial" w:hAnsi="Arial" w:cs="Arial"/>
          <w:b/>
          <w:bCs/>
          <w:sz w:val="24"/>
          <w:szCs w:val="24"/>
        </w:rPr>
        <w:t>Elles finissent par s'arrêter.</w:t>
      </w:r>
      <w:r w:rsidRPr="002E1710">
        <w:rPr>
          <w:rFonts w:ascii="Arial" w:hAnsi="Arial" w:cs="Arial"/>
          <w:sz w:val="24"/>
          <w:szCs w:val="24"/>
        </w:rPr>
        <w:t xml:space="preserve"> Et pourtant elles sont pénibles, </w:t>
      </w:r>
      <w:r w:rsidRPr="002E1710">
        <w:rPr>
          <w:rFonts w:ascii="Arial" w:hAnsi="Arial" w:cs="Arial"/>
          <w:sz w:val="24"/>
          <w:szCs w:val="24"/>
          <w:highlight w:val="green"/>
        </w:rPr>
        <w:t>angoissantes</w:t>
      </w:r>
      <w:r w:rsidRPr="002E1710">
        <w:rPr>
          <w:rFonts w:ascii="Arial" w:hAnsi="Arial" w:cs="Arial"/>
          <w:sz w:val="24"/>
          <w:szCs w:val="24"/>
        </w:rPr>
        <w:t>.</w:t>
      </w:r>
    </w:p>
    <w:p w14:paraId="6F3D7A04" w14:textId="77777777" w:rsidR="00CF2620" w:rsidRPr="002E1710" w:rsidRDefault="00CF2620" w:rsidP="00CF2620">
      <w:pPr>
        <w:jc w:val="both"/>
        <w:rPr>
          <w:rFonts w:ascii="Arial" w:hAnsi="Arial" w:cs="Arial"/>
          <w:sz w:val="24"/>
          <w:szCs w:val="24"/>
        </w:rPr>
      </w:pPr>
      <w:r w:rsidRPr="002E1710">
        <w:rPr>
          <w:rFonts w:ascii="Arial" w:hAnsi="Arial" w:cs="Arial"/>
          <w:sz w:val="24"/>
          <w:szCs w:val="24"/>
        </w:rPr>
        <w:t>Si les contractions s'arrêtent, elles peuvent être remplacées par des</w:t>
      </w:r>
      <w:r w:rsidRPr="002E1710">
        <w:rPr>
          <w:rFonts w:ascii="Arial" w:hAnsi="Arial" w:cs="Arial"/>
          <w:b/>
          <w:bCs/>
          <w:sz w:val="24"/>
          <w:szCs w:val="24"/>
        </w:rPr>
        <w:t xml:space="preserve"> hémorragies de sang noir, cailloté</w:t>
      </w:r>
      <w:r w:rsidRPr="002E1710">
        <w:rPr>
          <w:rFonts w:ascii="Arial" w:hAnsi="Arial" w:cs="Arial"/>
          <w:bCs/>
          <w:sz w:val="24"/>
          <w:szCs w:val="24"/>
        </w:rPr>
        <w:t>,</w:t>
      </w:r>
      <w:r w:rsidRPr="002E1710">
        <w:rPr>
          <w:rFonts w:ascii="Arial" w:hAnsi="Arial" w:cs="Arial"/>
          <w:b/>
          <w:bCs/>
          <w:sz w:val="24"/>
          <w:szCs w:val="24"/>
        </w:rPr>
        <w:t xml:space="preserve"> </w:t>
      </w:r>
      <w:r w:rsidRPr="002E1710">
        <w:rPr>
          <w:rFonts w:ascii="Arial" w:hAnsi="Arial" w:cs="Arial"/>
          <w:sz w:val="24"/>
          <w:szCs w:val="24"/>
        </w:rPr>
        <w:t>ou par des convulsions.</w:t>
      </w:r>
    </w:p>
    <w:p w14:paraId="247EE86F" w14:textId="77777777" w:rsidR="00CF2620" w:rsidRPr="002E1710" w:rsidRDefault="00CF2620" w:rsidP="00CF2620">
      <w:pPr>
        <w:jc w:val="both"/>
        <w:rPr>
          <w:rFonts w:ascii="Arial" w:hAnsi="Arial" w:cs="Arial"/>
          <w:sz w:val="24"/>
          <w:szCs w:val="24"/>
        </w:rPr>
      </w:pPr>
    </w:p>
    <w:p w14:paraId="33A7C344" w14:textId="77777777" w:rsidR="00CF2620" w:rsidRPr="002E1710" w:rsidRDefault="00CF2620" w:rsidP="00CF2620">
      <w:pPr>
        <w:jc w:val="both"/>
        <w:rPr>
          <w:rFonts w:ascii="Arial" w:hAnsi="Arial" w:cs="Arial"/>
          <w:sz w:val="24"/>
          <w:szCs w:val="24"/>
        </w:rPr>
      </w:pPr>
      <w:r w:rsidRPr="002E1710">
        <w:rPr>
          <w:rFonts w:ascii="Arial" w:hAnsi="Arial" w:cs="Arial"/>
          <w:sz w:val="24"/>
          <w:szCs w:val="24"/>
        </w:rPr>
        <w:t xml:space="preserve">Mais parfois, elles deviennent de vraies </w:t>
      </w:r>
      <w:r w:rsidRPr="002E1710">
        <w:rPr>
          <w:rFonts w:ascii="Arial" w:hAnsi="Arial" w:cs="Arial"/>
          <w:b/>
          <w:bCs/>
          <w:sz w:val="24"/>
          <w:szCs w:val="24"/>
        </w:rPr>
        <w:t xml:space="preserve">contractures, </w:t>
      </w:r>
      <w:r w:rsidRPr="002E1710">
        <w:rPr>
          <w:rFonts w:ascii="Arial" w:hAnsi="Arial" w:cs="Arial"/>
          <w:b/>
          <w:bCs/>
          <w:sz w:val="24"/>
          <w:szCs w:val="24"/>
          <w:highlight w:val="green"/>
        </w:rPr>
        <w:t>contractions trop longues et sans effet. L'utérus ne se relâche pas</w:t>
      </w:r>
      <w:r w:rsidRPr="002E1710">
        <w:rPr>
          <w:rFonts w:ascii="Arial" w:hAnsi="Arial" w:cs="Arial"/>
          <w:sz w:val="24"/>
          <w:szCs w:val="24"/>
        </w:rPr>
        <w:t xml:space="preserve"> (hypertonie utérine).</w:t>
      </w:r>
    </w:p>
    <w:p w14:paraId="45FAD27B" w14:textId="77777777" w:rsidR="00CF2620" w:rsidRPr="002E1710" w:rsidRDefault="00CF2620" w:rsidP="00CF2620">
      <w:pPr>
        <w:jc w:val="both"/>
        <w:rPr>
          <w:rFonts w:ascii="Arial" w:hAnsi="Arial" w:cs="Arial"/>
          <w:sz w:val="24"/>
          <w:szCs w:val="24"/>
        </w:rPr>
      </w:pPr>
      <w:r w:rsidRPr="002E1710">
        <w:rPr>
          <w:rFonts w:ascii="Arial" w:hAnsi="Arial" w:cs="Arial"/>
          <w:sz w:val="24"/>
          <w:szCs w:val="24"/>
        </w:rPr>
        <w:t xml:space="preserve">Les douleurs s'enchaînent sans que le travail ne progresse. Ce sont des douleurs </w:t>
      </w:r>
      <w:r w:rsidRPr="002E1710">
        <w:rPr>
          <w:rFonts w:ascii="Arial" w:hAnsi="Arial" w:cs="Arial"/>
          <w:b/>
          <w:bCs/>
          <w:sz w:val="24"/>
          <w:szCs w:val="24"/>
        </w:rPr>
        <w:t>excessives,</w:t>
      </w:r>
      <w:r w:rsidRPr="002E1710">
        <w:rPr>
          <w:rFonts w:ascii="Arial" w:hAnsi="Arial" w:cs="Arial"/>
          <w:sz w:val="24"/>
          <w:szCs w:val="24"/>
        </w:rPr>
        <w:t xml:space="preserve"> comme de vraies </w:t>
      </w:r>
      <w:r w:rsidRPr="002E1710">
        <w:rPr>
          <w:rFonts w:ascii="Arial" w:hAnsi="Arial" w:cs="Arial"/>
          <w:b/>
          <w:bCs/>
          <w:sz w:val="24"/>
          <w:szCs w:val="24"/>
        </w:rPr>
        <w:t>crampes utérines</w:t>
      </w:r>
      <w:r w:rsidRPr="002E1710">
        <w:rPr>
          <w:rFonts w:ascii="Arial" w:hAnsi="Arial" w:cs="Arial"/>
          <w:sz w:val="24"/>
          <w:szCs w:val="24"/>
        </w:rPr>
        <w:t>,</w:t>
      </w:r>
      <w:r w:rsidRPr="002E1710">
        <w:rPr>
          <w:rFonts w:ascii="Arial" w:hAnsi="Arial" w:cs="Arial"/>
          <w:b/>
          <w:bCs/>
          <w:sz w:val="24"/>
          <w:szCs w:val="24"/>
        </w:rPr>
        <w:t xml:space="preserve"> prolongées, </w:t>
      </w:r>
      <w:r w:rsidRPr="002E1710">
        <w:rPr>
          <w:rFonts w:ascii="Arial" w:hAnsi="Arial" w:cs="Arial"/>
          <w:sz w:val="24"/>
          <w:szCs w:val="24"/>
        </w:rPr>
        <w:t>spasmodiques, avec</w:t>
      </w:r>
      <w:r w:rsidRPr="002E1710">
        <w:rPr>
          <w:rFonts w:ascii="Arial" w:hAnsi="Arial" w:cs="Arial"/>
          <w:b/>
          <w:bCs/>
          <w:sz w:val="24"/>
          <w:szCs w:val="24"/>
        </w:rPr>
        <w:t xml:space="preserve"> pesanteur</w:t>
      </w:r>
      <w:r w:rsidRPr="002E1710">
        <w:rPr>
          <w:rFonts w:ascii="Arial" w:hAnsi="Arial" w:cs="Arial"/>
          <w:sz w:val="24"/>
          <w:szCs w:val="24"/>
        </w:rPr>
        <w:t xml:space="preserve"> dans la région sacrée et le coccyx ou métrorragies. </w:t>
      </w:r>
    </w:p>
    <w:p w14:paraId="42699D2A" w14:textId="77777777" w:rsidR="00CF2620" w:rsidRPr="002E1710" w:rsidRDefault="00CF2620" w:rsidP="00CF2620">
      <w:pPr>
        <w:jc w:val="both"/>
        <w:rPr>
          <w:rFonts w:ascii="Arial" w:hAnsi="Arial" w:cs="Arial"/>
          <w:sz w:val="24"/>
          <w:szCs w:val="24"/>
        </w:rPr>
      </w:pPr>
      <w:r w:rsidRPr="002E1710">
        <w:rPr>
          <w:rFonts w:ascii="Arial" w:hAnsi="Arial" w:cs="Arial"/>
          <w:sz w:val="24"/>
          <w:szCs w:val="24"/>
        </w:rPr>
        <w:t>Des</w:t>
      </w:r>
      <w:r w:rsidRPr="002E1710">
        <w:rPr>
          <w:rFonts w:ascii="Arial" w:hAnsi="Arial" w:cs="Arial"/>
          <w:b/>
          <w:bCs/>
          <w:sz w:val="24"/>
          <w:szCs w:val="24"/>
        </w:rPr>
        <w:t xml:space="preserve"> crampes</w:t>
      </w:r>
      <w:r w:rsidRPr="002E1710">
        <w:rPr>
          <w:rFonts w:ascii="Arial" w:hAnsi="Arial" w:cs="Arial"/>
          <w:sz w:val="24"/>
          <w:szCs w:val="24"/>
        </w:rPr>
        <w:t>, elle en a d'ailleurs souvent</w:t>
      </w:r>
      <w:r w:rsidRPr="002E1710">
        <w:rPr>
          <w:rFonts w:ascii="Arial" w:hAnsi="Arial" w:cs="Arial"/>
          <w:b/>
          <w:bCs/>
          <w:sz w:val="24"/>
          <w:szCs w:val="24"/>
        </w:rPr>
        <w:t>, dans les mollets</w:t>
      </w:r>
      <w:r w:rsidRPr="002E1710">
        <w:rPr>
          <w:rFonts w:ascii="Arial" w:hAnsi="Arial" w:cs="Arial"/>
          <w:sz w:val="24"/>
          <w:szCs w:val="24"/>
        </w:rPr>
        <w:t xml:space="preserve">. </w:t>
      </w:r>
      <w:r w:rsidRPr="002E1710">
        <w:rPr>
          <w:rFonts w:ascii="Arial" w:hAnsi="Arial" w:cs="Arial"/>
          <w:b/>
          <w:bCs/>
          <w:sz w:val="24"/>
          <w:szCs w:val="24"/>
        </w:rPr>
        <w:t>Elle a des douleurs violentes, brûlantes, dans les membres, les doigts</w:t>
      </w:r>
      <w:r w:rsidRPr="002E1710">
        <w:rPr>
          <w:rFonts w:ascii="Arial" w:hAnsi="Arial" w:cs="Arial"/>
          <w:bCs/>
          <w:sz w:val="24"/>
          <w:szCs w:val="24"/>
        </w:rPr>
        <w:t>.</w:t>
      </w:r>
    </w:p>
    <w:p w14:paraId="68BF1DFC" w14:textId="77777777" w:rsidR="00CF2620" w:rsidRPr="002E1710" w:rsidRDefault="00CF2620" w:rsidP="00CF2620">
      <w:pPr>
        <w:jc w:val="both"/>
        <w:rPr>
          <w:rFonts w:ascii="Arial" w:hAnsi="Arial" w:cs="Arial"/>
          <w:sz w:val="24"/>
          <w:szCs w:val="24"/>
        </w:rPr>
      </w:pPr>
      <w:r w:rsidRPr="002E1710">
        <w:rPr>
          <w:rFonts w:ascii="Arial" w:hAnsi="Arial" w:cs="Arial"/>
          <w:sz w:val="24"/>
          <w:szCs w:val="24"/>
        </w:rPr>
        <w:t>Un symptôme très bizarre, concomitant, chez Secale :  elle tient ses doigts écartés, comme raidis par une crampe.</w:t>
      </w:r>
    </w:p>
    <w:p w14:paraId="06EE4290" w14:textId="77777777" w:rsidR="00CF2620" w:rsidRPr="002E1710" w:rsidRDefault="00CF2620" w:rsidP="00CF2620">
      <w:pPr>
        <w:jc w:val="both"/>
        <w:rPr>
          <w:rFonts w:ascii="Arial" w:hAnsi="Arial" w:cs="Arial"/>
          <w:b/>
          <w:bCs/>
          <w:sz w:val="24"/>
          <w:szCs w:val="24"/>
        </w:rPr>
      </w:pPr>
      <w:r w:rsidRPr="002E1710">
        <w:rPr>
          <w:rFonts w:ascii="Arial" w:hAnsi="Arial" w:cs="Arial"/>
          <w:sz w:val="24"/>
          <w:szCs w:val="24"/>
        </w:rPr>
        <w:t xml:space="preserve">Totale impudeur avec </w:t>
      </w:r>
      <w:r w:rsidRPr="002E1710">
        <w:rPr>
          <w:rFonts w:ascii="Arial" w:hAnsi="Arial" w:cs="Arial"/>
          <w:b/>
          <w:bCs/>
          <w:sz w:val="24"/>
          <w:szCs w:val="24"/>
        </w:rPr>
        <w:t>désir de se découvrir</w:t>
      </w:r>
      <w:r w:rsidRPr="002E1710">
        <w:rPr>
          <w:rFonts w:ascii="Arial" w:hAnsi="Arial" w:cs="Arial"/>
          <w:bCs/>
          <w:sz w:val="24"/>
          <w:szCs w:val="24"/>
        </w:rPr>
        <w:t>,</w:t>
      </w:r>
      <w:r w:rsidRPr="002E1710">
        <w:rPr>
          <w:rFonts w:ascii="Arial" w:hAnsi="Arial" w:cs="Arial"/>
          <w:b/>
          <w:bCs/>
          <w:sz w:val="24"/>
          <w:szCs w:val="24"/>
        </w:rPr>
        <w:t xml:space="preserve"> intolérance à la chaleur alors que le corps est froid (maigre, épuisée, à poil)</w:t>
      </w:r>
      <w:r w:rsidRPr="002E1710">
        <w:rPr>
          <w:rFonts w:ascii="Arial" w:hAnsi="Arial" w:cs="Arial"/>
          <w:bCs/>
          <w:sz w:val="24"/>
          <w:szCs w:val="24"/>
        </w:rPr>
        <w:t>.</w:t>
      </w:r>
    </w:p>
    <w:p w14:paraId="7D7C4502" w14:textId="77777777" w:rsidR="00CF2620" w:rsidRPr="002E1710" w:rsidRDefault="00CF2620" w:rsidP="00CF2620">
      <w:pPr>
        <w:jc w:val="both"/>
        <w:rPr>
          <w:rFonts w:ascii="Arial" w:hAnsi="Arial" w:cs="Arial"/>
          <w:sz w:val="24"/>
          <w:szCs w:val="24"/>
        </w:rPr>
      </w:pPr>
      <w:r w:rsidRPr="002E1710">
        <w:rPr>
          <w:rFonts w:ascii="Arial" w:hAnsi="Arial" w:cs="Arial"/>
          <w:sz w:val="24"/>
          <w:szCs w:val="24"/>
        </w:rPr>
        <w:t xml:space="preserve">Le travail est ponctué de </w:t>
      </w:r>
      <w:r w:rsidRPr="002E1710">
        <w:rPr>
          <w:rFonts w:ascii="Arial" w:hAnsi="Arial" w:cs="Arial"/>
          <w:b/>
          <w:bCs/>
          <w:sz w:val="24"/>
          <w:szCs w:val="24"/>
        </w:rPr>
        <w:t>syncopes, de malaises et d'évanouissements</w:t>
      </w:r>
      <w:r w:rsidRPr="002E1710">
        <w:rPr>
          <w:rFonts w:ascii="Arial" w:hAnsi="Arial" w:cs="Arial"/>
          <w:bCs/>
          <w:sz w:val="24"/>
          <w:szCs w:val="24"/>
        </w:rPr>
        <w:t>.</w:t>
      </w:r>
    </w:p>
    <w:p w14:paraId="23704E7F" w14:textId="77777777" w:rsidR="00CF2620" w:rsidRPr="002E1710" w:rsidRDefault="00CF2620" w:rsidP="00CF2620">
      <w:pPr>
        <w:jc w:val="both"/>
        <w:rPr>
          <w:rFonts w:ascii="Arial" w:hAnsi="Arial" w:cs="Arial"/>
          <w:sz w:val="24"/>
          <w:szCs w:val="24"/>
        </w:rPr>
      </w:pPr>
      <w:r w:rsidRPr="002E1710">
        <w:rPr>
          <w:rFonts w:ascii="Arial" w:hAnsi="Arial" w:cs="Arial"/>
          <w:sz w:val="24"/>
          <w:szCs w:val="24"/>
        </w:rPr>
        <w:lastRenderedPageBreak/>
        <w:t xml:space="preserve">Tout est très spasmé chez Secale. </w:t>
      </w:r>
      <w:r w:rsidRPr="002E1710">
        <w:rPr>
          <w:rFonts w:ascii="Arial" w:hAnsi="Arial" w:cs="Arial"/>
          <w:b/>
          <w:bCs/>
          <w:sz w:val="24"/>
          <w:szCs w:val="24"/>
        </w:rPr>
        <w:t xml:space="preserve">Le col est rigide </w:t>
      </w:r>
      <w:r w:rsidRPr="002E1710">
        <w:rPr>
          <w:rFonts w:ascii="Arial" w:hAnsi="Arial" w:cs="Arial"/>
          <w:sz w:val="24"/>
          <w:szCs w:val="24"/>
        </w:rPr>
        <w:t xml:space="preserve">et se contracte d'une manière spasmodique pendant le travail. </w:t>
      </w:r>
    </w:p>
    <w:p w14:paraId="26801FDA" w14:textId="77777777" w:rsidR="00CF2620" w:rsidRPr="002E1710" w:rsidRDefault="00CF2620" w:rsidP="00CF2620">
      <w:pPr>
        <w:pStyle w:val="Corpsdetexte"/>
        <w:spacing w:after="0"/>
        <w:jc w:val="both"/>
        <w:rPr>
          <w:rFonts w:ascii="Arial" w:hAnsi="Arial" w:cs="Arial"/>
          <w:sz w:val="24"/>
          <w:szCs w:val="24"/>
        </w:rPr>
      </w:pPr>
    </w:p>
    <w:p w14:paraId="1C52AD23" w14:textId="77777777" w:rsidR="00CF2620" w:rsidRPr="002E1710" w:rsidRDefault="00CF2620" w:rsidP="00CF2620">
      <w:pPr>
        <w:pStyle w:val="Corpsdetexte"/>
        <w:spacing w:after="0"/>
        <w:jc w:val="both"/>
        <w:rPr>
          <w:rFonts w:ascii="Arial" w:hAnsi="Arial" w:cs="Arial"/>
          <w:color w:val="auto"/>
          <w:sz w:val="24"/>
          <w:szCs w:val="24"/>
        </w:rPr>
      </w:pPr>
      <w:r w:rsidRPr="002E1710">
        <w:rPr>
          <w:rFonts w:ascii="Arial" w:hAnsi="Arial" w:cs="Arial"/>
          <w:color w:val="000000"/>
          <w:sz w:val="24"/>
          <w:szCs w:val="24"/>
        </w:rPr>
        <w:t xml:space="preserve">Très souvent, on </w:t>
      </w:r>
      <w:r w:rsidRPr="002E1710">
        <w:rPr>
          <w:rFonts w:ascii="Arial" w:hAnsi="Arial" w:cs="Arial"/>
          <w:color w:val="auto"/>
          <w:sz w:val="24"/>
          <w:szCs w:val="24"/>
        </w:rPr>
        <w:t xml:space="preserve">retrouve une </w:t>
      </w:r>
      <w:r w:rsidRPr="002E1710">
        <w:rPr>
          <w:rFonts w:ascii="Arial" w:hAnsi="Arial" w:cs="Arial"/>
          <w:b/>
          <w:bCs/>
          <w:color w:val="auto"/>
          <w:sz w:val="24"/>
          <w:szCs w:val="24"/>
        </w:rPr>
        <w:t>hypotrophie fœtale</w:t>
      </w:r>
      <w:r w:rsidRPr="002E1710">
        <w:rPr>
          <w:rFonts w:ascii="Arial" w:hAnsi="Arial" w:cs="Arial"/>
          <w:color w:val="auto"/>
          <w:sz w:val="24"/>
          <w:szCs w:val="24"/>
        </w:rPr>
        <w:t xml:space="preserve"> avec une hauteur utérine insuffisante.</w:t>
      </w:r>
    </w:p>
    <w:p w14:paraId="2AC8E15F" w14:textId="77777777" w:rsidR="00CF2620" w:rsidRPr="002E1710" w:rsidRDefault="00CF2620" w:rsidP="00CF2620">
      <w:pPr>
        <w:pStyle w:val="Corpsdetexte"/>
        <w:spacing w:after="0"/>
        <w:jc w:val="both"/>
        <w:rPr>
          <w:rFonts w:ascii="Arial" w:hAnsi="Arial" w:cs="Arial"/>
          <w:color w:val="auto"/>
          <w:sz w:val="24"/>
          <w:szCs w:val="24"/>
        </w:rPr>
      </w:pPr>
    </w:p>
    <w:p w14:paraId="777AC230" w14:textId="77777777" w:rsidR="00CF2620" w:rsidRPr="002E1710" w:rsidRDefault="00CF2620" w:rsidP="00CF2620">
      <w:pPr>
        <w:pStyle w:val="Corpsdetexte"/>
        <w:spacing w:after="0"/>
        <w:jc w:val="both"/>
        <w:rPr>
          <w:rFonts w:ascii="Arial" w:hAnsi="Arial" w:cs="Arial"/>
          <w:color w:val="auto"/>
          <w:sz w:val="24"/>
          <w:szCs w:val="24"/>
        </w:rPr>
      </w:pPr>
      <w:r w:rsidRPr="002E1710">
        <w:rPr>
          <w:rFonts w:ascii="Arial" w:hAnsi="Arial" w:cs="Arial"/>
          <w:color w:val="auto"/>
          <w:sz w:val="24"/>
          <w:szCs w:val="24"/>
        </w:rPr>
        <w:t xml:space="preserve">Dans le post-partum : hémorragie de la délivrance avec de </w:t>
      </w:r>
      <w:r w:rsidRPr="002E1710">
        <w:rPr>
          <w:rFonts w:ascii="Arial" w:hAnsi="Arial" w:cs="Arial"/>
          <w:b/>
          <w:bCs/>
          <w:color w:val="auto"/>
          <w:sz w:val="24"/>
          <w:szCs w:val="24"/>
        </w:rPr>
        <w:t xml:space="preserve">gros caillots </w:t>
      </w:r>
      <w:r w:rsidRPr="002E1710">
        <w:rPr>
          <w:rFonts w:ascii="Arial" w:hAnsi="Arial" w:cs="Arial"/>
          <w:color w:val="auto"/>
          <w:sz w:val="24"/>
          <w:szCs w:val="24"/>
        </w:rPr>
        <w:t xml:space="preserve">rouge puis </w:t>
      </w:r>
      <w:r w:rsidRPr="002E1710">
        <w:rPr>
          <w:rFonts w:ascii="Arial" w:hAnsi="Arial" w:cs="Arial"/>
          <w:b/>
          <w:bCs/>
          <w:color w:val="auto"/>
          <w:sz w:val="24"/>
          <w:szCs w:val="24"/>
        </w:rPr>
        <w:t>noirs</w:t>
      </w:r>
      <w:r w:rsidRPr="002E1710">
        <w:rPr>
          <w:rFonts w:ascii="Arial" w:hAnsi="Arial" w:cs="Arial"/>
          <w:color w:val="auto"/>
          <w:sz w:val="24"/>
          <w:szCs w:val="24"/>
        </w:rPr>
        <w:t xml:space="preserve">.  </w:t>
      </w:r>
    </w:p>
    <w:p w14:paraId="3B78B2FC" w14:textId="77777777" w:rsidR="00CF2620" w:rsidRPr="002E1710" w:rsidRDefault="00CF2620" w:rsidP="00CF2620">
      <w:pPr>
        <w:spacing w:line="100" w:lineRule="atLeast"/>
        <w:rPr>
          <w:rFonts w:ascii="Arial" w:hAnsi="Arial" w:cs="Arial"/>
          <w:sz w:val="24"/>
          <w:szCs w:val="24"/>
        </w:rPr>
      </w:pPr>
      <w:r w:rsidRPr="002E1710">
        <w:rPr>
          <w:rFonts w:ascii="Arial" w:hAnsi="Arial" w:cs="Arial"/>
          <w:sz w:val="24"/>
          <w:szCs w:val="24"/>
        </w:rPr>
        <w:t>L’hémorragie est passive, accompagnée de sensations expulsives, de pesanteur, très importantes et douloureuses.</w:t>
      </w:r>
    </w:p>
    <w:p w14:paraId="207737A7" w14:textId="77777777" w:rsidR="00CF2620" w:rsidRPr="002E1710" w:rsidRDefault="00CF2620" w:rsidP="00CF2620">
      <w:pPr>
        <w:pStyle w:val="Corpsdetexte"/>
        <w:spacing w:after="0"/>
        <w:jc w:val="both"/>
        <w:rPr>
          <w:rFonts w:ascii="Arial" w:hAnsi="Arial" w:cs="Arial"/>
          <w:b/>
          <w:bCs/>
          <w:color w:val="auto"/>
          <w:sz w:val="24"/>
          <w:szCs w:val="24"/>
        </w:rPr>
      </w:pPr>
      <w:r w:rsidRPr="002E1710">
        <w:rPr>
          <w:rFonts w:ascii="Arial" w:hAnsi="Arial" w:cs="Arial"/>
          <w:b/>
          <w:bCs/>
          <w:color w:val="auto"/>
          <w:sz w:val="24"/>
          <w:szCs w:val="24"/>
          <w:highlight w:val="green"/>
        </w:rPr>
        <w:t>L'hémorragie est aggravée par le moindre mouvement</w:t>
      </w:r>
      <w:r w:rsidRPr="002E1710">
        <w:rPr>
          <w:rFonts w:ascii="Arial" w:hAnsi="Arial" w:cs="Arial"/>
          <w:bCs/>
          <w:color w:val="auto"/>
          <w:sz w:val="24"/>
          <w:szCs w:val="24"/>
        </w:rPr>
        <w:t>.</w:t>
      </w:r>
    </w:p>
    <w:p w14:paraId="189ECDCC" w14:textId="77777777" w:rsidR="00CF2620" w:rsidRPr="002E1710" w:rsidRDefault="00CF2620" w:rsidP="00CF2620">
      <w:pPr>
        <w:pStyle w:val="Corpsdetexte"/>
        <w:spacing w:after="0"/>
        <w:jc w:val="both"/>
        <w:rPr>
          <w:rFonts w:ascii="Arial" w:hAnsi="Arial" w:cs="Arial"/>
          <w:color w:val="auto"/>
          <w:sz w:val="24"/>
          <w:szCs w:val="24"/>
        </w:rPr>
      </w:pPr>
      <w:r w:rsidRPr="002E1710">
        <w:rPr>
          <w:rFonts w:ascii="Arial" w:hAnsi="Arial" w:cs="Arial"/>
          <w:color w:val="auto"/>
          <w:sz w:val="24"/>
          <w:szCs w:val="24"/>
        </w:rPr>
        <w:t xml:space="preserve">Possibilité de </w:t>
      </w:r>
      <w:r w:rsidRPr="002E1710">
        <w:rPr>
          <w:rFonts w:ascii="Arial" w:hAnsi="Arial" w:cs="Arial"/>
          <w:color w:val="auto"/>
          <w:sz w:val="24"/>
          <w:szCs w:val="24"/>
          <w:highlight w:val="green"/>
        </w:rPr>
        <w:t>rétention placentaire</w:t>
      </w:r>
      <w:r w:rsidRPr="002E1710">
        <w:rPr>
          <w:rFonts w:ascii="Arial" w:hAnsi="Arial" w:cs="Arial"/>
          <w:color w:val="auto"/>
          <w:sz w:val="24"/>
          <w:szCs w:val="24"/>
        </w:rPr>
        <w:t xml:space="preserve"> et </w:t>
      </w:r>
      <w:r w:rsidRPr="002E1710">
        <w:rPr>
          <w:rFonts w:ascii="Arial" w:hAnsi="Arial" w:cs="Arial"/>
          <w:color w:val="auto"/>
          <w:sz w:val="24"/>
          <w:szCs w:val="24"/>
          <w:highlight w:val="green"/>
        </w:rPr>
        <w:t>rétention d'urine</w:t>
      </w:r>
      <w:r w:rsidRPr="002E1710">
        <w:rPr>
          <w:rFonts w:ascii="Arial" w:hAnsi="Arial" w:cs="Arial"/>
          <w:color w:val="auto"/>
          <w:sz w:val="24"/>
          <w:szCs w:val="24"/>
        </w:rPr>
        <w:t>.</w:t>
      </w:r>
    </w:p>
    <w:p w14:paraId="1F49D391" w14:textId="77777777" w:rsidR="00CF2620" w:rsidRPr="002E1710" w:rsidRDefault="00CF2620" w:rsidP="00CF2620">
      <w:pPr>
        <w:pStyle w:val="Corpsdetexte"/>
        <w:spacing w:after="0"/>
        <w:jc w:val="both"/>
        <w:rPr>
          <w:rFonts w:ascii="Arial" w:hAnsi="Arial" w:cs="Arial"/>
          <w:color w:val="auto"/>
          <w:sz w:val="24"/>
          <w:szCs w:val="24"/>
        </w:rPr>
      </w:pPr>
    </w:p>
    <w:p w14:paraId="6E462DF3" w14:textId="77777777" w:rsidR="00CF2620" w:rsidRPr="002E1710" w:rsidRDefault="00CF2620" w:rsidP="00CF2620">
      <w:pPr>
        <w:pStyle w:val="Corpsdetexte"/>
        <w:spacing w:after="0"/>
        <w:jc w:val="both"/>
        <w:rPr>
          <w:rFonts w:ascii="Arial" w:hAnsi="Arial" w:cs="Arial"/>
          <w:color w:val="auto"/>
          <w:sz w:val="24"/>
          <w:szCs w:val="24"/>
        </w:rPr>
      </w:pPr>
      <w:r w:rsidRPr="002E1710">
        <w:rPr>
          <w:rFonts w:ascii="Arial" w:hAnsi="Arial" w:cs="Arial"/>
          <w:color w:val="auto"/>
          <w:sz w:val="24"/>
          <w:szCs w:val="24"/>
          <w:highlight w:val="green"/>
        </w:rPr>
        <w:t>// avec caulophyllum : problématique aussi de ne pas aller jusqu’au bout</w:t>
      </w:r>
      <w:r w:rsidRPr="002E1710">
        <w:rPr>
          <w:rFonts w:ascii="Arial" w:hAnsi="Arial" w:cs="Arial"/>
          <w:color w:val="auto"/>
          <w:sz w:val="24"/>
          <w:szCs w:val="24"/>
        </w:rPr>
        <w:t>, par relâchement.</w:t>
      </w:r>
    </w:p>
    <w:p w14:paraId="155DC009" w14:textId="77777777" w:rsidR="00CF2620" w:rsidRPr="002E1710" w:rsidRDefault="00CF2620" w:rsidP="00CF2620">
      <w:pPr>
        <w:pStyle w:val="Corpsdetexte"/>
        <w:spacing w:after="0"/>
        <w:jc w:val="both"/>
        <w:rPr>
          <w:rFonts w:ascii="Arial" w:hAnsi="Arial" w:cs="Arial"/>
          <w:color w:val="auto"/>
          <w:sz w:val="24"/>
          <w:szCs w:val="24"/>
        </w:rPr>
      </w:pPr>
    </w:p>
    <w:p w14:paraId="489CDD61" w14:textId="77777777" w:rsidR="00CF2620" w:rsidRPr="002E1710" w:rsidRDefault="00CF2620" w:rsidP="00CF2620">
      <w:pPr>
        <w:pStyle w:val="Corpsdetexte"/>
        <w:spacing w:after="0"/>
        <w:jc w:val="both"/>
        <w:rPr>
          <w:rFonts w:ascii="Arial" w:hAnsi="Arial" w:cs="Arial"/>
          <w:color w:val="auto"/>
          <w:sz w:val="24"/>
          <w:szCs w:val="24"/>
        </w:rPr>
      </w:pPr>
      <w:r w:rsidRPr="002E1710">
        <w:rPr>
          <w:rFonts w:ascii="Arial" w:hAnsi="Arial" w:cs="Arial"/>
          <w:color w:val="auto"/>
          <w:sz w:val="24"/>
          <w:szCs w:val="24"/>
          <w:highlight w:val="green"/>
        </w:rPr>
        <w:t>Ici, c’est comme si voulait empêcher d'enfanter, car l’enfant est vécu comme un parasite – le spasme étrangle le bébé. Très violent. Contraction longue de 3 minutes, pas efficace, très douloureuse, qui entraîne des souffrances fœtales</w:t>
      </w:r>
      <w:r w:rsidRPr="002E1710">
        <w:rPr>
          <w:rFonts w:ascii="Arial" w:hAnsi="Arial" w:cs="Arial"/>
          <w:color w:val="auto"/>
          <w:sz w:val="24"/>
          <w:szCs w:val="24"/>
        </w:rPr>
        <w:t xml:space="preserve">. </w:t>
      </w:r>
    </w:p>
    <w:p w14:paraId="44E5B059" w14:textId="77777777" w:rsidR="00CF2620" w:rsidRPr="002E1710" w:rsidRDefault="00CF2620" w:rsidP="00CF2620">
      <w:pPr>
        <w:pStyle w:val="Corpsdetexte"/>
        <w:spacing w:after="0"/>
        <w:jc w:val="both"/>
        <w:rPr>
          <w:rFonts w:ascii="Arial" w:hAnsi="Arial" w:cs="Arial"/>
          <w:color w:val="auto"/>
          <w:sz w:val="24"/>
          <w:szCs w:val="24"/>
        </w:rPr>
      </w:pPr>
      <w:r w:rsidRPr="002E1710">
        <w:rPr>
          <w:rFonts w:ascii="Arial" w:hAnsi="Arial" w:cs="Arial"/>
          <w:color w:val="auto"/>
          <w:sz w:val="24"/>
          <w:szCs w:val="24"/>
          <w:u w:val="single"/>
        </w:rPr>
        <w:t>Etiologie</w:t>
      </w:r>
      <w:r w:rsidRPr="002E1710">
        <w:rPr>
          <w:rFonts w:ascii="Arial" w:hAnsi="Arial" w:cs="Arial"/>
          <w:color w:val="auto"/>
          <w:sz w:val="24"/>
          <w:szCs w:val="24"/>
        </w:rPr>
        <w:t> : maman fume - mais le bébé a un poids normal - elle perd du poids en fin de grossesse.</w:t>
      </w:r>
    </w:p>
    <w:p w14:paraId="3AAB2591" w14:textId="77777777" w:rsidR="00CF2620" w:rsidRPr="002E1710" w:rsidRDefault="00CF2620" w:rsidP="00CF2620">
      <w:pPr>
        <w:pStyle w:val="Corpsdetexte"/>
        <w:spacing w:after="0"/>
        <w:jc w:val="both"/>
        <w:rPr>
          <w:rFonts w:ascii="Arial" w:hAnsi="Arial" w:cs="Arial"/>
          <w:color w:val="auto"/>
          <w:sz w:val="24"/>
          <w:szCs w:val="24"/>
        </w:rPr>
      </w:pPr>
    </w:p>
    <w:p w14:paraId="52CD0058" w14:textId="77777777" w:rsidR="00CF2620" w:rsidRPr="002E1710" w:rsidRDefault="00CF2620" w:rsidP="00CF2620">
      <w:pPr>
        <w:pStyle w:val="Corpsdetexte"/>
        <w:spacing w:after="0"/>
        <w:jc w:val="both"/>
        <w:rPr>
          <w:rFonts w:ascii="Arial" w:hAnsi="Arial" w:cs="Arial"/>
          <w:color w:val="auto"/>
          <w:sz w:val="24"/>
          <w:szCs w:val="24"/>
        </w:rPr>
      </w:pPr>
      <w:r w:rsidRPr="002E1710">
        <w:rPr>
          <w:rFonts w:ascii="Arial" w:hAnsi="Arial" w:cs="Arial"/>
          <w:color w:val="auto"/>
          <w:sz w:val="24"/>
          <w:szCs w:val="24"/>
        </w:rPr>
        <w:t>Spasme si fort que la patiente refuse le toucher vaginal.</w:t>
      </w:r>
    </w:p>
    <w:p w14:paraId="1D93138D" w14:textId="77777777" w:rsidR="00CF2620" w:rsidRPr="002E1710" w:rsidRDefault="00CF2620" w:rsidP="00CF2620">
      <w:pPr>
        <w:pStyle w:val="Corpsdetexte"/>
        <w:spacing w:after="0"/>
        <w:jc w:val="both"/>
        <w:rPr>
          <w:rFonts w:ascii="Arial" w:hAnsi="Arial" w:cs="Arial"/>
          <w:color w:val="auto"/>
          <w:sz w:val="24"/>
          <w:szCs w:val="24"/>
        </w:rPr>
      </w:pPr>
      <w:r w:rsidRPr="002E1710">
        <w:rPr>
          <w:rFonts w:ascii="Arial" w:hAnsi="Arial" w:cs="Arial"/>
          <w:color w:val="auto"/>
          <w:sz w:val="24"/>
          <w:szCs w:val="24"/>
        </w:rPr>
        <w:t>L’angoisse peut aller tellement loin qu'elle se suicide en se jetant dans l'eau (pour quelqu’un qui a le feu de Saint-Antoine...) – Fever, burning heat interrupted by shaking chills... with great thirst : Sec., remède unique.</w:t>
      </w:r>
    </w:p>
    <w:p w14:paraId="2E61CB0F" w14:textId="77777777" w:rsidR="00CF2620" w:rsidRPr="002E1710" w:rsidRDefault="00CF2620" w:rsidP="00CF2620">
      <w:pPr>
        <w:autoSpaceDE w:val="0"/>
        <w:autoSpaceDN w:val="0"/>
        <w:adjustRightInd w:val="0"/>
        <w:ind w:left="-851"/>
        <w:rPr>
          <w:rFonts w:ascii="Arial" w:eastAsiaTheme="minorEastAsia" w:hAnsi="Arial" w:cs="Arial"/>
          <w:sz w:val="24"/>
          <w:szCs w:val="24"/>
          <w:lang w:eastAsia="fr-FR"/>
        </w:rPr>
      </w:pPr>
    </w:p>
    <w:p w14:paraId="78B7D92F" w14:textId="46D379E3" w:rsidR="00CF2620" w:rsidRPr="002E1710" w:rsidRDefault="00CF2620" w:rsidP="00CF2620">
      <w:pPr>
        <w:pStyle w:val="Corpsdetexte"/>
        <w:pBdr>
          <w:top w:val="single" w:sz="8" w:space="1" w:color="66FF33"/>
          <w:left w:val="single" w:sz="8" w:space="4" w:color="66FF33"/>
          <w:bottom w:val="single" w:sz="8" w:space="1" w:color="66FF33"/>
          <w:right w:val="single" w:sz="8" w:space="4" w:color="66FF33"/>
        </w:pBdr>
        <w:spacing w:after="0"/>
        <w:jc w:val="center"/>
        <w:rPr>
          <w:rFonts w:ascii="Arial" w:hAnsi="Arial" w:cs="Arial"/>
          <w:b/>
          <w:sz w:val="24"/>
          <w:szCs w:val="24"/>
        </w:rPr>
      </w:pPr>
      <w:r w:rsidRPr="002E1710">
        <w:rPr>
          <w:rFonts w:ascii="Arial" w:hAnsi="Arial" w:cs="Arial"/>
          <w:spacing w:val="4"/>
          <w:sz w:val="24"/>
          <w:szCs w:val="24"/>
          <w:lang w:val="en-US"/>
        </w:rPr>
        <w:t>[#S</w:t>
      </w:r>
      <w:proofErr w:type="gramStart"/>
      <w:r w:rsidRPr="002E1710">
        <w:rPr>
          <w:rFonts w:ascii="Arial" w:hAnsi="Arial" w:cs="Arial"/>
          <w:spacing w:val="4"/>
          <w:sz w:val="24"/>
          <w:szCs w:val="24"/>
          <w:lang w:val="en-US"/>
        </w:rPr>
        <w:t>4]</w:t>
      </w:r>
      <w:r w:rsidRPr="002E1710">
        <w:rPr>
          <w:rFonts w:ascii="Arial" w:hAnsi="Arial" w:cs="Arial"/>
          <w:b/>
          <w:color w:val="66FF33"/>
          <w:sz w:val="24"/>
          <w:szCs w:val="24"/>
        </w:rPr>
        <w:t>R</w:t>
      </w:r>
      <w:r w:rsidR="002A7FDC" w:rsidRPr="002E1710">
        <w:rPr>
          <w:rFonts w:ascii="Arial" w:hAnsi="Arial" w:cs="Arial"/>
          <w:b/>
          <w:color w:val="66FF33"/>
          <w:sz w:val="24"/>
          <w:szCs w:val="24"/>
        </w:rPr>
        <w:t>ésumé</w:t>
      </w:r>
      <w:proofErr w:type="gramEnd"/>
    </w:p>
    <w:p w14:paraId="4013DF01" w14:textId="77777777" w:rsidR="00CF2620" w:rsidRPr="002E1710" w:rsidRDefault="00CF2620" w:rsidP="00CF2620">
      <w:pPr>
        <w:pStyle w:val="Corpsdetexte"/>
        <w:spacing w:after="0"/>
        <w:jc w:val="both"/>
        <w:rPr>
          <w:rFonts w:ascii="Arial" w:hAnsi="Arial" w:cs="Arial"/>
          <w:color w:val="auto"/>
          <w:sz w:val="24"/>
          <w:szCs w:val="24"/>
        </w:rPr>
      </w:pPr>
      <w:r w:rsidRPr="002E1710">
        <w:rPr>
          <w:rFonts w:ascii="Arial" w:hAnsi="Arial" w:cs="Arial"/>
          <w:color w:val="auto"/>
          <w:sz w:val="24"/>
          <w:szCs w:val="24"/>
        </w:rPr>
        <w:t>Il faut imaginer la grande multipare ou une femme de constitution cachectique. Les muscles sont mous, flasques, mais en même temps le tableau est assez sthénique par les crampes de l'utérus, des jambes, des doigts.</w:t>
      </w:r>
    </w:p>
    <w:p w14:paraId="555EF7D0" w14:textId="77777777" w:rsidR="00CF2620" w:rsidRPr="002E1710" w:rsidRDefault="00CF2620" w:rsidP="00CF2620">
      <w:pPr>
        <w:pStyle w:val="Corpsdetexte"/>
        <w:spacing w:after="0"/>
        <w:jc w:val="both"/>
        <w:rPr>
          <w:rFonts w:ascii="Arial" w:hAnsi="Arial" w:cs="Arial"/>
          <w:color w:val="auto"/>
          <w:sz w:val="24"/>
          <w:szCs w:val="24"/>
        </w:rPr>
      </w:pPr>
      <w:r w:rsidRPr="002E1710">
        <w:rPr>
          <w:rFonts w:ascii="Arial" w:hAnsi="Arial" w:cs="Arial"/>
          <w:color w:val="auto"/>
          <w:sz w:val="24"/>
          <w:szCs w:val="24"/>
        </w:rPr>
        <w:t xml:space="preserve">Faux travail, rigidité du col, contractions spasmodiques du col, contractures utérines, syncopes, évanouissements, malaises. </w:t>
      </w:r>
    </w:p>
    <w:p w14:paraId="3755C739" w14:textId="77777777" w:rsidR="00CF2620" w:rsidRPr="002E1710" w:rsidRDefault="00CF2620" w:rsidP="00CF2620">
      <w:pPr>
        <w:rPr>
          <w:rFonts w:ascii="Arial" w:hAnsi="Arial" w:cs="Arial"/>
          <w:b/>
          <w:i/>
          <w:caps/>
          <w:spacing w:val="4"/>
          <w:sz w:val="24"/>
          <w:szCs w:val="24"/>
        </w:rPr>
      </w:pPr>
    </w:p>
    <w:p w14:paraId="5AC8B68E" w14:textId="61105D52" w:rsidR="00CF2620" w:rsidRPr="002E1710" w:rsidRDefault="00CF2620" w:rsidP="00CF2620">
      <w:pPr>
        <w:rPr>
          <w:rFonts w:ascii="Arial" w:hAnsi="Arial" w:cs="Arial"/>
          <w:spacing w:val="4"/>
          <w:sz w:val="24"/>
          <w:szCs w:val="24"/>
        </w:rPr>
      </w:pPr>
    </w:p>
    <w:p w14:paraId="7602A71B" w14:textId="2B947893" w:rsidR="00CF2620" w:rsidRPr="002E1710" w:rsidRDefault="00CF2620" w:rsidP="00CF2620">
      <w:pPr>
        <w:rPr>
          <w:rFonts w:ascii="Arial" w:eastAsia="Calibri" w:hAnsi="Arial" w:cs="Arial"/>
          <w:b/>
          <w:sz w:val="24"/>
          <w:szCs w:val="24"/>
          <w:lang w:val="fr-BE" w:eastAsia="ja-JP" w:bidi="he-IL"/>
        </w:rPr>
      </w:pPr>
      <w:r w:rsidRPr="002E1710">
        <w:rPr>
          <w:rFonts w:ascii="Arial" w:hAnsi="Arial" w:cs="Arial"/>
          <w:sz w:val="24"/>
          <w:szCs w:val="24"/>
        </w:rPr>
        <w:t>[#RC2]</w:t>
      </w:r>
      <w:r w:rsidRPr="002E1710">
        <w:rPr>
          <w:rFonts w:ascii="Arial" w:eastAsia="Calibri" w:hAnsi="Arial" w:cs="Arial"/>
          <w:b/>
          <w:sz w:val="24"/>
          <w:szCs w:val="24"/>
          <w:lang w:bidi="he-IL"/>
        </w:rPr>
        <w:t xml:space="preserve"> </w:t>
      </w:r>
      <w:r w:rsidRPr="002E1710">
        <w:rPr>
          <w:rFonts w:ascii="Arial" w:hAnsi="Arial" w:cs="Arial"/>
          <w:b/>
          <w:color w:val="3333FF"/>
          <w:sz w:val="24"/>
          <w:szCs w:val="24"/>
        </w:rPr>
        <w:t>Iodum</w:t>
      </w:r>
    </w:p>
    <w:p w14:paraId="2A3EC440" w14:textId="02448437" w:rsidR="00CF2620" w:rsidRPr="002E1710" w:rsidRDefault="00CF2620" w:rsidP="00CF2620">
      <w:pPr>
        <w:pBdr>
          <w:top w:val="single" w:sz="36" w:space="4" w:color="3333FF"/>
        </w:pBdr>
        <w:jc w:val="center"/>
        <w:rPr>
          <w:rFonts w:ascii="Arial" w:hAnsi="Arial" w:cs="Arial"/>
          <w:b/>
          <w:i/>
          <w:caps/>
          <w:color w:val="3333FF"/>
          <w:spacing w:val="4"/>
          <w:sz w:val="24"/>
          <w:szCs w:val="24"/>
        </w:rPr>
      </w:pPr>
      <w:r w:rsidRPr="002E1710">
        <w:rPr>
          <w:rFonts w:ascii="Arial" w:hAnsi="Arial" w:cs="Arial"/>
          <w:sz w:val="24"/>
          <w:szCs w:val="24"/>
        </w:rPr>
        <w:t>[#CH3]</w:t>
      </w:r>
      <w:r w:rsidR="002A7FDC" w:rsidRPr="002E1710">
        <w:rPr>
          <w:rFonts w:ascii="Arial" w:hAnsi="Arial" w:cs="Arial"/>
          <w:b/>
          <w:color w:val="006699"/>
          <w:spacing w:val="4"/>
          <w:sz w:val="24"/>
          <w:szCs w:val="24"/>
          <w:lang w:eastAsia="fr-FR"/>
        </w:rPr>
        <w:t xml:space="preserve"> </w:t>
      </w:r>
      <w:r w:rsidR="002A7FDC" w:rsidRPr="002E1710">
        <w:rPr>
          <w:rFonts w:ascii="Arial" w:hAnsi="Arial" w:cs="Arial"/>
          <w:b/>
          <w:i/>
          <w:color w:val="3333FF"/>
          <w:spacing w:val="4"/>
          <w:sz w:val="24"/>
          <w:szCs w:val="24"/>
        </w:rPr>
        <w:t>Troisième cas chronique humain</w:t>
      </w:r>
    </w:p>
    <w:p w14:paraId="44FB87A4" w14:textId="77777777" w:rsidR="00CF2620" w:rsidRPr="002E1710" w:rsidRDefault="00CF2620" w:rsidP="00CF2620">
      <w:pPr>
        <w:pStyle w:val="Sansinterligne"/>
        <w:spacing w:before="240"/>
        <w:ind w:left="284"/>
        <w:jc w:val="center"/>
        <w:rPr>
          <w:rFonts w:ascii="Arial" w:hAnsi="Arial" w:cs="Arial"/>
          <w:b/>
          <w:i/>
          <w:color w:val="3333FF"/>
          <w:sz w:val="24"/>
          <w:szCs w:val="24"/>
        </w:rPr>
      </w:pPr>
      <w:r w:rsidRPr="002E1710">
        <w:rPr>
          <w:rFonts w:ascii="Arial" w:hAnsi="Arial" w:cs="Arial"/>
          <w:b/>
          <w:i/>
          <w:color w:val="3333FF"/>
          <w:sz w:val="24"/>
          <w:szCs w:val="24"/>
        </w:rPr>
        <w:t>J’ai eu un parcours médical compliqué</w:t>
      </w:r>
    </w:p>
    <w:p w14:paraId="008F87DB" w14:textId="77777777" w:rsidR="00CF2620" w:rsidRPr="002E1710" w:rsidRDefault="00CF2620" w:rsidP="00CF2620">
      <w:pPr>
        <w:jc w:val="center"/>
        <w:rPr>
          <w:rFonts w:ascii="Arial" w:hAnsi="Arial" w:cs="Arial"/>
          <w:i/>
          <w:color w:val="3333FF"/>
          <w:spacing w:val="4"/>
          <w:sz w:val="24"/>
          <w:szCs w:val="24"/>
        </w:rPr>
      </w:pPr>
      <w:r w:rsidRPr="002E1710">
        <w:rPr>
          <w:rFonts w:ascii="Arial" w:hAnsi="Arial" w:cs="Arial"/>
          <w:i/>
          <w:color w:val="3333FF"/>
          <w:spacing w:val="4"/>
          <w:sz w:val="24"/>
          <w:szCs w:val="24"/>
        </w:rPr>
        <w:t xml:space="preserve">     Cas présenté au Séminaire d’automne 2012</w:t>
      </w:r>
    </w:p>
    <w:p w14:paraId="1D5B97E7" w14:textId="77777777" w:rsidR="00CF2620" w:rsidRPr="002E1710" w:rsidRDefault="00CF2620" w:rsidP="00CF2620">
      <w:pPr>
        <w:ind w:firstLine="284"/>
        <w:jc w:val="both"/>
        <w:rPr>
          <w:rFonts w:ascii="Arial" w:hAnsi="Arial" w:cs="Arial"/>
          <w:spacing w:val="4"/>
          <w:sz w:val="24"/>
          <w:szCs w:val="24"/>
        </w:rPr>
      </w:pPr>
    </w:p>
    <w:p w14:paraId="5DDF4D5D" w14:textId="77777777" w:rsidR="00CF2620" w:rsidRPr="002E1710" w:rsidRDefault="00CF2620" w:rsidP="00CF2620">
      <w:pPr>
        <w:jc w:val="right"/>
        <w:rPr>
          <w:rFonts w:ascii="Arial" w:hAnsi="Arial" w:cs="Arial"/>
          <w:i/>
          <w:color w:val="3333FF"/>
          <w:spacing w:val="4"/>
          <w:sz w:val="24"/>
          <w:szCs w:val="24"/>
        </w:rPr>
      </w:pPr>
      <w:r w:rsidRPr="002E1710">
        <w:rPr>
          <w:rFonts w:ascii="Arial" w:hAnsi="Arial" w:cs="Arial"/>
          <w:i/>
          <w:color w:val="3333FF"/>
          <w:spacing w:val="4"/>
          <w:sz w:val="24"/>
          <w:szCs w:val="24"/>
        </w:rPr>
        <w:t>Dr Pascale Franck</w:t>
      </w:r>
    </w:p>
    <w:p w14:paraId="4F7E82E6" w14:textId="77777777" w:rsidR="00CF2620" w:rsidRPr="002E1710" w:rsidRDefault="00CF2620" w:rsidP="00CF2620">
      <w:pPr>
        <w:jc w:val="both"/>
        <w:rPr>
          <w:rFonts w:ascii="Arial" w:hAnsi="Arial" w:cs="Arial"/>
          <w:sz w:val="24"/>
          <w:szCs w:val="24"/>
          <w:lang w:val="fr-BE"/>
        </w:rPr>
      </w:pPr>
      <w:r w:rsidRPr="002E1710">
        <w:rPr>
          <w:rFonts w:ascii="Arial" w:hAnsi="Arial" w:cs="Arial"/>
          <w:sz w:val="24"/>
          <w:szCs w:val="24"/>
        </w:rPr>
        <w:t>[#S4] Enoncé</w:t>
      </w:r>
    </w:p>
    <w:p w14:paraId="5AA7C2F6" w14:textId="77777777" w:rsidR="00CF2620" w:rsidRPr="002E1710" w:rsidRDefault="00CF2620" w:rsidP="00CF2620">
      <w:pPr>
        <w:jc w:val="both"/>
        <w:rPr>
          <w:rFonts w:ascii="Arial" w:hAnsi="Arial" w:cs="Arial"/>
          <w:spacing w:val="4"/>
          <w:sz w:val="24"/>
          <w:szCs w:val="24"/>
        </w:rPr>
      </w:pPr>
    </w:p>
    <w:p w14:paraId="70EF352D" w14:textId="77777777" w:rsidR="00CF2620" w:rsidRPr="002E1710" w:rsidRDefault="00CF2620" w:rsidP="00CF2620">
      <w:pPr>
        <w:pStyle w:val="Sansinterligne"/>
        <w:jc w:val="right"/>
        <w:rPr>
          <w:rFonts w:ascii="Arial" w:hAnsi="Arial" w:cs="Arial"/>
          <w:b/>
          <w:sz w:val="24"/>
          <w:szCs w:val="24"/>
        </w:rPr>
      </w:pPr>
      <w:bookmarkStart w:id="1" w:name="_Hlk497285248"/>
    </w:p>
    <w:bookmarkEnd w:id="1"/>
    <w:p w14:paraId="23D7E913" w14:textId="77777777" w:rsidR="00CF2620" w:rsidRPr="002E1710" w:rsidRDefault="00CF2620" w:rsidP="00CF2620">
      <w:pPr>
        <w:rPr>
          <w:rFonts w:ascii="Arial" w:hAnsi="Arial" w:cs="Arial"/>
          <w:sz w:val="24"/>
          <w:szCs w:val="24"/>
        </w:rPr>
      </w:pPr>
      <w:r w:rsidRPr="002E1710">
        <w:rPr>
          <w:rFonts w:ascii="Arial" w:hAnsi="Arial" w:cs="Arial"/>
          <w:sz w:val="24"/>
          <w:szCs w:val="24"/>
        </w:rPr>
        <w:t>C.M. Dame née en 1958.</w:t>
      </w:r>
    </w:p>
    <w:p w14:paraId="2D153CC5" w14:textId="77777777" w:rsidR="00CF2620" w:rsidRPr="002E1710" w:rsidRDefault="00CF2620" w:rsidP="00CF2620">
      <w:pPr>
        <w:pStyle w:val="Sansinterligne"/>
        <w:rPr>
          <w:rFonts w:ascii="Arial" w:hAnsi="Arial" w:cs="Arial"/>
          <w:sz w:val="24"/>
          <w:szCs w:val="24"/>
        </w:rPr>
      </w:pPr>
      <w:r w:rsidRPr="002E1710">
        <w:rPr>
          <w:rFonts w:ascii="Arial" w:hAnsi="Arial" w:cs="Arial"/>
          <w:sz w:val="24"/>
          <w:szCs w:val="24"/>
        </w:rPr>
        <w:t>Aînée, frère de 5 ans son cadet, « ma mère a eu 7 fausses-couches pour problème rhésus dont une à 6-7 mois, j'ai vu le bébé mort ».</w:t>
      </w:r>
    </w:p>
    <w:p w14:paraId="22C91441" w14:textId="77777777" w:rsidR="00CF2620" w:rsidRPr="002E1710" w:rsidRDefault="00CF2620" w:rsidP="00CF2620">
      <w:pPr>
        <w:pStyle w:val="Sansinterligne"/>
        <w:rPr>
          <w:rFonts w:ascii="Arial" w:hAnsi="Arial" w:cs="Arial"/>
          <w:sz w:val="24"/>
          <w:szCs w:val="24"/>
        </w:rPr>
      </w:pPr>
      <w:r w:rsidRPr="002E1710">
        <w:rPr>
          <w:rFonts w:ascii="Arial" w:hAnsi="Arial" w:cs="Arial"/>
          <w:sz w:val="24"/>
          <w:szCs w:val="24"/>
        </w:rPr>
        <w:t>Elle a eu deux enfants, une fille et un garçon, à trois ans d'intervalle.</w:t>
      </w:r>
    </w:p>
    <w:p w14:paraId="171ACE6B" w14:textId="77777777" w:rsidR="00CF2620" w:rsidRPr="002E1710" w:rsidRDefault="00CF2620" w:rsidP="00CF2620">
      <w:pPr>
        <w:pStyle w:val="Sansinterligne"/>
        <w:rPr>
          <w:rFonts w:ascii="Arial" w:hAnsi="Arial" w:cs="Arial"/>
          <w:sz w:val="24"/>
          <w:szCs w:val="24"/>
        </w:rPr>
      </w:pPr>
      <w:r w:rsidRPr="002E1710">
        <w:rPr>
          <w:rFonts w:ascii="Arial" w:hAnsi="Arial" w:cs="Arial"/>
          <w:sz w:val="24"/>
          <w:szCs w:val="24"/>
        </w:rPr>
        <w:t>Chef d'atelier dans une école de coiffure en 2010, elle coordonne l'équipe.</w:t>
      </w:r>
    </w:p>
    <w:p w14:paraId="7A6D9950" w14:textId="77777777" w:rsidR="00CF2620" w:rsidRPr="002E1710" w:rsidRDefault="00CF2620" w:rsidP="00CF2620">
      <w:pPr>
        <w:pStyle w:val="Sansinterligne"/>
        <w:rPr>
          <w:rFonts w:ascii="Arial" w:hAnsi="Arial" w:cs="Arial"/>
          <w:sz w:val="24"/>
          <w:szCs w:val="24"/>
        </w:rPr>
      </w:pPr>
      <w:r w:rsidRPr="002E1710">
        <w:rPr>
          <w:rFonts w:ascii="Arial" w:hAnsi="Arial" w:cs="Arial"/>
          <w:sz w:val="24"/>
          <w:szCs w:val="24"/>
        </w:rPr>
        <w:t xml:space="preserve">Devenue sous-directrice dans l'enseignement général en 2012. </w:t>
      </w:r>
    </w:p>
    <w:p w14:paraId="599F85FA" w14:textId="77777777" w:rsidR="00CF2620" w:rsidRPr="002E1710" w:rsidRDefault="00CF2620" w:rsidP="00CF2620">
      <w:pPr>
        <w:pStyle w:val="Sansinterligne"/>
        <w:rPr>
          <w:rFonts w:ascii="Arial" w:hAnsi="Arial" w:cs="Arial"/>
          <w:sz w:val="24"/>
          <w:szCs w:val="24"/>
        </w:rPr>
      </w:pPr>
    </w:p>
    <w:p w14:paraId="57E3A1A8" w14:textId="77777777" w:rsidR="00CF2620" w:rsidRPr="002E1710" w:rsidRDefault="00CF2620" w:rsidP="00CF2620">
      <w:pPr>
        <w:pStyle w:val="Sansinterligne"/>
        <w:rPr>
          <w:rFonts w:ascii="Arial" w:hAnsi="Arial" w:cs="Arial"/>
          <w:color w:val="3333FF"/>
          <w:sz w:val="24"/>
          <w:szCs w:val="24"/>
          <w:u w:val="single"/>
        </w:rPr>
      </w:pPr>
      <w:r w:rsidRPr="002E1710">
        <w:rPr>
          <w:rFonts w:ascii="Arial" w:hAnsi="Arial" w:cs="Arial"/>
          <w:color w:val="3333FF"/>
          <w:sz w:val="24"/>
          <w:szCs w:val="24"/>
          <w:u w:val="single"/>
        </w:rPr>
        <w:t>1</w:t>
      </w:r>
      <w:r w:rsidRPr="002E1710">
        <w:rPr>
          <w:rFonts w:ascii="Arial" w:hAnsi="Arial" w:cs="Arial"/>
          <w:color w:val="3333FF"/>
          <w:sz w:val="24"/>
          <w:szCs w:val="24"/>
          <w:u w:val="single"/>
          <w:vertAlign w:val="superscript"/>
        </w:rPr>
        <w:t>ère</w:t>
      </w:r>
      <w:r w:rsidRPr="002E1710">
        <w:rPr>
          <w:rFonts w:ascii="Arial" w:hAnsi="Arial" w:cs="Arial"/>
          <w:color w:val="3333FF"/>
          <w:sz w:val="24"/>
          <w:szCs w:val="24"/>
          <w:u w:val="single"/>
        </w:rPr>
        <w:t xml:space="preserve"> consultation - 09.2010</w:t>
      </w:r>
    </w:p>
    <w:p w14:paraId="52BDA211" w14:textId="77777777" w:rsidR="00CF2620" w:rsidRPr="002E1710" w:rsidRDefault="00CF2620" w:rsidP="00CF2620">
      <w:pPr>
        <w:pStyle w:val="Sansinterligne"/>
        <w:rPr>
          <w:rFonts w:ascii="Arial" w:hAnsi="Arial" w:cs="Arial"/>
          <w:sz w:val="24"/>
          <w:szCs w:val="24"/>
        </w:rPr>
      </w:pPr>
      <w:r w:rsidRPr="002E1710">
        <w:rPr>
          <w:rFonts w:ascii="Arial" w:hAnsi="Arial" w:cs="Arial"/>
          <w:sz w:val="24"/>
          <w:szCs w:val="24"/>
        </w:rPr>
        <w:t>J'ai un parcours médical compliqué.</w:t>
      </w:r>
    </w:p>
    <w:p w14:paraId="4FFF3F91" w14:textId="77777777" w:rsidR="00CF2620" w:rsidRPr="002E1710" w:rsidRDefault="00CF2620" w:rsidP="00CF2620">
      <w:pPr>
        <w:pStyle w:val="Sansinterligne"/>
        <w:rPr>
          <w:rFonts w:ascii="Arial" w:hAnsi="Arial" w:cs="Arial"/>
          <w:sz w:val="24"/>
          <w:szCs w:val="24"/>
        </w:rPr>
      </w:pPr>
      <w:r w:rsidRPr="002E1710">
        <w:rPr>
          <w:rFonts w:ascii="Arial" w:hAnsi="Arial" w:cs="Arial"/>
          <w:sz w:val="24"/>
          <w:szCs w:val="24"/>
        </w:rPr>
        <w:t>Je viens pour une tension artérielle basse et je voudrais autre chose que de l'Effortil</w:t>
      </w:r>
      <w:r w:rsidRPr="002E1710">
        <w:rPr>
          <w:rFonts w:ascii="Arial" w:hAnsi="Arial" w:cs="Arial"/>
          <w:sz w:val="24"/>
          <w:szCs w:val="24"/>
          <w:vertAlign w:val="superscript"/>
        </w:rPr>
        <w:t>®</w:t>
      </w:r>
      <w:r w:rsidRPr="002E1710">
        <w:rPr>
          <w:rFonts w:ascii="Arial" w:hAnsi="Arial" w:cs="Arial"/>
          <w:sz w:val="24"/>
          <w:szCs w:val="24"/>
        </w:rPr>
        <w:t xml:space="preserve">. Elle varie fort de 10/6 à 8/4. J'ai mal à la tête. J'ai un retard d'accommodation visuelle quand je tourne la tête. </w:t>
      </w:r>
    </w:p>
    <w:p w14:paraId="0E366BE7" w14:textId="77777777" w:rsidR="00CF2620" w:rsidRPr="002E1710" w:rsidRDefault="00CF2620" w:rsidP="00CF2620">
      <w:pPr>
        <w:pStyle w:val="Sansinterligne"/>
        <w:rPr>
          <w:rFonts w:ascii="Arial" w:hAnsi="Arial" w:cs="Arial"/>
          <w:sz w:val="24"/>
          <w:szCs w:val="24"/>
        </w:rPr>
      </w:pPr>
    </w:p>
    <w:p w14:paraId="58D648AB" w14:textId="77777777" w:rsidR="00CF2620" w:rsidRPr="002E1710" w:rsidRDefault="00CF2620" w:rsidP="00CF2620">
      <w:pPr>
        <w:pStyle w:val="Sansinterligne"/>
        <w:rPr>
          <w:rFonts w:ascii="Arial" w:hAnsi="Arial" w:cs="Arial"/>
          <w:sz w:val="24"/>
          <w:szCs w:val="24"/>
        </w:rPr>
      </w:pPr>
      <w:r w:rsidRPr="002E1710">
        <w:rPr>
          <w:rFonts w:ascii="Arial" w:hAnsi="Arial" w:cs="Arial"/>
          <w:sz w:val="24"/>
          <w:szCs w:val="24"/>
        </w:rPr>
        <w:t>Quand j'ai un gros coup dans la vie, je fais un gros truc.</w:t>
      </w:r>
    </w:p>
    <w:p w14:paraId="2FAEBA77" w14:textId="77777777" w:rsidR="00CF2620" w:rsidRPr="002E1710" w:rsidRDefault="00CF2620" w:rsidP="00CF2620">
      <w:pPr>
        <w:pStyle w:val="Sansinterligne"/>
        <w:rPr>
          <w:rFonts w:ascii="Arial" w:hAnsi="Arial" w:cs="Arial"/>
          <w:sz w:val="24"/>
          <w:szCs w:val="24"/>
        </w:rPr>
      </w:pPr>
      <w:r w:rsidRPr="002E1710">
        <w:rPr>
          <w:rFonts w:ascii="Arial" w:hAnsi="Arial" w:cs="Arial"/>
          <w:sz w:val="24"/>
          <w:szCs w:val="24"/>
        </w:rPr>
        <w:t>-</w:t>
      </w:r>
      <w:proofErr w:type="gramStart"/>
      <w:r w:rsidRPr="002E1710">
        <w:rPr>
          <w:rFonts w:ascii="Arial" w:hAnsi="Arial" w:cs="Arial"/>
          <w:sz w:val="24"/>
          <w:szCs w:val="24"/>
        </w:rPr>
        <w:t>1998 :</w:t>
      </w:r>
      <w:proofErr w:type="gramEnd"/>
      <w:r w:rsidRPr="002E1710">
        <w:rPr>
          <w:rFonts w:ascii="Arial" w:hAnsi="Arial" w:cs="Arial"/>
          <w:sz w:val="24"/>
          <w:szCs w:val="24"/>
        </w:rPr>
        <w:t xml:space="preserve"> cancer des ganglions lymphatiques</w:t>
      </w:r>
    </w:p>
    <w:p w14:paraId="5D3421BF" w14:textId="77777777" w:rsidR="00CF2620" w:rsidRPr="002E1710" w:rsidRDefault="00CF2620" w:rsidP="00CF2620">
      <w:pPr>
        <w:pStyle w:val="Sansinterligne"/>
        <w:rPr>
          <w:rFonts w:ascii="Arial" w:hAnsi="Arial" w:cs="Arial"/>
          <w:sz w:val="24"/>
          <w:szCs w:val="24"/>
        </w:rPr>
      </w:pPr>
      <w:r w:rsidRPr="002E1710">
        <w:rPr>
          <w:rFonts w:ascii="Arial" w:hAnsi="Arial" w:cs="Arial"/>
          <w:sz w:val="24"/>
          <w:szCs w:val="24"/>
        </w:rPr>
        <w:t xml:space="preserve">            je pars de chez moi en 2000.</w:t>
      </w:r>
    </w:p>
    <w:p w14:paraId="33FF9745" w14:textId="77777777" w:rsidR="00CF2620" w:rsidRPr="002E1710" w:rsidRDefault="00CF2620" w:rsidP="00CF2620">
      <w:pPr>
        <w:pStyle w:val="Sansinterligne"/>
        <w:rPr>
          <w:rFonts w:ascii="Arial" w:hAnsi="Arial" w:cs="Arial"/>
          <w:sz w:val="24"/>
          <w:szCs w:val="24"/>
        </w:rPr>
      </w:pPr>
      <w:r w:rsidRPr="002E1710">
        <w:rPr>
          <w:rFonts w:ascii="Arial" w:hAnsi="Arial" w:cs="Arial"/>
          <w:sz w:val="24"/>
          <w:szCs w:val="24"/>
        </w:rPr>
        <w:t>-</w:t>
      </w:r>
      <w:proofErr w:type="gramStart"/>
      <w:r w:rsidRPr="002E1710">
        <w:rPr>
          <w:rFonts w:ascii="Arial" w:hAnsi="Arial" w:cs="Arial"/>
          <w:sz w:val="24"/>
          <w:szCs w:val="24"/>
        </w:rPr>
        <w:t>2001 :</w:t>
      </w:r>
      <w:proofErr w:type="gramEnd"/>
      <w:r w:rsidRPr="002E1710">
        <w:rPr>
          <w:rFonts w:ascii="Arial" w:hAnsi="Arial" w:cs="Arial"/>
          <w:sz w:val="24"/>
          <w:szCs w:val="24"/>
        </w:rPr>
        <w:t xml:space="preserve"> hystérectomie radicale totale 6 mois plus tard (par rapport à quitter le domicile conjugal) pour cancer du col de l'utérus. </w:t>
      </w:r>
      <w:r w:rsidRPr="002E1710">
        <w:rPr>
          <w:rFonts w:ascii="Arial" w:hAnsi="Arial" w:cs="Arial"/>
          <w:caps/>
          <w:sz w:val="24"/>
          <w:szCs w:val="24"/>
        </w:rPr>
        <w:t>ç</w:t>
      </w:r>
      <w:r w:rsidRPr="002E1710">
        <w:rPr>
          <w:rFonts w:ascii="Arial" w:hAnsi="Arial" w:cs="Arial"/>
          <w:sz w:val="24"/>
          <w:szCs w:val="24"/>
        </w:rPr>
        <w:t>a s'est très bien passé.</w:t>
      </w:r>
    </w:p>
    <w:p w14:paraId="6F5B07B5" w14:textId="77777777" w:rsidR="00CF2620" w:rsidRPr="002E1710" w:rsidRDefault="00CF2620" w:rsidP="00CF2620">
      <w:pPr>
        <w:pStyle w:val="Sansinterligne"/>
        <w:rPr>
          <w:rFonts w:ascii="Arial" w:hAnsi="Arial" w:cs="Arial"/>
          <w:sz w:val="24"/>
          <w:szCs w:val="24"/>
        </w:rPr>
      </w:pPr>
      <w:r w:rsidRPr="002E1710">
        <w:rPr>
          <w:rFonts w:ascii="Arial" w:hAnsi="Arial" w:cs="Arial"/>
          <w:sz w:val="24"/>
          <w:szCs w:val="24"/>
        </w:rPr>
        <w:t>-</w:t>
      </w:r>
      <w:proofErr w:type="gramStart"/>
      <w:r w:rsidRPr="002E1710">
        <w:rPr>
          <w:rFonts w:ascii="Arial" w:hAnsi="Arial" w:cs="Arial"/>
          <w:sz w:val="24"/>
          <w:szCs w:val="24"/>
        </w:rPr>
        <w:t>1999 :</w:t>
      </w:r>
      <w:proofErr w:type="gramEnd"/>
      <w:r w:rsidRPr="002E1710">
        <w:rPr>
          <w:rFonts w:ascii="Arial" w:hAnsi="Arial" w:cs="Arial"/>
          <w:sz w:val="24"/>
          <w:szCs w:val="24"/>
        </w:rPr>
        <w:t xml:space="preserve"> ovaire gauche enlevé en urgence à l'étranger pour kyste énorme.</w:t>
      </w:r>
    </w:p>
    <w:p w14:paraId="12439C33" w14:textId="77777777" w:rsidR="00CF2620" w:rsidRPr="002E1710" w:rsidRDefault="00CF2620" w:rsidP="00CF2620">
      <w:pPr>
        <w:pStyle w:val="Sansinterligne"/>
        <w:rPr>
          <w:rFonts w:ascii="Arial" w:hAnsi="Arial" w:cs="Arial"/>
          <w:sz w:val="24"/>
          <w:szCs w:val="24"/>
        </w:rPr>
      </w:pPr>
      <w:r w:rsidRPr="002E1710">
        <w:rPr>
          <w:rFonts w:ascii="Arial" w:hAnsi="Arial" w:cs="Arial"/>
          <w:sz w:val="24"/>
          <w:szCs w:val="24"/>
        </w:rPr>
        <w:t>Nouveau couple en mai 2000.</w:t>
      </w:r>
    </w:p>
    <w:p w14:paraId="46CC044D" w14:textId="77777777" w:rsidR="00CF2620" w:rsidRPr="002E1710" w:rsidRDefault="00CF2620" w:rsidP="00CF2620">
      <w:pPr>
        <w:pStyle w:val="Sansinterligne"/>
        <w:rPr>
          <w:rFonts w:ascii="Arial" w:hAnsi="Arial" w:cs="Arial"/>
          <w:sz w:val="24"/>
          <w:szCs w:val="24"/>
        </w:rPr>
      </w:pPr>
      <w:r w:rsidRPr="002E1710">
        <w:rPr>
          <w:rFonts w:ascii="Arial" w:hAnsi="Arial" w:cs="Arial"/>
          <w:sz w:val="24"/>
          <w:szCs w:val="24"/>
        </w:rPr>
        <w:t xml:space="preserve">-à 12 (1970) et 15 ans, exostose osseuse à droite de la rotule secondaire à un choc, avec une frange méniscale gênante. Puis rééducation infernale point de vue </w:t>
      </w:r>
      <w:proofErr w:type="gramStart"/>
      <w:r w:rsidRPr="002E1710">
        <w:rPr>
          <w:rFonts w:ascii="Arial" w:hAnsi="Arial" w:cs="Arial"/>
          <w:sz w:val="24"/>
          <w:szCs w:val="24"/>
        </w:rPr>
        <w:t>douleur :</w:t>
      </w:r>
      <w:proofErr w:type="gramEnd"/>
      <w:r w:rsidRPr="002E1710">
        <w:rPr>
          <w:rFonts w:ascii="Arial" w:hAnsi="Arial" w:cs="Arial"/>
          <w:sz w:val="24"/>
          <w:szCs w:val="24"/>
        </w:rPr>
        <w:t xml:space="preserve"> homéopathie &gt;.</w:t>
      </w:r>
    </w:p>
    <w:p w14:paraId="1BCDEB85" w14:textId="77777777" w:rsidR="00CF2620" w:rsidRPr="002E1710" w:rsidRDefault="00CF2620" w:rsidP="00CF2620">
      <w:pPr>
        <w:pStyle w:val="Sansinterligne"/>
        <w:rPr>
          <w:rFonts w:ascii="Arial" w:hAnsi="Arial" w:cs="Arial"/>
          <w:sz w:val="24"/>
          <w:szCs w:val="24"/>
        </w:rPr>
      </w:pPr>
      <w:r w:rsidRPr="002E1710">
        <w:rPr>
          <w:rFonts w:ascii="Arial" w:hAnsi="Arial" w:cs="Arial"/>
          <w:sz w:val="24"/>
          <w:szCs w:val="24"/>
        </w:rPr>
        <w:t>-</w:t>
      </w:r>
      <w:proofErr w:type="gramStart"/>
      <w:r w:rsidRPr="002E1710">
        <w:rPr>
          <w:rFonts w:ascii="Arial" w:hAnsi="Arial" w:cs="Arial"/>
          <w:sz w:val="24"/>
          <w:szCs w:val="24"/>
        </w:rPr>
        <w:t>1976 :</w:t>
      </w:r>
      <w:proofErr w:type="gramEnd"/>
      <w:r w:rsidRPr="002E1710">
        <w:rPr>
          <w:rFonts w:ascii="Arial" w:hAnsi="Arial" w:cs="Arial"/>
          <w:sz w:val="24"/>
          <w:szCs w:val="24"/>
        </w:rPr>
        <w:t xml:space="preserve"> appendicectomie</w:t>
      </w:r>
    </w:p>
    <w:p w14:paraId="45D11639" w14:textId="77777777" w:rsidR="00CF2620" w:rsidRPr="002E1710" w:rsidRDefault="00CF2620" w:rsidP="00CF2620">
      <w:pPr>
        <w:pStyle w:val="Sansinterligne"/>
        <w:rPr>
          <w:rFonts w:ascii="Arial" w:hAnsi="Arial" w:cs="Arial"/>
          <w:sz w:val="24"/>
          <w:szCs w:val="24"/>
        </w:rPr>
      </w:pPr>
      <w:r w:rsidRPr="002E1710">
        <w:rPr>
          <w:rFonts w:ascii="Arial" w:hAnsi="Arial" w:cs="Arial"/>
          <w:sz w:val="24"/>
          <w:szCs w:val="24"/>
        </w:rPr>
        <w:t>-</w:t>
      </w:r>
      <w:proofErr w:type="gramStart"/>
      <w:r w:rsidRPr="002E1710">
        <w:rPr>
          <w:rFonts w:ascii="Arial" w:hAnsi="Arial" w:cs="Arial"/>
          <w:sz w:val="24"/>
          <w:szCs w:val="24"/>
        </w:rPr>
        <w:t>1963 :</w:t>
      </w:r>
      <w:proofErr w:type="gramEnd"/>
      <w:r w:rsidRPr="002E1710">
        <w:rPr>
          <w:rFonts w:ascii="Arial" w:hAnsi="Arial" w:cs="Arial"/>
          <w:sz w:val="24"/>
          <w:szCs w:val="24"/>
        </w:rPr>
        <w:t xml:space="preserve"> méningite entraînant une paralysie du bras droit et de la jambe gauche, hospitalisée longtemps, j'ai récupéré complètement. C'était avant la naissance de mon frère.</w:t>
      </w:r>
    </w:p>
    <w:p w14:paraId="014E586F" w14:textId="77777777" w:rsidR="00CF2620" w:rsidRPr="002E1710" w:rsidRDefault="00CF2620" w:rsidP="00CF2620">
      <w:pPr>
        <w:pStyle w:val="Sansinterligne"/>
        <w:rPr>
          <w:rFonts w:ascii="Arial" w:hAnsi="Arial" w:cs="Arial"/>
          <w:sz w:val="24"/>
          <w:szCs w:val="24"/>
        </w:rPr>
      </w:pPr>
    </w:p>
    <w:p w14:paraId="35A357FE" w14:textId="77777777" w:rsidR="00CF2620" w:rsidRPr="002E1710" w:rsidRDefault="00CF2620" w:rsidP="00CF2620">
      <w:pPr>
        <w:pStyle w:val="Sansinterligne"/>
        <w:rPr>
          <w:rFonts w:ascii="Arial" w:hAnsi="Arial" w:cs="Arial"/>
          <w:sz w:val="24"/>
          <w:szCs w:val="24"/>
        </w:rPr>
      </w:pPr>
      <w:r w:rsidRPr="002E1710">
        <w:rPr>
          <w:rFonts w:ascii="Arial" w:hAnsi="Arial" w:cs="Arial"/>
          <w:sz w:val="24"/>
          <w:szCs w:val="24"/>
        </w:rPr>
        <w:t xml:space="preserve">Ma tension artérielle, c'est depuis que nous avons un nouveau </w:t>
      </w:r>
      <w:proofErr w:type="gramStart"/>
      <w:r w:rsidRPr="002E1710">
        <w:rPr>
          <w:rFonts w:ascii="Arial" w:hAnsi="Arial" w:cs="Arial"/>
          <w:sz w:val="24"/>
          <w:szCs w:val="24"/>
        </w:rPr>
        <w:t>directeur ;</w:t>
      </w:r>
      <w:proofErr w:type="gramEnd"/>
      <w:r w:rsidRPr="002E1710">
        <w:rPr>
          <w:rFonts w:ascii="Arial" w:hAnsi="Arial" w:cs="Arial"/>
          <w:sz w:val="24"/>
          <w:szCs w:val="24"/>
        </w:rPr>
        <w:t xml:space="preserve"> ça se passe très mal, il est méfiant+++, menteur, il nous traite comme des gosses. Alors que l'ancienne directrice était très bien. </w:t>
      </w:r>
    </w:p>
    <w:p w14:paraId="5673718E" w14:textId="77777777" w:rsidR="00CF2620" w:rsidRPr="002E1710" w:rsidRDefault="00CF2620" w:rsidP="00CF2620">
      <w:pPr>
        <w:pStyle w:val="Sansinterligne"/>
        <w:rPr>
          <w:rFonts w:ascii="Arial" w:hAnsi="Arial" w:cs="Arial"/>
          <w:sz w:val="24"/>
          <w:szCs w:val="24"/>
        </w:rPr>
      </w:pPr>
    </w:p>
    <w:p w14:paraId="25D8486D" w14:textId="77777777" w:rsidR="00CF2620" w:rsidRPr="002E1710" w:rsidRDefault="00CF2620" w:rsidP="00CF2620">
      <w:pPr>
        <w:pStyle w:val="Sansinterligne"/>
        <w:rPr>
          <w:rFonts w:ascii="Arial" w:hAnsi="Arial" w:cs="Arial"/>
          <w:sz w:val="24"/>
          <w:szCs w:val="24"/>
        </w:rPr>
      </w:pPr>
      <w:r w:rsidRPr="002E1710">
        <w:rPr>
          <w:rFonts w:ascii="Arial" w:hAnsi="Arial" w:cs="Arial"/>
          <w:sz w:val="24"/>
          <w:szCs w:val="24"/>
        </w:rPr>
        <w:t>Je mange de tout, salé plus que sucré.</w:t>
      </w:r>
    </w:p>
    <w:p w14:paraId="755F5064" w14:textId="77777777" w:rsidR="00CF2620" w:rsidRPr="002E1710" w:rsidRDefault="00CF2620" w:rsidP="00CF2620">
      <w:pPr>
        <w:pStyle w:val="Sansinterligne"/>
        <w:rPr>
          <w:rFonts w:ascii="Arial" w:hAnsi="Arial" w:cs="Arial"/>
          <w:sz w:val="24"/>
          <w:szCs w:val="24"/>
        </w:rPr>
      </w:pPr>
      <w:r w:rsidRPr="002E1710">
        <w:rPr>
          <w:rFonts w:ascii="Arial" w:hAnsi="Arial" w:cs="Arial"/>
          <w:sz w:val="24"/>
          <w:szCs w:val="24"/>
        </w:rPr>
        <w:t>Je ne supporte pas s'il fait 35° ici mais je suis allée pour la première fois en Pologne où il faisait 42° j'étais très bien, je n'avais aucun problème articulaire.</w:t>
      </w:r>
    </w:p>
    <w:p w14:paraId="649C0184" w14:textId="77777777" w:rsidR="00CF2620" w:rsidRPr="002E1710" w:rsidRDefault="00CF2620" w:rsidP="00CF2620">
      <w:pPr>
        <w:pStyle w:val="Sansinterligne"/>
        <w:rPr>
          <w:rFonts w:ascii="Arial" w:hAnsi="Arial" w:cs="Arial"/>
          <w:sz w:val="24"/>
          <w:szCs w:val="24"/>
        </w:rPr>
      </w:pPr>
      <w:r w:rsidRPr="002E1710">
        <w:rPr>
          <w:rFonts w:ascii="Arial" w:hAnsi="Arial" w:cs="Arial"/>
          <w:sz w:val="24"/>
          <w:szCs w:val="24"/>
        </w:rPr>
        <w:t>J'ai de l'ostéoporose, j'ai mal ici quand il fait humide.</w:t>
      </w:r>
    </w:p>
    <w:p w14:paraId="4FF30217" w14:textId="77777777" w:rsidR="00CF2620" w:rsidRPr="002E1710" w:rsidRDefault="00CF2620" w:rsidP="00CF2620">
      <w:pPr>
        <w:pStyle w:val="Sansinterligne"/>
        <w:rPr>
          <w:rFonts w:ascii="Arial" w:hAnsi="Arial" w:cs="Arial"/>
          <w:sz w:val="24"/>
          <w:szCs w:val="24"/>
        </w:rPr>
      </w:pPr>
      <w:r w:rsidRPr="002E1710">
        <w:rPr>
          <w:rFonts w:ascii="Arial" w:hAnsi="Arial" w:cs="Arial"/>
          <w:sz w:val="24"/>
          <w:szCs w:val="24"/>
        </w:rPr>
        <w:t>J'ai beaucoup nagé et puis plus. Je marche plus de 3 km par jour et je vais au fitness 2x/semaine.</w:t>
      </w:r>
    </w:p>
    <w:p w14:paraId="38A3FDBA" w14:textId="77777777" w:rsidR="00CF2620" w:rsidRPr="002E1710" w:rsidRDefault="00CF2620" w:rsidP="00CF2620">
      <w:pPr>
        <w:pStyle w:val="Sansinterligne"/>
        <w:rPr>
          <w:rFonts w:ascii="Arial" w:hAnsi="Arial" w:cs="Arial"/>
          <w:sz w:val="24"/>
          <w:szCs w:val="24"/>
        </w:rPr>
      </w:pPr>
      <w:r w:rsidRPr="002E1710">
        <w:rPr>
          <w:rFonts w:ascii="Arial" w:hAnsi="Arial" w:cs="Arial"/>
          <w:sz w:val="24"/>
          <w:szCs w:val="24"/>
        </w:rPr>
        <w:t>R/ Novomotion</w:t>
      </w:r>
      <w:proofErr w:type="gramStart"/>
      <w:r w:rsidRPr="002E1710">
        <w:rPr>
          <w:rFonts w:ascii="Arial" w:hAnsi="Arial" w:cs="Arial"/>
          <w:sz w:val="24"/>
          <w:szCs w:val="24"/>
          <w:vertAlign w:val="superscript"/>
        </w:rPr>
        <w:t xml:space="preserve">® </w:t>
      </w:r>
      <w:r w:rsidRPr="002E1710">
        <w:rPr>
          <w:rFonts w:ascii="Arial" w:hAnsi="Arial" w:cs="Arial"/>
          <w:sz w:val="24"/>
          <w:szCs w:val="24"/>
        </w:rPr>
        <w:t>:</w:t>
      </w:r>
      <w:proofErr w:type="gramEnd"/>
      <w:r w:rsidRPr="002E1710">
        <w:rPr>
          <w:rFonts w:ascii="Arial" w:hAnsi="Arial" w:cs="Arial"/>
          <w:sz w:val="24"/>
          <w:szCs w:val="24"/>
        </w:rPr>
        <w:t xml:space="preserve"> glucosamine, chondroïtine, Vit. C, Vit. E, Zinc, Manganèse, Sélénium, Cuivre.</w:t>
      </w:r>
    </w:p>
    <w:p w14:paraId="0649AC74" w14:textId="77777777" w:rsidR="00CF2620" w:rsidRPr="002E1710" w:rsidRDefault="00CF2620" w:rsidP="00CF2620">
      <w:pPr>
        <w:pStyle w:val="Sansinterligne"/>
        <w:rPr>
          <w:rFonts w:ascii="Arial" w:hAnsi="Arial" w:cs="Arial"/>
          <w:sz w:val="24"/>
          <w:szCs w:val="24"/>
        </w:rPr>
      </w:pPr>
      <w:r w:rsidRPr="002E1710">
        <w:rPr>
          <w:rFonts w:ascii="Arial" w:hAnsi="Arial" w:cs="Arial"/>
          <w:sz w:val="24"/>
          <w:szCs w:val="24"/>
        </w:rPr>
        <w:t>R/ Calcium 1gr/jour</w:t>
      </w:r>
    </w:p>
    <w:p w14:paraId="5369967C" w14:textId="77777777" w:rsidR="00CF2620" w:rsidRPr="002E1710" w:rsidRDefault="00CF2620" w:rsidP="00CF2620">
      <w:pPr>
        <w:pStyle w:val="Sansinterligne"/>
        <w:rPr>
          <w:rFonts w:ascii="Arial" w:hAnsi="Arial" w:cs="Arial"/>
          <w:sz w:val="24"/>
          <w:szCs w:val="24"/>
        </w:rPr>
      </w:pPr>
    </w:p>
    <w:p w14:paraId="14BF03AB" w14:textId="77777777" w:rsidR="00CF2620" w:rsidRPr="002E1710" w:rsidRDefault="00CF2620" w:rsidP="00CF2620">
      <w:pPr>
        <w:pStyle w:val="Sansinterligne"/>
        <w:rPr>
          <w:rFonts w:ascii="Arial" w:hAnsi="Arial" w:cs="Arial"/>
          <w:sz w:val="24"/>
          <w:szCs w:val="24"/>
        </w:rPr>
      </w:pPr>
      <w:r w:rsidRPr="002E1710">
        <w:rPr>
          <w:rFonts w:ascii="Arial" w:hAnsi="Arial" w:cs="Arial"/>
          <w:sz w:val="24"/>
          <w:szCs w:val="24"/>
        </w:rPr>
        <w:t xml:space="preserve">Mon grand-père maternel était le gynéco de ma mère. Il était le gynéco de tous ses enfants et le mien jusqu'à ce que je connaisse mon mari. Il m'a </w:t>
      </w:r>
      <w:proofErr w:type="gramStart"/>
      <w:r w:rsidRPr="002E1710">
        <w:rPr>
          <w:rFonts w:ascii="Arial" w:hAnsi="Arial" w:cs="Arial"/>
          <w:sz w:val="24"/>
          <w:szCs w:val="24"/>
        </w:rPr>
        <w:t>dit :</w:t>
      </w:r>
      <w:proofErr w:type="gramEnd"/>
      <w:r w:rsidRPr="002E1710">
        <w:rPr>
          <w:rFonts w:ascii="Arial" w:hAnsi="Arial" w:cs="Arial"/>
          <w:sz w:val="24"/>
          <w:szCs w:val="24"/>
        </w:rPr>
        <w:t xml:space="preserve"> « Tu n'auras pas les problèmes de ta maman. » Il disait à </w:t>
      </w:r>
      <w:proofErr w:type="gramStart"/>
      <w:r w:rsidRPr="002E1710">
        <w:rPr>
          <w:rFonts w:ascii="Arial" w:hAnsi="Arial" w:cs="Arial"/>
          <w:sz w:val="24"/>
          <w:szCs w:val="24"/>
        </w:rPr>
        <w:t>maman :</w:t>
      </w:r>
      <w:proofErr w:type="gramEnd"/>
      <w:r w:rsidRPr="002E1710">
        <w:rPr>
          <w:rFonts w:ascii="Arial" w:hAnsi="Arial" w:cs="Arial"/>
          <w:sz w:val="24"/>
          <w:szCs w:val="24"/>
        </w:rPr>
        <w:t xml:space="preserve"> « Je ne sais pas pourquoi tu ne sais pas avoir d'enfant. »</w:t>
      </w:r>
    </w:p>
    <w:p w14:paraId="7EFC6AD1" w14:textId="77777777" w:rsidR="00CF2620" w:rsidRPr="002E1710" w:rsidRDefault="00CF2620" w:rsidP="00CF2620">
      <w:pPr>
        <w:pStyle w:val="Sansinterligne"/>
        <w:rPr>
          <w:rFonts w:ascii="Arial" w:hAnsi="Arial" w:cs="Arial"/>
          <w:sz w:val="24"/>
          <w:szCs w:val="24"/>
        </w:rPr>
      </w:pPr>
    </w:p>
    <w:p w14:paraId="349AE0DE" w14:textId="77777777" w:rsidR="00CF2620" w:rsidRPr="002E1710" w:rsidRDefault="00CF2620" w:rsidP="00CF2620">
      <w:pPr>
        <w:pStyle w:val="Sansinterligne"/>
        <w:rPr>
          <w:rFonts w:ascii="Arial" w:hAnsi="Arial" w:cs="Arial"/>
          <w:sz w:val="24"/>
          <w:szCs w:val="24"/>
        </w:rPr>
      </w:pPr>
      <w:r w:rsidRPr="002E1710">
        <w:rPr>
          <w:rFonts w:ascii="Arial" w:hAnsi="Arial" w:cs="Arial"/>
          <w:sz w:val="24"/>
          <w:szCs w:val="24"/>
        </w:rPr>
        <w:t xml:space="preserve">Je suis une grande travailleuse, rapide, je </w:t>
      </w:r>
      <w:proofErr w:type="gramStart"/>
      <w:r w:rsidRPr="002E1710">
        <w:rPr>
          <w:rFonts w:ascii="Arial" w:hAnsi="Arial" w:cs="Arial"/>
          <w:sz w:val="24"/>
          <w:szCs w:val="24"/>
        </w:rPr>
        <w:t>dois ;</w:t>
      </w:r>
      <w:proofErr w:type="gramEnd"/>
      <w:r w:rsidRPr="002E1710">
        <w:rPr>
          <w:rFonts w:ascii="Arial" w:hAnsi="Arial" w:cs="Arial"/>
          <w:sz w:val="24"/>
          <w:szCs w:val="24"/>
        </w:rPr>
        <w:t xml:space="preserve"> je ne peux pas rester sans rien faire.</w:t>
      </w:r>
    </w:p>
    <w:p w14:paraId="34B171C0" w14:textId="77777777" w:rsidR="00CF2620" w:rsidRPr="002E1710" w:rsidRDefault="00CF2620" w:rsidP="00CF2620">
      <w:pPr>
        <w:pStyle w:val="Sansinterligne"/>
        <w:rPr>
          <w:rFonts w:ascii="Arial" w:hAnsi="Arial" w:cs="Arial"/>
          <w:sz w:val="24"/>
          <w:szCs w:val="24"/>
        </w:rPr>
      </w:pPr>
    </w:p>
    <w:p w14:paraId="1665A912" w14:textId="77777777" w:rsidR="00CF2620" w:rsidRPr="002E1710" w:rsidRDefault="00CF2620" w:rsidP="00CF2620">
      <w:pPr>
        <w:pStyle w:val="Sansinterligne"/>
        <w:rPr>
          <w:rFonts w:ascii="Arial" w:hAnsi="Arial" w:cs="Arial"/>
          <w:sz w:val="24"/>
          <w:szCs w:val="24"/>
        </w:rPr>
      </w:pPr>
      <w:r w:rsidRPr="002E1710">
        <w:rPr>
          <w:rFonts w:ascii="Arial" w:hAnsi="Arial" w:cs="Arial"/>
          <w:sz w:val="24"/>
          <w:szCs w:val="24"/>
        </w:rPr>
        <w:t xml:space="preserve">Puis je lui pose une question à laquelle elle me répond et </w:t>
      </w:r>
      <w:proofErr w:type="gramStart"/>
      <w:r w:rsidRPr="002E1710">
        <w:rPr>
          <w:rFonts w:ascii="Arial" w:hAnsi="Arial" w:cs="Arial"/>
          <w:sz w:val="24"/>
          <w:szCs w:val="24"/>
        </w:rPr>
        <w:t>ajoute :</w:t>
      </w:r>
      <w:proofErr w:type="gramEnd"/>
    </w:p>
    <w:p w14:paraId="5513D49B" w14:textId="77777777" w:rsidR="00CF2620" w:rsidRPr="002E1710" w:rsidRDefault="00CF2620" w:rsidP="00CF2620">
      <w:pPr>
        <w:pStyle w:val="Sansinterligne"/>
        <w:rPr>
          <w:rFonts w:ascii="Arial" w:hAnsi="Arial" w:cs="Arial"/>
          <w:sz w:val="24"/>
          <w:szCs w:val="24"/>
        </w:rPr>
      </w:pPr>
      <w:r w:rsidRPr="002E1710">
        <w:rPr>
          <w:rFonts w:ascii="Arial" w:hAnsi="Arial" w:cs="Arial"/>
          <w:sz w:val="24"/>
          <w:szCs w:val="24"/>
        </w:rPr>
        <w:t>« J'ai vécu cadenassée par mon premier mari. Je suis partie du jour au lendemain, j'ai tout quitté, la petite fortune que nous avions bâtie. Je suis capable de faire des efforts, des concessions longtemps puis un jour c'est fini. »</w:t>
      </w:r>
    </w:p>
    <w:p w14:paraId="74D01991" w14:textId="77777777" w:rsidR="00CF2620" w:rsidRPr="002E1710" w:rsidRDefault="00CF2620" w:rsidP="00CF2620">
      <w:pPr>
        <w:pStyle w:val="Default"/>
        <w:rPr>
          <w:rFonts w:ascii="Arial" w:hAnsi="Arial" w:cs="Arial"/>
          <w:bCs/>
          <w:lang w:val="fr-FR"/>
        </w:rPr>
      </w:pPr>
    </w:p>
    <w:p w14:paraId="5DE85788" w14:textId="77777777" w:rsidR="00CF2620" w:rsidRPr="002E1710" w:rsidRDefault="00CF2620" w:rsidP="00CF2620">
      <w:pPr>
        <w:jc w:val="both"/>
        <w:rPr>
          <w:rFonts w:ascii="Arial" w:hAnsi="Arial" w:cs="Arial"/>
          <w:spacing w:val="4"/>
          <w:sz w:val="24"/>
          <w:szCs w:val="24"/>
          <w:lang w:val="fr-BE" w:eastAsia="ja-JP"/>
        </w:rPr>
      </w:pPr>
      <w:r w:rsidRPr="002E1710">
        <w:rPr>
          <w:rFonts w:ascii="Arial" w:hAnsi="Arial" w:cs="Arial"/>
          <w:sz w:val="24"/>
          <w:szCs w:val="24"/>
        </w:rPr>
        <w:t>[#S4] Solution</w:t>
      </w:r>
    </w:p>
    <w:p w14:paraId="1D8093CB" w14:textId="77777777" w:rsidR="00CF2620" w:rsidRPr="002E1710" w:rsidRDefault="00CF2620" w:rsidP="00CF2620">
      <w:pPr>
        <w:pStyle w:val="Sansinterligne"/>
        <w:rPr>
          <w:rFonts w:ascii="Arial" w:hAnsi="Arial" w:cs="Arial"/>
          <w:sz w:val="24"/>
          <w:szCs w:val="24"/>
        </w:rPr>
      </w:pPr>
      <w:r w:rsidRPr="002E1710">
        <w:rPr>
          <w:rFonts w:ascii="Arial" w:hAnsi="Arial" w:cs="Arial"/>
          <w:sz w:val="24"/>
          <w:szCs w:val="24"/>
        </w:rPr>
        <w:t xml:space="preserve">La </w:t>
      </w:r>
      <w:proofErr w:type="gramStart"/>
      <w:r w:rsidRPr="002E1710">
        <w:rPr>
          <w:rFonts w:ascii="Arial" w:hAnsi="Arial" w:cs="Arial"/>
          <w:sz w:val="24"/>
          <w:szCs w:val="24"/>
        </w:rPr>
        <w:t>question :</w:t>
      </w:r>
      <w:proofErr w:type="gramEnd"/>
      <w:r w:rsidRPr="002E1710">
        <w:rPr>
          <w:rFonts w:ascii="Arial" w:hAnsi="Arial" w:cs="Arial"/>
          <w:sz w:val="24"/>
          <w:szCs w:val="24"/>
        </w:rPr>
        <w:t xml:space="preserve"> « Avez-vous besoin d'air ? » </w:t>
      </w:r>
    </w:p>
    <w:p w14:paraId="68B28ED6" w14:textId="77777777" w:rsidR="00CF2620" w:rsidRPr="002E1710" w:rsidRDefault="00CF2620" w:rsidP="00CF2620">
      <w:pPr>
        <w:pStyle w:val="Sansinterligne"/>
        <w:rPr>
          <w:rFonts w:ascii="Arial" w:hAnsi="Arial" w:cs="Arial"/>
          <w:sz w:val="24"/>
          <w:szCs w:val="24"/>
        </w:rPr>
      </w:pPr>
      <w:r w:rsidRPr="002E1710">
        <w:rPr>
          <w:rFonts w:ascii="Arial" w:hAnsi="Arial" w:cs="Arial"/>
          <w:sz w:val="24"/>
          <w:szCs w:val="24"/>
        </w:rPr>
        <w:t>« Je dois ouvrir les fenêtres, je suis mal dans une pièce chaude. »</w:t>
      </w:r>
    </w:p>
    <w:p w14:paraId="251E9B82" w14:textId="77777777" w:rsidR="00CF2620" w:rsidRPr="002E1710" w:rsidRDefault="00CF2620" w:rsidP="00CF2620">
      <w:pPr>
        <w:pStyle w:val="Sansinterligne"/>
        <w:rPr>
          <w:rFonts w:ascii="Arial" w:hAnsi="Arial" w:cs="Arial"/>
          <w:sz w:val="24"/>
          <w:szCs w:val="24"/>
        </w:rPr>
      </w:pPr>
    </w:p>
    <w:p w14:paraId="2240960E" w14:textId="77777777" w:rsidR="00CF2620" w:rsidRPr="002E1710" w:rsidRDefault="00CF2620" w:rsidP="00CF2620">
      <w:pPr>
        <w:pStyle w:val="Sansinterligne"/>
        <w:rPr>
          <w:rFonts w:ascii="Arial" w:hAnsi="Arial" w:cs="Arial"/>
          <w:sz w:val="24"/>
          <w:szCs w:val="24"/>
        </w:rPr>
      </w:pPr>
      <w:r w:rsidRPr="002E1710">
        <w:rPr>
          <w:rFonts w:ascii="Arial" w:hAnsi="Arial" w:cs="Arial"/>
          <w:sz w:val="24"/>
          <w:szCs w:val="24"/>
        </w:rPr>
        <w:t>Répertorisation</w:t>
      </w:r>
    </w:p>
    <w:p w14:paraId="22C96A09" w14:textId="77777777" w:rsidR="00CF2620" w:rsidRPr="002E1710" w:rsidRDefault="00CF2620" w:rsidP="00CF2620">
      <w:pPr>
        <w:autoSpaceDE w:val="0"/>
        <w:autoSpaceDN w:val="0"/>
        <w:adjustRightInd w:val="0"/>
        <w:rPr>
          <w:rFonts w:ascii="Arial" w:hAnsi="Arial" w:cs="Arial"/>
          <w:sz w:val="24"/>
          <w:szCs w:val="24"/>
        </w:rPr>
      </w:pPr>
      <w:r w:rsidRPr="002E1710">
        <w:rPr>
          <w:rFonts w:ascii="Arial" w:hAnsi="Arial" w:cs="Arial"/>
          <w:sz w:val="24"/>
          <w:szCs w:val="24"/>
        </w:rPr>
        <w:t>GENERALS - CANCEROUS affections – Glands</w:t>
      </w:r>
      <w:r w:rsidRPr="002E1710">
        <w:rPr>
          <w:rFonts w:ascii="Arial" w:hAnsi="Arial" w:cs="Arial"/>
          <w:sz w:val="24"/>
          <w:szCs w:val="24"/>
        </w:rPr>
        <w:tab/>
      </w:r>
      <w:r w:rsidRPr="002E1710">
        <w:rPr>
          <w:rFonts w:ascii="Arial" w:hAnsi="Arial" w:cs="Arial"/>
          <w:sz w:val="24"/>
          <w:szCs w:val="24"/>
        </w:rPr>
        <w:tab/>
      </w:r>
      <w:r w:rsidRPr="002E1710">
        <w:rPr>
          <w:rFonts w:ascii="Arial" w:hAnsi="Arial" w:cs="Arial"/>
          <w:sz w:val="24"/>
          <w:szCs w:val="24"/>
        </w:rPr>
        <w:tab/>
        <w:t>32</w:t>
      </w:r>
    </w:p>
    <w:p w14:paraId="23F591AB" w14:textId="77777777" w:rsidR="00CF2620" w:rsidRPr="002E1710" w:rsidRDefault="00CF2620" w:rsidP="00CF2620">
      <w:pPr>
        <w:autoSpaceDE w:val="0"/>
        <w:autoSpaceDN w:val="0"/>
        <w:adjustRightInd w:val="0"/>
        <w:rPr>
          <w:rFonts w:ascii="Arial" w:hAnsi="Arial" w:cs="Arial"/>
          <w:sz w:val="24"/>
          <w:szCs w:val="24"/>
        </w:rPr>
      </w:pPr>
      <w:r w:rsidRPr="002E1710">
        <w:rPr>
          <w:rFonts w:ascii="Arial" w:hAnsi="Arial" w:cs="Arial"/>
          <w:sz w:val="24"/>
          <w:szCs w:val="24"/>
          <w:lang w:val="en-US"/>
        </w:rPr>
        <w:t>FEMALE GENITALIA/SEX - TUMORS - Ovaries – cysts             67</w:t>
      </w:r>
      <w:r w:rsidRPr="002E1710">
        <w:rPr>
          <w:rFonts w:ascii="Arial" w:hAnsi="Arial" w:cs="Arial"/>
          <w:sz w:val="24"/>
          <w:szCs w:val="24"/>
          <w:lang w:val="en-US"/>
        </w:rPr>
        <w:tab/>
      </w:r>
    </w:p>
    <w:tbl>
      <w:tblPr>
        <w:tblW w:w="6625" w:type="dxa"/>
        <w:jc w:val="center"/>
        <w:tblBorders>
          <w:top w:val="dotted" w:sz="2" w:space="0" w:color="auto"/>
          <w:left w:val="dotted" w:sz="2" w:space="0" w:color="auto"/>
          <w:bottom w:val="dotted" w:sz="2" w:space="0" w:color="auto"/>
          <w:right w:val="dotted" w:sz="2" w:space="0" w:color="auto"/>
          <w:insideH w:val="dotted" w:sz="2" w:space="0" w:color="auto"/>
          <w:insideV w:val="dotted" w:sz="2" w:space="0" w:color="auto"/>
        </w:tblBorders>
        <w:tblLayout w:type="fixed"/>
        <w:tblCellMar>
          <w:left w:w="0" w:type="dxa"/>
          <w:right w:w="0" w:type="dxa"/>
        </w:tblCellMar>
        <w:tblLook w:val="0000" w:firstRow="0" w:lastRow="0" w:firstColumn="0" w:lastColumn="0" w:noHBand="0" w:noVBand="0"/>
      </w:tblPr>
      <w:tblGrid>
        <w:gridCol w:w="763"/>
        <w:gridCol w:w="636"/>
        <w:gridCol w:w="892"/>
        <w:gridCol w:w="636"/>
        <w:gridCol w:w="638"/>
        <w:gridCol w:w="638"/>
        <w:gridCol w:w="892"/>
        <w:gridCol w:w="509"/>
        <w:gridCol w:w="616"/>
        <w:gridCol w:w="405"/>
      </w:tblGrid>
      <w:tr w:rsidR="00CF2620" w:rsidRPr="002E1710" w14:paraId="095D55A4" w14:textId="77777777" w:rsidTr="00596B6A">
        <w:trPr>
          <w:trHeight w:val="284"/>
          <w:jc w:val="center"/>
        </w:trPr>
        <w:tc>
          <w:tcPr>
            <w:tcW w:w="763" w:type="dxa"/>
          </w:tcPr>
          <w:p w14:paraId="1EE22204" w14:textId="77777777" w:rsidR="00CF2620" w:rsidRPr="002E1710" w:rsidRDefault="00CF2620" w:rsidP="00596B6A">
            <w:pPr>
              <w:autoSpaceDE w:val="0"/>
              <w:autoSpaceDN w:val="0"/>
              <w:adjustRightInd w:val="0"/>
              <w:jc w:val="center"/>
              <w:rPr>
                <w:rFonts w:ascii="Arial" w:hAnsi="Arial" w:cs="Arial"/>
                <w:sz w:val="24"/>
                <w:szCs w:val="24"/>
              </w:rPr>
            </w:pPr>
            <w:proofErr w:type="gramStart"/>
            <w:r w:rsidRPr="002E1710">
              <w:rPr>
                <w:rFonts w:ascii="Arial" w:hAnsi="Arial" w:cs="Arial"/>
                <w:b/>
                <w:bCs/>
                <w:sz w:val="24"/>
                <w:szCs w:val="24"/>
              </w:rPr>
              <w:t>carb</w:t>
            </w:r>
            <w:proofErr w:type="gramEnd"/>
            <w:r w:rsidRPr="002E1710">
              <w:rPr>
                <w:rFonts w:ascii="Arial" w:hAnsi="Arial" w:cs="Arial"/>
                <w:b/>
                <w:bCs/>
                <w:sz w:val="24"/>
                <w:szCs w:val="24"/>
              </w:rPr>
              <w:t>-an.</w:t>
            </w:r>
            <w:r w:rsidRPr="002E1710">
              <w:rPr>
                <w:rFonts w:ascii="Arial" w:hAnsi="Arial" w:cs="Arial"/>
                <w:sz w:val="24"/>
                <w:szCs w:val="24"/>
              </w:rPr>
              <w:t xml:space="preserve"> </w:t>
            </w:r>
          </w:p>
        </w:tc>
        <w:tc>
          <w:tcPr>
            <w:tcW w:w="636" w:type="dxa"/>
          </w:tcPr>
          <w:p w14:paraId="643FC593" w14:textId="77777777" w:rsidR="00CF2620" w:rsidRPr="002E1710" w:rsidRDefault="00CF2620" w:rsidP="00596B6A">
            <w:pPr>
              <w:autoSpaceDE w:val="0"/>
              <w:autoSpaceDN w:val="0"/>
              <w:adjustRightInd w:val="0"/>
              <w:jc w:val="center"/>
              <w:rPr>
                <w:rFonts w:ascii="Arial" w:hAnsi="Arial" w:cs="Arial"/>
                <w:sz w:val="24"/>
                <w:szCs w:val="24"/>
              </w:rPr>
            </w:pPr>
            <w:proofErr w:type="gramStart"/>
            <w:r w:rsidRPr="002E1710">
              <w:rPr>
                <w:rFonts w:ascii="Arial" w:hAnsi="Arial" w:cs="Arial"/>
                <w:b/>
                <w:bCs/>
                <w:sz w:val="24"/>
                <w:szCs w:val="24"/>
              </w:rPr>
              <w:t>con</w:t>
            </w:r>
            <w:proofErr w:type="gramEnd"/>
            <w:r w:rsidRPr="002E1710">
              <w:rPr>
                <w:rFonts w:ascii="Arial" w:hAnsi="Arial" w:cs="Arial"/>
                <w:b/>
                <w:bCs/>
                <w:sz w:val="24"/>
                <w:szCs w:val="24"/>
              </w:rPr>
              <w:t>.</w:t>
            </w:r>
            <w:r w:rsidRPr="002E1710">
              <w:rPr>
                <w:rFonts w:ascii="Arial" w:hAnsi="Arial" w:cs="Arial"/>
                <w:sz w:val="24"/>
                <w:szCs w:val="24"/>
              </w:rPr>
              <w:t xml:space="preserve"> </w:t>
            </w:r>
          </w:p>
        </w:tc>
        <w:tc>
          <w:tcPr>
            <w:tcW w:w="892" w:type="dxa"/>
          </w:tcPr>
          <w:p w14:paraId="7D8B753C" w14:textId="77777777" w:rsidR="00CF2620" w:rsidRPr="002E1710" w:rsidRDefault="00CF2620" w:rsidP="00596B6A">
            <w:pPr>
              <w:autoSpaceDE w:val="0"/>
              <w:autoSpaceDN w:val="0"/>
              <w:adjustRightInd w:val="0"/>
              <w:jc w:val="center"/>
              <w:rPr>
                <w:rFonts w:ascii="Arial" w:hAnsi="Arial" w:cs="Arial"/>
                <w:sz w:val="24"/>
                <w:szCs w:val="24"/>
              </w:rPr>
            </w:pPr>
            <w:proofErr w:type="gramStart"/>
            <w:r w:rsidRPr="002E1710">
              <w:rPr>
                <w:rFonts w:ascii="Arial" w:hAnsi="Arial" w:cs="Arial"/>
                <w:b/>
                <w:bCs/>
                <w:sz w:val="24"/>
                <w:szCs w:val="24"/>
              </w:rPr>
              <w:t>aur</w:t>
            </w:r>
            <w:proofErr w:type="gramEnd"/>
            <w:r w:rsidRPr="002E1710">
              <w:rPr>
                <w:rFonts w:ascii="Arial" w:hAnsi="Arial" w:cs="Arial"/>
                <w:b/>
                <w:bCs/>
                <w:sz w:val="24"/>
                <w:szCs w:val="24"/>
              </w:rPr>
              <w:t>-m-n.</w:t>
            </w:r>
            <w:r w:rsidRPr="002E1710">
              <w:rPr>
                <w:rFonts w:ascii="Arial" w:hAnsi="Arial" w:cs="Arial"/>
                <w:sz w:val="24"/>
                <w:szCs w:val="24"/>
              </w:rPr>
              <w:t xml:space="preserve"> </w:t>
            </w:r>
          </w:p>
        </w:tc>
        <w:tc>
          <w:tcPr>
            <w:tcW w:w="636" w:type="dxa"/>
          </w:tcPr>
          <w:p w14:paraId="6A1D8105" w14:textId="77777777" w:rsidR="00CF2620" w:rsidRPr="002E1710" w:rsidRDefault="00CF2620" w:rsidP="00596B6A">
            <w:pPr>
              <w:autoSpaceDE w:val="0"/>
              <w:autoSpaceDN w:val="0"/>
              <w:adjustRightInd w:val="0"/>
              <w:jc w:val="center"/>
              <w:rPr>
                <w:rFonts w:ascii="Arial" w:hAnsi="Arial" w:cs="Arial"/>
                <w:sz w:val="24"/>
                <w:szCs w:val="24"/>
              </w:rPr>
            </w:pPr>
            <w:proofErr w:type="gramStart"/>
            <w:r w:rsidRPr="002E1710">
              <w:rPr>
                <w:rFonts w:ascii="Arial" w:hAnsi="Arial" w:cs="Arial"/>
                <w:b/>
                <w:bCs/>
                <w:sz w:val="24"/>
                <w:szCs w:val="24"/>
              </w:rPr>
              <w:t>iod</w:t>
            </w:r>
            <w:proofErr w:type="gramEnd"/>
            <w:r w:rsidRPr="002E1710">
              <w:rPr>
                <w:rFonts w:ascii="Arial" w:hAnsi="Arial" w:cs="Arial"/>
                <w:b/>
                <w:bCs/>
                <w:sz w:val="24"/>
                <w:szCs w:val="24"/>
              </w:rPr>
              <w:t>.</w:t>
            </w:r>
            <w:r w:rsidRPr="002E1710">
              <w:rPr>
                <w:rFonts w:ascii="Arial" w:hAnsi="Arial" w:cs="Arial"/>
                <w:sz w:val="24"/>
                <w:szCs w:val="24"/>
              </w:rPr>
              <w:t xml:space="preserve"> </w:t>
            </w:r>
          </w:p>
        </w:tc>
        <w:tc>
          <w:tcPr>
            <w:tcW w:w="638" w:type="dxa"/>
          </w:tcPr>
          <w:p w14:paraId="08EB9155" w14:textId="77777777" w:rsidR="00CF2620" w:rsidRPr="002E1710" w:rsidRDefault="00CF2620" w:rsidP="00596B6A">
            <w:pPr>
              <w:autoSpaceDE w:val="0"/>
              <w:autoSpaceDN w:val="0"/>
              <w:adjustRightInd w:val="0"/>
              <w:jc w:val="center"/>
              <w:rPr>
                <w:rFonts w:ascii="Arial" w:hAnsi="Arial" w:cs="Arial"/>
                <w:sz w:val="24"/>
                <w:szCs w:val="24"/>
              </w:rPr>
            </w:pPr>
            <w:proofErr w:type="gramStart"/>
            <w:r w:rsidRPr="002E1710">
              <w:rPr>
                <w:rFonts w:ascii="Arial" w:hAnsi="Arial" w:cs="Arial"/>
                <w:b/>
                <w:bCs/>
                <w:sz w:val="24"/>
                <w:szCs w:val="24"/>
              </w:rPr>
              <w:t>phos</w:t>
            </w:r>
            <w:proofErr w:type="gramEnd"/>
            <w:r w:rsidRPr="002E1710">
              <w:rPr>
                <w:rFonts w:ascii="Arial" w:hAnsi="Arial" w:cs="Arial"/>
                <w:b/>
                <w:bCs/>
                <w:sz w:val="24"/>
                <w:szCs w:val="24"/>
              </w:rPr>
              <w:t>.</w:t>
            </w:r>
            <w:r w:rsidRPr="002E1710">
              <w:rPr>
                <w:rFonts w:ascii="Arial" w:hAnsi="Arial" w:cs="Arial"/>
                <w:sz w:val="24"/>
                <w:szCs w:val="24"/>
              </w:rPr>
              <w:t xml:space="preserve"> </w:t>
            </w:r>
          </w:p>
        </w:tc>
        <w:tc>
          <w:tcPr>
            <w:tcW w:w="638" w:type="dxa"/>
          </w:tcPr>
          <w:p w14:paraId="50332EAA" w14:textId="77777777" w:rsidR="00CF2620" w:rsidRPr="002E1710" w:rsidRDefault="00CF2620" w:rsidP="00596B6A">
            <w:pPr>
              <w:autoSpaceDE w:val="0"/>
              <w:autoSpaceDN w:val="0"/>
              <w:adjustRightInd w:val="0"/>
              <w:jc w:val="center"/>
              <w:rPr>
                <w:rFonts w:ascii="Arial" w:hAnsi="Arial" w:cs="Arial"/>
                <w:sz w:val="24"/>
                <w:szCs w:val="24"/>
              </w:rPr>
            </w:pPr>
            <w:proofErr w:type="gramStart"/>
            <w:r w:rsidRPr="002E1710">
              <w:rPr>
                <w:rFonts w:ascii="Arial" w:hAnsi="Arial" w:cs="Arial"/>
                <w:b/>
                <w:bCs/>
                <w:sz w:val="24"/>
                <w:szCs w:val="24"/>
              </w:rPr>
              <w:t>am</w:t>
            </w:r>
            <w:proofErr w:type="gramEnd"/>
            <w:r w:rsidRPr="002E1710">
              <w:rPr>
                <w:rFonts w:ascii="Arial" w:hAnsi="Arial" w:cs="Arial"/>
                <w:b/>
                <w:bCs/>
                <w:sz w:val="24"/>
                <w:szCs w:val="24"/>
              </w:rPr>
              <w:t>-m.</w:t>
            </w:r>
            <w:r w:rsidRPr="002E1710">
              <w:rPr>
                <w:rFonts w:ascii="Arial" w:hAnsi="Arial" w:cs="Arial"/>
                <w:sz w:val="24"/>
                <w:szCs w:val="24"/>
              </w:rPr>
              <w:t xml:space="preserve"> </w:t>
            </w:r>
          </w:p>
        </w:tc>
        <w:tc>
          <w:tcPr>
            <w:tcW w:w="892" w:type="dxa"/>
          </w:tcPr>
          <w:p w14:paraId="5691FFDB" w14:textId="77777777" w:rsidR="00CF2620" w:rsidRPr="002E1710" w:rsidRDefault="00CF2620" w:rsidP="00596B6A">
            <w:pPr>
              <w:autoSpaceDE w:val="0"/>
              <w:autoSpaceDN w:val="0"/>
              <w:adjustRightInd w:val="0"/>
              <w:jc w:val="center"/>
              <w:rPr>
                <w:rFonts w:ascii="Arial" w:hAnsi="Arial" w:cs="Arial"/>
                <w:sz w:val="24"/>
                <w:szCs w:val="24"/>
              </w:rPr>
            </w:pPr>
            <w:proofErr w:type="gramStart"/>
            <w:r w:rsidRPr="002E1710">
              <w:rPr>
                <w:rFonts w:ascii="Arial" w:hAnsi="Arial" w:cs="Arial"/>
                <w:b/>
                <w:bCs/>
                <w:sz w:val="24"/>
                <w:szCs w:val="24"/>
              </w:rPr>
              <w:t>arg</w:t>
            </w:r>
            <w:proofErr w:type="gramEnd"/>
            <w:r w:rsidRPr="002E1710">
              <w:rPr>
                <w:rFonts w:ascii="Arial" w:hAnsi="Arial" w:cs="Arial"/>
                <w:b/>
                <w:bCs/>
                <w:sz w:val="24"/>
                <w:szCs w:val="24"/>
              </w:rPr>
              <w:t>-met.</w:t>
            </w:r>
            <w:r w:rsidRPr="002E1710">
              <w:rPr>
                <w:rFonts w:ascii="Arial" w:hAnsi="Arial" w:cs="Arial"/>
                <w:sz w:val="24"/>
                <w:szCs w:val="24"/>
              </w:rPr>
              <w:t xml:space="preserve"> </w:t>
            </w:r>
          </w:p>
        </w:tc>
        <w:tc>
          <w:tcPr>
            <w:tcW w:w="509" w:type="dxa"/>
          </w:tcPr>
          <w:p w14:paraId="3A115511" w14:textId="77777777" w:rsidR="00CF2620" w:rsidRPr="002E1710" w:rsidRDefault="00CF2620" w:rsidP="00596B6A">
            <w:pPr>
              <w:autoSpaceDE w:val="0"/>
              <w:autoSpaceDN w:val="0"/>
              <w:adjustRightInd w:val="0"/>
              <w:ind w:right="141"/>
              <w:jc w:val="center"/>
              <w:rPr>
                <w:rFonts w:ascii="Arial" w:hAnsi="Arial" w:cs="Arial"/>
                <w:sz w:val="24"/>
                <w:szCs w:val="24"/>
              </w:rPr>
            </w:pPr>
            <w:proofErr w:type="gramStart"/>
            <w:r w:rsidRPr="002E1710">
              <w:rPr>
                <w:rFonts w:ascii="Arial" w:hAnsi="Arial" w:cs="Arial"/>
                <w:b/>
                <w:bCs/>
                <w:sz w:val="24"/>
                <w:szCs w:val="24"/>
              </w:rPr>
              <w:t>ars</w:t>
            </w:r>
            <w:proofErr w:type="gramEnd"/>
            <w:r w:rsidRPr="002E1710">
              <w:rPr>
                <w:rFonts w:ascii="Arial" w:hAnsi="Arial" w:cs="Arial"/>
                <w:b/>
                <w:bCs/>
                <w:sz w:val="24"/>
                <w:szCs w:val="24"/>
              </w:rPr>
              <w:t>.</w:t>
            </w:r>
            <w:r w:rsidRPr="002E1710">
              <w:rPr>
                <w:rFonts w:ascii="Arial" w:hAnsi="Arial" w:cs="Arial"/>
                <w:sz w:val="24"/>
                <w:szCs w:val="24"/>
              </w:rPr>
              <w:t xml:space="preserve"> </w:t>
            </w:r>
          </w:p>
        </w:tc>
        <w:tc>
          <w:tcPr>
            <w:tcW w:w="616" w:type="dxa"/>
          </w:tcPr>
          <w:p w14:paraId="45F94537" w14:textId="77777777" w:rsidR="00CF2620" w:rsidRPr="002E1710" w:rsidRDefault="00CF2620" w:rsidP="00596B6A">
            <w:pPr>
              <w:autoSpaceDE w:val="0"/>
              <w:autoSpaceDN w:val="0"/>
              <w:adjustRightInd w:val="0"/>
              <w:jc w:val="center"/>
              <w:rPr>
                <w:rFonts w:ascii="Arial" w:hAnsi="Arial" w:cs="Arial"/>
                <w:sz w:val="24"/>
                <w:szCs w:val="24"/>
              </w:rPr>
            </w:pPr>
            <w:proofErr w:type="gramStart"/>
            <w:r w:rsidRPr="002E1710">
              <w:rPr>
                <w:rFonts w:ascii="Arial" w:hAnsi="Arial" w:cs="Arial"/>
                <w:b/>
                <w:bCs/>
                <w:sz w:val="24"/>
                <w:szCs w:val="24"/>
              </w:rPr>
              <w:t>ferr</w:t>
            </w:r>
            <w:proofErr w:type="gramEnd"/>
            <w:r w:rsidRPr="002E1710">
              <w:rPr>
                <w:rFonts w:ascii="Arial" w:hAnsi="Arial" w:cs="Arial"/>
                <w:b/>
                <w:bCs/>
                <w:sz w:val="24"/>
                <w:szCs w:val="24"/>
              </w:rPr>
              <w:t>-i.</w:t>
            </w:r>
            <w:r w:rsidRPr="002E1710">
              <w:rPr>
                <w:rFonts w:ascii="Arial" w:hAnsi="Arial" w:cs="Arial"/>
                <w:sz w:val="24"/>
                <w:szCs w:val="24"/>
              </w:rPr>
              <w:t xml:space="preserve"> </w:t>
            </w:r>
          </w:p>
        </w:tc>
        <w:tc>
          <w:tcPr>
            <w:tcW w:w="405" w:type="dxa"/>
          </w:tcPr>
          <w:p w14:paraId="06E1393C" w14:textId="77777777" w:rsidR="00CF2620" w:rsidRPr="002E1710" w:rsidRDefault="00CF2620" w:rsidP="00596B6A">
            <w:pPr>
              <w:autoSpaceDE w:val="0"/>
              <w:autoSpaceDN w:val="0"/>
              <w:adjustRightInd w:val="0"/>
              <w:jc w:val="center"/>
              <w:rPr>
                <w:rFonts w:ascii="Arial" w:hAnsi="Arial" w:cs="Arial"/>
                <w:sz w:val="24"/>
                <w:szCs w:val="24"/>
              </w:rPr>
            </w:pPr>
            <w:proofErr w:type="gramStart"/>
            <w:r w:rsidRPr="002E1710">
              <w:rPr>
                <w:rFonts w:ascii="Arial" w:hAnsi="Arial" w:cs="Arial"/>
                <w:b/>
                <w:bCs/>
                <w:sz w:val="24"/>
                <w:szCs w:val="24"/>
              </w:rPr>
              <w:t>sec</w:t>
            </w:r>
            <w:proofErr w:type="gramEnd"/>
            <w:r w:rsidRPr="002E1710">
              <w:rPr>
                <w:rFonts w:ascii="Arial" w:hAnsi="Arial" w:cs="Arial"/>
                <w:b/>
                <w:bCs/>
                <w:sz w:val="24"/>
                <w:szCs w:val="24"/>
              </w:rPr>
              <w:t>.</w:t>
            </w:r>
            <w:r w:rsidRPr="002E1710">
              <w:rPr>
                <w:rFonts w:ascii="Arial" w:hAnsi="Arial" w:cs="Arial"/>
                <w:sz w:val="24"/>
                <w:szCs w:val="24"/>
              </w:rPr>
              <w:t xml:space="preserve"> </w:t>
            </w:r>
          </w:p>
        </w:tc>
      </w:tr>
      <w:tr w:rsidR="00CF2620" w:rsidRPr="002E1710" w14:paraId="6AB56908" w14:textId="77777777" w:rsidTr="00596B6A">
        <w:trPr>
          <w:trHeight w:val="280"/>
          <w:jc w:val="center"/>
        </w:trPr>
        <w:tc>
          <w:tcPr>
            <w:tcW w:w="763" w:type="dxa"/>
          </w:tcPr>
          <w:p w14:paraId="5CAB39CF" w14:textId="77777777" w:rsidR="00CF2620" w:rsidRPr="002E1710" w:rsidRDefault="00CF2620" w:rsidP="00596B6A">
            <w:pPr>
              <w:autoSpaceDE w:val="0"/>
              <w:autoSpaceDN w:val="0"/>
              <w:adjustRightInd w:val="0"/>
              <w:jc w:val="center"/>
              <w:rPr>
                <w:rFonts w:ascii="Arial" w:hAnsi="Arial" w:cs="Arial"/>
                <w:sz w:val="24"/>
                <w:szCs w:val="24"/>
              </w:rPr>
            </w:pPr>
            <w:r w:rsidRPr="002E1710">
              <w:rPr>
                <w:rFonts w:ascii="Arial" w:hAnsi="Arial" w:cs="Arial"/>
                <w:b/>
                <w:bCs/>
                <w:sz w:val="24"/>
                <w:szCs w:val="24"/>
              </w:rPr>
              <w:t>2/4</w:t>
            </w:r>
            <w:r w:rsidRPr="002E1710">
              <w:rPr>
                <w:rFonts w:ascii="Arial" w:hAnsi="Arial" w:cs="Arial"/>
                <w:sz w:val="24"/>
                <w:szCs w:val="24"/>
              </w:rPr>
              <w:t xml:space="preserve"> </w:t>
            </w:r>
          </w:p>
        </w:tc>
        <w:tc>
          <w:tcPr>
            <w:tcW w:w="636" w:type="dxa"/>
          </w:tcPr>
          <w:p w14:paraId="2FD5B41C" w14:textId="77777777" w:rsidR="00CF2620" w:rsidRPr="002E1710" w:rsidRDefault="00CF2620" w:rsidP="00596B6A">
            <w:pPr>
              <w:autoSpaceDE w:val="0"/>
              <w:autoSpaceDN w:val="0"/>
              <w:adjustRightInd w:val="0"/>
              <w:jc w:val="center"/>
              <w:rPr>
                <w:rFonts w:ascii="Arial" w:hAnsi="Arial" w:cs="Arial"/>
                <w:sz w:val="24"/>
                <w:szCs w:val="24"/>
              </w:rPr>
            </w:pPr>
            <w:r w:rsidRPr="002E1710">
              <w:rPr>
                <w:rFonts w:ascii="Arial" w:hAnsi="Arial" w:cs="Arial"/>
                <w:b/>
                <w:bCs/>
                <w:sz w:val="24"/>
                <w:szCs w:val="24"/>
              </w:rPr>
              <w:t>2/4</w:t>
            </w:r>
            <w:r w:rsidRPr="002E1710">
              <w:rPr>
                <w:rFonts w:ascii="Arial" w:hAnsi="Arial" w:cs="Arial"/>
                <w:sz w:val="24"/>
                <w:szCs w:val="24"/>
              </w:rPr>
              <w:t xml:space="preserve"> </w:t>
            </w:r>
          </w:p>
        </w:tc>
        <w:tc>
          <w:tcPr>
            <w:tcW w:w="892" w:type="dxa"/>
          </w:tcPr>
          <w:p w14:paraId="346B5DF4" w14:textId="77777777" w:rsidR="00CF2620" w:rsidRPr="002E1710" w:rsidRDefault="00CF2620" w:rsidP="00596B6A">
            <w:pPr>
              <w:autoSpaceDE w:val="0"/>
              <w:autoSpaceDN w:val="0"/>
              <w:adjustRightInd w:val="0"/>
              <w:jc w:val="center"/>
              <w:rPr>
                <w:rFonts w:ascii="Arial" w:hAnsi="Arial" w:cs="Arial"/>
                <w:sz w:val="24"/>
                <w:szCs w:val="24"/>
              </w:rPr>
            </w:pPr>
            <w:r w:rsidRPr="002E1710">
              <w:rPr>
                <w:rFonts w:ascii="Arial" w:hAnsi="Arial" w:cs="Arial"/>
                <w:b/>
                <w:bCs/>
                <w:sz w:val="24"/>
                <w:szCs w:val="24"/>
              </w:rPr>
              <w:t>2/3</w:t>
            </w:r>
            <w:r w:rsidRPr="002E1710">
              <w:rPr>
                <w:rFonts w:ascii="Arial" w:hAnsi="Arial" w:cs="Arial"/>
                <w:sz w:val="24"/>
                <w:szCs w:val="24"/>
              </w:rPr>
              <w:t xml:space="preserve"> </w:t>
            </w:r>
          </w:p>
        </w:tc>
        <w:tc>
          <w:tcPr>
            <w:tcW w:w="636" w:type="dxa"/>
          </w:tcPr>
          <w:p w14:paraId="160033EF" w14:textId="77777777" w:rsidR="00CF2620" w:rsidRPr="002E1710" w:rsidRDefault="00CF2620" w:rsidP="00596B6A">
            <w:pPr>
              <w:autoSpaceDE w:val="0"/>
              <w:autoSpaceDN w:val="0"/>
              <w:adjustRightInd w:val="0"/>
              <w:jc w:val="center"/>
              <w:rPr>
                <w:rFonts w:ascii="Arial" w:hAnsi="Arial" w:cs="Arial"/>
                <w:sz w:val="24"/>
                <w:szCs w:val="24"/>
              </w:rPr>
            </w:pPr>
            <w:r w:rsidRPr="002E1710">
              <w:rPr>
                <w:rFonts w:ascii="Arial" w:hAnsi="Arial" w:cs="Arial"/>
                <w:b/>
                <w:bCs/>
                <w:sz w:val="24"/>
                <w:szCs w:val="24"/>
              </w:rPr>
              <w:t>2/3</w:t>
            </w:r>
            <w:r w:rsidRPr="002E1710">
              <w:rPr>
                <w:rFonts w:ascii="Arial" w:hAnsi="Arial" w:cs="Arial"/>
                <w:sz w:val="24"/>
                <w:szCs w:val="24"/>
              </w:rPr>
              <w:t xml:space="preserve"> </w:t>
            </w:r>
          </w:p>
        </w:tc>
        <w:tc>
          <w:tcPr>
            <w:tcW w:w="638" w:type="dxa"/>
          </w:tcPr>
          <w:p w14:paraId="20D50695" w14:textId="77777777" w:rsidR="00CF2620" w:rsidRPr="002E1710" w:rsidRDefault="00CF2620" w:rsidP="00596B6A">
            <w:pPr>
              <w:autoSpaceDE w:val="0"/>
              <w:autoSpaceDN w:val="0"/>
              <w:adjustRightInd w:val="0"/>
              <w:jc w:val="center"/>
              <w:rPr>
                <w:rFonts w:ascii="Arial" w:hAnsi="Arial" w:cs="Arial"/>
                <w:sz w:val="24"/>
                <w:szCs w:val="24"/>
              </w:rPr>
            </w:pPr>
            <w:r w:rsidRPr="002E1710">
              <w:rPr>
                <w:rFonts w:ascii="Arial" w:hAnsi="Arial" w:cs="Arial"/>
                <w:b/>
                <w:bCs/>
                <w:sz w:val="24"/>
                <w:szCs w:val="24"/>
              </w:rPr>
              <w:t>2/3</w:t>
            </w:r>
            <w:r w:rsidRPr="002E1710">
              <w:rPr>
                <w:rFonts w:ascii="Arial" w:hAnsi="Arial" w:cs="Arial"/>
                <w:sz w:val="24"/>
                <w:szCs w:val="24"/>
              </w:rPr>
              <w:t xml:space="preserve"> </w:t>
            </w:r>
          </w:p>
        </w:tc>
        <w:tc>
          <w:tcPr>
            <w:tcW w:w="638" w:type="dxa"/>
          </w:tcPr>
          <w:p w14:paraId="276A42CB" w14:textId="77777777" w:rsidR="00CF2620" w:rsidRPr="002E1710" w:rsidRDefault="00CF2620" w:rsidP="00596B6A">
            <w:pPr>
              <w:autoSpaceDE w:val="0"/>
              <w:autoSpaceDN w:val="0"/>
              <w:adjustRightInd w:val="0"/>
              <w:jc w:val="center"/>
              <w:rPr>
                <w:rFonts w:ascii="Arial" w:hAnsi="Arial" w:cs="Arial"/>
                <w:sz w:val="24"/>
                <w:szCs w:val="24"/>
              </w:rPr>
            </w:pPr>
            <w:r w:rsidRPr="002E1710">
              <w:rPr>
                <w:rFonts w:ascii="Arial" w:hAnsi="Arial" w:cs="Arial"/>
                <w:b/>
                <w:bCs/>
                <w:sz w:val="24"/>
                <w:szCs w:val="24"/>
              </w:rPr>
              <w:t>2/2</w:t>
            </w:r>
            <w:r w:rsidRPr="002E1710">
              <w:rPr>
                <w:rFonts w:ascii="Arial" w:hAnsi="Arial" w:cs="Arial"/>
                <w:sz w:val="24"/>
                <w:szCs w:val="24"/>
              </w:rPr>
              <w:t xml:space="preserve"> </w:t>
            </w:r>
          </w:p>
        </w:tc>
        <w:tc>
          <w:tcPr>
            <w:tcW w:w="892" w:type="dxa"/>
          </w:tcPr>
          <w:p w14:paraId="32913638" w14:textId="77777777" w:rsidR="00CF2620" w:rsidRPr="002E1710" w:rsidRDefault="00CF2620" w:rsidP="00596B6A">
            <w:pPr>
              <w:autoSpaceDE w:val="0"/>
              <w:autoSpaceDN w:val="0"/>
              <w:adjustRightInd w:val="0"/>
              <w:jc w:val="center"/>
              <w:rPr>
                <w:rFonts w:ascii="Arial" w:hAnsi="Arial" w:cs="Arial"/>
                <w:sz w:val="24"/>
                <w:szCs w:val="24"/>
              </w:rPr>
            </w:pPr>
            <w:r w:rsidRPr="002E1710">
              <w:rPr>
                <w:rFonts w:ascii="Arial" w:hAnsi="Arial" w:cs="Arial"/>
                <w:b/>
                <w:bCs/>
                <w:sz w:val="24"/>
                <w:szCs w:val="24"/>
              </w:rPr>
              <w:t>2/2</w:t>
            </w:r>
            <w:r w:rsidRPr="002E1710">
              <w:rPr>
                <w:rFonts w:ascii="Arial" w:hAnsi="Arial" w:cs="Arial"/>
                <w:sz w:val="24"/>
                <w:szCs w:val="24"/>
              </w:rPr>
              <w:t xml:space="preserve"> </w:t>
            </w:r>
          </w:p>
        </w:tc>
        <w:tc>
          <w:tcPr>
            <w:tcW w:w="509" w:type="dxa"/>
          </w:tcPr>
          <w:p w14:paraId="07D9DF55" w14:textId="77777777" w:rsidR="00CF2620" w:rsidRPr="002E1710" w:rsidRDefault="00CF2620" w:rsidP="00596B6A">
            <w:pPr>
              <w:autoSpaceDE w:val="0"/>
              <w:autoSpaceDN w:val="0"/>
              <w:adjustRightInd w:val="0"/>
              <w:jc w:val="center"/>
              <w:rPr>
                <w:rFonts w:ascii="Arial" w:hAnsi="Arial" w:cs="Arial"/>
                <w:sz w:val="24"/>
                <w:szCs w:val="24"/>
              </w:rPr>
            </w:pPr>
            <w:r w:rsidRPr="002E1710">
              <w:rPr>
                <w:rFonts w:ascii="Arial" w:hAnsi="Arial" w:cs="Arial"/>
                <w:b/>
                <w:bCs/>
                <w:sz w:val="24"/>
                <w:szCs w:val="24"/>
              </w:rPr>
              <w:t>2/2</w:t>
            </w:r>
            <w:r w:rsidRPr="002E1710">
              <w:rPr>
                <w:rFonts w:ascii="Arial" w:hAnsi="Arial" w:cs="Arial"/>
                <w:sz w:val="24"/>
                <w:szCs w:val="24"/>
              </w:rPr>
              <w:t xml:space="preserve"> </w:t>
            </w:r>
          </w:p>
        </w:tc>
        <w:tc>
          <w:tcPr>
            <w:tcW w:w="616" w:type="dxa"/>
          </w:tcPr>
          <w:p w14:paraId="4C598350" w14:textId="77777777" w:rsidR="00CF2620" w:rsidRPr="002E1710" w:rsidRDefault="00CF2620" w:rsidP="00596B6A">
            <w:pPr>
              <w:autoSpaceDE w:val="0"/>
              <w:autoSpaceDN w:val="0"/>
              <w:adjustRightInd w:val="0"/>
              <w:jc w:val="center"/>
              <w:rPr>
                <w:rFonts w:ascii="Arial" w:hAnsi="Arial" w:cs="Arial"/>
                <w:sz w:val="24"/>
                <w:szCs w:val="24"/>
              </w:rPr>
            </w:pPr>
            <w:r w:rsidRPr="002E1710">
              <w:rPr>
                <w:rFonts w:ascii="Arial" w:hAnsi="Arial" w:cs="Arial"/>
                <w:b/>
                <w:bCs/>
                <w:sz w:val="24"/>
                <w:szCs w:val="24"/>
              </w:rPr>
              <w:t>2/2</w:t>
            </w:r>
            <w:r w:rsidRPr="002E1710">
              <w:rPr>
                <w:rFonts w:ascii="Arial" w:hAnsi="Arial" w:cs="Arial"/>
                <w:sz w:val="24"/>
                <w:szCs w:val="24"/>
              </w:rPr>
              <w:t xml:space="preserve"> </w:t>
            </w:r>
          </w:p>
        </w:tc>
        <w:tc>
          <w:tcPr>
            <w:tcW w:w="405" w:type="dxa"/>
          </w:tcPr>
          <w:p w14:paraId="210F8030" w14:textId="77777777" w:rsidR="00CF2620" w:rsidRPr="002E1710" w:rsidRDefault="00CF2620" w:rsidP="00596B6A">
            <w:pPr>
              <w:autoSpaceDE w:val="0"/>
              <w:autoSpaceDN w:val="0"/>
              <w:adjustRightInd w:val="0"/>
              <w:jc w:val="center"/>
              <w:rPr>
                <w:rFonts w:ascii="Arial" w:hAnsi="Arial" w:cs="Arial"/>
                <w:sz w:val="24"/>
                <w:szCs w:val="24"/>
              </w:rPr>
            </w:pPr>
            <w:r w:rsidRPr="002E1710">
              <w:rPr>
                <w:rFonts w:ascii="Arial" w:hAnsi="Arial" w:cs="Arial"/>
                <w:b/>
                <w:bCs/>
                <w:sz w:val="24"/>
                <w:szCs w:val="24"/>
              </w:rPr>
              <w:t>2/2</w:t>
            </w:r>
            <w:r w:rsidRPr="002E1710">
              <w:rPr>
                <w:rFonts w:ascii="Arial" w:hAnsi="Arial" w:cs="Arial"/>
                <w:sz w:val="24"/>
                <w:szCs w:val="24"/>
              </w:rPr>
              <w:t xml:space="preserve"> </w:t>
            </w:r>
          </w:p>
        </w:tc>
      </w:tr>
      <w:tr w:rsidR="00CF2620" w:rsidRPr="002E1710" w14:paraId="6B525AE1" w14:textId="77777777" w:rsidTr="00596B6A">
        <w:trPr>
          <w:trHeight w:val="284"/>
          <w:jc w:val="center"/>
        </w:trPr>
        <w:tc>
          <w:tcPr>
            <w:tcW w:w="763" w:type="dxa"/>
          </w:tcPr>
          <w:p w14:paraId="4C8B4F91" w14:textId="77777777" w:rsidR="00CF2620" w:rsidRPr="002E1710" w:rsidRDefault="00CF2620" w:rsidP="00596B6A">
            <w:pPr>
              <w:autoSpaceDE w:val="0"/>
              <w:autoSpaceDN w:val="0"/>
              <w:adjustRightInd w:val="0"/>
              <w:jc w:val="center"/>
              <w:rPr>
                <w:rFonts w:ascii="Arial" w:hAnsi="Arial" w:cs="Arial"/>
                <w:sz w:val="24"/>
                <w:szCs w:val="24"/>
              </w:rPr>
            </w:pPr>
            <w:r w:rsidRPr="002E1710">
              <w:rPr>
                <w:rFonts w:ascii="Arial" w:hAnsi="Arial" w:cs="Arial"/>
                <w:sz w:val="24"/>
                <w:szCs w:val="24"/>
              </w:rPr>
              <w:t xml:space="preserve">3 </w:t>
            </w:r>
          </w:p>
        </w:tc>
        <w:tc>
          <w:tcPr>
            <w:tcW w:w="636" w:type="dxa"/>
          </w:tcPr>
          <w:p w14:paraId="17784A97" w14:textId="77777777" w:rsidR="00CF2620" w:rsidRPr="002E1710" w:rsidRDefault="00CF2620" w:rsidP="00596B6A">
            <w:pPr>
              <w:autoSpaceDE w:val="0"/>
              <w:autoSpaceDN w:val="0"/>
              <w:adjustRightInd w:val="0"/>
              <w:jc w:val="center"/>
              <w:rPr>
                <w:rFonts w:ascii="Arial" w:hAnsi="Arial" w:cs="Arial"/>
                <w:sz w:val="24"/>
                <w:szCs w:val="24"/>
              </w:rPr>
            </w:pPr>
            <w:r w:rsidRPr="002E1710">
              <w:rPr>
                <w:rFonts w:ascii="Arial" w:hAnsi="Arial" w:cs="Arial"/>
                <w:sz w:val="24"/>
                <w:szCs w:val="24"/>
              </w:rPr>
              <w:t xml:space="preserve">3 </w:t>
            </w:r>
          </w:p>
        </w:tc>
        <w:tc>
          <w:tcPr>
            <w:tcW w:w="892" w:type="dxa"/>
          </w:tcPr>
          <w:p w14:paraId="7CD23F52" w14:textId="77777777" w:rsidR="00CF2620" w:rsidRPr="002E1710" w:rsidRDefault="00CF2620" w:rsidP="00596B6A">
            <w:pPr>
              <w:autoSpaceDE w:val="0"/>
              <w:autoSpaceDN w:val="0"/>
              <w:adjustRightInd w:val="0"/>
              <w:jc w:val="center"/>
              <w:rPr>
                <w:rFonts w:ascii="Arial" w:hAnsi="Arial" w:cs="Arial"/>
                <w:sz w:val="24"/>
                <w:szCs w:val="24"/>
              </w:rPr>
            </w:pPr>
            <w:r w:rsidRPr="002E1710">
              <w:rPr>
                <w:rFonts w:ascii="Arial" w:hAnsi="Arial" w:cs="Arial"/>
                <w:sz w:val="24"/>
                <w:szCs w:val="24"/>
              </w:rPr>
              <w:t xml:space="preserve">1 </w:t>
            </w:r>
          </w:p>
        </w:tc>
        <w:tc>
          <w:tcPr>
            <w:tcW w:w="636" w:type="dxa"/>
          </w:tcPr>
          <w:p w14:paraId="28D41D09" w14:textId="77777777" w:rsidR="00CF2620" w:rsidRPr="002E1710" w:rsidRDefault="00CF2620" w:rsidP="00596B6A">
            <w:pPr>
              <w:autoSpaceDE w:val="0"/>
              <w:autoSpaceDN w:val="0"/>
              <w:adjustRightInd w:val="0"/>
              <w:jc w:val="center"/>
              <w:rPr>
                <w:rFonts w:ascii="Arial" w:hAnsi="Arial" w:cs="Arial"/>
                <w:sz w:val="24"/>
                <w:szCs w:val="24"/>
              </w:rPr>
            </w:pPr>
            <w:r w:rsidRPr="002E1710">
              <w:rPr>
                <w:rFonts w:ascii="Arial" w:hAnsi="Arial" w:cs="Arial"/>
                <w:sz w:val="24"/>
                <w:szCs w:val="24"/>
              </w:rPr>
              <w:t xml:space="preserve">1 </w:t>
            </w:r>
          </w:p>
        </w:tc>
        <w:tc>
          <w:tcPr>
            <w:tcW w:w="638" w:type="dxa"/>
          </w:tcPr>
          <w:p w14:paraId="6C6A99A4" w14:textId="77777777" w:rsidR="00CF2620" w:rsidRPr="002E1710" w:rsidRDefault="00CF2620" w:rsidP="00596B6A">
            <w:pPr>
              <w:autoSpaceDE w:val="0"/>
              <w:autoSpaceDN w:val="0"/>
              <w:adjustRightInd w:val="0"/>
              <w:jc w:val="center"/>
              <w:rPr>
                <w:rFonts w:ascii="Arial" w:hAnsi="Arial" w:cs="Arial"/>
                <w:sz w:val="24"/>
                <w:szCs w:val="24"/>
              </w:rPr>
            </w:pPr>
            <w:r w:rsidRPr="002E1710">
              <w:rPr>
                <w:rFonts w:ascii="Arial" w:hAnsi="Arial" w:cs="Arial"/>
                <w:sz w:val="24"/>
                <w:szCs w:val="24"/>
              </w:rPr>
              <w:t xml:space="preserve">1 </w:t>
            </w:r>
          </w:p>
        </w:tc>
        <w:tc>
          <w:tcPr>
            <w:tcW w:w="638" w:type="dxa"/>
          </w:tcPr>
          <w:p w14:paraId="50950B55" w14:textId="77777777" w:rsidR="00CF2620" w:rsidRPr="002E1710" w:rsidRDefault="00CF2620" w:rsidP="00596B6A">
            <w:pPr>
              <w:autoSpaceDE w:val="0"/>
              <w:autoSpaceDN w:val="0"/>
              <w:adjustRightInd w:val="0"/>
              <w:jc w:val="center"/>
              <w:rPr>
                <w:rFonts w:ascii="Arial" w:hAnsi="Arial" w:cs="Arial"/>
                <w:sz w:val="24"/>
                <w:szCs w:val="24"/>
              </w:rPr>
            </w:pPr>
            <w:r w:rsidRPr="002E1710">
              <w:rPr>
                <w:rFonts w:ascii="Arial" w:hAnsi="Arial" w:cs="Arial"/>
                <w:sz w:val="24"/>
                <w:szCs w:val="24"/>
              </w:rPr>
              <w:t xml:space="preserve">1 </w:t>
            </w:r>
          </w:p>
        </w:tc>
        <w:tc>
          <w:tcPr>
            <w:tcW w:w="892" w:type="dxa"/>
          </w:tcPr>
          <w:p w14:paraId="00E0A54F" w14:textId="77777777" w:rsidR="00CF2620" w:rsidRPr="002E1710" w:rsidRDefault="00CF2620" w:rsidP="00596B6A">
            <w:pPr>
              <w:autoSpaceDE w:val="0"/>
              <w:autoSpaceDN w:val="0"/>
              <w:adjustRightInd w:val="0"/>
              <w:jc w:val="center"/>
              <w:rPr>
                <w:rFonts w:ascii="Arial" w:hAnsi="Arial" w:cs="Arial"/>
                <w:sz w:val="24"/>
                <w:szCs w:val="24"/>
              </w:rPr>
            </w:pPr>
            <w:r w:rsidRPr="002E1710">
              <w:rPr>
                <w:rFonts w:ascii="Arial" w:hAnsi="Arial" w:cs="Arial"/>
                <w:sz w:val="24"/>
                <w:szCs w:val="24"/>
              </w:rPr>
              <w:t xml:space="preserve">1 </w:t>
            </w:r>
          </w:p>
        </w:tc>
        <w:tc>
          <w:tcPr>
            <w:tcW w:w="509" w:type="dxa"/>
          </w:tcPr>
          <w:p w14:paraId="45326A9E" w14:textId="77777777" w:rsidR="00CF2620" w:rsidRPr="002E1710" w:rsidRDefault="00CF2620" w:rsidP="00596B6A">
            <w:pPr>
              <w:autoSpaceDE w:val="0"/>
              <w:autoSpaceDN w:val="0"/>
              <w:adjustRightInd w:val="0"/>
              <w:jc w:val="center"/>
              <w:rPr>
                <w:rFonts w:ascii="Arial" w:hAnsi="Arial" w:cs="Arial"/>
                <w:sz w:val="24"/>
                <w:szCs w:val="24"/>
              </w:rPr>
            </w:pPr>
            <w:r w:rsidRPr="002E1710">
              <w:rPr>
                <w:rFonts w:ascii="Arial" w:hAnsi="Arial" w:cs="Arial"/>
                <w:sz w:val="24"/>
                <w:szCs w:val="24"/>
              </w:rPr>
              <w:t xml:space="preserve">1 </w:t>
            </w:r>
          </w:p>
        </w:tc>
        <w:tc>
          <w:tcPr>
            <w:tcW w:w="616" w:type="dxa"/>
          </w:tcPr>
          <w:p w14:paraId="3A30FB9A" w14:textId="77777777" w:rsidR="00CF2620" w:rsidRPr="002E1710" w:rsidRDefault="00CF2620" w:rsidP="00596B6A">
            <w:pPr>
              <w:autoSpaceDE w:val="0"/>
              <w:autoSpaceDN w:val="0"/>
              <w:adjustRightInd w:val="0"/>
              <w:jc w:val="center"/>
              <w:rPr>
                <w:rFonts w:ascii="Arial" w:hAnsi="Arial" w:cs="Arial"/>
                <w:sz w:val="24"/>
                <w:szCs w:val="24"/>
              </w:rPr>
            </w:pPr>
            <w:r w:rsidRPr="002E1710">
              <w:rPr>
                <w:rFonts w:ascii="Arial" w:hAnsi="Arial" w:cs="Arial"/>
                <w:sz w:val="24"/>
                <w:szCs w:val="24"/>
              </w:rPr>
              <w:t xml:space="preserve">1 </w:t>
            </w:r>
          </w:p>
        </w:tc>
        <w:tc>
          <w:tcPr>
            <w:tcW w:w="405" w:type="dxa"/>
          </w:tcPr>
          <w:p w14:paraId="04311DD6" w14:textId="77777777" w:rsidR="00CF2620" w:rsidRPr="002E1710" w:rsidRDefault="00CF2620" w:rsidP="00596B6A">
            <w:pPr>
              <w:autoSpaceDE w:val="0"/>
              <w:autoSpaceDN w:val="0"/>
              <w:adjustRightInd w:val="0"/>
              <w:jc w:val="center"/>
              <w:rPr>
                <w:rFonts w:ascii="Arial" w:hAnsi="Arial" w:cs="Arial"/>
                <w:sz w:val="24"/>
                <w:szCs w:val="24"/>
              </w:rPr>
            </w:pPr>
            <w:r w:rsidRPr="002E1710">
              <w:rPr>
                <w:rFonts w:ascii="Arial" w:hAnsi="Arial" w:cs="Arial"/>
                <w:sz w:val="24"/>
                <w:szCs w:val="24"/>
              </w:rPr>
              <w:t xml:space="preserve">1 </w:t>
            </w:r>
          </w:p>
        </w:tc>
      </w:tr>
      <w:tr w:rsidR="00CF2620" w:rsidRPr="002E1710" w14:paraId="40065501" w14:textId="77777777" w:rsidTr="00596B6A">
        <w:trPr>
          <w:trHeight w:val="141"/>
          <w:jc w:val="center"/>
        </w:trPr>
        <w:tc>
          <w:tcPr>
            <w:tcW w:w="763" w:type="dxa"/>
          </w:tcPr>
          <w:p w14:paraId="51755629" w14:textId="77777777" w:rsidR="00CF2620" w:rsidRPr="002E1710" w:rsidRDefault="00CF2620" w:rsidP="00596B6A">
            <w:pPr>
              <w:autoSpaceDE w:val="0"/>
              <w:autoSpaceDN w:val="0"/>
              <w:adjustRightInd w:val="0"/>
              <w:jc w:val="center"/>
              <w:rPr>
                <w:rFonts w:ascii="Arial" w:hAnsi="Arial" w:cs="Arial"/>
                <w:sz w:val="24"/>
                <w:szCs w:val="24"/>
              </w:rPr>
            </w:pPr>
            <w:r w:rsidRPr="002E1710">
              <w:rPr>
                <w:rFonts w:ascii="Arial" w:hAnsi="Arial" w:cs="Arial"/>
                <w:sz w:val="24"/>
                <w:szCs w:val="24"/>
              </w:rPr>
              <w:t xml:space="preserve">1 </w:t>
            </w:r>
          </w:p>
        </w:tc>
        <w:tc>
          <w:tcPr>
            <w:tcW w:w="636" w:type="dxa"/>
          </w:tcPr>
          <w:p w14:paraId="1D773671" w14:textId="77777777" w:rsidR="00CF2620" w:rsidRPr="002E1710" w:rsidRDefault="00CF2620" w:rsidP="00596B6A">
            <w:pPr>
              <w:autoSpaceDE w:val="0"/>
              <w:autoSpaceDN w:val="0"/>
              <w:adjustRightInd w:val="0"/>
              <w:jc w:val="center"/>
              <w:rPr>
                <w:rFonts w:ascii="Arial" w:hAnsi="Arial" w:cs="Arial"/>
                <w:sz w:val="24"/>
                <w:szCs w:val="24"/>
              </w:rPr>
            </w:pPr>
            <w:r w:rsidRPr="002E1710">
              <w:rPr>
                <w:rFonts w:ascii="Arial" w:hAnsi="Arial" w:cs="Arial"/>
                <w:sz w:val="24"/>
                <w:szCs w:val="24"/>
              </w:rPr>
              <w:t xml:space="preserve">1 </w:t>
            </w:r>
          </w:p>
        </w:tc>
        <w:tc>
          <w:tcPr>
            <w:tcW w:w="892" w:type="dxa"/>
          </w:tcPr>
          <w:p w14:paraId="017054D6" w14:textId="77777777" w:rsidR="00CF2620" w:rsidRPr="002E1710" w:rsidRDefault="00CF2620" w:rsidP="00596B6A">
            <w:pPr>
              <w:autoSpaceDE w:val="0"/>
              <w:autoSpaceDN w:val="0"/>
              <w:adjustRightInd w:val="0"/>
              <w:jc w:val="center"/>
              <w:rPr>
                <w:rFonts w:ascii="Arial" w:hAnsi="Arial" w:cs="Arial"/>
                <w:sz w:val="24"/>
                <w:szCs w:val="24"/>
              </w:rPr>
            </w:pPr>
            <w:r w:rsidRPr="002E1710">
              <w:rPr>
                <w:rFonts w:ascii="Arial" w:hAnsi="Arial" w:cs="Arial"/>
                <w:sz w:val="24"/>
                <w:szCs w:val="24"/>
              </w:rPr>
              <w:t xml:space="preserve">2 </w:t>
            </w:r>
          </w:p>
        </w:tc>
        <w:tc>
          <w:tcPr>
            <w:tcW w:w="636" w:type="dxa"/>
          </w:tcPr>
          <w:p w14:paraId="4D7349AB" w14:textId="77777777" w:rsidR="00CF2620" w:rsidRPr="002E1710" w:rsidRDefault="00CF2620" w:rsidP="00596B6A">
            <w:pPr>
              <w:autoSpaceDE w:val="0"/>
              <w:autoSpaceDN w:val="0"/>
              <w:adjustRightInd w:val="0"/>
              <w:jc w:val="center"/>
              <w:rPr>
                <w:rFonts w:ascii="Arial" w:hAnsi="Arial" w:cs="Arial"/>
                <w:sz w:val="24"/>
                <w:szCs w:val="24"/>
              </w:rPr>
            </w:pPr>
            <w:r w:rsidRPr="002E1710">
              <w:rPr>
                <w:rFonts w:ascii="Arial" w:hAnsi="Arial" w:cs="Arial"/>
                <w:sz w:val="24"/>
                <w:szCs w:val="24"/>
              </w:rPr>
              <w:t xml:space="preserve">2 </w:t>
            </w:r>
          </w:p>
        </w:tc>
        <w:tc>
          <w:tcPr>
            <w:tcW w:w="638" w:type="dxa"/>
          </w:tcPr>
          <w:p w14:paraId="5ADDFA3D" w14:textId="77777777" w:rsidR="00CF2620" w:rsidRPr="002E1710" w:rsidRDefault="00CF2620" w:rsidP="00596B6A">
            <w:pPr>
              <w:autoSpaceDE w:val="0"/>
              <w:autoSpaceDN w:val="0"/>
              <w:adjustRightInd w:val="0"/>
              <w:jc w:val="center"/>
              <w:rPr>
                <w:rFonts w:ascii="Arial" w:hAnsi="Arial" w:cs="Arial"/>
                <w:sz w:val="24"/>
                <w:szCs w:val="24"/>
              </w:rPr>
            </w:pPr>
            <w:r w:rsidRPr="002E1710">
              <w:rPr>
                <w:rFonts w:ascii="Arial" w:hAnsi="Arial" w:cs="Arial"/>
                <w:sz w:val="24"/>
                <w:szCs w:val="24"/>
              </w:rPr>
              <w:t xml:space="preserve">2 </w:t>
            </w:r>
          </w:p>
        </w:tc>
        <w:tc>
          <w:tcPr>
            <w:tcW w:w="638" w:type="dxa"/>
          </w:tcPr>
          <w:p w14:paraId="10D5E8A7" w14:textId="77777777" w:rsidR="00CF2620" w:rsidRPr="002E1710" w:rsidRDefault="00CF2620" w:rsidP="00596B6A">
            <w:pPr>
              <w:autoSpaceDE w:val="0"/>
              <w:autoSpaceDN w:val="0"/>
              <w:adjustRightInd w:val="0"/>
              <w:jc w:val="center"/>
              <w:rPr>
                <w:rFonts w:ascii="Arial" w:hAnsi="Arial" w:cs="Arial"/>
                <w:sz w:val="24"/>
                <w:szCs w:val="24"/>
              </w:rPr>
            </w:pPr>
            <w:r w:rsidRPr="002E1710">
              <w:rPr>
                <w:rFonts w:ascii="Arial" w:hAnsi="Arial" w:cs="Arial"/>
                <w:sz w:val="24"/>
                <w:szCs w:val="24"/>
              </w:rPr>
              <w:t xml:space="preserve">1 </w:t>
            </w:r>
          </w:p>
        </w:tc>
        <w:tc>
          <w:tcPr>
            <w:tcW w:w="892" w:type="dxa"/>
          </w:tcPr>
          <w:p w14:paraId="794B171F" w14:textId="77777777" w:rsidR="00CF2620" w:rsidRPr="002E1710" w:rsidRDefault="00CF2620" w:rsidP="00596B6A">
            <w:pPr>
              <w:autoSpaceDE w:val="0"/>
              <w:autoSpaceDN w:val="0"/>
              <w:adjustRightInd w:val="0"/>
              <w:jc w:val="center"/>
              <w:rPr>
                <w:rFonts w:ascii="Arial" w:hAnsi="Arial" w:cs="Arial"/>
                <w:sz w:val="24"/>
                <w:szCs w:val="24"/>
              </w:rPr>
            </w:pPr>
            <w:r w:rsidRPr="002E1710">
              <w:rPr>
                <w:rFonts w:ascii="Arial" w:hAnsi="Arial" w:cs="Arial"/>
                <w:sz w:val="24"/>
                <w:szCs w:val="24"/>
              </w:rPr>
              <w:t xml:space="preserve">1 </w:t>
            </w:r>
          </w:p>
        </w:tc>
        <w:tc>
          <w:tcPr>
            <w:tcW w:w="509" w:type="dxa"/>
          </w:tcPr>
          <w:p w14:paraId="50C2F2E7" w14:textId="77777777" w:rsidR="00CF2620" w:rsidRPr="002E1710" w:rsidRDefault="00CF2620" w:rsidP="00596B6A">
            <w:pPr>
              <w:autoSpaceDE w:val="0"/>
              <w:autoSpaceDN w:val="0"/>
              <w:adjustRightInd w:val="0"/>
              <w:jc w:val="center"/>
              <w:rPr>
                <w:rFonts w:ascii="Arial" w:hAnsi="Arial" w:cs="Arial"/>
                <w:sz w:val="24"/>
                <w:szCs w:val="24"/>
              </w:rPr>
            </w:pPr>
            <w:r w:rsidRPr="002E1710">
              <w:rPr>
                <w:rFonts w:ascii="Arial" w:hAnsi="Arial" w:cs="Arial"/>
                <w:sz w:val="24"/>
                <w:szCs w:val="24"/>
              </w:rPr>
              <w:t xml:space="preserve">1 </w:t>
            </w:r>
          </w:p>
        </w:tc>
        <w:tc>
          <w:tcPr>
            <w:tcW w:w="616" w:type="dxa"/>
          </w:tcPr>
          <w:p w14:paraId="61ED5E75" w14:textId="77777777" w:rsidR="00CF2620" w:rsidRPr="002E1710" w:rsidRDefault="00CF2620" w:rsidP="00596B6A">
            <w:pPr>
              <w:autoSpaceDE w:val="0"/>
              <w:autoSpaceDN w:val="0"/>
              <w:adjustRightInd w:val="0"/>
              <w:jc w:val="center"/>
              <w:rPr>
                <w:rFonts w:ascii="Arial" w:hAnsi="Arial" w:cs="Arial"/>
                <w:sz w:val="24"/>
                <w:szCs w:val="24"/>
              </w:rPr>
            </w:pPr>
            <w:r w:rsidRPr="002E1710">
              <w:rPr>
                <w:rFonts w:ascii="Arial" w:hAnsi="Arial" w:cs="Arial"/>
                <w:sz w:val="24"/>
                <w:szCs w:val="24"/>
              </w:rPr>
              <w:t xml:space="preserve">1 </w:t>
            </w:r>
          </w:p>
        </w:tc>
        <w:tc>
          <w:tcPr>
            <w:tcW w:w="405" w:type="dxa"/>
          </w:tcPr>
          <w:p w14:paraId="6A4DA6D6" w14:textId="77777777" w:rsidR="00CF2620" w:rsidRPr="002E1710" w:rsidRDefault="00CF2620" w:rsidP="00596B6A">
            <w:pPr>
              <w:autoSpaceDE w:val="0"/>
              <w:autoSpaceDN w:val="0"/>
              <w:adjustRightInd w:val="0"/>
              <w:jc w:val="center"/>
              <w:rPr>
                <w:rFonts w:ascii="Arial" w:hAnsi="Arial" w:cs="Arial"/>
                <w:sz w:val="24"/>
                <w:szCs w:val="24"/>
              </w:rPr>
            </w:pPr>
            <w:r w:rsidRPr="002E1710">
              <w:rPr>
                <w:rFonts w:ascii="Arial" w:hAnsi="Arial" w:cs="Arial"/>
                <w:sz w:val="24"/>
                <w:szCs w:val="24"/>
              </w:rPr>
              <w:t xml:space="preserve">1 </w:t>
            </w:r>
          </w:p>
        </w:tc>
      </w:tr>
    </w:tbl>
    <w:p w14:paraId="4DF7EB78" w14:textId="77777777" w:rsidR="00CF2620" w:rsidRPr="002E1710" w:rsidRDefault="00CF2620" w:rsidP="00CF2620">
      <w:pPr>
        <w:pStyle w:val="Sansinterligne"/>
        <w:rPr>
          <w:rFonts w:ascii="Arial" w:hAnsi="Arial" w:cs="Arial"/>
          <w:sz w:val="24"/>
          <w:szCs w:val="24"/>
        </w:rPr>
      </w:pPr>
      <w:r w:rsidRPr="002E1710">
        <w:rPr>
          <w:rFonts w:ascii="Arial" w:hAnsi="Arial" w:cs="Arial"/>
          <w:sz w:val="24"/>
          <w:szCs w:val="24"/>
        </w:rPr>
        <w:t>Silicea 2/2 et Syphilinum 2/2</w:t>
      </w:r>
    </w:p>
    <w:p w14:paraId="3B1127D8" w14:textId="77777777" w:rsidR="00CF2620" w:rsidRPr="002E1710" w:rsidRDefault="00CF2620" w:rsidP="00CF2620">
      <w:pPr>
        <w:pStyle w:val="Sansinterligne"/>
        <w:rPr>
          <w:rFonts w:ascii="Arial" w:hAnsi="Arial" w:cs="Arial"/>
          <w:sz w:val="24"/>
          <w:szCs w:val="24"/>
        </w:rPr>
      </w:pPr>
    </w:p>
    <w:p w14:paraId="1C326DBA" w14:textId="77777777" w:rsidR="00CF2620" w:rsidRPr="002E1710" w:rsidRDefault="00CF2620" w:rsidP="00CF2620">
      <w:pPr>
        <w:pStyle w:val="Sansinterligne"/>
        <w:rPr>
          <w:rFonts w:ascii="Arial" w:hAnsi="Arial" w:cs="Arial"/>
          <w:sz w:val="24"/>
          <w:szCs w:val="24"/>
        </w:rPr>
      </w:pPr>
      <w:r w:rsidRPr="002E1710">
        <w:rPr>
          <w:rFonts w:ascii="Arial" w:hAnsi="Arial" w:cs="Arial"/>
          <w:sz w:val="24"/>
          <w:szCs w:val="24"/>
        </w:rPr>
        <w:t>Après la question, cela devient</w:t>
      </w:r>
    </w:p>
    <w:p w14:paraId="55A82D65" w14:textId="77777777" w:rsidR="00CF2620" w:rsidRPr="002E1710" w:rsidRDefault="00CF2620" w:rsidP="00CF2620">
      <w:pPr>
        <w:autoSpaceDE w:val="0"/>
        <w:autoSpaceDN w:val="0"/>
        <w:adjustRightInd w:val="0"/>
        <w:rPr>
          <w:rFonts w:ascii="Arial" w:hAnsi="Arial" w:cs="Arial"/>
          <w:sz w:val="24"/>
          <w:szCs w:val="24"/>
        </w:rPr>
      </w:pPr>
      <w:r w:rsidRPr="002E1710">
        <w:rPr>
          <w:rFonts w:ascii="Arial" w:hAnsi="Arial" w:cs="Arial"/>
          <w:sz w:val="24"/>
          <w:szCs w:val="24"/>
        </w:rPr>
        <w:t>GENERALS - CANCEROUS affections – Glands</w:t>
      </w:r>
      <w:r w:rsidRPr="002E1710">
        <w:rPr>
          <w:rFonts w:ascii="Arial" w:hAnsi="Arial" w:cs="Arial"/>
          <w:sz w:val="24"/>
          <w:szCs w:val="24"/>
        </w:rPr>
        <w:tab/>
      </w:r>
      <w:r w:rsidRPr="002E1710">
        <w:rPr>
          <w:rFonts w:ascii="Arial" w:hAnsi="Arial" w:cs="Arial"/>
          <w:sz w:val="24"/>
          <w:szCs w:val="24"/>
        </w:rPr>
        <w:tab/>
      </w:r>
      <w:r w:rsidRPr="002E1710">
        <w:rPr>
          <w:rFonts w:ascii="Arial" w:hAnsi="Arial" w:cs="Arial"/>
          <w:sz w:val="24"/>
          <w:szCs w:val="24"/>
        </w:rPr>
        <w:tab/>
      </w:r>
    </w:p>
    <w:p w14:paraId="2FE257B4" w14:textId="77777777" w:rsidR="00CF2620" w:rsidRPr="002E1710" w:rsidRDefault="00CF2620" w:rsidP="00CF2620">
      <w:pPr>
        <w:autoSpaceDE w:val="0"/>
        <w:autoSpaceDN w:val="0"/>
        <w:adjustRightInd w:val="0"/>
        <w:ind w:hanging="28"/>
        <w:rPr>
          <w:rFonts w:ascii="Arial" w:hAnsi="Arial" w:cs="Arial"/>
          <w:sz w:val="24"/>
          <w:szCs w:val="24"/>
        </w:rPr>
      </w:pPr>
      <w:r w:rsidRPr="002E1710">
        <w:rPr>
          <w:rFonts w:ascii="Arial" w:hAnsi="Arial" w:cs="Arial"/>
          <w:sz w:val="24"/>
          <w:szCs w:val="24"/>
          <w:lang w:val="en-US"/>
        </w:rPr>
        <w:t xml:space="preserve">FEMALE GENITALIA/SEX - TUMORS - Ovaries – cysts          </w:t>
      </w:r>
      <w:r w:rsidRPr="002E1710">
        <w:rPr>
          <w:rFonts w:ascii="Arial" w:hAnsi="Arial" w:cs="Arial"/>
          <w:sz w:val="24"/>
          <w:szCs w:val="24"/>
        </w:rPr>
        <w:t xml:space="preserve">GENERALS - WARM - room - agg. </w:t>
      </w:r>
    </w:p>
    <w:p w14:paraId="194B7055" w14:textId="77777777" w:rsidR="00CF2620" w:rsidRPr="002E1710" w:rsidRDefault="00CF2620" w:rsidP="00CF2620">
      <w:pPr>
        <w:autoSpaceDE w:val="0"/>
        <w:autoSpaceDN w:val="0"/>
        <w:adjustRightInd w:val="0"/>
        <w:rPr>
          <w:rFonts w:ascii="Arial" w:hAnsi="Arial" w:cs="Arial"/>
          <w:sz w:val="24"/>
          <w:szCs w:val="24"/>
        </w:rPr>
      </w:pPr>
    </w:p>
    <w:tbl>
      <w:tblPr>
        <w:tblW w:w="6663" w:type="dxa"/>
        <w:jc w:val="center"/>
        <w:tblBorders>
          <w:top w:val="dotted" w:sz="2" w:space="0" w:color="auto"/>
          <w:left w:val="dotted" w:sz="2" w:space="0" w:color="auto"/>
          <w:bottom w:val="dotted" w:sz="2" w:space="0" w:color="auto"/>
          <w:right w:val="dotted" w:sz="2" w:space="0" w:color="auto"/>
          <w:insideH w:val="dotted" w:sz="2" w:space="0" w:color="auto"/>
          <w:insideV w:val="dotted" w:sz="2" w:space="0" w:color="auto"/>
        </w:tblBorders>
        <w:tblLayout w:type="fixed"/>
        <w:tblCellMar>
          <w:left w:w="0" w:type="dxa"/>
          <w:right w:w="0" w:type="dxa"/>
        </w:tblCellMar>
        <w:tblLook w:val="0000" w:firstRow="0" w:lastRow="0" w:firstColumn="0" w:lastColumn="0" w:noHBand="0" w:noVBand="0"/>
      </w:tblPr>
      <w:tblGrid>
        <w:gridCol w:w="823"/>
        <w:gridCol w:w="686"/>
        <w:gridCol w:w="960"/>
        <w:gridCol w:w="822"/>
        <w:gridCol w:w="1097"/>
        <w:gridCol w:w="961"/>
        <w:gridCol w:w="822"/>
        <w:gridCol w:w="492"/>
      </w:tblGrid>
      <w:tr w:rsidR="00CF2620" w:rsidRPr="002E1710" w14:paraId="20DB20BC" w14:textId="77777777" w:rsidTr="00596B6A">
        <w:trPr>
          <w:jc w:val="center"/>
        </w:trPr>
        <w:tc>
          <w:tcPr>
            <w:tcW w:w="823" w:type="dxa"/>
          </w:tcPr>
          <w:p w14:paraId="7E211B7B" w14:textId="77777777" w:rsidR="00CF2620" w:rsidRPr="002E1710" w:rsidRDefault="00CF2620" w:rsidP="00596B6A">
            <w:pPr>
              <w:autoSpaceDE w:val="0"/>
              <w:autoSpaceDN w:val="0"/>
              <w:adjustRightInd w:val="0"/>
              <w:jc w:val="center"/>
              <w:rPr>
                <w:rFonts w:ascii="Arial" w:hAnsi="Arial" w:cs="Arial"/>
                <w:sz w:val="24"/>
                <w:szCs w:val="24"/>
              </w:rPr>
            </w:pPr>
            <w:proofErr w:type="gramStart"/>
            <w:r w:rsidRPr="002E1710">
              <w:rPr>
                <w:rFonts w:ascii="Arial" w:hAnsi="Arial" w:cs="Arial"/>
                <w:b/>
                <w:bCs/>
                <w:sz w:val="24"/>
                <w:szCs w:val="24"/>
              </w:rPr>
              <w:t>iod</w:t>
            </w:r>
            <w:proofErr w:type="gramEnd"/>
            <w:r w:rsidRPr="002E1710">
              <w:rPr>
                <w:rFonts w:ascii="Arial" w:hAnsi="Arial" w:cs="Arial"/>
                <w:b/>
                <w:bCs/>
                <w:sz w:val="24"/>
                <w:szCs w:val="24"/>
              </w:rPr>
              <w:t>.</w:t>
            </w:r>
            <w:r w:rsidRPr="002E1710">
              <w:rPr>
                <w:rFonts w:ascii="Arial" w:hAnsi="Arial" w:cs="Arial"/>
                <w:sz w:val="24"/>
                <w:szCs w:val="24"/>
              </w:rPr>
              <w:t xml:space="preserve"> </w:t>
            </w:r>
          </w:p>
        </w:tc>
        <w:tc>
          <w:tcPr>
            <w:tcW w:w="686" w:type="dxa"/>
          </w:tcPr>
          <w:p w14:paraId="57283D23" w14:textId="77777777" w:rsidR="00CF2620" w:rsidRPr="002E1710" w:rsidRDefault="00CF2620" w:rsidP="00596B6A">
            <w:pPr>
              <w:autoSpaceDE w:val="0"/>
              <w:autoSpaceDN w:val="0"/>
              <w:adjustRightInd w:val="0"/>
              <w:jc w:val="center"/>
              <w:rPr>
                <w:rFonts w:ascii="Arial" w:hAnsi="Arial" w:cs="Arial"/>
                <w:sz w:val="24"/>
                <w:szCs w:val="24"/>
              </w:rPr>
            </w:pPr>
            <w:proofErr w:type="gramStart"/>
            <w:r w:rsidRPr="002E1710">
              <w:rPr>
                <w:rFonts w:ascii="Arial" w:hAnsi="Arial" w:cs="Arial"/>
                <w:b/>
                <w:bCs/>
                <w:sz w:val="24"/>
                <w:szCs w:val="24"/>
              </w:rPr>
              <w:t>sec</w:t>
            </w:r>
            <w:proofErr w:type="gramEnd"/>
            <w:r w:rsidRPr="002E1710">
              <w:rPr>
                <w:rFonts w:ascii="Arial" w:hAnsi="Arial" w:cs="Arial"/>
                <w:b/>
                <w:bCs/>
                <w:sz w:val="24"/>
                <w:szCs w:val="24"/>
              </w:rPr>
              <w:t>.</w:t>
            </w:r>
            <w:r w:rsidRPr="002E1710">
              <w:rPr>
                <w:rFonts w:ascii="Arial" w:hAnsi="Arial" w:cs="Arial"/>
                <w:sz w:val="24"/>
                <w:szCs w:val="24"/>
              </w:rPr>
              <w:t xml:space="preserve"> </w:t>
            </w:r>
          </w:p>
        </w:tc>
        <w:tc>
          <w:tcPr>
            <w:tcW w:w="960" w:type="dxa"/>
          </w:tcPr>
          <w:p w14:paraId="3DBE4081" w14:textId="77777777" w:rsidR="00CF2620" w:rsidRPr="002E1710" w:rsidRDefault="00CF2620" w:rsidP="00596B6A">
            <w:pPr>
              <w:autoSpaceDE w:val="0"/>
              <w:autoSpaceDN w:val="0"/>
              <w:adjustRightInd w:val="0"/>
              <w:jc w:val="center"/>
              <w:rPr>
                <w:rFonts w:ascii="Arial" w:hAnsi="Arial" w:cs="Arial"/>
                <w:sz w:val="24"/>
                <w:szCs w:val="24"/>
              </w:rPr>
            </w:pPr>
            <w:proofErr w:type="gramStart"/>
            <w:r w:rsidRPr="002E1710">
              <w:rPr>
                <w:rFonts w:ascii="Arial" w:hAnsi="Arial" w:cs="Arial"/>
                <w:b/>
                <w:bCs/>
                <w:sz w:val="24"/>
                <w:szCs w:val="24"/>
              </w:rPr>
              <w:t>phos</w:t>
            </w:r>
            <w:proofErr w:type="gramEnd"/>
            <w:r w:rsidRPr="002E1710">
              <w:rPr>
                <w:rFonts w:ascii="Arial" w:hAnsi="Arial" w:cs="Arial"/>
                <w:b/>
                <w:bCs/>
                <w:sz w:val="24"/>
                <w:szCs w:val="24"/>
              </w:rPr>
              <w:t>.</w:t>
            </w:r>
            <w:r w:rsidRPr="002E1710">
              <w:rPr>
                <w:rFonts w:ascii="Arial" w:hAnsi="Arial" w:cs="Arial"/>
                <w:sz w:val="24"/>
                <w:szCs w:val="24"/>
              </w:rPr>
              <w:t xml:space="preserve"> </w:t>
            </w:r>
          </w:p>
        </w:tc>
        <w:tc>
          <w:tcPr>
            <w:tcW w:w="822" w:type="dxa"/>
          </w:tcPr>
          <w:p w14:paraId="46BD7811" w14:textId="77777777" w:rsidR="00CF2620" w:rsidRPr="002E1710" w:rsidRDefault="00CF2620" w:rsidP="00596B6A">
            <w:pPr>
              <w:autoSpaceDE w:val="0"/>
              <w:autoSpaceDN w:val="0"/>
              <w:adjustRightInd w:val="0"/>
              <w:jc w:val="center"/>
              <w:rPr>
                <w:rFonts w:ascii="Arial" w:hAnsi="Arial" w:cs="Arial"/>
                <w:sz w:val="24"/>
                <w:szCs w:val="24"/>
              </w:rPr>
            </w:pPr>
            <w:proofErr w:type="gramStart"/>
            <w:r w:rsidRPr="002E1710">
              <w:rPr>
                <w:rFonts w:ascii="Arial" w:hAnsi="Arial" w:cs="Arial"/>
                <w:b/>
                <w:bCs/>
                <w:sz w:val="24"/>
                <w:szCs w:val="24"/>
              </w:rPr>
              <w:t>apis</w:t>
            </w:r>
            <w:proofErr w:type="gramEnd"/>
            <w:r w:rsidRPr="002E1710">
              <w:rPr>
                <w:rFonts w:ascii="Arial" w:hAnsi="Arial" w:cs="Arial"/>
                <w:sz w:val="24"/>
                <w:szCs w:val="24"/>
              </w:rPr>
              <w:t xml:space="preserve"> </w:t>
            </w:r>
          </w:p>
        </w:tc>
        <w:tc>
          <w:tcPr>
            <w:tcW w:w="1097" w:type="dxa"/>
          </w:tcPr>
          <w:p w14:paraId="6DB410E5" w14:textId="77777777" w:rsidR="00CF2620" w:rsidRPr="002E1710" w:rsidRDefault="00CF2620" w:rsidP="00596B6A">
            <w:pPr>
              <w:autoSpaceDE w:val="0"/>
              <w:autoSpaceDN w:val="0"/>
              <w:adjustRightInd w:val="0"/>
              <w:jc w:val="center"/>
              <w:rPr>
                <w:rFonts w:ascii="Arial" w:hAnsi="Arial" w:cs="Arial"/>
                <w:sz w:val="24"/>
                <w:szCs w:val="24"/>
              </w:rPr>
            </w:pPr>
            <w:proofErr w:type="gramStart"/>
            <w:r w:rsidRPr="002E1710">
              <w:rPr>
                <w:rFonts w:ascii="Arial" w:hAnsi="Arial" w:cs="Arial"/>
                <w:b/>
                <w:bCs/>
                <w:sz w:val="24"/>
                <w:szCs w:val="24"/>
              </w:rPr>
              <w:t>aur</w:t>
            </w:r>
            <w:proofErr w:type="gramEnd"/>
            <w:r w:rsidRPr="002E1710">
              <w:rPr>
                <w:rFonts w:ascii="Arial" w:hAnsi="Arial" w:cs="Arial"/>
                <w:b/>
                <w:bCs/>
                <w:sz w:val="24"/>
                <w:szCs w:val="24"/>
              </w:rPr>
              <w:t>-m.</w:t>
            </w:r>
            <w:r w:rsidRPr="002E1710">
              <w:rPr>
                <w:rFonts w:ascii="Arial" w:hAnsi="Arial" w:cs="Arial"/>
                <w:sz w:val="24"/>
                <w:szCs w:val="24"/>
              </w:rPr>
              <w:t xml:space="preserve"> </w:t>
            </w:r>
          </w:p>
        </w:tc>
        <w:tc>
          <w:tcPr>
            <w:tcW w:w="961" w:type="dxa"/>
          </w:tcPr>
          <w:p w14:paraId="2FF91089" w14:textId="77777777" w:rsidR="00CF2620" w:rsidRPr="002E1710" w:rsidRDefault="00CF2620" w:rsidP="00596B6A">
            <w:pPr>
              <w:autoSpaceDE w:val="0"/>
              <w:autoSpaceDN w:val="0"/>
              <w:adjustRightInd w:val="0"/>
              <w:jc w:val="center"/>
              <w:rPr>
                <w:rFonts w:ascii="Arial" w:hAnsi="Arial" w:cs="Arial"/>
                <w:sz w:val="24"/>
                <w:szCs w:val="24"/>
              </w:rPr>
            </w:pPr>
            <w:proofErr w:type="gramStart"/>
            <w:r w:rsidRPr="002E1710">
              <w:rPr>
                <w:rFonts w:ascii="Arial" w:hAnsi="Arial" w:cs="Arial"/>
                <w:b/>
                <w:bCs/>
                <w:sz w:val="24"/>
                <w:szCs w:val="24"/>
              </w:rPr>
              <w:t>calc</w:t>
            </w:r>
            <w:proofErr w:type="gramEnd"/>
            <w:r w:rsidRPr="002E1710">
              <w:rPr>
                <w:rFonts w:ascii="Arial" w:hAnsi="Arial" w:cs="Arial"/>
                <w:b/>
                <w:bCs/>
                <w:sz w:val="24"/>
                <w:szCs w:val="24"/>
              </w:rPr>
              <w:t>-s.</w:t>
            </w:r>
            <w:r w:rsidRPr="002E1710">
              <w:rPr>
                <w:rFonts w:ascii="Arial" w:hAnsi="Arial" w:cs="Arial"/>
                <w:sz w:val="24"/>
                <w:szCs w:val="24"/>
              </w:rPr>
              <w:t xml:space="preserve"> </w:t>
            </w:r>
          </w:p>
        </w:tc>
        <w:tc>
          <w:tcPr>
            <w:tcW w:w="822" w:type="dxa"/>
          </w:tcPr>
          <w:p w14:paraId="00FC2E9E" w14:textId="77777777" w:rsidR="00CF2620" w:rsidRPr="002E1710" w:rsidRDefault="00CF2620" w:rsidP="00596B6A">
            <w:pPr>
              <w:autoSpaceDE w:val="0"/>
              <w:autoSpaceDN w:val="0"/>
              <w:adjustRightInd w:val="0"/>
              <w:jc w:val="center"/>
              <w:rPr>
                <w:rFonts w:ascii="Arial" w:hAnsi="Arial" w:cs="Arial"/>
                <w:sz w:val="24"/>
                <w:szCs w:val="24"/>
              </w:rPr>
            </w:pPr>
            <w:proofErr w:type="gramStart"/>
            <w:r w:rsidRPr="002E1710">
              <w:rPr>
                <w:rFonts w:ascii="Arial" w:hAnsi="Arial" w:cs="Arial"/>
                <w:b/>
                <w:bCs/>
                <w:sz w:val="24"/>
                <w:szCs w:val="24"/>
              </w:rPr>
              <w:t>carb</w:t>
            </w:r>
            <w:proofErr w:type="gramEnd"/>
            <w:r w:rsidRPr="002E1710">
              <w:rPr>
                <w:rFonts w:ascii="Arial" w:hAnsi="Arial" w:cs="Arial"/>
                <w:b/>
                <w:bCs/>
                <w:sz w:val="24"/>
                <w:szCs w:val="24"/>
              </w:rPr>
              <w:t>-an.</w:t>
            </w:r>
            <w:r w:rsidRPr="002E1710">
              <w:rPr>
                <w:rFonts w:ascii="Arial" w:hAnsi="Arial" w:cs="Arial"/>
                <w:sz w:val="24"/>
                <w:szCs w:val="24"/>
              </w:rPr>
              <w:t xml:space="preserve"> </w:t>
            </w:r>
          </w:p>
        </w:tc>
        <w:tc>
          <w:tcPr>
            <w:tcW w:w="492" w:type="dxa"/>
          </w:tcPr>
          <w:p w14:paraId="65950484" w14:textId="77777777" w:rsidR="00CF2620" w:rsidRPr="002E1710" w:rsidRDefault="00CF2620" w:rsidP="00596B6A">
            <w:pPr>
              <w:autoSpaceDE w:val="0"/>
              <w:autoSpaceDN w:val="0"/>
              <w:adjustRightInd w:val="0"/>
              <w:rPr>
                <w:rFonts w:ascii="Arial" w:hAnsi="Arial" w:cs="Arial"/>
                <w:sz w:val="24"/>
                <w:szCs w:val="24"/>
              </w:rPr>
            </w:pPr>
            <w:r w:rsidRPr="002E1710">
              <w:rPr>
                <w:rFonts w:ascii="Arial" w:hAnsi="Arial" w:cs="Arial"/>
                <w:b/>
                <w:bCs/>
                <w:sz w:val="24"/>
                <w:szCs w:val="24"/>
              </w:rPr>
              <w:t xml:space="preserve"> </w:t>
            </w:r>
            <w:proofErr w:type="gramStart"/>
            <w:r w:rsidRPr="002E1710">
              <w:rPr>
                <w:rFonts w:ascii="Arial" w:hAnsi="Arial" w:cs="Arial"/>
                <w:b/>
                <w:bCs/>
                <w:sz w:val="24"/>
                <w:szCs w:val="24"/>
              </w:rPr>
              <w:t>con</w:t>
            </w:r>
            <w:proofErr w:type="gramEnd"/>
            <w:r w:rsidRPr="002E1710">
              <w:rPr>
                <w:rFonts w:ascii="Arial" w:hAnsi="Arial" w:cs="Arial"/>
                <w:b/>
                <w:bCs/>
                <w:sz w:val="24"/>
                <w:szCs w:val="24"/>
              </w:rPr>
              <w:t>.</w:t>
            </w:r>
            <w:r w:rsidRPr="002E1710">
              <w:rPr>
                <w:rFonts w:ascii="Arial" w:hAnsi="Arial" w:cs="Arial"/>
                <w:sz w:val="24"/>
                <w:szCs w:val="24"/>
              </w:rPr>
              <w:t xml:space="preserve"> </w:t>
            </w:r>
          </w:p>
        </w:tc>
      </w:tr>
      <w:tr w:rsidR="00CF2620" w:rsidRPr="002E1710" w14:paraId="795546FF" w14:textId="77777777" w:rsidTr="00596B6A">
        <w:trPr>
          <w:jc w:val="center"/>
        </w:trPr>
        <w:tc>
          <w:tcPr>
            <w:tcW w:w="823" w:type="dxa"/>
          </w:tcPr>
          <w:p w14:paraId="11839701" w14:textId="77777777" w:rsidR="00CF2620" w:rsidRPr="002E1710" w:rsidRDefault="00CF2620" w:rsidP="00596B6A">
            <w:pPr>
              <w:autoSpaceDE w:val="0"/>
              <w:autoSpaceDN w:val="0"/>
              <w:adjustRightInd w:val="0"/>
              <w:jc w:val="center"/>
              <w:rPr>
                <w:rFonts w:ascii="Arial" w:hAnsi="Arial" w:cs="Arial"/>
                <w:sz w:val="24"/>
                <w:szCs w:val="24"/>
              </w:rPr>
            </w:pPr>
            <w:r w:rsidRPr="002E1710">
              <w:rPr>
                <w:rFonts w:ascii="Arial" w:hAnsi="Arial" w:cs="Arial"/>
                <w:b/>
                <w:bCs/>
                <w:sz w:val="24"/>
                <w:szCs w:val="24"/>
              </w:rPr>
              <w:t>3/6</w:t>
            </w:r>
            <w:r w:rsidRPr="002E1710">
              <w:rPr>
                <w:rFonts w:ascii="Arial" w:hAnsi="Arial" w:cs="Arial"/>
                <w:sz w:val="24"/>
                <w:szCs w:val="24"/>
              </w:rPr>
              <w:t xml:space="preserve"> </w:t>
            </w:r>
          </w:p>
        </w:tc>
        <w:tc>
          <w:tcPr>
            <w:tcW w:w="686" w:type="dxa"/>
          </w:tcPr>
          <w:p w14:paraId="0044B884" w14:textId="77777777" w:rsidR="00CF2620" w:rsidRPr="002E1710" w:rsidRDefault="00CF2620" w:rsidP="00596B6A">
            <w:pPr>
              <w:autoSpaceDE w:val="0"/>
              <w:autoSpaceDN w:val="0"/>
              <w:adjustRightInd w:val="0"/>
              <w:jc w:val="center"/>
              <w:rPr>
                <w:rFonts w:ascii="Arial" w:hAnsi="Arial" w:cs="Arial"/>
                <w:sz w:val="24"/>
                <w:szCs w:val="24"/>
              </w:rPr>
            </w:pPr>
            <w:r w:rsidRPr="002E1710">
              <w:rPr>
                <w:rFonts w:ascii="Arial" w:hAnsi="Arial" w:cs="Arial"/>
                <w:b/>
                <w:bCs/>
                <w:sz w:val="24"/>
                <w:szCs w:val="24"/>
              </w:rPr>
              <w:t>3/5</w:t>
            </w:r>
            <w:r w:rsidRPr="002E1710">
              <w:rPr>
                <w:rFonts w:ascii="Arial" w:hAnsi="Arial" w:cs="Arial"/>
                <w:sz w:val="24"/>
                <w:szCs w:val="24"/>
              </w:rPr>
              <w:t xml:space="preserve"> </w:t>
            </w:r>
          </w:p>
        </w:tc>
        <w:tc>
          <w:tcPr>
            <w:tcW w:w="960" w:type="dxa"/>
          </w:tcPr>
          <w:p w14:paraId="67674770" w14:textId="77777777" w:rsidR="00CF2620" w:rsidRPr="002E1710" w:rsidRDefault="00CF2620" w:rsidP="00596B6A">
            <w:pPr>
              <w:autoSpaceDE w:val="0"/>
              <w:autoSpaceDN w:val="0"/>
              <w:adjustRightInd w:val="0"/>
              <w:jc w:val="center"/>
              <w:rPr>
                <w:rFonts w:ascii="Arial" w:hAnsi="Arial" w:cs="Arial"/>
                <w:sz w:val="24"/>
                <w:szCs w:val="24"/>
              </w:rPr>
            </w:pPr>
            <w:r w:rsidRPr="002E1710">
              <w:rPr>
                <w:rFonts w:ascii="Arial" w:hAnsi="Arial" w:cs="Arial"/>
                <w:b/>
                <w:bCs/>
                <w:sz w:val="24"/>
                <w:szCs w:val="24"/>
              </w:rPr>
              <w:t>3/4</w:t>
            </w:r>
            <w:r w:rsidRPr="002E1710">
              <w:rPr>
                <w:rFonts w:ascii="Arial" w:hAnsi="Arial" w:cs="Arial"/>
                <w:sz w:val="24"/>
                <w:szCs w:val="24"/>
              </w:rPr>
              <w:t xml:space="preserve"> </w:t>
            </w:r>
          </w:p>
        </w:tc>
        <w:tc>
          <w:tcPr>
            <w:tcW w:w="822" w:type="dxa"/>
          </w:tcPr>
          <w:p w14:paraId="002C8955" w14:textId="77777777" w:rsidR="00CF2620" w:rsidRPr="002E1710" w:rsidRDefault="00CF2620" w:rsidP="00596B6A">
            <w:pPr>
              <w:autoSpaceDE w:val="0"/>
              <w:autoSpaceDN w:val="0"/>
              <w:adjustRightInd w:val="0"/>
              <w:jc w:val="center"/>
              <w:rPr>
                <w:rFonts w:ascii="Arial" w:hAnsi="Arial" w:cs="Arial"/>
                <w:sz w:val="24"/>
                <w:szCs w:val="24"/>
              </w:rPr>
            </w:pPr>
            <w:r w:rsidRPr="002E1710">
              <w:rPr>
                <w:rFonts w:ascii="Arial" w:hAnsi="Arial" w:cs="Arial"/>
                <w:b/>
                <w:bCs/>
                <w:sz w:val="24"/>
                <w:szCs w:val="24"/>
              </w:rPr>
              <w:t>2/5</w:t>
            </w:r>
            <w:r w:rsidRPr="002E1710">
              <w:rPr>
                <w:rFonts w:ascii="Arial" w:hAnsi="Arial" w:cs="Arial"/>
                <w:sz w:val="24"/>
                <w:szCs w:val="24"/>
              </w:rPr>
              <w:t xml:space="preserve"> </w:t>
            </w:r>
          </w:p>
        </w:tc>
        <w:tc>
          <w:tcPr>
            <w:tcW w:w="1097" w:type="dxa"/>
          </w:tcPr>
          <w:p w14:paraId="479D241F" w14:textId="77777777" w:rsidR="00CF2620" w:rsidRPr="002E1710" w:rsidRDefault="00CF2620" w:rsidP="00596B6A">
            <w:pPr>
              <w:autoSpaceDE w:val="0"/>
              <w:autoSpaceDN w:val="0"/>
              <w:adjustRightInd w:val="0"/>
              <w:jc w:val="center"/>
              <w:rPr>
                <w:rFonts w:ascii="Arial" w:hAnsi="Arial" w:cs="Arial"/>
                <w:sz w:val="24"/>
                <w:szCs w:val="24"/>
              </w:rPr>
            </w:pPr>
            <w:r w:rsidRPr="002E1710">
              <w:rPr>
                <w:rFonts w:ascii="Arial" w:hAnsi="Arial" w:cs="Arial"/>
                <w:b/>
                <w:bCs/>
                <w:sz w:val="24"/>
                <w:szCs w:val="24"/>
              </w:rPr>
              <w:t>2/4</w:t>
            </w:r>
            <w:r w:rsidRPr="002E1710">
              <w:rPr>
                <w:rFonts w:ascii="Arial" w:hAnsi="Arial" w:cs="Arial"/>
                <w:sz w:val="24"/>
                <w:szCs w:val="24"/>
              </w:rPr>
              <w:t xml:space="preserve"> </w:t>
            </w:r>
          </w:p>
        </w:tc>
        <w:tc>
          <w:tcPr>
            <w:tcW w:w="961" w:type="dxa"/>
          </w:tcPr>
          <w:p w14:paraId="727F9379" w14:textId="77777777" w:rsidR="00CF2620" w:rsidRPr="002E1710" w:rsidRDefault="00CF2620" w:rsidP="00596B6A">
            <w:pPr>
              <w:autoSpaceDE w:val="0"/>
              <w:autoSpaceDN w:val="0"/>
              <w:adjustRightInd w:val="0"/>
              <w:jc w:val="center"/>
              <w:rPr>
                <w:rFonts w:ascii="Arial" w:hAnsi="Arial" w:cs="Arial"/>
                <w:sz w:val="24"/>
                <w:szCs w:val="24"/>
              </w:rPr>
            </w:pPr>
            <w:r w:rsidRPr="002E1710">
              <w:rPr>
                <w:rFonts w:ascii="Arial" w:hAnsi="Arial" w:cs="Arial"/>
                <w:b/>
                <w:bCs/>
                <w:sz w:val="24"/>
                <w:szCs w:val="24"/>
              </w:rPr>
              <w:t>2/4</w:t>
            </w:r>
            <w:r w:rsidRPr="002E1710">
              <w:rPr>
                <w:rFonts w:ascii="Arial" w:hAnsi="Arial" w:cs="Arial"/>
                <w:sz w:val="24"/>
                <w:szCs w:val="24"/>
              </w:rPr>
              <w:t xml:space="preserve"> </w:t>
            </w:r>
          </w:p>
        </w:tc>
        <w:tc>
          <w:tcPr>
            <w:tcW w:w="822" w:type="dxa"/>
          </w:tcPr>
          <w:p w14:paraId="23498BDC" w14:textId="77777777" w:rsidR="00CF2620" w:rsidRPr="002E1710" w:rsidRDefault="00CF2620" w:rsidP="00596B6A">
            <w:pPr>
              <w:autoSpaceDE w:val="0"/>
              <w:autoSpaceDN w:val="0"/>
              <w:adjustRightInd w:val="0"/>
              <w:jc w:val="center"/>
              <w:rPr>
                <w:rFonts w:ascii="Arial" w:hAnsi="Arial" w:cs="Arial"/>
                <w:sz w:val="24"/>
                <w:szCs w:val="24"/>
              </w:rPr>
            </w:pPr>
            <w:r w:rsidRPr="002E1710">
              <w:rPr>
                <w:rFonts w:ascii="Arial" w:hAnsi="Arial" w:cs="Arial"/>
                <w:b/>
                <w:bCs/>
                <w:sz w:val="24"/>
                <w:szCs w:val="24"/>
              </w:rPr>
              <w:t>2/4</w:t>
            </w:r>
            <w:r w:rsidRPr="002E1710">
              <w:rPr>
                <w:rFonts w:ascii="Arial" w:hAnsi="Arial" w:cs="Arial"/>
                <w:sz w:val="24"/>
                <w:szCs w:val="24"/>
              </w:rPr>
              <w:t xml:space="preserve"> </w:t>
            </w:r>
          </w:p>
        </w:tc>
        <w:tc>
          <w:tcPr>
            <w:tcW w:w="492" w:type="dxa"/>
          </w:tcPr>
          <w:p w14:paraId="578736FC" w14:textId="77777777" w:rsidR="00CF2620" w:rsidRPr="002E1710" w:rsidRDefault="00CF2620" w:rsidP="00596B6A">
            <w:pPr>
              <w:autoSpaceDE w:val="0"/>
              <w:autoSpaceDN w:val="0"/>
              <w:adjustRightInd w:val="0"/>
              <w:rPr>
                <w:rFonts w:ascii="Arial" w:hAnsi="Arial" w:cs="Arial"/>
                <w:sz w:val="24"/>
                <w:szCs w:val="24"/>
              </w:rPr>
            </w:pPr>
            <w:r w:rsidRPr="002E1710">
              <w:rPr>
                <w:rFonts w:ascii="Arial" w:hAnsi="Arial" w:cs="Arial"/>
                <w:b/>
                <w:bCs/>
                <w:sz w:val="24"/>
                <w:szCs w:val="24"/>
              </w:rPr>
              <w:t xml:space="preserve"> 2/4</w:t>
            </w:r>
            <w:r w:rsidRPr="002E1710">
              <w:rPr>
                <w:rFonts w:ascii="Arial" w:hAnsi="Arial" w:cs="Arial"/>
                <w:sz w:val="24"/>
                <w:szCs w:val="24"/>
              </w:rPr>
              <w:t xml:space="preserve"> </w:t>
            </w:r>
          </w:p>
        </w:tc>
      </w:tr>
      <w:tr w:rsidR="00CF2620" w:rsidRPr="002E1710" w14:paraId="2BA496A1" w14:textId="77777777" w:rsidTr="00596B6A">
        <w:trPr>
          <w:jc w:val="center"/>
        </w:trPr>
        <w:tc>
          <w:tcPr>
            <w:tcW w:w="823" w:type="dxa"/>
          </w:tcPr>
          <w:p w14:paraId="5791A297" w14:textId="77777777" w:rsidR="00CF2620" w:rsidRPr="002E1710" w:rsidRDefault="00CF2620" w:rsidP="00596B6A">
            <w:pPr>
              <w:autoSpaceDE w:val="0"/>
              <w:autoSpaceDN w:val="0"/>
              <w:adjustRightInd w:val="0"/>
              <w:jc w:val="center"/>
              <w:rPr>
                <w:rFonts w:ascii="Arial" w:hAnsi="Arial" w:cs="Arial"/>
                <w:sz w:val="24"/>
                <w:szCs w:val="24"/>
              </w:rPr>
            </w:pPr>
            <w:r w:rsidRPr="002E1710">
              <w:rPr>
                <w:rFonts w:ascii="Arial" w:hAnsi="Arial" w:cs="Arial"/>
                <w:sz w:val="24"/>
                <w:szCs w:val="24"/>
              </w:rPr>
              <w:t xml:space="preserve">1 </w:t>
            </w:r>
          </w:p>
        </w:tc>
        <w:tc>
          <w:tcPr>
            <w:tcW w:w="686" w:type="dxa"/>
          </w:tcPr>
          <w:p w14:paraId="091761BC" w14:textId="77777777" w:rsidR="00CF2620" w:rsidRPr="002E1710" w:rsidRDefault="00CF2620" w:rsidP="00596B6A">
            <w:pPr>
              <w:autoSpaceDE w:val="0"/>
              <w:autoSpaceDN w:val="0"/>
              <w:adjustRightInd w:val="0"/>
              <w:jc w:val="center"/>
              <w:rPr>
                <w:rFonts w:ascii="Arial" w:hAnsi="Arial" w:cs="Arial"/>
                <w:sz w:val="24"/>
                <w:szCs w:val="24"/>
              </w:rPr>
            </w:pPr>
            <w:r w:rsidRPr="002E1710">
              <w:rPr>
                <w:rFonts w:ascii="Arial" w:hAnsi="Arial" w:cs="Arial"/>
                <w:sz w:val="24"/>
                <w:szCs w:val="24"/>
              </w:rPr>
              <w:t xml:space="preserve">1 </w:t>
            </w:r>
          </w:p>
        </w:tc>
        <w:tc>
          <w:tcPr>
            <w:tcW w:w="960" w:type="dxa"/>
          </w:tcPr>
          <w:p w14:paraId="610D2BD5" w14:textId="77777777" w:rsidR="00CF2620" w:rsidRPr="002E1710" w:rsidRDefault="00CF2620" w:rsidP="00596B6A">
            <w:pPr>
              <w:autoSpaceDE w:val="0"/>
              <w:autoSpaceDN w:val="0"/>
              <w:adjustRightInd w:val="0"/>
              <w:jc w:val="center"/>
              <w:rPr>
                <w:rFonts w:ascii="Arial" w:hAnsi="Arial" w:cs="Arial"/>
                <w:sz w:val="24"/>
                <w:szCs w:val="24"/>
              </w:rPr>
            </w:pPr>
            <w:r w:rsidRPr="002E1710">
              <w:rPr>
                <w:rFonts w:ascii="Arial" w:hAnsi="Arial" w:cs="Arial"/>
                <w:sz w:val="24"/>
                <w:szCs w:val="24"/>
              </w:rPr>
              <w:t xml:space="preserve">1 </w:t>
            </w:r>
          </w:p>
        </w:tc>
        <w:tc>
          <w:tcPr>
            <w:tcW w:w="822" w:type="dxa"/>
          </w:tcPr>
          <w:p w14:paraId="51576F9B" w14:textId="77777777" w:rsidR="00CF2620" w:rsidRPr="002E1710" w:rsidRDefault="00CF2620" w:rsidP="00596B6A">
            <w:pPr>
              <w:autoSpaceDE w:val="0"/>
              <w:autoSpaceDN w:val="0"/>
              <w:adjustRightInd w:val="0"/>
              <w:jc w:val="center"/>
              <w:rPr>
                <w:rFonts w:ascii="Arial" w:hAnsi="Arial" w:cs="Arial"/>
                <w:sz w:val="24"/>
                <w:szCs w:val="24"/>
              </w:rPr>
            </w:pPr>
            <w:r w:rsidRPr="002E1710">
              <w:rPr>
                <w:rFonts w:ascii="Arial" w:hAnsi="Arial" w:cs="Arial"/>
                <w:sz w:val="24"/>
                <w:szCs w:val="24"/>
              </w:rPr>
              <w:t xml:space="preserve">- </w:t>
            </w:r>
          </w:p>
        </w:tc>
        <w:tc>
          <w:tcPr>
            <w:tcW w:w="1097" w:type="dxa"/>
          </w:tcPr>
          <w:p w14:paraId="2261765C" w14:textId="77777777" w:rsidR="00CF2620" w:rsidRPr="002E1710" w:rsidRDefault="00CF2620" w:rsidP="00596B6A">
            <w:pPr>
              <w:autoSpaceDE w:val="0"/>
              <w:autoSpaceDN w:val="0"/>
              <w:adjustRightInd w:val="0"/>
              <w:jc w:val="center"/>
              <w:rPr>
                <w:rFonts w:ascii="Arial" w:hAnsi="Arial" w:cs="Arial"/>
                <w:sz w:val="24"/>
                <w:szCs w:val="24"/>
              </w:rPr>
            </w:pPr>
            <w:r w:rsidRPr="002E1710">
              <w:rPr>
                <w:rFonts w:ascii="Arial" w:hAnsi="Arial" w:cs="Arial"/>
                <w:sz w:val="24"/>
                <w:szCs w:val="24"/>
              </w:rPr>
              <w:t xml:space="preserve">2 </w:t>
            </w:r>
          </w:p>
        </w:tc>
        <w:tc>
          <w:tcPr>
            <w:tcW w:w="961" w:type="dxa"/>
          </w:tcPr>
          <w:p w14:paraId="1006743A" w14:textId="77777777" w:rsidR="00CF2620" w:rsidRPr="002E1710" w:rsidRDefault="00CF2620" w:rsidP="00596B6A">
            <w:pPr>
              <w:autoSpaceDE w:val="0"/>
              <w:autoSpaceDN w:val="0"/>
              <w:adjustRightInd w:val="0"/>
              <w:jc w:val="center"/>
              <w:rPr>
                <w:rFonts w:ascii="Arial" w:hAnsi="Arial" w:cs="Arial"/>
                <w:sz w:val="24"/>
                <w:szCs w:val="24"/>
              </w:rPr>
            </w:pPr>
            <w:r w:rsidRPr="002E1710">
              <w:rPr>
                <w:rFonts w:ascii="Arial" w:hAnsi="Arial" w:cs="Arial"/>
                <w:sz w:val="24"/>
                <w:szCs w:val="24"/>
              </w:rPr>
              <w:t xml:space="preserve">- </w:t>
            </w:r>
          </w:p>
        </w:tc>
        <w:tc>
          <w:tcPr>
            <w:tcW w:w="822" w:type="dxa"/>
          </w:tcPr>
          <w:p w14:paraId="62A58F83" w14:textId="77777777" w:rsidR="00CF2620" w:rsidRPr="002E1710" w:rsidRDefault="00CF2620" w:rsidP="00596B6A">
            <w:pPr>
              <w:autoSpaceDE w:val="0"/>
              <w:autoSpaceDN w:val="0"/>
              <w:adjustRightInd w:val="0"/>
              <w:jc w:val="center"/>
              <w:rPr>
                <w:rFonts w:ascii="Arial" w:hAnsi="Arial" w:cs="Arial"/>
                <w:sz w:val="24"/>
                <w:szCs w:val="24"/>
              </w:rPr>
            </w:pPr>
            <w:r w:rsidRPr="002E1710">
              <w:rPr>
                <w:rFonts w:ascii="Arial" w:hAnsi="Arial" w:cs="Arial"/>
                <w:sz w:val="24"/>
                <w:szCs w:val="24"/>
              </w:rPr>
              <w:t xml:space="preserve">3 </w:t>
            </w:r>
          </w:p>
        </w:tc>
        <w:tc>
          <w:tcPr>
            <w:tcW w:w="492" w:type="dxa"/>
          </w:tcPr>
          <w:p w14:paraId="047F8882" w14:textId="77777777" w:rsidR="00CF2620" w:rsidRPr="002E1710" w:rsidRDefault="00CF2620" w:rsidP="00596B6A">
            <w:pPr>
              <w:autoSpaceDE w:val="0"/>
              <w:autoSpaceDN w:val="0"/>
              <w:adjustRightInd w:val="0"/>
              <w:rPr>
                <w:rFonts w:ascii="Arial" w:hAnsi="Arial" w:cs="Arial"/>
                <w:sz w:val="24"/>
                <w:szCs w:val="24"/>
              </w:rPr>
            </w:pPr>
            <w:r w:rsidRPr="002E1710">
              <w:rPr>
                <w:rFonts w:ascii="Arial" w:hAnsi="Arial" w:cs="Arial"/>
                <w:sz w:val="24"/>
                <w:szCs w:val="24"/>
              </w:rPr>
              <w:t xml:space="preserve"> 3 </w:t>
            </w:r>
          </w:p>
        </w:tc>
      </w:tr>
      <w:tr w:rsidR="00CF2620" w:rsidRPr="002E1710" w14:paraId="27D6FE18" w14:textId="77777777" w:rsidTr="00596B6A">
        <w:trPr>
          <w:jc w:val="center"/>
        </w:trPr>
        <w:tc>
          <w:tcPr>
            <w:tcW w:w="823" w:type="dxa"/>
          </w:tcPr>
          <w:p w14:paraId="64336931" w14:textId="77777777" w:rsidR="00CF2620" w:rsidRPr="002E1710" w:rsidRDefault="00CF2620" w:rsidP="00596B6A">
            <w:pPr>
              <w:autoSpaceDE w:val="0"/>
              <w:autoSpaceDN w:val="0"/>
              <w:adjustRightInd w:val="0"/>
              <w:jc w:val="center"/>
              <w:rPr>
                <w:rFonts w:ascii="Arial" w:hAnsi="Arial" w:cs="Arial"/>
                <w:sz w:val="24"/>
                <w:szCs w:val="24"/>
              </w:rPr>
            </w:pPr>
            <w:r w:rsidRPr="002E1710">
              <w:rPr>
                <w:rFonts w:ascii="Arial" w:hAnsi="Arial" w:cs="Arial"/>
                <w:sz w:val="24"/>
                <w:szCs w:val="24"/>
              </w:rPr>
              <w:lastRenderedPageBreak/>
              <w:t xml:space="preserve">2 </w:t>
            </w:r>
          </w:p>
        </w:tc>
        <w:tc>
          <w:tcPr>
            <w:tcW w:w="686" w:type="dxa"/>
          </w:tcPr>
          <w:p w14:paraId="23575A50" w14:textId="77777777" w:rsidR="00CF2620" w:rsidRPr="002E1710" w:rsidRDefault="00CF2620" w:rsidP="00596B6A">
            <w:pPr>
              <w:autoSpaceDE w:val="0"/>
              <w:autoSpaceDN w:val="0"/>
              <w:adjustRightInd w:val="0"/>
              <w:jc w:val="center"/>
              <w:rPr>
                <w:rFonts w:ascii="Arial" w:hAnsi="Arial" w:cs="Arial"/>
                <w:sz w:val="24"/>
                <w:szCs w:val="24"/>
              </w:rPr>
            </w:pPr>
            <w:r w:rsidRPr="002E1710">
              <w:rPr>
                <w:rFonts w:ascii="Arial" w:hAnsi="Arial" w:cs="Arial"/>
                <w:sz w:val="24"/>
                <w:szCs w:val="24"/>
              </w:rPr>
              <w:t xml:space="preserve">1 </w:t>
            </w:r>
          </w:p>
        </w:tc>
        <w:tc>
          <w:tcPr>
            <w:tcW w:w="960" w:type="dxa"/>
          </w:tcPr>
          <w:p w14:paraId="69307CE9" w14:textId="77777777" w:rsidR="00CF2620" w:rsidRPr="002E1710" w:rsidRDefault="00CF2620" w:rsidP="00596B6A">
            <w:pPr>
              <w:autoSpaceDE w:val="0"/>
              <w:autoSpaceDN w:val="0"/>
              <w:adjustRightInd w:val="0"/>
              <w:jc w:val="center"/>
              <w:rPr>
                <w:rFonts w:ascii="Arial" w:hAnsi="Arial" w:cs="Arial"/>
                <w:sz w:val="24"/>
                <w:szCs w:val="24"/>
              </w:rPr>
            </w:pPr>
            <w:r w:rsidRPr="002E1710">
              <w:rPr>
                <w:rFonts w:ascii="Arial" w:hAnsi="Arial" w:cs="Arial"/>
                <w:sz w:val="24"/>
                <w:szCs w:val="24"/>
              </w:rPr>
              <w:t xml:space="preserve">2 </w:t>
            </w:r>
          </w:p>
        </w:tc>
        <w:tc>
          <w:tcPr>
            <w:tcW w:w="822" w:type="dxa"/>
          </w:tcPr>
          <w:p w14:paraId="0434EC49" w14:textId="77777777" w:rsidR="00CF2620" w:rsidRPr="002E1710" w:rsidRDefault="00CF2620" w:rsidP="00596B6A">
            <w:pPr>
              <w:autoSpaceDE w:val="0"/>
              <w:autoSpaceDN w:val="0"/>
              <w:adjustRightInd w:val="0"/>
              <w:jc w:val="center"/>
              <w:rPr>
                <w:rFonts w:ascii="Arial" w:hAnsi="Arial" w:cs="Arial"/>
                <w:sz w:val="24"/>
                <w:szCs w:val="24"/>
              </w:rPr>
            </w:pPr>
            <w:r w:rsidRPr="002E1710">
              <w:rPr>
                <w:rFonts w:ascii="Arial" w:hAnsi="Arial" w:cs="Arial"/>
                <w:sz w:val="24"/>
                <w:szCs w:val="24"/>
              </w:rPr>
              <w:t xml:space="preserve">2 </w:t>
            </w:r>
          </w:p>
        </w:tc>
        <w:tc>
          <w:tcPr>
            <w:tcW w:w="1097" w:type="dxa"/>
          </w:tcPr>
          <w:p w14:paraId="7D5966BC" w14:textId="77777777" w:rsidR="00CF2620" w:rsidRPr="002E1710" w:rsidRDefault="00CF2620" w:rsidP="00596B6A">
            <w:pPr>
              <w:autoSpaceDE w:val="0"/>
              <w:autoSpaceDN w:val="0"/>
              <w:adjustRightInd w:val="0"/>
              <w:jc w:val="center"/>
              <w:rPr>
                <w:rFonts w:ascii="Arial" w:hAnsi="Arial" w:cs="Arial"/>
                <w:sz w:val="24"/>
                <w:szCs w:val="24"/>
              </w:rPr>
            </w:pPr>
            <w:r w:rsidRPr="002E1710">
              <w:rPr>
                <w:rFonts w:ascii="Arial" w:hAnsi="Arial" w:cs="Arial"/>
                <w:sz w:val="24"/>
                <w:szCs w:val="24"/>
              </w:rPr>
              <w:t xml:space="preserve">- </w:t>
            </w:r>
          </w:p>
        </w:tc>
        <w:tc>
          <w:tcPr>
            <w:tcW w:w="961" w:type="dxa"/>
          </w:tcPr>
          <w:p w14:paraId="69C73FAB" w14:textId="77777777" w:rsidR="00CF2620" w:rsidRPr="002E1710" w:rsidRDefault="00CF2620" w:rsidP="00596B6A">
            <w:pPr>
              <w:autoSpaceDE w:val="0"/>
              <w:autoSpaceDN w:val="0"/>
              <w:adjustRightInd w:val="0"/>
              <w:jc w:val="center"/>
              <w:rPr>
                <w:rFonts w:ascii="Arial" w:hAnsi="Arial" w:cs="Arial"/>
                <w:sz w:val="24"/>
                <w:szCs w:val="24"/>
              </w:rPr>
            </w:pPr>
            <w:r w:rsidRPr="002E1710">
              <w:rPr>
                <w:rFonts w:ascii="Arial" w:hAnsi="Arial" w:cs="Arial"/>
                <w:sz w:val="24"/>
                <w:szCs w:val="24"/>
              </w:rPr>
              <w:t xml:space="preserve">1 </w:t>
            </w:r>
          </w:p>
        </w:tc>
        <w:tc>
          <w:tcPr>
            <w:tcW w:w="822" w:type="dxa"/>
          </w:tcPr>
          <w:p w14:paraId="1BE26940" w14:textId="77777777" w:rsidR="00CF2620" w:rsidRPr="002E1710" w:rsidRDefault="00CF2620" w:rsidP="00596B6A">
            <w:pPr>
              <w:autoSpaceDE w:val="0"/>
              <w:autoSpaceDN w:val="0"/>
              <w:adjustRightInd w:val="0"/>
              <w:jc w:val="center"/>
              <w:rPr>
                <w:rFonts w:ascii="Arial" w:hAnsi="Arial" w:cs="Arial"/>
                <w:sz w:val="24"/>
                <w:szCs w:val="24"/>
              </w:rPr>
            </w:pPr>
            <w:r w:rsidRPr="002E1710">
              <w:rPr>
                <w:rFonts w:ascii="Arial" w:hAnsi="Arial" w:cs="Arial"/>
                <w:sz w:val="24"/>
                <w:szCs w:val="24"/>
              </w:rPr>
              <w:t xml:space="preserve">1 </w:t>
            </w:r>
          </w:p>
        </w:tc>
        <w:tc>
          <w:tcPr>
            <w:tcW w:w="492" w:type="dxa"/>
          </w:tcPr>
          <w:p w14:paraId="57EC85D4" w14:textId="77777777" w:rsidR="00CF2620" w:rsidRPr="002E1710" w:rsidRDefault="00CF2620" w:rsidP="00596B6A">
            <w:pPr>
              <w:autoSpaceDE w:val="0"/>
              <w:autoSpaceDN w:val="0"/>
              <w:adjustRightInd w:val="0"/>
              <w:rPr>
                <w:rFonts w:ascii="Arial" w:hAnsi="Arial" w:cs="Arial"/>
                <w:sz w:val="24"/>
                <w:szCs w:val="24"/>
              </w:rPr>
            </w:pPr>
            <w:r w:rsidRPr="002E1710">
              <w:rPr>
                <w:rFonts w:ascii="Arial" w:hAnsi="Arial" w:cs="Arial"/>
                <w:sz w:val="24"/>
                <w:szCs w:val="24"/>
              </w:rPr>
              <w:t xml:space="preserve"> 1 </w:t>
            </w:r>
          </w:p>
        </w:tc>
      </w:tr>
      <w:tr w:rsidR="00CF2620" w:rsidRPr="002E1710" w14:paraId="5EE8FC08" w14:textId="77777777" w:rsidTr="00596B6A">
        <w:trPr>
          <w:jc w:val="center"/>
        </w:trPr>
        <w:tc>
          <w:tcPr>
            <w:tcW w:w="823" w:type="dxa"/>
          </w:tcPr>
          <w:p w14:paraId="7DDE9DA8" w14:textId="77777777" w:rsidR="00CF2620" w:rsidRPr="002E1710" w:rsidRDefault="00CF2620" w:rsidP="00596B6A">
            <w:pPr>
              <w:autoSpaceDE w:val="0"/>
              <w:autoSpaceDN w:val="0"/>
              <w:adjustRightInd w:val="0"/>
              <w:jc w:val="center"/>
              <w:rPr>
                <w:rFonts w:ascii="Arial" w:hAnsi="Arial" w:cs="Arial"/>
                <w:sz w:val="24"/>
                <w:szCs w:val="24"/>
              </w:rPr>
            </w:pPr>
            <w:r w:rsidRPr="002E1710">
              <w:rPr>
                <w:rFonts w:ascii="Arial" w:hAnsi="Arial" w:cs="Arial"/>
                <w:sz w:val="24"/>
                <w:szCs w:val="24"/>
              </w:rPr>
              <w:t xml:space="preserve">3 </w:t>
            </w:r>
          </w:p>
        </w:tc>
        <w:tc>
          <w:tcPr>
            <w:tcW w:w="686" w:type="dxa"/>
          </w:tcPr>
          <w:p w14:paraId="6053260C" w14:textId="77777777" w:rsidR="00CF2620" w:rsidRPr="002E1710" w:rsidRDefault="00CF2620" w:rsidP="00596B6A">
            <w:pPr>
              <w:autoSpaceDE w:val="0"/>
              <w:autoSpaceDN w:val="0"/>
              <w:adjustRightInd w:val="0"/>
              <w:jc w:val="center"/>
              <w:rPr>
                <w:rFonts w:ascii="Arial" w:hAnsi="Arial" w:cs="Arial"/>
                <w:sz w:val="24"/>
                <w:szCs w:val="24"/>
              </w:rPr>
            </w:pPr>
            <w:r w:rsidRPr="002E1710">
              <w:rPr>
                <w:rFonts w:ascii="Arial" w:hAnsi="Arial" w:cs="Arial"/>
                <w:sz w:val="24"/>
                <w:szCs w:val="24"/>
              </w:rPr>
              <w:t xml:space="preserve">3 </w:t>
            </w:r>
          </w:p>
        </w:tc>
        <w:tc>
          <w:tcPr>
            <w:tcW w:w="960" w:type="dxa"/>
          </w:tcPr>
          <w:p w14:paraId="70E7897A" w14:textId="77777777" w:rsidR="00CF2620" w:rsidRPr="002E1710" w:rsidRDefault="00CF2620" w:rsidP="00596B6A">
            <w:pPr>
              <w:autoSpaceDE w:val="0"/>
              <w:autoSpaceDN w:val="0"/>
              <w:adjustRightInd w:val="0"/>
              <w:jc w:val="center"/>
              <w:rPr>
                <w:rFonts w:ascii="Arial" w:hAnsi="Arial" w:cs="Arial"/>
                <w:sz w:val="24"/>
                <w:szCs w:val="24"/>
              </w:rPr>
            </w:pPr>
            <w:r w:rsidRPr="002E1710">
              <w:rPr>
                <w:rFonts w:ascii="Arial" w:hAnsi="Arial" w:cs="Arial"/>
                <w:sz w:val="24"/>
                <w:szCs w:val="24"/>
              </w:rPr>
              <w:t xml:space="preserve">1 </w:t>
            </w:r>
          </w:p>
        </w:tc>
        <w:tc>
          <w:tcPr>
            <w:tcW w:w="822" w:type="dxa"/>
          </w:tcPr>
          <w:p w14:paraId="7D91F578" w14:textId="77777777" w:rsidR="00CF2620" w:rsidRPr="002E1710" w:rsidRDefault="00CF2620" w:rsidP="00596B6A">
            <w:pPr>
              <w:autoSpaceDE w:val="0"/>
              <w:autoSpaceDN w:val="0"/>
              <w:adjustRightInd w:val="0"/>
              <w:jc w:val="center"/>
              <w:rPr>
                <w:rFonts w:ascii="Arial" w:hAnsi="Arial" w:cs="Arial"/>
                <w:sz w:val="24"/>
                <w:szCs w:val="24"/>
              </w:rPr>
            </w:pPr>
            <w:r w:rsidRPr="002E1710">
              <w:rPr>
                <w:rFonts w:ascii="Arial" w:hAnsi="Arial" w:cs="Arial"/>
                <w:sz w:val="24"/>
                <w:szCs w:val="24"/>
              </w:rPr>
              <w:t xml:space="preserve">3 </w:t>
            </w:r>
          </w:p>
        </w:tc>
        <w:tc>
          <w:tcPr>
            <w:tcW w:w="1097" w:type="dxa"/>
          </w:tcPr>
          <w:p w14:paraId="6382E903" w14:textId="77777777" w:rsidR="00CF2620" w:rsidRPr="002E1710" w:rsidRDefault="00CF2620" w:rsidP="00596B6A">
            <w:pPr>
              <w:autoSpaceDE w:val="0"/>
              <w:autoSpaceDN w:val="0"/>
              <w:adjustRightInd w:val="0"/>
              <w:jc w:val="center"/>
              <w:rPr>
                <w:rFonts w:ascii="Arial" w:hAnsi="Arial" w:cs="Arial"/>
                <w:sz w:val="24"/>
                <w:szCs w:val="24"/>
              </w:rPr>
            </w:pPr>
            <w:r w:rsidRPr="002E1710">
              <w:rPr>
                <w:rFonts w:ascii="Arial" w:hAnsi="Arial" w:cs="Arial"/>
                <w:sz w:val="24"/>
                <w:szCs w:val="24"/>
              </w:rPr>
              <w:t xml:space="preserve">2 </w:t>
            </w:r>
          </w:p>
        </w:tc>
        <w:tc>
          <w:tcPr>
            <w:tcW w:w="961" w:type="dxa"/>
          </w:tcPr>
          <w:p w14:paraId="30321200" w14:textId="77777777" w:rsidR="00CF2620" w:rsidRPr="002E1710" w:rsidRDefault="00CF2620" w:rsidP="00596B6A">
            <w:pPr>
              <w:autoSpaceDE w:val="0"/>
              <w:autoSpaceDN w:val="0"/>
              <w:adjustRightInd w:val="0"/>
              <w:jc w:val="center"/>
              <w:rPr>
                <w:rFonts w:ascii="Arial" w:hAnsi="Arial" w:cs="Arial"/>
                <w:sz w:val="24"/>
                <w:szCs w:val="24"/>
              </w:rPr>
            </w:pPr>
            <w:r w:rsidRPr="002E1710">
              <w:rPr>
                <w:rFonts w:ascii="Arial" w:hAnsi="Arial" w:cs="Arial"/>
                <w:sz w:val="24"/>
                <w:szCs w:val="24"/>
              </w:rPr>
              <w:t xml:space="preserve">3 </w:t>
            </w:r>
          </w:p>
        </w:tc>
        <w:tc>
          <w:tcPr>
            <w:tcW w:w="822" w:type="dxa"/>
          </w:tcPr>
          <w:p w14:paraId="0BE951C9" w14:textId="77777777" w:rsidR="00CF2620" w:rsidRPr="002E1710" w:rsidRDefault="00CF2620" w:rsidP="00596B6A">
            <w:pPr>
              <w:autoSpaceDE w:val="0"/>
              <w:autoSpaceDN w:val="0"/>
              <w:adjustRightInd w:val="0"/>
              <w:jc w:val="center"/>
              <w:rPr>
                <w:rFonts w:ascii="Arial" w:hAnsi="Arial" w:cs="Arial"/>
                <w:sz w:val="24"/>
                <w:szCs w:val="24"/>
              </w:rPr>
            </w:pPr>
            <w:r w:rsidRPr="002E1710">
              <w:rPr>
                <w:rFonts w:ascii="Arial" w:hAnsi="Arial" w:cs="Arial"/>
                <w:sz w:val="24"/>
                <w:szCs w:val="24"/>
              </w:rPr>
              <w:t xml:space="preserve">- </w:t>
            </w:r>
          </w:p>
        </w:tc>
        <w:tc>
          <w:tcPr>
            <w:tcW w:w="492" w:type="dxa"/>
          </w:tcPr>
          <w:p w14:paraId="10F33FF3" w14:textId="77777777" w:rsidR="00CF2620" w:rsidRPr="002E1710" w:rsidRDefault="00CF2620" w:rsidP="00596B6A">
            <w:pPr>
              <w:tabs>
                <w:tab w:val="left" w:pos="614"/>
                <w:tab w:val="center" w:pos="787"/>
              </w:tabs>
              <w:autoSpaceDE w:val="0"/>
              <w:autoSpaceDN w:val="0"/>
              <w:adjustRightInd w:val="0"/>
              <w:rPr>
                <w:rFonts w:ascii="Arial" w:hAnsi="Arial" w:cs="Arial"/>
                <w:sz w:val="24"/>
                <w:szCs w:val="24"/>
              </w:rPr>
            </w:pPr>
            <w:r w:rsidRPr="002E1710">
              <w:rPr>
                <w:rFonts w:ascii="Arial" w:hAnsi="Arial" w:cs="Arial"/>
                <w:sz w:val="24"/>
                <w:szCs w:val="24"/>
              </w:rPr>
              <w:t xml:space="preserve"> - </w:t>
            </w:r>
          </w:p>
        </w:tc>
      </w:tr>
    </w:tbl>
    <w:p w14:paraId="2B19A5EF" w14:textId="77777777" w:rsidR="00CF2620" w:rsidRPr="002E1710" w:rsidRDefault="00CF2620" w:rsidP="00CF2620">
      <w:pPr>
        <w:pStyle w:val="Sansinterligne"/>
        <w:rPr>
          <w:rFonts w:ascii="Arial" w:hAnsi="Arial" w:cs="Arial"/>
          <w:sz w:val="24"/>
          <w:szCs w:val="24"/>
        </w:rPr>
      </w:pPr>
    </w:p>
    <w:p w14:paraId="11FF924D" w14:textId="77777777" w:rsidR="00CF2620" w:rsidRPr="002E1710" w:rsidRDefault="00CF2620" w:rsidP="00CF2620">
      <w:pPr>
        <w:pStyle w:val="Sansinterligne"/>
        <w:rPr>
          <w:rFonts w:ascii="Arial" w:hAnsi="Arial" w:cs="Arial"/>
          <w:sz w:val="24"/>
          <w:szCs w:val="24"/>
        </w:rPr>
      </w:pPr>
      <w:r w:rsidRPr="002E1710">
        <w:rPr>
          <w:rFonts w:ascii="Arial" w:hAnsi="Arial" w:cs="Arial"/>
          <w:sz w:val="24"/>
          <w:szCs w:val="24"/>
        </w:rPr>
        <w:t xml:space="preserve">J'avais regardé à Exostose bien sûr, mais en rajoutant ce symptôme à la répertorisation, je n'étais pas très convaincue par ce que je trouvais. </w:t>
      </w:r>
    </w:p>
    <w:p w14:paraId="149C4A99" w14:textId="77777777" w:rsidR="00CF2620" w:rsidRPr="002E1710" w:rsidRDefault="00CF2620" w:rsidP="00CF2620">
      <w:pPr>
        <w:pStyle w:val="Sansinterligne"/>
        <w:rPr>
          <w:rFonts w:ascii="Arial" w:hAnsi="Arial" w:cs="Arial"/>
          <w:sz w:val="24"/>
          <w:szCs w:val="24"/>
        </w:rPr>
      </w:pPr>
    </w:p>
    <w:p w14:paraId="4AE69304" w14:textId="77777777" w:rsidR="00CF2620" w:rsidRPr="002E1710" w:rsidRDefault="00CF2620" w:rsidP="00CF2620">
      <w:pPr>
        <w:pStyle w:val="Sansinterligne"/>
        <w:rPr>
          <w:rFonts w:ascii="Arial" w:hAnsi="Arial" w:cs="Arial"/>
          <w:sz w:val="24"/>
          <w:szCs w:val="24"/>
        </w:rPr>
      </w:pPr>
      <w:r w:rsidRPr="002E1710">
        <w:rPr>
          <w:rFonts w:ascii="Arial" w:hAnsi="Arial" w:cs="Arial"/>
          <w:sz w:val="24"/>
          <w:szCs w:val="24"/>
        </w:rPr>
        <w:t xml:space="preserve">R/ </w:t>
      </w:r>
      <w:r w:rsidRPr="002E1710">
        <w:rPr>
          <w:rFonts w:ascii="Arial" w:hAnsi="Arial" w:cs="Arial"/>
          <w:b/>
          <w:color w:val="3333FF"/>
          <w:sz w:val="24"/>
          <w:szCs w:val="24"/>
        </w:rPr>
        <w:t>Iodum</w:t>
      </w:r>
      <w:r w:rsidRPr="002E1710">
        <w:rPr>
          <w:rFonts w:ascii="Arial" w:hAnsi="Arial" w:cs="Arial"/>
          <w:color w:val="3333FF"/>
          <w:sz w:val="24"/>
          <w:szCs w:val="24"/>
        </w:rPr>
        <w:t xml:space="preserve"> </w:t>
      </w:r>
      <w:r w:rsidRPr="002E1710">
        <w:rPr>
          <w:rFonts w:ascii="Arial" w:hAnsi="Arial" w:cs="Arial"/>
          <w:b/>
          <w:color w:val="3333FF"/>
          <w:sz w:val="24"/>
          <w:szCs w:val="24"/>
        </w:rPr>
        <w:t>30K</w:t>
      </w:r>
    </w:p>
    <w:p w14:paraId="0AA2EC94" w14:textId="77777777" w:rsidR="00CF2620" w:rsidRPr="002E1710" w:rsidRDefault="00CF2620" w:rsidP="00CF2620">
      <w:pPr>
        <w:pStyle w:val="Sansinterligne"/>
        <w:rPr>
          <w:rFonts w:ascii="Arial" w:hAnsi="Arial" w:cs="Arial"/>
          <w:sz w:val="24"/>
          <w:szCs w:val="24"/>
        </w:rPr>
      </w:pPr>
    </w:p>
    <w:p w14:paraId="275AA15D" w14:textId="77777777" w:rsidR="00CF2620" w:rsidRPr="002E1710" w:rsidRDefault="00CF2620" w:rsidP="00CF2620">
      <w:pPr>
        <w:pStyle w:val="Sansinterligne"/>
        <w:rPr>
          <w:rFonts w:ascii="Arial" w:hAnsi="Arial" w:cs="Arial"/>
          <w:sz w:val="24"/>
          <w:szCs w:val="24"/>
        </w:rPr>
      </w:pPr>
      <w:r w:rsidRPr="002E1710">
        <w:rPr>
          <w:rFonts w:ascii="Arial" w:hAnsi="Arial" w:cs="Arial"/>
          <w:sz w:val="24"/>
          <w:szCs w:val="24"/>
        </w:rPr>
        <w:t>Je n'avais pas pris les 1</w:t>
      </w:r>
      <w:r w:rsidRPr="002E1710">
        <w:rPr>
          <w:rFonts w:ascii="Arial" w:hAnsi="Arial" w:cs="Arial"/>
          <w:sz w:val="24"/>
          <w:szCs w:val="24"/>
          <w:vertAlign w:val="superscript"/>
        </w:rPr>
        <w:t>ère</w:t>
      </w:r>
      <w:r w:rsidRPr="002E1710">
        <w:rPr>
          <w:rFonts w:ascii="Arial" w:hAnsi="Arial" w:cs="Arial"/>
          <w:sz w:val="24"/>
          <w:szCs w:val="24"/>
        </w:rPr>
        <w:t xml:space="preserve"> et 4</w:t>
      </w:r>
      <w:r w:rsidRPr="002E1710">
        <w:rPr>
          <w:rFonts w:ascii="Arial" w:hAnsi="Arial" w:cs="Arial"/>
          <w:sz w:val="24"/>
          <w:szCs w:val="24"/>
          <w:vertAlign w:val="superscript"/>
        </w:rPr>
        <w:t>ème</w:t>
      </w:r>
      <w:r w:rsidRPr="002E1710">
        <w:rPr>
          <w:rFonts w:ascii="Arial" w:hAnsi="Arial" w:cs="Arial"/>
          <w:sz w:val="24"/>
          <w:szCs w:val="24"/>
        </w:rPr>
        <w:t xml:space="preserve"> rubriques qui confirment également le remède.</w:t>
      </w:r>
    </w:p>
    <w:p w14:paraId="5AED3E15" w14:textId="77777777" w:rsidR="00CF2620" w:rsidRPr="002E1710" w:rsidRDefault="00CF2620" w:rsidP="00CF2620">
      <w:pPr>
        <w:pStyle w:val="Sansinterligne"/>
        <w:rPr>
          <w:rFonts w:ascii="Arial" w:hAnsi="Arial" w:cs="Arial"/>
          <w:sz w:val="24"/>
          <w:szCs w:val="24"/>
        </w:rPr>
      </w:pPr>
    </w:p>
    <w:tbl>
      <w:tblPr>
        <w:tblW w:w="0" w:type="auto"/>
        <w:tblInd w:w="-47" w:type="dxa"/>
        <w:tblBorders>
          <w:top w:val="dotted" w:sz="2" w:space="0" w:color="auto"/>
          <w:left w:val="dotted" w:sz="2" w:space="0" w:color="auto"/>
          <w:bottom w:val="dotted" w:sz="2" w:space="0" w:color="auto"/>
          <w:right w:val="dotted" w:sz="2" w:space="0" w:color="auto"/>
          <w:insideH w:val="dotted" w:sz="2" w:space="0" w:color="auto"/>
          <w:insideV w:val="dotted" w:sz="2" w:space="0" w:color="auto"/>
        </w:tblBorders>
        <w:tblLayout w:type="fixed"/>
        <w:tblCellMar>
          <w:left w:w="0" w:type="dxa"/>
          <w:right w:w="0" w:type="dxa"/>
        </w:tblCellMar>
        <w:tblLook w:val="0000" w:firstRow="0" w:lastRow="0" w:firstColumn="0" w:lastColumn="0" w:noHBand="0" w:noVBand="0"/>
      </w:tblPr>
      <w:tblGrid>
        <w:gridCol w:w="600"/>
        <w:gridCol w:w="750"/>
        <w:gridCol w:w="600"/>
        <w:gridCol w:w="7600"/>
        <w:gridCol w:w="500"/>
      </w:tblGrid>
      <w:tr w:rsidR="00CF2620" w:rsidRPr="002E1710" w14:paraId="38435C43" w14:textId="77777777" w:rsidTr="00596B6A">
        <w:tc>
          <w:tcPr>
            <w:tcW w:w="600" w:type="dxa"/>
          </w:tcPr>
          <w:p w14:paraId="5A73888A" w14:textId="77777777" w:rsidR="00CF2620" w:rsidRPr="002E1710" w:rsidRDefault="00CF2620" w:rsidP="00596B6A">
            <w:pPr>
              <w:autoSpaceDE w:val="0"/>
              <w:autoSpaceDN w:val="0"/>
              <w:adjustRightInd w:val="0"/>
              <w:jc w:val="right"/>
              <w:rPr>
                <w:rFonts w:ascii="Arial" w:hAnsi="Arial" w:cs="Arial"/>
                <w:sz w:val="24"/>
                <w:szCs w:val="24"/>
              </w:rPr>
            </w:pPr>
            <w:r w:rsidRPr="002E1710">
              <w:rPr>
                <w:rFonts w:ascii="Arial" w:hAnsi="Arial" w:cs="Arial"/>
                <w:sz w:val="24"/>
                <w:szCs w:val="24"/>
              </w:rPr>
              <w:t xml:space="preserve"> 1 </w:t>
            </w:r>
          </w:p>
        </w:tc>
        <w:tc>
          <w:tcPr>
            <w:tcW w:w="750" w:type="dxa"/>
          </w:tcPr>
          <w:p w14:paraId="1D49F8F7" w14:textId="77777777" w:rsidR="00CF2620" w:rsidRPr="002E1710" w:rsidRDefault="00CF2620" w:rsidP="00596B6A">
            <w:pPr>
              <w:autoSpaceDE w:val="0"/>
              <w:autoSpaceDN w:val="0"/>
              <w:adjustRightInd w:val="0"/>
              <w:jc w:val="center"/>
              <w:rPr>
                <w:rFonts w:ascii="Arial" w:hAnsi="Arial" w:cs="Arial"/>
                <w:sz w:val="24"/>
                <w:szCs w:val="24"/>
              </w:rPr>
            </w:pPr>
            <w:r w:rsidRPr="002E1710">
              <w:rPr>
                <w:rFonts w:ascii="Arial" w:hAnsi="Arial" w:cs="Arial"/>
                <w:sz w:val="24"/>
                <w:szCs w:val="24"/>
              </w:rPr>
              <w:t xml:space="preserve">1234 </w:t>
            </w:r>
          </w:p>
        </w:tc>
        <w:tc>
          <w:tcPr>
            <w:tcW w:w="600" w:type="dxa"/>
          </w:tcPr>
          <w:p w14:paraId="39E0E59C" w14:textId="77777777" w:rsidR="00CF2620" w:rsidRPr="002E1710" w:rsidRDefault="00CF2620" w:rsidP="00596B6A">
            <w:pPr>
              <w:autoSpaceDE w:val="0"/>
              <w:autoSpaceDN w:val="0"/>
              <w:adjustRightInd w:val="0"/>
              <w:jc w:val="center"/>
              <w:rPr>
                <w:rFonts w:ascii="Arial" w:hAnsi="Arial" w:cs="Arial"/>
                <w:sz w:val="24"/>
                <w:szCs w:val="24"/>
              </w:rPr>
            </w:pPr>
            <w:r w:rsidRPr="002E1710">
              <w:rPr>
                <w:rFonts w:ascii="Arial" w:hAnsi="Arial" w:cs="Arial"/>
                <w:sz w:val="24"/>
                <w:szCs w:val="24"/>
              </w:rPr>
              <w:t xml:space="preserve">1  </w:t>
            </w:r>
          </w:p>
        </w:tc>
        <w:tc>
          <w:tcPr>
            <w:tcW w:w="7600" w:type="dxa"/>
          </w:tcPr>
          <w:p w14:paraId="03D56F43" w14:textId="77777777" w:rsidR="00CF2620" w:rsidRPr="002E1710" w:rsidRDefault="00CF2620" w:rsidP="00596B6A">
            <w:pPr>
              <w:autoSpaceDE w:val="0"/>
              <w:autoSpaceDN w:val="0"/>
              <w:adjustRightInd w:val="0"/>
              <w:ind w:left="170" w:hanging="170"/>
              <w:rPr>
                <w:rFonts w:ascii="Arial" w:hAnsi="Arial" w:cs="Arial"/>
                <w:sz w:val="24"/>
                <w:szCs w:val="24"/>
                <w:lang w:val="en-US"/>
              </w:rPr>
            </w:pPr>
            <w:r w:rsidRPr="002E1710">
              <w:rPr>
                <w:rFonts w:ascii="Arial" w:hAnsi="Arial" w:cs="Arial"/>
                <w:sz w:val="24"/>
                <w:szCs w:val="24"/>
                <w:lang w:val="en-US"/>
              </w:rPr>
              <w:t xml:space="preserve"> GENERALS - WEATHER - warm weather - wet - agg. </w:t>
            </w:r>
          </w:p>
        </w:tc>
        <w:tc>
          <w:tcPr>
            <w:tcW w:w="500" w:type="dxa"/>
          </w:tcPr>
          <w:p w14:paraId="2E1A0BCC" w14:textId="77777777" w:rsidR="00CF2620" w:rsidRPr="002E1710" w:rsidRDefault="00CF2620" w:rsidP="00596B6A">
            <w:pPr>
              <w:autoSpaceDE w:val="0"/>
              <w:autoSpaceDN w:val="0"/>
              <w:adjustRightInd w:val="0"/>
              <w:ind w:left="170" w:hanging="170"/>
              <w:jc w:val="right"/>
              <w:rPr>
                <w:rFonts w:ascii="Arial" w:hAnsi="Arial" w:cs="Arial"/>
                <w:sz w:val="24"/>
                <w:szCs w:val="24"/>
              </w:rPr>
            </w:pPr>
            <w:r w:rsidRPr="002E1710">
              <w:rPr>
                <w:rFonts w:ascii="Arial" w:hAnsi="Arial" w:cs="Arial"/>
                <w:sz w:val="24"/>
                <w:szCs w:val="24"/>
                <w:lang w:val="en-US"/>
              </w:rPr>
              <w:t xml:space="preserve"> </w:t>
            </w:r>
            <w:r w:rsidRPr="002E1710">
              <w:rPr>
                <w:rFonts w:ascii="Arial" w:hAnsi="Arial" w:cs="Arial"/>
                <w:sz w:val="24"/>
                <w:szCs w:val="24"/>
              </w:rPr>
              <w:t xml:space="preserve">42  </w:t>
            </w:r>
          </w:p>
        </w:tc>
      </w:tr>
      <w:tr w:rsidR="00CF2620" w:rsidRPr="002E1710" w14:paraId="69A9CBB3" w14:textId="77777777" w:rsidTr="00596B6A">
        <w:tblPrEx>
          <w:tblCellMar>
            <w:left w:w="50" w:type="dxa"/>
            <w:right w:w="50" w:type="dxa"/>
          </w:tblCellMar>
        </w:tblPrEx>
        <w:tc>
          <w:tcPr>
            <w:tcW w:w="600" w:type="dxa"/>
          </w:tcPr>
          <w:p w14:paraId="0B37574D" w14:textId="77777777" w:rsidR="00CF2620" w:rsidRPr="002E1710" w:rsidRDefault="00CF2620" w:rsidP="00596B6A">
            <w:pPr>
              <w:autoSpaceDE w:val="0"/>
              <w:autoSpaceDN w:val="0"/>
              <w:adjustRightInd w:val="0"/>
              <w:jc w:val="right"/>
              <w:rPr>
                <w:rFonts w:ascii="Arial" w:hAnsi="Arial" w:cs="Arial"/>
                <w:sz w:val="24"/>
                <w:szCs w:val="24"/>
              </w:rPr>
            </w:pPr>
            <w:r w:rsidRPr="002E1710">
              <w:rPr>
                <w:rFonts w:ascii="Arial" w:hAnsi="Arial" w:cs="Arial"/>
                <w:sz w:val="24"/>
                <w:szCs w:val="24"/>
              </w:rPr>
              <w:t xml:space="preserve">2 </w:t>
            </w:r>
          </w:p>
        </w:tc>
        <w:tc>
          <w:tcPr>
            <w:tcW w:w="750" w:type="dxa"/>
          </w:tcPr>
          <w:p w14:paraId="651CDA18" w14:textId="77777777" w:rsidR="00CF2620" w:rsidRPr="002E1710" w:rsidRDefault="00CF2620" w:rsidP="00596B6A">
            <w:pPr>
              <w:autoSpaceDE w:val="0"/>
              <w:autoSpaceDN w:val="0"/>
              <w:adjustRightInd w:val="0"/>
              <w:jc w:val="center"/>
              <w:rPr>
                <w:rFonts w:ascii="Arial" w:hAnsi="Arial" w:cs="Arial"/>
                <w:sz w:val="24"/>
                <w:szCs w:val="24"/>
              </w:rPr>
            </w:pPr>
            <w:r w:rsidRPr="002E1710">
              <w:rPr>
                <w:rFonts w:ascii="Arial" w:hAnsi="Arial" w:cs="Arial"/>
                <w:sz w:val="24"/>
                <w:szCs w:val="24"/>
              </w:rPr>
              <w:t xml:space="preserve">1234 </w:t>
            </w:r>
          </w:p>
        </w:tc>
        <w:tc>
          <w:tcPr>
            <w:tcW w:w="600" w:type="dxa"/>
          </w:tcPr>
          <w:p w14:paraId="1EE7C29B" w14:textId="77777777" w:rsidR="00CF2620" w:rsidRPr="002E1710" w:rsidRDefault="00CF2620" w:rsidP="00596B6A">
            <w:pPr>
              <w:autoSpaceDE w:val="0"/>
              <w:autoSpaceDN w:val="0"/>
              <w:adjustRightInd w:val="0"/>
              <w:jc w:val="center"/>
              <w:rPr>
                <w:rFonts w:ascii="Arial" w:hAnsi="Arial" w:cs="Arial"/>
                <w:sz w:val="24"/>
                <w:szCs w:val="24"/>
              </w:rPr>
            </w:pPr>
            <w:r w:rsidRPr="002E1710">
              <w:rPr>
                <w:rFonts w:ascii="Arial" w:hAnsi="Arial" w:cs="Arial"/>
                <w:sz w:val="24"/>
                <w:szCs w:val="24"/>
              </w:rPr>
              <w:t xml:space="preserve">1  </w:t>
            </w:r>
          </w:p>
        </w:tc>
        <w:tc>
          <w:tcPr>
            <w:tcW w:w="7600" w:type="dxa"/>
          </w:tcPr>
          <w:p w14:paraId="3C217FC3" w14:textId="77777777" w:rsidR="00CF2620" w:rsidRPr="002E1710" w:rsidRDefault="00CF2620" w:rsidP="00596B6A">
            <w:pPr>
              <w:autoSpaceDE w:val="0"/>
              <w:autoSpaceDN w:val="0"/>
              <w:adjustRightInd w:val="0"/>
              <w:ind w:left="170" w:hanging="170"/>
              <w:rPr>
                <w:rFonts w:ascii="Arial" w:hAnsi="Arial" w:cs="Arial"/>
                <w:sz w:val="24"/>
                <w:szCs w:val="24"/>
                <w:lang w:val="en-US"/>
              </w:rPr>
            </w:pPr>
            <w:r w:rsidRPr="002E1710">
              <w:rPr>
                <w:rFonts w:ascii="Arial" w:hAnsi="Arial" w:cs="Arial"/>
                <w:sz w:val="24"/>
                <w:szCs w:val="24"/>
                <w:lang w:val="en-US"/>
              </w:rPr>
              <w:t xml:space="preserve">FEMALE GENITALIA/SEX - TUMORS - Ovaries - cysts </w:t>
            </w:r>
          </w:p>
        </w:tc>
        <w:tc>
          <w:tcPr>
            <w:tcW w:w="500" w:type="dxa"/>
          </w:tcPr>
          <w:p w14:paraId="6C2F324E" w14:textId="77777777" w:rsidR="00CF2620" w:rsidRPr="002E1710" w:rsidRDefault="00CF2620" w:rsidP="00596B6A">
            <w:pPr>
              <w:autoSpaceDE w:val="0"/>
              <w:autoSpaceDN w:val="0"/>
              <w:adjustRightInd w:val="0"/>
              <w:ind w:left="170" w:hanging="170"/>
              <w:jc w:val="right"/>
              <w:rPr>
                <w:rFonts w:ascii="Arial" w:hAnsi="Arial" w:cs="Arial"/>
                <w:sz w:val="24"/>
                <w:szCs w:val="24"/>
              </w:rPr>
            </w:pPr>
            <w:r w:rsidRPr="002E1710">
              <w:rPr>
                <w:rFonts w:ascii="Arial" w:hAnsi="Arial" w:cs="Arial"/>
                <w:sz w:val="24"/>
                <w:szCs w:val="24"/>
                <w:lang w:val="en-US"/>
              </w:rPr>
              <w:t xml:space="preserve"> </w:t>
            </w:r>
            <w:r w:rsidRPr="002E1710">
              <w:rPr>
                <w:rFonts w:ascii="Arial" w:hAnsi="Arial" w:cs="Arial"/>
                <w:sz w:val="24"/>
                <w:szCs w:val="24"/>
              </w:rPr>
              <w:t xml:space="preserve">70  </w:t>
            </w:r>
          </w:p>
        </w:tc>
      </w:tr>
      <w:tr w:rsidR="00CF2620" w:rsidRPr="002E1710" w14:paraId="1705240D" w14:textId="77777777" w:rsidTr="00596B6A">
        <w:tblPrEx>
          <w:tblCellMar>
            <w:left w:w="50" w:type="dxa"/>
            <w:right w:w="50" w:type="dxa"/>
          </w:tblCellMar>
        </w:tblPrEx>
        <w:tc>
          <w:tcPr>
            <w:tcW w:w="600" w:type="dxa"/>
          </w:tcPr>
          <w:p w14:paraId="31F88B7D" w14:textId="77777777" w:rsidR="00CF2620" w:rsidRPr="002E1710" w:rsidRDefault="00CF2620" w:rsidP="00596B6A">
            <w:pPr>
              <w:autoSpaceDE w:val="0"/>
              <w:autoSpaceDN w:val="0"/>
              <w:adjustRightInd w:val="0"/>
              <w:jc w:val="right"/>
              <w:rPr>
                <w:rFonts w:ascii="Arial" w:hAnsi="Arial" w:cs="Arial"/>
                <w:sz w:val="24"/>
                <w:szCs w:val="24"/>
              </w:rPr>
            </w:pPr>
            <w:r w:rsidRPr="002E1710">
              <w:rPr>
                <w:rFonts w:ascii="Arial" w:hAnsi="Arial" w:cs="Arial"/>
                <w:sz w:val="24"/>
                <w:szCs w:val="24"/>
              </w:rPr>
              <w:t xml:space="preserve">3 </w:t>
            </w:r>
          </w:p>
        </w:tc>
        <w:tc>
          <w:tcPr>
            <w:tcW w:w="750" w:type="dxa"/>
          </w:tcPr>
          <w:p w14:paraId="270BFEBF" w14:textId="77777777" w:rsidR="00CF2620" w:rsidRPr="002E1710" w:rsidRDefault="00CF2620" w:rsidP="00596B6A">
            <w:pPr>
              <w:autoSpaceDE w:val="0"/>
              <w:autoSpaceDN w:val="0"/>
              <w:adjustRightInd w:val="0"/>
              <w:jc w:val="center"/>
              <w:rPr>
                <w:rFonts w:ascii="Arial" w:hAnsi="Arial" w:cs="Arial"/>
                <w:sz w:val="24"/>
                <w:szCs w:val="24"/>
              </w:rPr>
            </w:pPr>
            <w:r w:rsidRPr="002E1710">
              <w:rPr>
                <w:rFonts w:ascii="Arial" w:hAnsi="Arial" w:cs="Arial"/>
                <w:sz w:val="24"/>
                <w:szCs w:val="24"/>
              </w:rPr>
              <w:t xml:space="preserve">1234 </w:t>
            </w:r>
          </w:p>
        </w:tc>
        <w:tc>
          <w:tcPr>
            <w:tcW w:w="600" w:type="dxa"/>
          </w:tcPr>
          <w:p w14:paraId="1238B20B" w14:textId="77777777" w:rsidR="00CF2620" w:rsidRPr="002E1710" w:rsidRDefault="00CF2620" w:rsidP="00596B6A">
            <w:pPr>
              <w:autoSpaceDE w:val="0"/>
              <w:autoSpaceDN w:val="0"/>
              <w:adjustRightInd w:val="0"/>
              <w:jc w:val="center"/>
              <w:rPr>
                <w:rFonts w:ascii="Arial" w:hAnsi="Arial" w:cs="Arial"/>
                <w:sz w:val="24"/>
                <w:szCs w:val="24"/>
              </w:rPr>
            </w:pPr>
            <w:r w:rsidRPr="002E1710">
              <w:rPr>
                <w:rFonts w:ascii="Arial" w:hAnsi="Arial" w:cs="Arial"/>
                <w:sz w:val="24"/>
                <w:szCs w:val="24"/>
              </w:rPr>
              <w:t xml:space="preserve">1  </w:t>
            </w:r>
          </w:p>
        </w:tc>
        <w:tc>
          <w:tcPr>
            <w:tcW w:w="7600" w:type="dxa"/>
          </w:tcPr>
          <w:p w14:paraId="2412FC81" w14:textId="77777777" w:rsidR="00CF2620" w:rsidRPr="002E1710" w:rsidRDefault="00CF2620" w:rsidP="00596B6A">
            <w:pPr>
              <w:autoSpaceDE w:val="0"/>
              <w:autoSpaceDN w:val="0"/>
              <w:adjustRightInd w:val="0"/>
              <w:ind w:left="170" w:hanging="170"/>
              <w:rPr>
                <w:rFonts w:ascii="Arial" w:hAnsi="Arial" w:cs="Arial"/>
                <w:sz w:val="24"/>
                <w:szCs w:val="24"/>
              </w:rPr>
            </w:pPr>
            <w:r w:rsidRPr="002E1710">
              <w:rPr>
                <w:rFonts w:ascii="Arial" w:hAnsi="Arial" w:cs="Arial"/>
                <w:sz w:val="24"/>
                <w:szCs w:val="24"/>
              </w:rPr>
              <w:t xml:space="preserve">GENERALS - CANCEROUS affections - Glands </w:t>
            </w:r>
          </w:p>
        </w:tc>
        <w:tc>
          <w:tcPr>
            <w:tcW w:w="500" w:type="dxa"/>
          </w:tcPr>
          <w:p w14:paraId="076DB6A9" w14:textId="77777777" w:rsidR="00CF2620" w:rsidRPr="002E1710" w:rsidRDefault="00CF2620" w:rsidP="00596B6A">
            <w:pPr>
              <w:autoSpaceDE w:val="0"/>
              <w:autoSpaceDN w:val="0"/>
              <w:adjustRightInd w:val="0"/>
              <w:ind w:left="170" w:hanging="170"/>
              <w:jc w:val="right"/>
              <w:rPr>
                <w:rFonts w:ascii="Arial" w:hAnsi="Arial" w:cs="Arial"/>
                <w:sz w:val="24"/>
                <w:szCs w:val="24"/>
              </w:rPr>
            </w:pPr>
            <w:r w:rsidRPr="002E1710">
              <w:rPr>
                <w:rFonts w:ascii="Arial" w:hAnsi="Arial" w:cs="Arial"/>
                <w:sz w:val="24"/>
                <w:szCs w:val="24"/>
              </w:rPr>
              <w:t xml:space="preserve"> 39  </w:t>
            </w:r>
          </w:p>
        </w:tc>
      </w:tr>
      <w:tr w:rsidR="00CF2620" w:rsidRPr="002E1710" w14:paraId="2B3F9BD4" w14:textId="77777777" w:rsidTr="00596B6A">
        <w:tblPrEx>
          <w:tblCellMar>
            <w:left w:w="50" w:type="dxa"/>
            <w:right w:w="50" w:type="dxa"/>
          </w:tblCellMar>
        </w:tblPrEx>
        <w:tc>
          <w:tcPr>
            <w:tcW w:w="600" w:type="dxa"/>
          </w:tcPr>
          <w:p w14:paraId="3B44B21B" w14:textId="77777777" w:rsidR="00CF2620" w:rsidRPr="002E1710" w:rsidRDefault="00CF2620" w:rsidP="00596B6A">
            <w:pPr>
              <w:autoSpaceDE w:val="0"/>
              <w:autoSpaceDN w:val="0"/>
              <w:adjustRightInd w:val="0"/>
              <w:jc w:val="right"/>
              <w:rPr>
                <w:rFonts w:ascii="Arial" w:hAnsi="Arial" w:cs="Arial"/>
                <w:sz w:val="24"/>
                <w:szCs w:val="24"/>
              </w:rPr>
            </w:pPr>
            <w:r w:rsidRPr="002E1710">
              <w:rPr>
                <w:rFonts w:ascii="Arial" w:hAnsi="Arial" w:cs="Arial"/>
                <w:sz w:val="24"/>
                <w:szCs w:val="24"/>
              </w:rPr>
              <w:t xml:space="preserve">4 </w:t>
            </w:r>
          </w:p>
        </w:tc>
        <w:tc>
          <w:tcPr>
            <w:tcW w:w="750" w:type="dxa"/>
          </w:tcPr>
          <w:p w14:paraId="5571962A" w14:textId="77777777" w:rsidR="00CF2620" w:rsidRPr="002E1710" w:rsidRDefault="00CF2620" w:rsidP="00596B6A">
            <w:pPr>
              <w:autoSpaceDE w:val="0"/>
              <w:autoSpaceDN w:val="0"/>
              <w:adjustRightInd w:val="0"/>
              <w:jc w:val="center"/>
              <w:rPr>
                <w:rFonts w:ascii="Arial" w:hAnsi="Arial" w:cs="Arial"/>
                <w:sz w:val="24"/>
                <w:szCs w:val="24"/>
              </w:rPr>
            </w:pPr>
            <w:r w:rsidRPr="002E1710">
              <w:rPr>
                <w:rFonts w:ascii="Arial" w:hAnsi="Arial" w:cs="Arial"/>
                <w:sz w:val="24"/>
                <w:szCs w:val="24"/>
              </w:rPr>
              <w:t xml:space="preserve">1234 </w:t>
            </w:r>
          </w:p>
        </w:tc>
        <w:tc>
          <w:tcPr>
            <w:tcW w:w="600" w:type="dxa"/>
          </w:tcPr>
          <w:p w14:paraId="019AB9BB" w14:textId="77777777" w:rsidR="00CF2620" w:rsidRPr="002E1710" w:rsidRDefault="00CF2620" w:rsidP="00596B6A">
            <w:pPr>
              <w:autoSpaceDE w:val="0"/>
              <w:autoSpaceDN w:val="0"/>
              <w:adjustRightInd w:val="0"/>
              <w:jc w:val="center"/>
              <w:rPr>
                <w:rFonts w:ascii="Arial" w:hAnsi="Arial" w:cs="Arial"/>
                <w:sz w:val="24"/>
                <w:szCs w:val="24"/>
              </w:rPr>
            </w:pPr>
            <w:r w:rsidRPr="002E1710">
              <w:rPr>
                <w:rFonts w:ascii="Arial" w:hAnsi="Arial" w:cs="Arial"/>
                <w:sz w:val="24"/>
                <w:szCs w:val="24"/>
              </w:rPr>
              <w:t xml:space="preserve">1  </w:t>
            </w:r>
          </w:p>
        </w:tc>
        <w:tc>
          <w:tcPr>
            <w:tcW w:w="7600" w:type="dxa"/>
          </w:tcPr>
          <w:p w14:paraId="27D3E0B3" w14:textId="77777777" w:rsidR="00CF2620" w:rsidRPr="002E1710" w:rsidRDefault="00CF2620" w:rsidP="00596B6A">
            <w:pPr>
              <w:autoSpaceDE w:val="0"/>
              <w:autoSpaceDN w:val="0"/>
              <w:adjustRightInd w:val="0"/>
              <w:ind w:left="170" w:hanging="170"/>
              <w:rPr>
                <w:rFonts w:ascii="Arial" w:hAnsi="Arial" w:cs="Arial"/>
                <w:sz w:val="24"/>
                <w:szCs w:val="24"/>
                <w:lang w:val="en-US"/>
              </w:rPr>
            </w:pPr>
            <w:r w:rsidRPr="002E1710">
              <w:rPr>
                <w:rFonts w:ascii="Arial" w:hAnsi="Arial" w:cs="Arial"/>
                <w:sz w:val="24"/>
                <w:szCs w:val="24"/>
                <w:lang w:val="en-US"/>
              </w:rPr>
              <w:t xml:space="preserve">GENERALS - SIDE - crosswise - right upper and left lower </w:t>
            </w:r>
          </w:p>
        </w:tc>
        <w:tc>
          <w:tcPr>
            <w:tcW w:w="500" w:type="dxa"/>
          </w:tcPr>
          <w:p w14:paraId="065FFB7D" w14:textId="77777777" w:rsidR="00CF2620" w:rsidRPr="002E1710" w:rsidRDefault="00CF2620" w:rsidP="00596B6A">
            <w:pPr>
              <w:autoSpaceDE w:val="0"/>
              <w:autoSpaceDN w:val="0"/>
              <w:adjustRightInd w:val="0"/>
              <w:ind w:left="170" w:hanging="170"/>
              <w:jc w:val="right"/>
              <w:rPr>
                <w:rFonts w:ascii="Arial" w:hAnsi="Arial" w:cs="Arial"/>
                <w:sz w:val="24"/>
                <w:szCs w:val="24"/>
              </w:rPr>
            </w:pPr>
            <w:r w:rsidRPr="002E1710">
              <w:rPr>
                <w:rFonts w:ascii="Arial" w:hAnsi="Arial" w:cs="Arial"/>
                <w:sz w:val="24"/>
                <w:szCs w:val="24"/>
                <w:lang w:val="en-US"/>
              </w:rPr>
              <w:t xml:space="preserve"> </w:t>
            </w:r>
            <w:r w:rsidRPr="002E1710">
              <w:rPr>
                <w:rFonts w:ascii="Arial" w:hAnsi="Arial" w:cs="Arial"/>
                <w:sz w:val="24"/>
                <w:szCs w:val="24"/>
              </w:rPr>
              <w:t xml:space="preserve">70  </w:t>
            </w:r>
          </w:p>
        </w:tc>
      </w:tr>
    </w:tbl>
    <w:p w14:paraId="4249D2B1" w14:textId="77777777" w:rsidR="00CF2620" w:rsidRPr="002E1710" w:rsidRDefault="00CF2620" w:rsidP="00CF2620">
      <w:pPr>
        <w:autoSpaceDE w:val="0"/>
        <w:autoSpaceDN w:val="0"/>
        <w:adjustRightInd w:val="0"/>
        <w:rPr>
          <w:rFonts w:ascii="Arial" w:hAnsi="Arial" w:cs="Arial"/>
          <w:sz w:val="24"/>
          <w:szCs w:val="24"/>
        </w:rPr>
      </w:pPr>
    </w:p>
    <w:tbl>
      <w:tblPr>
        <w:tblW w:w="6014" w:type="dxa"/>
        <w:jc w:val="center"/>
        <w:tblBorders>
          <w:top w:val="dotted" w:sz="2" w:space="0" w:color="auto"/>
          <w:left w:val="dotted" w:sz="2" w:space="0" w:color="auto"/>
          <w:bottom w:val="dotted" w:sz="2" w:space="0" w:color="auto"/>
          <w:right w:val="dotted" w:sz="2" w:space="0" w:color="auto"/>
          <w:insideH w:val="dotted" w:sz="2" w:space="0" w:color="auto"/>
          <w:insideV w:val="dotted" w:sz="2" w:space="0" w:color="auto"/>
        </w:tblBorders>
        <w:tblLayout w:type="fixed"/>
        <w:tblCellMar>
          <w:left w:w="0" w:type="dxa"/>
          <w:right w:w="0" w:type="dxa"/>
        </w:tblCellMar>
        <w:tblLook w:val="0000" w:firstRow="0" w:lastRow="0" w:firstColumn="0" w:lastColumn="0" w:noHBand="0" w:noVBand="0"/>
      </w:tblPr>
      <w:tblGrid>
        <w:gridCol w:w="821"/>
        <w:gridCol w:w="956"/>
        <w:gridCol w:w="956"/>
        <w:gridCol w:w="821"/>
        <w:gridCol w:w="956"/>
        <w:gridCol w:w="820"/>
        <w:gridCol w:w="684"/>
      </w:tblGrid>
      <w:tr w:rsidR="00CF2620" w:rsidRPr="002E1710" w14:paraId="78475D5D" w14:textId="77777777" w:rsidTr="00596B6A">
        <w:trPr>
          <w:jc w:val="center"/>
        </w:trPr>
        <w:tc>
          <w:tcPr>
            <w:tcW w:w="821" w:type="dxa"/>
          </w:tcPr>
          <w:p w14:paraId="2524BB1D" w14:textId="77777777" w:rsidR="00CF2620" w:rsidRPr="002E1710" w:rsidRDefault="00CF2620" w:rsidP="00596B6A">
            <w:pPr>
              <w:autoSpaceDE w:val="0"/>
              <w:autoSpaceDN w:val="0"/>
              <w:adjustRightInd w:val="0"/>
              <w:jc w:val="center"/>
              <w:rPr>
                <w:rFonts w:ascii="Arial" w:hAnsi="Arial" w:cs="Arial"/>
                <w:sz w:val="24"/>
                <w:szCs w:val="24"/>
              </w:rPr>
            </w:pPr>
            <w:proofErr w:type="gramStart"/>
            <w:r w:rsidRPr="002E1710">
              <w:rPr>
                <w:rFonts w:ascii="Arial" w:hAnsi="Arial" w:cs="Arial"/>
                <w:b/>
                <w:bCs/>
                <w:sz w:val="24"/>
                <w:szCs w:val="24"/>
              </w:rPr>
              <w:t>phos</w:t>
            </w:r>
            <w:proofErr w:type="gramEnd"/>
            <w:r w:rsidRPr="002E1710">
              <w:rPr>
                <w:rFonts w:ascii="Arial" w:hAnsi="Arial" w:cs="Arial"/>
                <w:b/>
                <w:bCs/>
                <w:sz w:val="24"/>
                <w:szCs w:val="24"/>
              </w:rPr>
              <w:t>.</w:t>
            </w:r>
            <w:r w:rsidRPr="002E1710">
              <w:rPr>
                <w:rFonts w:ascii="Arial" w:hAnsi="Arial" w:cs="Arial"/>
                <w:sz w:val="24"/>
                <w:szCs w:val="24"/>
              </w:rPr>
              <w:t xml:space="preserve"> </w:t>
            </w:r>
          </w:p>
        </w:tc>
        <w:tc>
          <w:tcPr>
            <w:tcW w:w="956" w:type="dxa"/>
          </w:tcPr>
          <w:p w14:paraId="0D2B0B6C" w14:textId="77777777" w:rsidR="00CF2620" w:rsidRPr="002E1710" w:rsidRDefault="00CF2620" w:rsidP="00596B6A">
            <w:pPr>
              <w:autoSpaceDE w:val="0"/>
              <w:autoSpaceDN w:val="0"/>
              <w:adjustRightInd w:val="0"/>
              <w:jc w:val="center"/>
              <w:rPr>
                <w:rFonts w:ascii="Arial" w:hAnsi="Arial" w:cs="Arial"/>
                <w:sz w:val="24"/>
                <w:szCs w:val="24"/>
              </w:rPr>
            </w:pPr>
            <w:proofErr w:type="gramStart"/>
            <w:r w:rsidRPr="002E1710">
              <w:rPr>
                <w:rFonts w:ascii="Arial" w:hAnsi="Arial" w:cs="Arial"/>
                <w:b/>
                <w:bCs/>
                <w:sz w:val="24"/>
                <w:szCs w:val="24"/>
              </w:rPr>
              <w:t>brom</w:t>
            </w:r>
            <w:proofErr w:type="gramEnd"/>
            <w:r w:rsidRPr="002E1710">
              <w:rPr>
                <w:rFonts w:ascii="Arial" w:hAnsi="Arial" w:cs="Arial"/>
                <w:b/>
                <w:bCs/>
                <w:sz w:val="24"/>
                <w:szCs w:val="24"/>
              </w:rPr>
              <w:t>.</w:t>
            </w:r>
            <w:r w:rsidRPr="002E1710">
              <w:rPr>
                <w:rFonts w:ascii="Arial" w:hAnsi="Arial" w:cs="Arial"/>
                <w:sz w:val="24"/>
                <w:szCs w:val="24"/>
              </w:rPr>
              <w:t xml:space="preserve"> </w:t>
            </w:r>
          </w:p>
        </w:tc>
        <w:tc>
          <w:tcPr>
            <w:tcW w:w="956" w:type="dxa"/>
          </w:tcPr>
          <w:p w14:paraId="4761F770" w14:textId="77777777" w:rsidR="00CF2620" w:rsidRPr="002E1710" w:rsidRDefault="00CF2620" w:rsidP="00596B6A">
            <w:pPr>
              <w:autoSpaceDE w:val="0"/>
              <w:autoSpaceDN w:val="0"/>
              <w:adjustRightInd w:val="0"/>
              <w:jc w:val="center"/>
              <w:rPr>
                <w:rFonts w:ascii="Arial" w:hAnsi="Arial" w:cs="Arial"/>
                <w:sz w:val="24"/>
                <w:szCs w:val="24"/>
              </w:rPr>
            </w:pPr>
            <w:proofErr w:type="gramStart"/>
            <w:r w:rsidRPr="002E1710">
              <w:rPr>
                <w:rFonts w:ascii="Arial" w:hAnsi="Arial" w:cs="Arial"/>
                <w:b/>
                <w:bCs/>
                <w:color w:val="3333FF"/>
                <w:sz w:val="24"/>
                <w:szCs w:val="24"/>
              </w:rPr>
              <w:t>iod</w:t>
            </w:r>
            <w:proofErr w:type="gramEnd"/>
            <w:r w:rsidRPr="002E1710">
              <w:rPr>
                <w:rFonts w:ascii="Arial" w:hAnsi="Arial" w:cs="Arial"/>
                <w:b/>
                <w:bCs/>
                <w:color w:val="3333FF"/>
                <w:sz w:val="24"/>
                <w:szCs w:val="24"/>
              </w:rPr>
              <w:t>.</w:t>
            </w:r>
            <w:r w:rsidRPr="002E1710">
              <w:rPr>
                <w:rFonts w:ascii="Arial" w:hAnsi="Arial" w:cs="Arial"/>
                <w:color w:val="3333FF"/>
                <w:sz w:val="24"/>
                <w:szCs w:val="24"/>
              </w:rPr>
              <w:t xml:space="preserve"> </w:t>
            </w:r>
          </w:p>
        </w:tc>
        <w:tc>
          <w:tcPr>
            <w:tcW w:w="821" w:type="dxa"/>
          </w:tcPr>
          <w:p w14:paraId="145E6F4A" w14:textId="77777777" w:rsidR="00CF2620" w:rsidRPr="002E1710" w:rsidRDefault="00CF2620" w:rsidP="00596B6A">
            <w:pPr>
              <w:autoSpaceDE w:val="0"/>
              <w:autoSpaceDN w:val="0"/>
              <w:adjustRightInd w:val="0"/>
              <w:jc w:val="center"/>
              <w:rPr>
                <w:rFonts w:ascii="Arial" w:hAnsi="Arial" w:cs="Arial"/>
                <w:sz w:val="24"/>
                <w:szCs w:val="24"/>
              </w:rPr>
            </w:pPr>
            <w:proofErr w:type="gramStart"/>
            <w:r w:rsidRPr="002E1710">
              <w:rPr>
                <w:rFonts w:ascii="Arial" w:hAnsi="Arial" w:cs="Arial"/>
                <w:b/>
                <w:bCs/>
                <w:sz w:val="24"/>
                <w:szCs w:val="24"/>
              </w:rPr>
              <w:t>sil</w:t>
            </w:r>
            <w:proofErr w:type="gramEnd"/>
            <w:r w:rsidRPr="002E1710">
              <w:rPr>
                <w:rFonts w:ascii="Arial" w:hAnsi="Arial" w:cs="Arial"/>
                <w:b/>
                <w:bCs/>
                <w:sz w:val="24"/>
                <w:szCs w:val="24"/>
              </w:rPr>
              <w:t>.</w:t>
            </w:r>
            <w:r w:rsidRPr="002E1710">
              <w:rPr>
                <w:rFonts w:ascii="Arial" w:hAnsi="Arial" w:cs="Arial"/>
                <w:sz w:val="24"/>
                <w:szCs w:val="24"/>
              </w:rPr>
              <w:t xml:space="preserve"> </w:t>
            </w:r>
          </w:p>
        </w:tc>
        <w:tc>
          <w:tcPr>
            <w:tcW w:w="956" w:type="dxa"/>
          </w:tcPr>
          <w:p w14:paraId="05E01712" w14:textId="77777777" w:rsidR="00CF2620" w:rsidRPr="002E1710" w:rsidRDefault="00CF2620" w:rsidP="00596B6A">
            <w:pPr>
              <w:autoSpaceDE w:val="0"/>
              <w:autoSpaceDN w:val="0"/>
              <w:adjustRightInd w:val="0"/>
              <w:jc w:val="center"/>
              <w:rPr>
                <w:rFonts w:ascii="Arial" w:hAnsi="Arial" w:cs="Arial"/>
                <w:sz w:val="24"/>
                <w:szCs w:val="24"/>
              </w:rPr>
            </w:pPr>
            <w:proofErr w:type="gramStart"/>
            <w:r w:rsidRPr="002E1710">
              <w:rPr>
                <w:rFonts w:ascii="Arial" w:hAnsi="Arial" w:cs="Arial"/>
                <w:b/>
                <w:bCs/>
                <w:sz w:val="24"/>
                <w:szCs w:val="24"/>
              </w:rPr>
              <w:t>syph</w:t>
            </w:r>
            <w:proofErr w:type="gramEnd"/>
            <w:r w:rsidRPr="002E1710">
              <w:rPr>
                <w:rFonts w:ascii="Arial" w:hAnsi="Arial" w:cs="Arial"/>
                <w:b/>
                <w:bCs/>
                <w:sz w:val="24"/>
                <w:szCs w:val="24"/>
              </w:rPr>
              <w:t>.</w:t>
            </w:r>
            <w:r w:rsidRPr="002E1710">
              <w:rPr>
                <w:rFonts w:ascii="Arial" w:hAnsi="Arial" w:cs="Arial"/>
                <w:sz w:val="24"/>
                <w:szCs w:val="24"/>
              </w:rPr>
              <w:t xml:space="preserve"> </w:t>
            </w:r>
          </w:p>
        </w:tc>
        <w:tc>
          <w:tcPr>
            <w:tcW w:w="820" w:type="dxa"/>
          </w:tcPr>
          <w:p w14:paraId="00E1AEF6" w14:textId="77777777" w:rsidR="00CF2620" w:rsidRPr="002E1710" w:rsidRDefault="00CF2620" w:rsidP="00596B6A">
            <w:pPr>
              <w:autoSpaceDE w:val="0"/>
              <w:autoSpaceDN w:val="0"/>
              <w:adjustRightInd w:val="0"/>
              <w:jc w:val="center"/>
              <w:rPr>
                <w:rFonts w:ascii="Arial" w:hAnsi="Arial" w:cs="Arial"/>
                <w:sz w:val="24"/>
                <w:szCs w:val="24"/>
              </w:rPr>
            </w:pPr>
            <w:proofErr w:type="gramStart"/>
            <w:r w:rsidRPr="002E1710">
              <w:rPr>
                <w:rFonts w:ascii="Arial" w:hAnsi="Arial" w:cs="Arial"/>
                <w:b/>
                <w:bCs/>
                <w:sz w:val="24"/>
                <w:szCs w:val="24"/>
              </w:rPr>
              <w:t>lyc</w:t>
            </w:r>
            <w:proofErr w:type="gramEnd"/>
            <w:r w:rsidRPr="002E1710">
              <w:rPr>
                <w:rFonts w:ascii="Arial" w:hAnsi="Arial" w:cs="Arial"/>
                <w:b/>
                <w:bCs/>
                <w:sz w:val="24"/>
                <w:szCs w:val="24"/>
              </w:rPr>
              <w:t>.</w:t>
            </w:r>
            <w:r w:rsidRPr="002E1710">
              <w:rPr>
                <w:rFonts w:ascii="Arial" w:hAnsi="Arial" w:cs="Arial"/>
                <w:sz w:val="24"/>
                <w:szCs w:val="24"/>
              </w:rPr>
              <w:t xml:space="preserve"> </w:t>
            </w:r>
          </w:p>
        </w:tc>
        <w:tc>
          <w:tcPr>
            <w:tcW w:w="684" w:type="dxa"/>
          </w:tcPr>
          <w:p w14:paraId="6D01C74A" w14:textId="77777777" w:rsidR="00CF2620" w:rsidRPr="002E1710" w:rsidRDefault="00CF2620" w:rsidP="00596B6A">
            <w:pPr>
              <w:autoSpaceDE w:val="0"/>
              <w:autoSpaceDN w:val="0"/>
              <w:adjustRightInd w:val="0"/>
              <w:rPr>
                <w:rFonts w:ascii="Arial" w:hAnsi="Arial" w:cs="Arial"/>
                <w:sz w:val="24"/>
                <w:szCs w:val="24"/>
              </w:rPr>
            </w:pPr>
            <w:proofErr w:type="gramStart"/>
            <w:r w:rsidRPr="002E1710">
              <w:rPr>
                <w:rFonts w:ascii="Arial" w:hAnsi="Arial" w:cs="Arial"/>
                <w:b/>
                <w:bCs/>
                <w:sz w:val="24"/>
                <w:szCs w:val="24"/>
              </w:rPr>
              <w:t>am</w:t>
            </w:r>
            <w:proofErr w:type="gramEnd"/>
            <w:r w:rsidRPr="002E1710">
              <w:rPr>
                <w:rFonts w:ascii="Arial" w:hAnsi="Arial" w:cs="Arial"/>
                <w:b/>
                <w:bCs/>
                <w:sz w:val="24"/>
                <w:szCs w:val="24"/>
              </w:rPr>
              <w:t>-m.</w:t>
            </w:r>
            <w:r w:rsidRPr="002E1710">
              <w:rPr>
                <w:rFonts w:ascii="Arial" w:hAnsi="Arial" w:cs="Arial"/>
                <w:sz w:val="24"/>
                <w:szCs w:val="24"/>
              </w:rPr>
              <w:t xml:space="preserve"> </w:t>
            </w:r>
          </w:p>
        </w:tc>
      </w:tr>
      <w:tr w:rsidR="00CF2620" w:rsidRPr="002E1710" w14:paraId="34FE3D4F" w14:textId="77777777" w:rsidTr="00596B6A">
        <w:trPr>
          <w:jc w:val="center"/>
        </w:trPr>
        <w:tc>
          <w:tcPr>
            <w:tcW w:w="821" w:type="dxa"/>
          </w:tcPr>
          <w:p w14:paraId="64D5AB59" w14:textId="77777777" w:rsidR="00CF2620" w:rsidRPr="002E1710" w:rsidRDefault="00CF2620" w:rsidP="00596B6A">
            <w:pPr>
              <w:autoSpaceDE w:val="0"/>
              <w:autoSpaceDN w:val="0"/>
              <w:adjustRightInd w:val="0"/>
              <w:jc w:val="center"/>
              <w:rPr>
                <w:rFonts w:ascii="Arial" w:hAnsi="Arial" w:cs="Arial"/>
                <w:sz w:val="24"/>
                <w:szCs w:val="24"/>
              </w:rPr>
            </w:pPr>
            <w:r w:rsidRPr="002E1710">
              <w:rPr>
                <w:rFonts w:ascii="Arial" w:hAnsi="Arial" w:cs="Arial"/>
                <w:b/>
                <w:bCs/>
                <w:sz w:val="24"/>
                <w:szCs w:val="24"/>
              </w:rPr>
              <w:t>4/7</w:t>
            </w:r>
            <w:r w:rsidRPr="002E1710">
              <w:rPr>
                <w:rFonts w:ascii="Arial" w:hAnsi="Arial" w:cs="Arial"/>
                <w:sz w:val="24"/>
                <w:szCs w:val="24"/>
              </w:rPr>
              <w:t xml:space="preserve"> </w:t>
            </w:r>
          </w:p>
        </w:tc>
        <w:tc>
          <w:tcPr>
            <w:tcW w:w="956" w:type="dxa"/>
          </w:tcPr>
          <w:p w14:paraId="741B6B31" w14:textId="77777777" w:rsidR="00CF2620" w:rsidRPr="002E1710" w:rsidRDefault="00CF2620" w:rsidP="00596B6A">
            <w:pPr>
              <w:autoSpaceDE w:val="0"/>
              <w:autoSpaceDN w:val="0"/>
              <w:adjustRightInd w:val="0"/>
              <w:jc w:val="center"/>
              <w:rPr>
                <w:rFonts w:ascii="Arial" w:hAnsi="Arial" w:cs="Arial"/>
                <w:sz w:val="24"/>
                <w:szCs w:val="24"/>
              </w:rPr>
            </w:pPr>
            <w:r w:rsidRPr="002E1710">
              <w:rPr>
                <w:rFonts w:ascii="Arial" w:hAnsi="Arial" w:cs="Arial"/>
                <w:b/>
                <w:bCs/>
                <w:sz w:val="24"/>
                <w:szCs w:val="24"/>
              </w:rPr>
              <w:t>4/6</w:t>
            </w:r>
            <w:r w:rsidRPr="002E1710">
              <w:rPr>
                <w:rFonts w:ascii="Arial" w:hAnsi="Arial" w:cs="Arial"/>
                <w:sz w:val="24"/>
                <w:szCs w:val="24"/>
              </w:rPr>
              <w:t xml:space="preserve"> </w:t>
            </w:r>
          </w:p>
        </w:tc>
        <w:tc>
          <w:tcPr>
            <w:tcW w:w="956" w:type="dxa"/>
          </w:tcPr>
          <w:p w14:paraId="5AEC2C49" w14:textId="77777777" w:rsidR="00CF2620" w:rsidRPr="002E1710" w:rsidRDefault="00CF2620" w:rsidP="00596B6A">
            <w:pPr>
              <w:autoSpaceDE w:val="0"/>
              <w:autoSpaceDN w:val="0"/>
              <w:adjustRightInd w:val="0"/>
              <w:jc w:val="center"/>
              <w:rPr>
                <w:rFonts w:ascii="Arial" w:hAnsi="Arial" w:cs="Arial"/>
                <w:sz w:val="24"/>
                <w:szCs w:val="24"/>
              </w:rPr>
            </w:pPr>
            <w:r w:rsidRPr="002E1710">
              <w:rPr>
                <w:rFonts w:ascii="Arial" w:hAnsi="Arial" w:cs="Arial"/>
                <w:b/>
                <w:bCs/>
                <w:sz w:val="24"/>
                <w:szCs w:val="24"/>
              </w:rPr>
              <w:t>4/6</w:t>
            </w:r>
            <w:r w:rsidRPr="002E1710">
              <w:rPr>
                <w:rFonts w:ascii="Arial" w:hAnsi="Arial" w:cs="Arial"/>
                <w:sz w:val="24"/>
                <w:szCs w:val="24"/>
              </w:rPr>
              <w:t xml:space="preserve"> </w:t>
            </w:r>
          </w:p>
        </w:tc>
        <w:tc>
          <w:tcPr>
            <w:tcW w:w="821" w:type="dxa"/>
          </w:tcPr>
          <w:p w14:paraId="316BE588" w14:textId="77777777" w:rsidR="00CF2620" w:rsidRPr="002E1710" w:rsidRDefault="00CF2620" w:rsidP="00596B6A">
            <w:pPr>
              <w:autoSpaceDE w:val="0"/>
              <w:autoSpaceDN w:val="0"/>
              <w:adjustRightInd w:val="0"/>
              <w:jc w:val="center"/>
              <w:rPr>
                <w:rFonts w:ascii="Arial" w:hAnsi="Arial" w:cs="Arial"/>
                <w:sz w:val="24"/>
                <w:szCs w:val="24"/>
              </w:rPr>
            </w:pPr>
            <w:r w:rsidRPr="002E1710">
              <w:rPr>
                <w:rFonts w:ascii="Arial" w:hAnsi="Arial" w:cs="Arial"/>
                <w:b/>
                <w:bCs/>
                <w:sz w:val="24"/>
                <w:szCs w:val="24"/>
              </w:rPr>
              <w:t>4/6</w:t>
            </w:r>
            <w:r w:rsidRPr="002E1710">
              <w:rPr>
                <w:rFonts w:ascii="Arial" w:hAnsi="Arial" w:cs="Arial"/>
                <w:sz w:val="24"/>
                <w:szCs w:val="24"/>
              </w:rPr>
              <w:t xml:space="preserve"> </w:t>
            </w:r>
          </w:p>
        </w:tc>
        <w:tc>
          <w:tcPr>
            <w:tcW w:w="956" w:type="dxa"/>
          </w:tcPr>
          <w:p w14:paraId="1351534C" w14:textId="77777777" w:rsidR="00CF2620" w:rsidRPr="002E1710" w:rsidRDefault="00CF2620" w:rsidP="00596B6A">
            <w:pPr>
              <w:autoSpaceDE w:val="0"/>
              <w:autoSpaceDN w:val="0"/>
              <w:adjustRightInd w:val="0"/>
              <w:jc w:val="center"/>
              <w:rPr>
                <w:rFonts w:ascii="Arial" w:hAnsi="Arial" w:cs="Arial"/>
                <w:sz w:val="24"/>
                <w:szCs w:val="24"/>
              </w:rPr>
            </w:pPr>
            <w:r w:rsidRPr="002E1710">
              <w:rPr>
                <w:rFonts w:ascii="Arial" w:hAnsi="Arial" w:cs="Arial"/>
                <w:b/>
                <w:bCs/>
                <w:sz w:val="24"/>
                <w:szCs w:val="24"/>
              </w:rPr>
              <w:t>3/5</w:t>
            </w:r>
            <w:r w:rsidRPr="002E1710">
              <w:rPr>
                <w:rFonts w:ascii="Arial" w:hAnsi="Arial" w:cs="Arial"/>
                <w:sz w:val="24"/>
                <w:szCs w:val="24"/>
              </w:rPr>
              <w:t xml:space="preserve"> </w:t>
            </w:r>
          </w:p>
        </w:tc>
        <w:tc>
          <w:tcPr>
            <w:tcW w:w="820" w:type="dxa"/>
          </w:tcPr>
          <w:p w14:paraId="31F549A0" w14:textId="77777777" w:rsidR="00CF2620" w:rsidRPr="002E1710" w:rsidRDefault="00CF2620" w:rsidP="00596B6A">
            <w:pPr>
              <w:autoSpaceDE w:val="0"/>
              <w:autoSpaceDN w:val="0"/>
              <w:adjustRightInd w:val="0"/>
              <w:jc w:val="center"/>
              <w:rPr>
                <w:rFonts w:ascii="Arial" w:hAnsi="Arial" w:cs="Arial"/>
                <w:sz w:val="24"/>
                <w:szCs w:val="24"/>
              </w:rPr>
            </w:pPr>
            <w:r w:rsidRPr="002E1710">
              <w:rPr>
                <w:rFonts w:ascii="Arial" w:hAnsi="Arial" w:cs="Arial"/>
                <w:b/>
                <w:bCs/>
                <w:sz w:val="24"/>
                <w:szCs w:val="24"/>
              </w:rPr>
              <w:t>3/4</w:t>
            </w:r>
            <w:r w:rsidRPr="002E1710">
              <w:rPr>
                <w:rFonts w:ascii="Arial" w:hAnsi="Arial" w:cs="Arial"/>
                <w:sz w:val="24"/>
                <w:szCs w:val="24"/>
              </w:rPr>
              <w:t xml:space="preserve"> </w:t>
            </w:r>
          </w:p>
        </w:tc>
        <w:tc>
          <w:tcPr>
            <w:tcW w:w="684" w:type="dxa"/>
          </w:tcPr>
          <w:p w14:paraId="2A164FC0" w14:textId="77777777" w:rsidR="00CF2620" w:rsidRPr="002E1710" w:rsidRDefault="00CF2620" w:rsidP="00596B6A">
            <w:pPr>
              <w:autoSpaceDE w:val="0"/>
              <w:autoSpaceDN w:val="0"/>
              <w:adjustRightInd w:val="0"/>
              <w:jc w:val="center"/>
              <w:rPr>
                <w:rFonts w:ascii="Arial" w:hAnsi="Arial" w:cs="Arial"/>
                <w:sz w:val="24"/>
                <w:szCs w:val="24"/>
              </w:rPr>
            </w:pPr>
            <w:r w:rsidRPr="002E1710">
              <w:rPr>
                <w:rFonts w:ascii="Arial" w:hAnsi="Arial" w:cs="Arial"/>
                <w:b/>
                <w:bCs/>
                <w:sz w:val="24"/>
                <w:szCs w:val="24"/>
              </w:rPr>
              <w:t>3/3</w:t>
            </w:r>
            <w:r w:rsidRPr="002E1710">
              <w:rPr>
                <w:rFonts w:ascii="Arial" w:hAnsi="Arial" w:cs="Arial"/>
                <w:sz w:val="24"/>
                <w:szCs w:val="24"/>
              </w:rPr>
              <w:t xml:space="preserve"> </w:t>
            </w:r>
          </w:p>
        </w:tc>
      </w:tr>
      <w:tr w:rsidR="00CF2620" w:rsidRPr="002E1710" w14:paraId="501C2ECE" w14:textId="77777777" w:rsidTr="00596B6A">
        <w:trPr>
          <w:jc w:val="center"/>
        </w:trPr>
        <w:tc>
          <w:tcPr>
            <w:tcW w:w="821" w:type="dxa"/>
          </w:tcPr>
          <w:p w14:paraId="1882E142" w14:textId="77777777" w:rsidR="00CF2620" w:rsidRPr="002E1710" w:rsidRDefault="00CF2620" w:rsidP="00596B6A">
            <w:pPr>
              <w:autoSpaceDE w:val="0"/>
              <w:autoSpaceDN w:val="0"/>
              <w:adjustRightInd w:val="0"/>
              <w:jc w:val="center"/>
              <w:rPr>
                <w:rFonts w:ascii="Arial" w:hAnsi="Arial" w:cs="Arial"/>
                <w:sz w:val="24"/>
                <w:szCs w:val="24"/>
              </w:rPr>
            </w:pPr>
            <w:r w:rsidRPr="002E1710">
              <w:rPr>
                <w:rFonts w:ascii="Arial" w:hAnsi="Arial" w:cs="Arial"/>
                <w:sz w:val="24"/>
                <w:szCs w:val="24"/>
              </w:rPr>
              <w:t xml:space="preserve">1 </w:t>
            </w:r>
          </w:p>
        </w:tc>
        <w:tc>
          <w:tcPr>
            <w:tcW w:w="956" w:type="dxa"/>
          </w:tcPr>
          <w:p w14:paraId="7008677B" w14:textId="77777777" w:rsidR="00CF2620" w:rsidRPr="002E1710" w:rsidRDefault="00CF2620" w:rsidP="00596B6A">
            <w:pPr>
              <w:autoSpaceDE w:val="0"/>
              <w:autoSpaceDN w:val="0"/>
              <w:adjustRightInd w:val="0"/>
              <w:jc w:val="center"/>
              <w:rPr>
                <w:rFonts w:ascii="Arial" w:hAnsi="Arial" w:cs="Arial"/>
                <w:sz w:val="24"/>
                <w:szCs w:val="24"/>
              </w:rPr>
            </w:pPr>
            <w:r w:rsidRPr="002E1710">
              <w:rPr>
                <w:rFonts w:ascii="Arial" w:hAnsi="Arial" w:cs="Arial"/>
                <w:sz w:val="24"/>
                <w:szCs w:val="24"/>
              </w:rPr>
              <w:t xml:space="preserve">2 </w:t>
            </w:r>
          </w:p>
        </w:tc>
        <w:tc>
          <w:tcPr>
            <w:tcW w:w="956" w:type="dxa"/>
          </w:tcPr>
          <w:p w14:paraId="0D76D6F8" w14:textId="77777777" w:rsidR="00CF2620" w:rsidRPr="002E1710" w:rsidRDefault="00CF2620" w:rsidP="00596B6A">
            <w:pPr>
              <w:autoSpaceDE w:val="0"/>
              <w:autoSpaceDN w:val="0"/>
              <w:adjustRightInd w:val="0"/>
              <w:jc w:val="center"/>
              <w:rPr>
                <w:rFonts w:ascii="Arial" w:hAnsi="Arial" w:cs="Arial"/>
                <w:sz w:val="24"/>
                <w:szCs w:val="24"/>
              </w:rPr>
            </w:pPr>
            <w:r w:rsidRPr="002E1710">
              <w:rPr>
                <w:rFonts w:ascii="Arial" w:hAnsi="Arial" w:cs="Arial"/>
                <w:sz w:val="24"/>
                <w:szCs w:val="24"/>
              </w:rPr>
              <w:t xml:space="preserve">2 </w:t>
            </w:r>
          </w:p>
        </w:tc>
        <w:tc>
          <w:tcPr>
            <w:tcW w:w="821" w:type="dxa"/>
          </w:tcPr>
          <w:p w14:paraId="2321902F" w14:textId="77777777" w:rsidR="00CF2620" w:rsidRPr="002E1710" w:rsidRDefault="00CF2620" w:rsidP="00596B6A">
            <w:pPr>
              <w:autoSpaceDE w:val="0"/>
              <w:autoSpaceDN w:val="0"/>
              <w:adjustRightInd w:val="0"/>
              <w:jc w:val="center"/>
              <w:rPr>
                <w:rFonts w:ascii="Arial" w:hAnsi="Arial" w:cs="Arial"/>
                <w:sz w:val="24"/>
                <w:szCs w:val="24"/>
              </w:rPr>
            </w:pPr>
            <w:r w:rsidRPr="002E1710">
              <w:rPr>
                <w:rFonts w:ascii="Arial" w:hAnsi="Arial" w:cs="Arial"/>
                <w:sz w:val="24"/>
                <w:szCs w:val="24"/>
              </w:rPr>
              <w:t xml:space="preserve">2 </w:t>
            </w:r>
          </w:p>
        </w:tc>
        <w:tc>
          <w:tcPr>
            <w:tcW w:w="956" w:type="dxa"/>
          </w:tcPr>
          <w:p w14:paraId="59A5155E" w14:textId="77777777" w:rsidR="00CF2620" w:rsidRPr="002E1710" w:rsidRDefault="00CF2620" w:rsidP="00596B6A">
            <w:pPr>
              <w:autoSpaceDE w:val="0"/>
              <w:autoSpaceDN w:val="0"/>
              <w:adjustRightInd w:val="0"/>
              <w:jc w:val="center"/>
              <w:rPr>
                <w:rFonts w:ascii="Arial" w:hAnsi="Arial" w:cs="Arial"/>
                <w:sz w:val="24"/>
                <w:szCs w:val="24"/>
              </w:rPr>
            </w:pPr>
            <w:r w:rsidRPr="002E1710">
              <w:rPr>
                <w:rFonts w:ascii="Arial" w:hAnsi="Arial" w:cs="Arial"/>
                <w:sz w:val="24"/>
                <w:szCs w:val="24"/>
              </w:rPr>
              <w:t xml:space="preserve">3 </w:t>
            </w:r>
          </w:p>
        </w:tc>
        <w:tc>
          <w:tcPr>
            <w:tcW w:w="820" w:type="dxa"/>
          </w:tcPr>
          <w:p w14:paraId="2D319D21" w14:textId="77777777" w:rsidR="00CF2620" w:rsidRPr="002E1710" w:rsidRDefault="00CF2620" w:rsidP="00596B6A">
            <w:pPr>
              <w:autoSpaceDE w:val="0"/>
              <w:autoSpaceDN w:val="0"/>
              <w:adjustRightInd w:val="0"/>
              <w:jc w:val="center"/>
              <w:rPr>
                <w:rFonts w:ascii="Arial" w:hAnsi="Arial" w:cs="Arial"/>
                <w:sz w:val="24"/>
                <w:szCs w:val="24"/>
              </w:rPr>
            </w:pPr>
            <w:r w:rsidRPr="002E1710">
              <w:rPr>
                <w:rFonts w:ascii="Arial" w:hAnsi="Arial" w:cs="Arial"/>
                <w:sz w:val="24"/>
                <w:szCs w:val="24"/>
              </w:rPr>
              <w:t xml:space="preserve">1 </w:t>
            </w:r>
          </w:p>
        </w:tc>
        <w:tc>
          <w:tcPr>
            <w:tcW w:w="684" w:type="dxa"/>
          </w:tcPr>
          <w:p w14:paraId="6365B6A1" w14:textId="77777777" w:rsidR="00CF2620" w:rsidRPr="002E1710" w:rsidRDefault="00CF2620" w:rsidP="00596B6A">
            <w:pPr>
              <w:autoSpaceDE w:val="0"/>
              <w:autoSpaceDN w:val="0"/>
              <w:adjustRightInd w:val="0"/>
              <w:jc w:val="center"/>
              <w:rPr>
                <w:rFonts w:ascii="Arial" w:hAnsi="Arial" w:cs="Arial"/>
                <w:sz w:val="24"/>
                <w:szCs w:val="24"/>
              </w:rPr>
            </w:pPr>
            <w:r w:rsidRPr="002E1710">
              <w:rPr>
                <w:rFonts w:ascii="Arial" w:hAnsi="Arial" w:cs="Arial"/>
                <w:sz w:val="24"/>
                <w:szCs w:val="24"/>
              </w:rPr>
              <w:t xml:space="preserve">- </w:t>
            </w:r>
          </w:p>
        </w:tc>
      </w:tr>
      <w:tr w:rsidR="00CF2620" w:rsidRPr="002E1710" w14:paraId="324E3C9A" w14:textId="77777777" w:rsidTr="00596B6A">
        <w:trPr>
          <w:jc w:val="center"/>
        </w:trPr>
        <w:tc>
          <w:tcPr>
            <w:tcW w:w="821" w:type="dxa"/>
          </w:tcPr>
          <w:p w14:paraId="643C7963" w14:textId="77777777" w:rsidR="00CF2620" w:rsidRPr="002E1710" w:rsidRDefault="00CF2620" w:rsidP="00596B6A">
            <w:pPr>
              <w:autoSpaceDE w:val="0"/>
              <w:autoSpaceDN w:val="0"/>
              <w:adjustRightInd w:val="0"/>
              <w:jc w:val="center"/>
              <w:rPr>
                <w:rFonts w:ascii="Arial" w:hAnsi="Arial" w:cs="Arial"/>
                <w:sz w:val="24"/>
                <w:szCs w:val="24"/>
              </w:rPr>
            </w:pPr>
            <w:r w:rsidRPr="002E1710">
              <w:rPr>
                <w:rFonts w:ascii="Arial" w:hAnsi="Arial" w:cs="Arial"/>
                <w:sz w:val="24"/>
                <w:szCs w:val="24"/>
              </w:rPr>
              <w:t xml:space="preserve">2 </w:t>
            </w:r>
          </w:p>
        </w:tc>
        <w:tc>
          <w:tcPr>
            <w:tcW w:w="956" w:type="dxa"/>
          </w:tcPr>
          <w:p w14:paraId="7F09C206" w14:textId="77777777" w:rsidR="00CF2620" w:rsidRPr="002E1710" w:rsidRDefault="00CF2620" w:rsidP="00596B6A">
            <w:pPr>
              <w:autoSpaceDE w:val="0"/>
              <w:autoSpaceDN w:val="0"/>
              <w:adjustRightInd w:val="0"/>
              <w:jc w:val="center"/>
              <w:rPr>
                <w:rFonts w:ascii="Arial" w:hAnsi="Arial" w:cs="Arial"/>
                <w:sz w:val="24"/>
                <w:szCs w:val="24"/>
              </w:rPr>
            </w:pPr>
            <w:r w:rsidRPr="002E1710">
              <w:rPr>
                <w:rFonts w:ascii="Arial" w:hAnsi="Arial" w:cs="Arial"/>
                <w:sz w:val="24"/>
                <w:szCs w:val="24"/>
              </w:rPr>
              <w:t xml:space="preserve">1 </w:t>
            </w:r>
          </w:p>
        </w:tc>
        <w:tc>
          <w:tcPr>
            <w:tcW w:w="956" w:type="dxa"/>
          </w:tcPr>
          <w:p w14:paraId="34655212" w14:textId="77777777" w:rsidR="00CF2620" w:rsidRPr="002E1710" w:rsidRDefault="00CF2620" w:rsidP="00596B6A">
            <w:pPr>
              <w:autoSpaceDE w:val="0"/>
              <w:autoSpaceDN w:val="0"/>
              <w:adjustRightInd w:val="0"/>
              <w:jc w:val="center"/>
              <w:rPr>
                <w:rFonts w:ascii="Arial" w:hAnsi="Arial" w:cs="Arial"/>
                <w:sz w:val="24"/>
                <w:szCs w:val="24"/>
              </w:rPr>
            </w:pPr>
            <w:r w:rsidRPr="002E1710">
              <w:rPr>
                <w:rFonts w:ascii="Arial" w:hAnsi="Arial" w:cs="Arial"/>
                <w:sz w:val="24"/>
                <w:szCs w:val="24"/>
              </w:rPr>
              <w:t xml:space="preserve">2 </w:t>
            </w:r>
          </w:p>
        </w:tc>
        <w:tc>
          <w:tcPr>
            <w:tcW w:w="821" w:type="dxa"/>
          </w:tcPr>
          <w:p w14:paraId="2E0A59FA" w14:textId="77777777" w:rsidR="00CF2620" w:rsidRPr="002E1710" w:rsidRDefault="00CF2620" w:rsidP="00596B6A">
            <w:pPr>
              <w:autoSpaceDE w:val="0"/>
              <w:autoSpaceDN w:val="0"/>
              <w:adjustRightInd w:val="0"/>
              <w:jc w:val="center"/>
              <w:rPr>
                <w:rFonts w:ascii="Arial" w:hAnsi="Arial" w:cs="Arial"/>
                <w:sz w:val="24"/>
                <w:szCs w:val="24"/>
              </w:rPr>
            </w:pPr>
            <w:r w:rsidRPr="002E1710">
              <w:rPr>
                <w:rFonts w:ascii="Arial" w:hAnsi="Arial" w:cs="Arial"/>
                <w:sz w:val="24"/>
                <w:szCs w:val="24"/>
              </w:rPr>
              <w:t xml:space="preserve">1 </w:t>
            </w:r>
          </w:p>
        </w:tc>
        <w:tc>
          <w:tcPr>
            <w:tcW w:w="956" w:type="dxa"/>
          </w:tcPr>
          <w:p w14:paraId="5E2A92B3" w14:textId="77777777" w:rsidR="00CF2620" w:rsidRPr="002E1710" w:rsidRDefault="00CF2620" w:rsidP="00596B6A">
            <w:pPr>
              <w:autoSpaceDE w:val="0"/>
              <w:autoSpaceDN w:val="0"/>
              <w:adjustRightInd w:val="0"/>
              <w:jc w:val="center"/>
              <w:rPr>
                <w:rFonts w:ascii="Arial" w:hAnsi="Arial" w:cs="Arial"/>
                <w:sz w:val="24"/>
                <w:szCs w:val="24"/>
              </w:rPr>
            </w:pPr>
            <w:r w:rsidRPr="002E1710">
              <w:rPr>
                <w:rFonts w:ascii="Arial" w:hAnsi="Arial" w:cs="Arial"/>
                <w:sz w:val="24"/>
                <w:szCs w:val="24"/>
              </w:rPr>
              <w:t xml:space="preserve">1 </w:t>
            </w:r>
          </w:p>
        </w:tc>
        <w:tc>
          <w:tcPr>
            <w:tcW w:w="820" w:type="dxa"/>
          </w:tcPr>
          <w:p w14:paraId="224AD6CA" w14:textId="77777777" w:rsidR="00CF2620" w:rsidRPr="002E1710" w:rsidRDefault="00CF2620" w:rsidP="00596B6A">
            <w:pPr>
              <w:autoSpaceDE w:val="0"/>
              <w:autoSpaceDN w:val="0"/>
              <w:adjustRightInd w:val="0"/>
              <w:jc w:val="center"/>
              <w:rPr>
                <w:rFonts w:ascii="Arial" w:hAnsi="Arial" w:cs="Arial"/>
                <w:sz w:val="24"/>
                <w:szCs w:val="24"/>
              </w:rPr>
            </w:pPr>
            <w:r w:rsidRPr="002E1710">
              <w:rPr>
                <w:rFonts w:ascii="Arial" w:hAnsi="Arial" w:cs="Arial"/>
                <w:sz w:val="24"/>
                <w:szCs w:val="24"/>
              </w:rPr>
              <w:t xml:space="preserve">1 </w:t>
            </w:r>
          </w:p>
        </w:tc>
        <w:tc>
          <w:tcPr>
            <w:tcW w:w="684" w:type="dxa"/>
          </w:tcPr>
          <w:p w14:paraId="2C1EBD3B" w14:textId="77777777" w:rsidR="00CF2620" w:rsidRPr="002E1710" w:rsidRDefault="00CF2620" w:rsidP="00596B6A">
            <w:pPr>
              <w:autoSpaceDE w:val="0"/>
              <w:autoSpaceDN w:val="0"/>
              <w:adjustRightInd w:val="0"/>
              <w:jc w:val="center"/>
              <w:rPr>
                <w:rFonts w:ascii="Arial" w:hAnsi="Arial" w:cs="Arial"/>
                <w:sz w:val="24"/>
                <w:szCs w:val="24"/>
              </w:rPr>
            </w:pPr>
            <w:r w:rsidRPr="002E1710">
              <w:rPr>
                <w:rFonts w:ascii="Arial" w:hAnsi="Arial" w:cs="Arial"/>
                <w:sz w:val="24"/>
                <w:szCs w:val="24"/>
              </w:rPr>
              <w:t xml:space="preserve">1 </w:t>
            </w:r>
          </w:p>
        </w:tc>
      </w:tr>
      <w:tr w:rsidR="00CF2620" w:rsidRPr="002E1710" w14:paraId="10CBCF4F" w14:textId="77777777" w:rsidTr="00596B6A">
        <w:trPr>
          <w:jc w:val="center"/>
        </w:trPr>
        <w:tc>
          <w:tcPr>
            <w:tcW w:w="821" w:type="dxa"/>
          </w:tcPr>
          <w:p w14:paraId="7E77B450" w14:textId="77777777" w:rsidR="00CF2620" w:rsidRPr="002E1710" w:rsidRDefault="00CF2620" w:rsidP="00596B6A">
            <w:pPr>
              <w:autoSpaceDE w:val="0"/>
              <w:autoSpaceDN w:val="0"/>
              <w:adjustRightInd w:val="0"/>
              <w:jc w:val="center"/>
              <w:rPr>
                <w:rFonts w:ascii="Arial" w:hAnsi="Arial" w:cs="Arial"/>
                <w:sz w:val="24"/>
                <w:szCs w:val="24"/>
              </w:rPr>
            </w:pPr>
            <w:r w:rsidRPr="002E1710">
              <w:rPr>
                <w:rFonts w:ascii="Arial" w:hAnsi="Arial" w:cs="Arial"/>
                <w:sz w:val="24"/>
                <w:szCs w:val="24"/>
              </w:rPr>
              <w:t xml:space="preserve">1 </w:t>
            </w:r>
          </w:p>
        </w:tc>
        <w:tc>
          <w:tcPr>
            <w:tcW w:w="956" w:type="dxa"/>
          </w:tcPr>
          <w:p w14:paraId="514D4F22" w14:textId="77777777" w:rsidR="00CF2620" w:rsidRPr="002E1710" w:rsidRDefault="00CF2620" w:rsidP="00596B6A">
            <w:pPr>
              <w:autoSpaceDE w:val="0"/>
              <w:autoSpaceDN w:val="0"/>
              <w:adjustRightInd w:val="0"/>
              <w:jc w:val="center"/>
              <w:rPr>
                <w:rFonts w:ascii="Arial" w:hAnsi="Arial" w:cs="Arial"/>
                <w:sz w:val="24"/>
                <w:szCs w:val="24"/>
              </w:rPr>
            </w:pPr>
            <w:r w:rsidRPr="002E1710">
              <w:rPr>
                <w:rFonts w:ascii="Arial" w:hAnsi="Arial" w:cs="Arial"/>
                <w:sz w:val="24"/>
                <w:szCs w:val="24"/>
              </w:rPr>
              <w:t xml:space="preserve">1 </w:t>
            </w:r>
          </w:p>
        </w:tc>
        <w:tc>
          <w:tcPr>
            <w:tcW w:w="956" w:type="dxa"/>
          </w:tcPr>
          <w:p w14:paraId="1DE19EC0" w14:textId="77777777" w:rsidR="00CF2620" w:rsidRPr="002E1710" w:rsidRDefault="00CF2620" w:rsidP="00596B6A">
            <w:pPr>
              <w:autoSpaceDE w:val="0"/>
              <w:autoSpaceDN w:val="0"/>
              <w:adjustRightInd w:val="0"/>
              <w:jc w:val="center"/>
              <w:rPr>
                <w:rFonts w:ascii="Arial" w:hAnsi="Arial" w:cs="Arial"/>
                <w:sz w:val="24"/>
                <w:szCs w:val="24"/>
              </w:rPr>
            </w:pPr>
            <w:r w:rsidRPr="002E1710">
              <w:rPr>
                <w:rFonts w:ascii="Arial" w:hAnsi="Arial" w:cs="Arial"/>
                <w:sz w:val="24"/>
                <w:szCs w:val="24"/>
              </w:rPr>
              <w:t xml:space="preserve">1 </w:t>
            </w:r>
          </w:p>
        </w:tc>
        <w:tc>
          <w:tcPr>
            <w:tcW w:w="821" w:type="dxa"/>
          </w:tcPr>
          <w:p w14:paraId="7393E598" w14:textId="77777777" w:rsidR="00CF2620" w:rsidRPr="002E1710" w:rsidRDefault="00CF2620" w:rsidP="00596B6A">
            <w:pPr>
              <w:autoSpaceDE w:val="0"/>
              <w:autoSpaceDN w:val="0"/>
              <w:adjustRightInd w:val="0"/>
              <w:jc w:val="center"/>
              <w:rPr>
                <w:rFonts w:ascii="Arial" w:hAnsi="Arial" w:cs="Arial"/>
                <w:sz w:val="24"/>
                <w:szCs w:val="24"/>
              </w:rPr>
            </w:pPr>
            <w:r w:rsidRPr="002E1710">
              <w:rPr>
                <w:rFonts w:ascii="Arial" w:hAnsi="Arial" w:cs="Arial"/>
                <w:sz w:val="24"/>
                <w:szCs w:val="24"/>
              </w:rPr>
              <w:t xml:space="preserve">1 </w:t>
            </w:r>
          </w:p>
        </w:tc>
        <w:tc>
          <w:tcPr>
            <w:tcW w:w="956" w:type="dxa"/>
          </w:tcPr>
          <w:p w14:paraId="0BDBDAC1" w14:textId="77777777" w:rsidR="00CF2620" w:rsidRPr="002E1710" w:rsidRDefault="00CF2620" w:rsidP="00596B6A">
            <w:pPr>
              <w:autoSpaceDE w:val="0"/>
              <w:autoSpaceDN w:val="0"/>
              <w:adjustRightInd w:val="0"/>
              <w:jc w:val="center"/>
              <w:rPr>
                <w:rFonts w:ascii="Arial" w:hAnsi="Arial" w:cs="Arial"/>
                <w:sz w:val="24"/>
                <w:szCs w:val="24"/>
              </w:rPr>
            </w:pPr>
            <w:r w:rsidRPr="002E1710">
              <w:rPr>
                <w:rFonts w:ascii="Arial" w:hAnsi="Arial" w:cs="Arial"/>
                <w:sz w:val="24"/>
                <w:szCs w:val="24"/>
              </w:rPr>
              <w:t xml:space="preserve">1 </w:t>
            </w:r>
          </w:p>
        </w:tc>
        <w:tc>
          <w:tcPr>
            <w:tcW w:w="820" w:type="dxa"/>
          </w:tcPr>
          <w:p w14:paraId="0C63CC33" w14:textId="77777777" w:rsidR="00CF2620" w:rsidRPr="002E1710" w:rsidRDefault="00CF2620" w:rsidP="00596B6A">
            <w:pPr>
              <w:autoSpaceDE w:val="0"/>
              <w:autoSpaceDN w:val="0"/>
              <w:adjustRightInd w:val="0"/>
              <w:jc w:val="center"/>
              <w:rPr>
                <w:rFonts w:ascii="Arial" w:hAnsi="Arial" w:cs="Arial"/>
                <w:sz w:val="24"/>
                <w:szCs w:val="24"/>
              </w:rPr>
            </w:pPr>
            <w:r w:rsidRPr="002E1710">
              <w:rPr>
                <w:rFonts w:ascii="Arial" w:hAnsi="Arial" w:cs="Arial"/>
                <w:sz w:val="24"/>
                <w:szCs w:val="24"/>
              </w:rPr>
              <w:t xml:space="preserve">- </w:t>
            </w:r>
          </w:p>
        </w:tc>
        <w:tc>
          <w:tcPr>
            <w:tcW w:w="684" w:type="dxa"/>
          </w:tcPr>
          <w:p w14:paraId="6B9D68D6" w14:textId="77777777" w:rsidR="00CF2620" w:rsidRPr="002E1710" w:rsidRDefault="00CF2620" w:rsidP="00596B6A">
            <w:pPr>
              <w:autoSpaceDE w:val="0"/>
              <w:autoSpaceDN w:val="0"/>
              <w:adjustRightInd w:val="0"/>
              <w:jc w:val="center"/>
              <w:rPr>
                <w:rFonts w:ascii="Arial" w:hAnsi="Arial" w:cs="Arial"/>
                <w:sz w:val="24"/>
                <w:szCs w:val="24"/>
              </w:rPr>
            </w:pPr>
            <w:r w:rsidRPr="002E1710">
              <w:rPr>
                <w:rFonts w:ascii="Arial" w:hAnsi="Arial" w:cs="Arial"/>
                <w:sz w:val="24"/>
                <w:szCs w:val="24"/>
              </w:rPr>
              <w:t xml:space="preserve">1 </w:t>
            </w:r>
          </w:p>
        </w:tc>
      </w:tr>
      <w:tr w:rsidR="00CF2620" w:rsidRPr="002E1710" w14:paraId="7805B977" w14:textId="77777777" w:rsidTr="00596B6A">
        <w:trPr>
          <w:jc w:val="center"/>
        </w:trPr>
        <w:tc>
          <w:tcPr>
            <w:tcW w:w="821" w:type="dxa"/>
          </w:tcPr>
          <w:p w14:paraId="75DCBD06" w14:textId="77777777" w:rsidR="00CF2620" w:rsidRPr="002E1710" w:rsidRDefault="00CF2620" w:rsidP="00596B6A">
            <w:pPr>
              <w:autoSpaceDE w:val="0"/>
              <w:autoSpaceDN w:val="0"/>
              <w:adjustRightInd w:val="0"/>
              <w:jc w:val="center"/>
              <w:rPr>
                <w:rFonts w:ascii="Arial" w:hAnsi="Arial" w:cs="Arial"/>
                <w:sz w:val="24"/>
                <w:szCs w:val="24"/>
              </w:rPr>
            </w:pPr>
            <w:r w:rsidRPr="002E1710">
              <w:rPr>
                <w:rFonts w:ascii="Arial" w:hAnsi="Arial" w:cs="Arial"/>
                <w:sz w:val="24"/>
                <w:szCs w:val="24"/>
              </w:rPr>
              <w:t xml:space="preserve">3 </w:t>
            </w:r>
          </w:p>
        </w:tc>
        <w:tc>
          <w:tcPr>
            <w:tcW w:w="956" w:type="dxa"/>
          </w:tcPr>
          <w:p w14:paraId="304C7948" w14:textId="77777777" w:rsidR="00CF2620" w:rsidRPr="002E1710" w:rsidRDefault="00CF2620" w:rsidP="00596B6A">
            <w:pPr>
              <w:autoSpaceDE w:val="0"/>
              <w:autoSpaceDN w:val="0"/>
              <w:adjustRightInd w:val="0"/>
              <w:jc w:val="center"/>
              <w:rPr>
                <w:rFonts w:ascii="Arial" w:hAnsi="Arial" w:cs="Arial"/>
                <w:sz w:val="24"/>
                <w:szCs w:val="24"/>
              </w:rPr>
            </w:pPr>
            <w:r w:rsidRPr="002E1710">
              <w:rPr>
                <w:rFonts w:ascii="Arial" w:hAnsi="Arial" w:cs="Arial"/>
                <w:sz w:val="24"/>
                <w:szCs w:val="24"/>
              </w:rPr>
              <w:t xml:space="preserve">2 </w:t>
            </w:r>
          </w:p>
        </w:tc>
        <w:tc>
          <w:tcPr>
            <w:tcW w:w="956" w:type="dxa"/>
          </w:tcPr>
          <w:p w14:paraId="00D57A6E" w14:textId="77777777" w:rsidR="00CF2620" w:rsidRPr="002E1710" w:rsidRDefault="00CF2620" w:rsidP="00596B6A">
            <w:pPr>
              <w:autoSpaceDE w:val="0"/>
              <w:autoSpaceDN w:val="0"/>
              <w:adjustRightInd w:val="0"/>
              <w:jc w:val="center"/>
              <w:rPr>
                <w:rFonts w:ascii="Arial" w:hAnsi="Arial" w:cs="Arial"/>
                <w:sz w:val="24"/>
                <w:szCs w:val="24"/>
              </w:rPr>
            </w:pPr>
            <w:r w:rsidRPr="002E1710">
              <w:rPr>
                <w:rFonts w:ascii="Arial" w:hAnsi="Arial" w:cs="Arial"/>
                <w:sz w:val="24"/>
                <w:szCs w:val="24"/>
              </w:rPr>
              <w:t xml:space="preserve">1 </w:t>
            </w:r>
          </w:p>
        </w:tc>
        <w:tc>
          <w:tcPr>
            <w:tcW w:w="821" w:type="dxa"/>
          </w:tcPr>
          <w:p w14:paraId="18C67514" w14:textId="77777777" w:rsidR="00CF2620" w:rsidRPr="002E1710" w:rsidRDefault="00CF2620" w:rsidP="00596B6A">
            <w:pPr>
              <w:autoSpaceDE w:val="0"/>
              <w:autoSpaceDN w:val="0"/>
              <w:adjustRightInd w:val="0"/>
              <w:jc w:val="center"/>
              <w:rPr>
                <w:rFonts w:ascii="Arial" w:hAnsi="Arial" w:cs="Arial"/>
                <w:sz w:val="24"/>
                <w:szCs w:val="24"/>
              </w:rPr>
            </w:pPr>
            <w:r w:rsidRPr="002E1710">
              <w:rPr>
                <w:rFonts w:ascii="Arial" w:hAnsi="Arial" w:cs="Arial"/>
                <w:sz w:val="24"/>
                <w:szCs w:val="24"/>
              </w:rPr>
              <w:t xml:space="preserve">2 </w:t>
            </w:r>
          </w:p>
        </w:tc>
        <w:tc>
          <w:tcPr>
            <w:tcW w:w="956" w:type="dxa"/>
          </w:tcPr>
          <w:p w14:paraId="10862CB4" w14:textId="77777777" w:rsidR="00CF2620" w:rsidRPr="002E1710" w:rsidRDefault="00CF2620" w:rsidP="00596B6A">
            <w:pPr>
              <w:autoSpaceDE w:val="0"/>
              <w:autoSpaceDN w:val="0"/>
              <w:adjustRightInd w:val="0"/>
              <w:jc w:val="center"/>
              <w:rPr>
                <w:rFonts w:ascii="Arial" w:hAnsi="Arial" w:cs="Arial"/>
                <w:sz w:val="24"/>
                <w:szCs w:val="24"/>
              </w:rPr>
            </w:pPr>
            <w:r w:rsidRPr="002E1710">
              <w:rPr>
                <w:rFonts w:ascii="Arial" w:hAnsi="Arial" w:cs="Arial"/>
                <w:sz w:val="24"/>
                <w:szCs w:val="24"/>
              </w:rPr>
              <w:t xml:space="preserve">- </w:t>
            </w:r>
          </w:p>
        </w:tc>
        <w:tc>
          <w:tcPr>
            <w:tcW w:w="820" w:type="dxa"/>
          </w:tcPr>
          <w:p w14:paraId="066DA95B" w14:textId="77777777" w:rsidR="00CF2620" w:rsidRPr="002E1710" w:rsidRDefault="00CF2620" w:rsidP="00596B6A">
            <w:pPr>
              <w:autoSpaceDE w:val="0"/>
              <w:autoSpaceDN w:val="0"/>
              <w:adjustRightInd w:val="0"/>
              <w:jc w:val="center"/>
              <w:rPr>
                <w:rFonts w:ascii="Arial" w:hAnsi="Arial" w:cs="Arial"/>
                <w:sz w:val="24"/>
                <w:szCs w:val="24"/>
              </w:rPr>
            </w:pPr>
            <w:r w:rsidRPr="002E1710">
              <w:rPr>
                <w:rFonts w:ascii="Arial" w:hAnsi="Arial" w:cs="Arial"/>
                <w:sz w:val="24"/>
                <w:szCs w:val="24"/>
              </w:rPr>
              <w:t xml:space="preserve">2 </w:t>
            </w:r>
          </w:p>
        </w:tc>
        <w:tc>
          <w:tcPr>
            <w:tcW w:w="684" w:type="dxa"/>
          </w:tcPr>
          <w:p w14:paraId="3806CD7B" w14:textId="77777777" w:rsidR="00CF2620" w:rsidRPr="002E1710" w:rsidRDefault="00CF2620" w:rsidP="00596B6A">
            <w:pPr>
              <w:autoSpaceDE w:val="0"/>
              <w:autoSpaceDN w:val="0"/>
              <w:adjustRightInd w:val="0"/>
              <w:jc w:val="center"/>
              <w:rPr>
                <w:rFonts w:ascii="Arial" w:hAnsi="Arial" w:cs="Arial"/>
                <w:sz w:val="24"/>
                <w:szCs w:val="24"/>
              </w:rPr>
            </w:pPr>
            <w:r w:rsidRPr="002E1710">
              <w:rPr>
                <w:rFonts w:ascii="Arial" w:hAnsi="Arial" w:cs="Arial"/>
                <w:sz w:val="24"/>
                <w:szCs w:val="24"/>
              </w:rPr>
              <w:t xml:space="preserve">1 </w:t>
            </w:r>
          </w:p>
        </w:tc>
      </w:tr>
    </w:tbl>
    <w:p w14:paraId="0EA90138" w14:textId="77777777" w:rsidR="00CF2620" w:rsidRPr="002E1710" w:rsidRDefault="00CF2620" w:rsidP="00CF2620">
      <w:pPr>
        <w:pStyle w:val="Sansinterligne"/>
        <w:rPr>
          <w:rFonts w:ascii="Arial" w:hAnsi="Arial" w:cs="Arial"/>
          <w:sz w:val="24"/>
          <w:szCs w:val="24"/>
          <w:u w:val="single"/>
        </w:rPr>
      </w:pPr>
    </w:p>
    <w:p w14:paraId="04A085E8" w14:textId="77777777" w:rsidR="00CF2620" w:rsidRPr="002E1710" w:rsidRDefault="00CF2620" w:rsidP="00CF2620">
      <w:pPr>
        <w:pStyle w:val="Sansinterligne"/>
        <w:rPr>
          <w:rFonts w:ascii="Arial" w:hAnsi="Arial" w:cs="Arial"/>
          <w:color w:val="3333FF"/>
          <w:sz w:val="24"/>
          <w:szCs w:val="24"/>
          <w:u w:val="single"/>
        </w:rPr>
      </w:pPr>
    </w:p>
    <w:p w14:paraId="1D3DD07A" w14:textId="77777777" w:rsidR="00CF2620" w:rsidRPr="002E1710" w:rsidRDefault="00CF2620" w:rsidP="00CF2620">
      <w:pPr>
        <w:pStyle w:val="Sansinterligne"/>
        <w:rPr>
          <w:rFonts w:ascii="Arial" w:hAnsi="Arial" w:cs="Arial"/>
          <w:sz w:val="24"/>
          <w:szCs w:val="24"/>
        </w:rPr>
      </w:pPr>
      <w:r w:rsidRPr="002E1710">
        <w:rPr>
          <w:rFonts w:ascii="Arial" w:hAnsi="Arial" w:cs="Arial"/>
          <w:color w:val="3333FF"/>
          <w:sz w:val="24"/>
          <w:szCs w:val="24"/>
          <w:u w:val="single"/>
        </w:rPr>
        <w:t>2</w:t>
      </w:r>
      <w:r w:rsidRPr="002E1710">
        <w:rPr>
          <w:rFonts w:ascii="Arial" w:hAnsi="Arial" w:cs="Arial"/>
          <w:color w:val="3333FF"/>
          <w:sz w:val="24"/>
          <w:szCs w:val="24"/>
          <w:u w:val="single"/>
          <w:vertAlign w:val="superscript"/>
        </w:rPr>
        <w:t>ème</w:t>
      </w:r>
      <w:r w:rsidRPr="002E1710">
        <w:rPr>
          <w:rFonts w:ascii="Arial" w:hAnsi="Arial" w:cs="Arial"/>
          <w:color w:val="3333FF"/>
          <w:sz w:val="24"/>
          <w:szCs w:val="24"/>
          <w:u w:val="single"/>
        </w:rPr>
        <w:t xml:space="preserve"> consultation fin 10.2010</w:t>
      </w:r>
    </w:p>
    <w:p w14:paraId="67739ED3" w14:textId="77777777" w:rsidR="00CF2620" w:rsidRPr="002E1710" w:rsidRDefault="00CF2620" w:rsidP="00CF2620">
      <w:pPr>
        <w:pStyle w:val="Sansinterligne"/>
        <w:rPr>
          <w:rFonts w:ascii="Arial" w:hAnsi="Arial" w:cs="Arial"/>
          <w:sz w:val="24"/>
          <w:szCs w:val="24"/>
        </w:rPr>
      </w:pPr>
      <w:r w:rsidRPr="002E1710">
        <w:rPr>
          <w:rFonts w:ascii="Arial" w:hAnsi="Arial" w:cs="Arial"/>
          <w:sz w:val="24"/>
          <w:szCs w:val="24"/>
        </w:rPr>
        <w:t xml:space="preserve">Je vais très bien, au-delà de ce que je pouvais imaginer. </w:t>
      </w:r>
    </w:p>
    <w:p w14:paraId="59A101EE" w14:textId="77777777" w:rsidR="00CF2620" w:rsidRPr="002E1710" w:rsidRDefault="00CF2620" w:rsidP="00CF2620">
      <w:pPr>
        <w:pStyle w:val="Sansinterligne"/>
        <w:rPr>
          <w:rFonts w:ascii="Arial" w:hAnsi="Arial" w:cs="Arial"/>
          <w:sz w:val="24"/>
          <w:szCs w:val="24"/>
        </w:rPr>
      </w:pPr>
      <w:r w:rsidRPr="002E1710">
        <w:rPr>
          <w:rFonts w:ascii="Arial" w:hAnsi="Arial" w:cs="Arial"/>
          <w:sz w:val="24"/>
          <w:szCs w:val="24"/>
        </w:rPr>
        <w:t>J'ai plus d'énergie, même si ma tension reste basse.</w:t>
      </w:r>
    </w:p>
    <w:p w14:paraId="10D3FC47" w14:textId="77777777" w:rsidR="00CF2620" w:rsidRPr="002E1710" w:rsidRDefault="00CF2620" w:rsidP="00CF2620">
      <w:pPr>
        <w:pStyle w:val="Sansinterligne"/>
        <w:rPr>
          <w:rFonts w:ascii="Arial" w:hAnsi="Arial" w:cs="Arial"/>
          <w:sz w:val="24"/>
          <w:szCs w:val="24"/>
        </w:rPr>
      </w:pPr>
      <w:r w:rsidRPr="002E1710">
        <w:rPr>
          <w:rFonts w:ascii="Arial" w:hAnsi="Arial" w:cs="Arial"/>
          <w:sz w:val="24"/>
          <w:szCs w:val="24"/>
        </w:rPr>
        <w:t xml:space="preserve">Une chose que j'ai oubliée de vous </w:t>
      </w:r>
      <w:proofErr w:type="gramStart"/>
      <w:r w:rsidRPr="002E1710">
        <w:rPr>
          <w:rFonts w:ascii="Arial" w:hAnsi="Arial" w:cs="Arial"/>
          <w:sz w:val="24"/>
          <w:szCs w:val="24"/>
        </w:rPr>
        <w:t>dire :</w:t>
      </w:r>
      <w:proofErr w:type="gramEnd"/>
      <w:r w:rsidRPr="002E1710">
        <w:rPr>
          <w:rFonts w:ascii="Arial" w:hAnsi="Arial" w:cs="Arial"/>
          <w:sz w:val="24"/>
          <w:szCs w:val="24"/>
        </w:rPr>
        <w:t xml:space="preserve"> en 2002, amygdalectomie après 3 ou 4 abcès consécutifs et perte de voix pendant 2 à 3 semaines. </w:t>
      </w:r>
    </w:p>
    <w:p w14:paraId="2F81EA17" w14:textId="77777777" w:rsidR="00CF2620" w:rsidRPr="002E1710" w:rsidRDefault="00CF2620" w:rsidP="00CF2620">
      <w:pPr>
        <w:pStyle w:val="Sansinterligne"/>
        <w:rPr>
          <w:rFonts w:ascii="Arial" w:hAnsi="Arial" w:cs="Arial"/>
          <w:sz w:val="24"/>
          <w:szCs w:val="24"/>
        </w:rPr>
      </w:pPr>
      <w:r w:rsidRPr="002E1710">
        <w:rPr>
          <w:rFonts w:ascii="Arial" w:hAnsi="Arial" w:cs="Arial"/>
          <w:sz w:val="24"/>
          <w:szCs w:val="24"/>
        </w:rPr>
        <w:t xml:space="preserve">Je pense que c'était lié à des tas de trucs. </w:t>
      </w:r>
    </w:p>
    <w:p w14:paraId="25FE33F9" w14:textId="77777777" w:rsidR="00CF2620" w:rsidRPr="002E1710" w:rsidRDefault="00CF2620" w:rsidP="00CF2620">
      <w:pPr>
        <w:pStyle w:val="Sansinterligne"/>
        <w:rPr>
          <w:rFonts w:ascii="Arial" w:hAnsi="Arial" w:cs="Arial"/>
          <w:sz w:val="24"/>
          <w:szCs w:val="24"/>
        </w:rPr>
      </w:pPr>
      <w:r w:rsidRPr="002E1710">
        <w:rPr>
          <w:rFonts w:ascii="Arial" w:hAnsi="Arial" w:cs="Arial"/>
          <w:sz w:val="24"/>
          <w:szCs w:val="24"/>
        </w:rPr>
        <w:t>L'extinction de voix est liée à un événement où j'ai envie de me retrancher.</w:t>
      </w:r>
    </w:p>
    <w:p w14:paraId="241C931A" w14:textId="77777777" w:rsidR="00CF2620" w:rsidRPr="002E1710" w:rsidRDefault="00CF2620" w:rsidP="00CF2620">
      <w:pPr>
        <w:pStyle w:val="Sansinterligne"/>
        <w:rPr>
          <w:rFonts w:ascii="Arial" w:hAnsi="Arial" w:cs="Arial"/>
          <w:sz w:val="24"/>
          <w:szCs w:val="24"/>
        </w:rPr>
      </w:pPr>
      <w:r w:rsidRPr="002E1710">
        <w:rPr>
          <w:rFonts w:ascii="Arial" w:hAnsi="Arial" w:cs="Arial"/>
          <w:caps/>
          <w:sz w:val="24"/>
          <w:szCs w:val="24"/>
        </w:rPr>
        <w:t>ç</w:t>
      </w:r>
      <w:r w:rsidRPr="002E1710">
        <w:rPr>
          <w:rFonts w:ascii="Arial" w:hAnsi="Arial" w:cs="Arial"/>
          <w:sz w:val="24"/>
          <w:szCs w:val="24"/>
        </w:rPr>
        <w:t>a m'a appris beaucoup de choses, j'ai continué à travailler.</w:t>
      </w:r>
    </w:p>
    <w:p w14:paraId="77441666" w14:textId="77777777" w:rsidR="00CF2620" w:rsidRPr="002E1710" w:rsidRDefault="00CF2620" w:rsidP="00CF2620">
      <w:pPr>
        <w:pStyle w:val="Sansinterligne"/>
        <w:rPr>
          <w:rFonts w:ascii="Arial" w:hAnsi="Arial" w:cs="Arial"/>
          <w:sz w:val="24"/>
          <w:szCs w:val="24"/>
        </w:rPr>
      </w:pPr>
      <w:r w:rsidRPr="002E1710">
        <w:rPr>
          <w:rFonts w:ascii="Arial" w:hAnsi="Arial" w:cs="Arial"/>
          <w:sz w:val="24"/>
          <w:szCs w:val="24"/>
        </w:rPr>
        <w:t>TA 10/6</w:t>
      </w:r>
    </w:p>
    <w:p w14:paraId="0A1C2B9D" w14:textId="77777777" w:rsidR="00CF2620" w:rsidRPr="002E1710" w:rsidRDefault="00CF2620" w:rsidP="00CF2620">
      <w:pPr>
        <w:pStyle w:val="Sansinterligne"/>
        <w:rPr>
          <w:rFonts w:ascii="Arial" w:hAnsi="Arial" w:cs="Arial"/>
          <w:sz w:val="24"/>
          <w:szCs w:val="24"/>
        </w:rPr>
      </w:pPr>
      <w:r w:rsidRPr="002E1710">
        <w:rPr>
          <w:rFonts w:ascii="Arial" w:hAnsi="Arial" w:cs="Arial"/>
          <w:sz w:val="24"/>
          <w:szCs w:val="24"/>
        </w:rPr>
        <w:t>Je suis calme.</w:t>
      </w:r>
    </w:p>
    <w:p w14:paraId="75C1D084" w14:textId="77777777" w:rsidR="00CF2620" w:rsidRPr="002E1710" w:rsidRDefault="00CF2620" w:rsidP="00CF2620">
      <w:pPr>
        <w:pStyle w:val="Sansinterligne"/>
        <w:rPr>
          <w:rFonts w:ascii="Arial" w:hAnsi="Arial" w:cs="Arial"/>
          <w:sz w:val="24"/>
          <w:szCs w:val="24"/>
        </w:rPr>
      </w:pPr>
      <w:r w:rsidRPr="002E1710">
        <w:rPr>
          <w:rFonts w:ascii="Arial" w:hAnsi="Arial" w:cs="Arial"/>
          <w:sz w:val="24"/>
          <w:szCs w:val="24"/>
        </w:rPr>
        <w:t xml:space="preserve">R/ </w:t>
      </w:r>
      <w:r w:rsidRPr="002E1710">
        <w:rPr>
          <w:rFonts w:ascii="Arial" w:hAnsi="Arial" w:cs="Arial"/>
          <w:b/>
          <w:color w:val="3333FF"/>
          <w:sz w:val="24"/>
          <w:szCs w:val="24"/>
        </w:rPr>
        <w:t>Iodum</w:t>
      </w:r>
      <w:r w:rsidRPr="002E1710">
        <w:rPr>
          <w:rFonts w:ascii="Arial" w:hAnsi="Arial" w:cs="Arial"/>
          <w:sz w:val="24"/>
          <w:szCs w:val="24"/>
        </w:rPr>
        <w:t xml:space="preserve"> en cas de nécessité.</w:t>
      </w:r>
    </w:p>
    <w:p w14:paraId="276957C8" w14:textId="77777777" w:rsidR="00CF2620" w:rsidRPr="002E1710" w:rsidRDefault="00CF2620" w:rsidP="00CF2620">
      <w:pPr>
        <w:pStyle w:val="Sansinterligne"/>
        <w:rPr>
          <w:rFonts w:ascii="Arial" w:hAnsi="Arial" w:cs="Arial"/>
          <w:sz w:val="24"/>
          <w:szCs w:val="24"/>
        </w:rPr>
      </w:pPr>
    </w:p>
    <w:p w14:paraId="0F596901" w14:textId="77777777" w:rsidR="00CF2620" w:rsidRPr="002E1710" w:rsidRDefault="00CF2620" w:rsidP="00CF2620">
      <w:pPr>
        <w:pStyle w:val="Sansinterligne"/>
        <w:rPr>
          <w:rFonts w:ascii="Arial" w:hAnsi="Arial" w:cs="Arial"/>
          <w:color w:val="3333FF"/>
          <w:sz w:val="24"/>
          <w:szCs w:val="24"/>
          <w:u w:val="single"/>
        </w:rPr>
      </w:pPr>
      <w:r w:rsidRPr="002E1710">
        <w:rPr>
          <w:rFonts w:ascii="Arial" w:hAnsi="Arial" w:cs="Arial"/>
          <w:color w:val="3333FF"/>
          <w:sz w:val="24"/>
          <w:szCs w:val="24"/>
          <w:u w:val="single"/>
        </w:rPr>
        <w:t>3</w:t>
      </w:r>
      <w:r w:rsidRPr="002E1710">
        <w:rPr>
          <w:rFonts w:ascii="Arial" w:hAnsi="Arial" w:cs="Arial"/>
          <w:color w:val="3333FF"/>
          <w:sz w:val="24"/>
          <w:szCs w:val="24"/>
          <w:u w:val="single"/>
          <w:vertAlign w:val="superscript"/>
        </w:rPr>
        <w:t>ème</w:t>
      </w:r>
      <w:r w:rsidRPr="002E1710">
        <w:rPr>
          <w:rFonts w:ascii="Arial" w:hAnsi="Arial" w:cs="Arial"/>
          <w:color w:val="3333FF"/>
          <w:sz w:val="24"/>
          <w:szCs w:val="24"/>
          <w:u w:val="single"/>
        </w:rPr>
        <w:t xml:space="preserve"> consultation fin 11.2010</w:t>
      </w:r>
    </w:p>
    <w:p w14:paraId="741DFA91" w14:textId="77777777" w:rsidR="00CF2620" w:rsidRPr="002E1710" w:rsidRDefault="00CF2620" w:rsidP="00CF2620">
      <w:pPr>
        <w:pStyle w:val="Sansinterligne"/>
        <w:rPr>
          <w:rFonts w:ascii="Arial" w:hAnsi="Arial" w:cs="Arial"/>
          <w:sz w:val="24"/>
          <w:szCs w:val="24"/>
        </w:rPr>
      </w:pPr>
      <w:r w:rsidRPr="002E1710">
        <w:rPr>
          <w:rFonts w:ascii="Arial" w:hAnsi="Arial" w:cs="Arial"/>
          <w:sz w:val="24"/>
          <w:szCs w:val="24"/>
        </w:rPr>
        <w:lastRenderedPageBreak/>
        <w:t xml:space="preserve">Hier d'un coup vers 16h, j'ai eu une énorme pointe qui voulait sortir du bas-ventre côté gauche, une brique dure. Le docteur qui est venu à la maison m'a dit que ce n'était pas si dur que ça. Sans température, ni nausée, &gt; chaleur locale. Cette douleur m'empêchait d'avancer. </w:t>
      </w:r>
    </w:p>
    <w:p w14:paraId="3D227726" w14:textId="77777777" w:rsidR="00CF2620" w:rsidRPr="002E1710" w:rsidRDefault="00CF2620" w:rsidP="00CF2620">
      <w:pPr>
        <w:pStyle w:val="Sansinterligne"/>
        <w:rPr>
          <w:rFonts w:ascii="Arial" w:hAnsi="Arial" w:cs="Arial"/>
          <w:sz w:val="24"/>
          <w:szCs w:val="24"/>
        </w:rPr>
      </w:pPr>
      <w:r w:rsidRPr="002E1710">
        <w:rPr>
          <w:rFonts w:ascii="Arial" w:hAnsi="Arial" w:cs="Arial"/>
          <w:sz w:val="24"/>
          <w:szCs w:val="24"/>
        </w:rPr>
        <w:t xml:space="preserve">J'ai pris l'avion il y a quelques temps, j'ai une peur terrible que l'avion ne tombe. </w:t>
      </w:r>
      <w:r w:rsidRPr="002E1710">
        <w:rPr>
          <w:rFonts w:ascii="Arial" w:hAnsi="Arial" w:cs="Arial"/>
          <w:caps/>
          <w:sz w:val="24"/>
          <w:szCs w:val="24"/>
        </w:rPr>
        <w:t>à</w:t>
      </w:r>
      <w:r w:rsidRPr="002E1710">
        <w:rPr>
          <w:rFonts w:ascii="Arial" w:hAnsi="Arial" w:cs="Arial"/>
          <w:sz w:val="24"/>
          <w:szCs w:val="24"/>
        </w:rPr>
        <w:t xml:space="preserve"> l'atterrissage j'ai vécu un enfer, je tenais ma tête comme si elle allait exploser, comme quand j'avais mes migraines. </w:t>
      </w:r>
    </w:p>
    <w:p w14:paraId="6E41CAFD" w14:textId="77777777" w:rsidR="00CF2620" w:rsidRPr="002E1710" w:rsidRDefault="00CF2620" w:rsidP="00CF2620">
      <w:pPr>
        <w:pStyle w:val="Sansinterligne"/>
        <w:rPr>
          <w:rFonts w:ascii="Arial" w:hAnsi="Arial" w:cs="Arial"/>
          <w:spacing w:val="-2"/>
          <w:sz w:val="24"/>
          <w:szCs w:val="24"/>
        </w:rPr>
      </w:pPr>
      <w:r w:rsidRPr="002E1710">
        <w:rPr>
          <w:rFonts w:ascii="Arial" w:hAnsi="Arial" w:cs="Arial"/>
          <w:spacing w:val="-2"/>
          <w:sz w:val="24"/>
          <w:szCs w:val="24"/>
        </w:rPr>
        <w:t xml:space="preserve">Le surlendemain de l'atterrissage, j'ai eu des nausées et des vomissements alimentaires pour deux repas. </w:t>
      </w:r>
    </w:p>
    <w:p w14:paraId="6D15321C" w14:textId="77777777" w:rsidR="00CF2620" w:rsidRPr="002E1710" w:rsidRDefault="00CF2620" w:rsidP="00CF2620">
      <w:pPr>
        <w:pStyle w:val="Sansinterligne"/>
        <w:rPr>
          <w:rFonts w:ascii="Arial" w:hAnsi="Arial" w:cs="Arial"/>
          <w:sz w:val="24"/>
          <w:szCs w:val="24"/>
        </w:rPr>
      </w:pPr>
      <w:r w:rsidRPr="002E1710">
        <w:rPr>
          <w:rFonts w:ascii="Arial" w:hAnsi="Arial" w:cs="Arial"/>
          <w:sz w:val="24"/>
          <w:szCs w:val="24"/>
        </w:rPr>
        <w:t>Je gémissais dans mon sommeil.</w:t>
      </w:r>
    </w:p>
    <w:p w14:paraId="61305315" w14:textId="77777777" w:rsidR="00CF2620" w:rsidRPr="002E1710" w:rsidRDefault="00CF2620" w:rsidP="00CF2620">
      <w:pPr>
        <w:pStyle w:val="Sansinterligne"/>
        <w:rPr>
          <w:rFonts w:ascii="Arial" w:hAnsi="Arial" w:cs="Arial"/>
          <w:sz w:val="24"/>
          <w:szCs w:val="24"/>
        </w:rPr>
      </w:pPr>
    </w:p>
    <w:p w14:paraId="15F030A9" w14:textId="77777777" w:rsidR="00CF2620" w:rsidRPr="002E1710" w:rsidRDefault="00CF2620" w:rsidP="00CF2620">
      <w:pPr>
        <w:pStyle w:val="Sansinterligne"/>
        <w:rPr>
          <w:rFonts w:ascii="Arial" w:hAnsi="Arial" w:cs="Arial"/>
          <w:sz w:val="24"/>
          <w:szCs w:val="24"/>
        </w:rPr>
      </w:pPr>
      <w:r w:rsidRPr="002E1710">
        <w:rPr>
          <w:rFonts w:ascii="Arial" w:hAnsi="Arial" w:cs="Arial"/>
          <w:sz w:val="24"/>
          <w:szCs w:val="24"/>
        </w:rPr>
        <w:t>J'avais des migraines, elles sont arrivées après la naissance de mon 2</w:t>
      </w:r>
      <w:r w:rsidRPr="002E1710">
        <w:rPr>
          <w:rFonts w:ascii="Arial" w:hAnsi="Arial" w:cs="Arial"/>
          <w:sz w:val="24"/>
          <w:szCs w:val="24"/>
          <w:vertAlign w:val="superscript"/>
        </w:rPr>
        <w:t>ème</w:t>
      </w:r>
      <w:r w:rsidRPr="002E1710">
        <w:rPr>
          <w:rFonts w:ascii="Arial" w:hAnsi="Arial" w:cs="Arial"/>
          <w:sz w:val="24"/>
          <w:szCs w:val="24"/>
        </w:rPr>
        <w:t xml:space="preserve"> enfant (1982), elles ont duré jusqu'à l'HRT. C'était tous les mois, la veille des règles. J'étais accrochée aux WC, je vomissais les aliments puis j'avais une sueur froide puis j'allais mieux. </w:t>
      </w:r>
    </w:p>
    <w:p w14:paraId="3A8789AE" w14:textId="77777777" w:rsidR="00CF2620" w:rsidRPr="002E1710" w:rsidRDefault="00CF2620" w:rsidP="00CF2620">
      <w:pPr>
        <w:pStyle w:val="Sansinterligne"/>
        <w:rPr>
          <w:rFonts w:ascii="Arial" w:hAnsi="Arial" w:cs="Arial"/>
          <w:sz w:val="24"/>
          <w:szCs w:val="24"/>
        </w:rPr>
      </w:pPr>
    </w:p>
    <w:p w14:paraId="7CB99A38" w14:textId="77777777" w:rsidR="00CF2620" w:rsidRPr="002E1710" w:rsidRDefault="00CF2620" w:rsidP="00CF2620">
      <w:pPr>
        <w:pStyle w:val="Sansinterligne"/>
        <w:rPr>
          <w:rFonts w:ascii="Arial" w:hAnsi="Arial" w:cs="Arial"/>
          <w:sz w:val="24"/>
          <w:szCs w:val="24"/>
        </w:rPr>
      </w:pPr>
      <w:r w:rsidRPr="002E1710">
        <w:rPr>
          <w:rFonts w:ascii="Arial" w:hAnsi="Arial" w:cs="Arial"/>
          <w:sz w:val="24"/>
          <w:szCs w:val="24"/>
        </w:rPr>
        <w:t>J'ai eu un choc émotif, j'en ai perdu la voix et les jambes une journée.</w:t>
      </w:r>
    </w:p>
    <w:p w14:paraId="775E5784" w14:textId="77777777" w:rsidR="00CF2620" w:rsidRPr="002E1710" w:rsidRDefault="00CF2620" w:rsidP="00CF2620">
      <w:pPr>
        <w:pStyle w:val="Sansinterligne"/>
        <w:rPr>
          <w:rFonts w:ascii="Arial" w:hAnsi="Arial" w:cs="Arial"/>
          <w:sz w:val="24"/>
          <w:szCs w:val="24"/>
        </w:rPr>
      </w:pPr>
    </w:p>
    <w:p w14:paraId="795068D9" w14:textId="77777777" w:rsidR="00CF2620" w:rsidRPr="002E1710" w:rsidRDefault="00CF2620" w:rsidP="00CF2620">
      <w:pPr>
        <w:pStyle w:val="Sansinterligne"/>
        <w:rPr>
          <w:rFonts w:ascii="Arial" w:hAnsi="Arial" w:cs="Arial"/>
          <w:sz w:val="24"/>
          <w:szCs w:val="24"/>
        </w:rPr>
      </w:pPr>
      <w:r w:rsidRPr="002E1710">
        <w:rPr>
          <w:rFonts w:ascii="Arial" w:hAnsi="Arial" w:cs="Arial"/>
          <w:sz w:val="24"/>
          <w:szCs w:val="24"/>
        </w:rPr>
        <w:t xml:space="preserve">R/ </w:t>
      </w:r>
      <w:r w:rsidRPr="002E1710">
        <w:rPr>
          <w:rFonts w:ascii="Arial" w:hAnsi="Arial" w:cs="Arial"/>
          <w:b/>
          <w:color w:val="3333FF"/>
          <w:sz w:val="24"/>
          <w:szCs w:val="24"/>
        </w:rPr>
        <w:t>Iodum 30K surdilué</w:t>
      </w:r>
      <w:r w:rsidRPr="002E1710">
        <w:rPr>
          <w:rFonts w:ascii="Arial" w:hAnsi="Arial" w:cs="Arial"/>
          <w:sz w:val="24"/>
          <w:szCs w:val="24"/>
        </w:rPr>
        <w:t>.</w:t>
      </w:r>
    </w:p>
    <w:p w14:paraId="1CD33D74" w14:textId="77777777" w:rsidR="00CF2620" w:rsidRPr="002E1710" w:rsidRDefault="00CF2620" w:rsidP="00CF2620">
      <w:pPr>
        <w:pStyle w:val="Sansinterligne"/>
        <w:rPr>
          <w:rFonts w:ascii="Arial" w:hAnsi="Arial" w:cs="Arial"/>
          <w:sz w:val="24"/>
          <w:szCs w:val="24"/>
        </w:rPr>
      </w:pPr>
    </w:p>
    <w:p w14:paraId="6EE93EEA" w14:textId="77777777" w:rsidR="00CF2620" w:rsidRPr="002E1710" w:rsidRDefault="00CF2620" w:rsidP="00CF2620">
      <w:pPr>
        <w:pStyle w:val="Sansinterligne"/>
        <w:rPr>
          <w:rFonts w:ascii="Arial" w:hAnsi="Arial" w:cs="Arial"/>
          <w:color w:val="3333FF"/>
          <w:sz w:val="24"/>
          <w:szCs w:val="24"/>
          <w:u w:val="single"/>
        </w:rPr>
      </w:pPr>
      <w:r w:rsidRPr="002E1710">
        <w:rPr>
          <w:rFonts w:ascii="Arial" w:hAnsi="Arial" w:cs="Arial"/>
          <w:color w:val="3333FF"/>
          <w:sz w:val="24"/>
          <w:szCs w:val="24"/>
          <w:u w:val="single"/>
        </w:rPr>
        <w:t>4</w:t>
      </w:r>
      <w:r w:rsidRPr="002E1710">
        <w:rPr>
          <w:rFonts w:ascii="Arial" w:hAnsi="Arial" w:cs="Arial"/>
          <w:color w:val="3333FF"/>
          <w:sz w:val="24"/>
          <w:szCs w:val="24"/>
          <w:u w:val="single"/>
          <w:vertAlign w:val="superscript"/>
        </w:rPr>
        <w:t>ème</w:t>
      </w:r>
      <w:r w:rsidRPr="002E1710">
        <w:rPr>
          <w:rFonts w:ascii="Arial" w:hAnsi="Arial" w:cs="Arial"/>
          <w:color w:val="3333FF"/>
          <w:sz w:val="24"/>
          <w:szCs w:val="24"/>
          <w:u w:val="single"/>
        </w:rPr>
        <w:t xml:space="preserve"> consultation 05.2012</w:t>
      </w:r>
    </w:p>
    <w:p w14:paraId="051F848F" w14:textId="77777777" w:rsidR="00CF2620" w:rsidRPr="002E1710" w:rsidRDefault="00CF2620" w:rsidP="00CF2620">
      <w:pPr>
        <w:pStyle w:val="Sansinterligne"/>
        <w:rPr>
          <w:rFonts w:ascii="Arial" w:hAnsi="Arial" w:cs="Arial"/>
          <w:sz w:val="24"/>
          <w:szCs w:val="24"/>
        </w:rPr>
      </w:pPr>
      <w:r w:rsidRPr="002E1710">
        <w:rPr>
          <w:rFonts w:ascii="Arial" w:hAnsi="Arial" w:cs="Arial"/>
          <w:sz w:val="24"/>
          <w:szCs w:val="24"/>
        </w:rPr>
        <w:t>J'allais fort bien jusqu'il y a peu. Je n'ai plus eu besoin de quoi que ce soit.</w:t>
      </w:r>
    </w:p>
    <w:p w14:paraId="252D04A5" w14:textId="77777777" w:rsidR="00CF2620" w:rsidRPr="002E1710" w:rsidRDefault="00CF2620" w:rsidP="00CF2620">
      <w:pPr>
        <w:pStyle w:val="Sansinterligne"/>
        <w:rPr>
          <w:rFonts w:ascii="Arial" w:hAnsi="Arial" w:cs="Arial"/>
          <w:sz w:val="24"/>
          <w:szCs w:val="24"/>
        </w:rPr>
      </w:pPr>
      <w:r w:rsidRPr="002E1710">
        <w:rPr>
          <w:rFonts w:ascii="Arial" w:hAnsi="Arial" w:cs="Arial"/>
          <w:sz w:val="24"/>
          <w:szCs w:val="24"/>
        </w:rPr>
        <w:t xml:space="preserve">J'ai à nouveau des problèmes de TA basse. Lundi j'étais réveillée la nuit de dimanche à lundi, ça </w:t>
      </w:r>
      <w:proofErr w:type="gramStart"/>
      <w:r w:rsidRPr="002E1710">
        <w:rPr>
          <w:rFonts w:ascii="Arial" w:hAnsi="Arial" w:cs="Arial"/>
          <w:sz w:val="24"/>
          <w:szCs w:val="24"/>
        </w:rPr>
        <w:t>tournait :</w:t>
      </w:r>
      <w:proofErr w:type="gramEnd"/>
      <w:r w:rsidRPr="002E1710">
        <w:rPr>
          <w:rFonts w:ascii="Arial" w:hAnsi="Arial" w:cs="Arial"/>
          <w:sz w:val="24"/>
          <w:szCs w:val="24"/>
        </w:rPr>
        <w:t xml:space="preserve"> &gt; assise, &gt; debout, &lt; couchée. </w:t>
      </w:r>
    </w:p>
    <w:p w14:paraId="4B17E53D" w14:textId="77777777" w:rsidR="00CF2620" w:rsidRPr="002E1710" w:rsidRDefault="00CF2620" w:rsidP="00CF2620">
      <w:pPr>
        <w:pStyle w:val="Sansinterligne"/>
        <w:rPr>
          <w:rFonts w:ascii="Arial" w:hAnsi="Arial" w:cs="Arial"/>
          <w:sz w:val="24"/>
          <w:szCs w:val="24"/>
        </w:rPr>
      </w:pPr>
      <w:r w:rsidRPr="002E1710">
        <w:rPr>
          <w:rFonts w:ascii="Arial" w:hAnsi="Arial" w:cs="Arial"/>
          <w:sz w:val="24"/>
          <w:szCs w:val="24"/>
        </w:rPr>
        <w:t xml:space="preserve">J'ai mesuré ma TA le </w:t>
      </w:r>
      <w:proofErr w:type="gramStart"/>
      <w:r w:rsidRPr="002E1710">
        <w:rPr>
          <w:rFonts w:ascii="Arial" w:hAnsi="Arial" w:cs="Arial"/>
          <w:sz w:val="24"/>
          <w:szCs w:val="24"/>
        </w:rPr>
        <w:t>soir :</w:t>
      </w:r>
      <w:proofErr w:type="gramEnd"/>
      <w:r w:rsidRPr="002E1710">
        <w:rPr>
          <w:rFonts w:ascii="Arial" w:hAnsi="Arial" w:cs="Arial"/>
          <w:sz w:val="24"/>
          <w:szCs w:val="24"/>
        </w:rPr>
        <w:t xml:space="preserve"> 8.5/5.4. </w:t>
      </w:r>
    </w:p>
    <w:p w14:paraId="6EC230F2" w14:textId="77777777" w:rsidR="00CF2620" w:rsidRPr="002E1710" w:rsidRDefault="00CF2620" w:rsidP="00CF2620">
      <w:pPr>
        <w:pStyle w:val="Sansinterligne"/>
        <w:rPr>
          <w:rFonts w:ascii="Arial" w:hAnsi="Arial" w:cs="Arial"/>
          <w:b/>
          <w:color w:val="3333FF"/>
          <w:sz w:val="24"/>
          <w:szCs w:val="24"/>
        </w:rPr>
      </w:pPr>
      <w:r w:rsidRPr="002E1710">
        <w:rPr>
          <w:rFonts w:ascii="Arial" w:hAnsi="Arial" w:cs="Arial"/>
          <w:b/>
          <w:color w:val="3333FF"/>
          <w:sz w:val="24"/>
          <w:szCs w:val="24"/>
        </w:rPr>
        <w:t xml:space="preserve">Moi, je fais tout à l'envers. </w:t>
      </w:r>
    </w:p>
    <w:p w14:paraId="2ADCA150" w14:textId="77777777" w:rsidR="00CF2620" w:rsidRPr="002E1710" w:rsidRDefault="00CF2620" w:rsidP="00CF2620">
      <w:pPr>
        <w:pStyle w:val="Sansinterligne"/>
        <w:rPr>
          <w:rFonts w:ascii="Arial" w:hAnsi="Arial" w:cs="Arial"/>
          <w:sz w:val="24"/>
          <w:szCs w:val="24"/>
        </w:rPr>
      </w:pPr>
      <w:r w:rsidRPr="002E1710">
        <w:rPr>
          <w:rFonts w:ascii="Arial" w:hAnsi="Arial" w:cs="Arial"/>
          <w:sz w:val="24"/>
          <w:szCs w:val="24"/>
        </w:rPr>
        <w:t xml:space="preserve">Le mardi, j'avais 10.4/8.5 puis les nuits suivantes OK, plus de réveil nocturne inhabituel. </w:t>
      </w:r>
    </w:p>
    <w:p w14:paraId="6D253507" w14:textId="77777777" w:rsidR="00CF2620" w:rsidRPr="002E1710" w:rsidRDefault="00CF2620" w:rsidP="00CF2620">
      <w:pPr>
        <w:pStyle w:val="Sansinterligne"/>
        <w:rPr>
          <w:rFonts w:ascii="Arial" w:hAnsi="Arial" w:cs="Arial"/>
          <w:sz w:val="24"/>
          <w:szCs w:val="24"/>
        </w:rPr>
      </w:pPr>
      <w:r w:rsidRPr="002E1710">
        <w:rPr>
          <w:rFonts w:ascii="Arial" w:hAnsi="Arial" w:cs="Arial"/>
          <w:sz w:val="24"/>
          <w:szCs w:val="24"/>
        </w:rPr>
        <w:t xml:space="preserve">J'ai aussi des selles hyperdures et grandes depuis </w:t>
      </w:r>
      <w:proofErr w:type="gramStart"/>
      <w:r w:rsidRPr="002E1710">
        <w:rPr>
          <w:rFonts w:ascii="Arial" w:hAnsi="Arial" w:cs="Arial"/>
          <w:sz w:val="24"/>
          <w:szCs w:val="24"/>
        </w:rPr>
        <w:t>un certain</w:t>
      </w:r>
      <w:proofErr w:type="gramEnd"/>
      <w:r w:rsidRPr="002E1710">
        <w:rPr>
          <w:rFonts w:ascii="Arial" w:hAnsi="Arial" w:cs="Arial"/>
          <w:sz w:val="24"/>
          <w:szCs w:val="24"/>
        </w:rPr>
        <w:t xml:space="preserve"> temps, elles sont difficiles à faire passer.</w:t>
      </w:r>
    </w:p>
    <w:p w14:paraId="47704BDF" w14:textId="77777777" w:rsidR="00CF2620" w:rsidRPr="002E1710" w:rsidRDefault="00CF2620" w:rsidP="00CF2620">
      <w:pPr>
        <w:pStyle w:val="Sansinterligne"/>
        <w:rPr>
          <w:rFonts w:ascii="Arial" w:hAnsi="Arial" w:cs="Arial"/>
          <w:sz w:val="24"/>
          <w:szCs w:val="24"/>
        </w:rPr>
      </w:pPr>
      <w:r w:rsidRPr="002E1710">
        <w:rPr>
          <w:rFonts w:ascii="Arial" w:hAnsi="Arial" w:cs="Arial"/>
          <w:sz w:val="24"/>
          <w:szCs w:val="24"/>
        </w:rPr>
        <w:t>J'ai changé de travail, j'y suis très bien. Mon directeur est nouveau aussi, nous formons un bon tandem.</w:t>
      </w:r>
    </w:p>
    <w:p w14:paraId="3A1B8D71" w14:textId="77777777" w:rsidR="00CF2620" w:rsidRPr="002E1710" w:rsidRDefault="00CF2620" w:rsidP="00CF2620">
      <w:pPr>
        <w:pStyle w:val="Sansinterligne"/>
        <w:rPr>
          <w:rFonts w:ascii="Arial" w:hAnsi="Arial" w:cs="Arial"/>
          <w:sz w:val="24"/>
          <w:szCs w:val="24"/>
        </w:rPr>
      </w:pPr>
      <w:r w:rsidRPr="002E1710">
        <w:rPr>
          <w:rFonts w:ascii="Arial" w:hAnsi="Arial" w:cs="Arial"/>
          <w:sz w:val="24"/>
          <w:szCs w:val="24"/>
        </w:rPr>
        <w:t xml:space="preserve">Enervée par une dame </w:t>
      </w:r>
      <w:proofErr w:type="gramStart"/>
      <w:r w:rsidRPr="002E1710">
        <w:rPr>
          <w:rFonts w:ascii="Arial" w:hAnsi="Arial" w:cs="Arial"/>
          <w:sz w:val="24"/>
          <w:szCs w:val="24"/>
        </w:rPr>
        <w:t>qui a</w:t>
      </w:r>
      <w:proofErr w:type="gramEnd"/>
      <w:r w:rsidRPr="002E1710">
        <w:rPr>
          <w:rFonts w:ascii="Arial" w:hAnsi="Arial" w:cs="Arial"/>
          <w:sz w:val="24"/>
          <w:szCs w:val="24"/>
        </w:rPr>
        <w:t xml:space="preserve"> mis au point le décret inscription et qui veut passer "plus vite". Je l'ai remballée, elle fera la procédure comme tout le monde.</w:t>
      </w:r>
    </w:p>
    <w:p w14:paraId="4E0E0350" w14:textId="77777777" w:rsidR="00CF2620" w:rsidRPr="002E1710" w:rsidRDefault="00CF2620" w:rsidP="00CF2620">
      <w:pPr>
        <w:pStyle w:val="Sansinterligne"/>
        <w:rPr>
          <w:rFonts w:ascii="Arial" w:hAnsi="Arial" w:cs="Arial"/>
          <w:sz w:val="24"/>
          <w:szCs w:val="24"/>
        </w:rPr>
      </w:pPr>
    </w:p>
    <w:p w14:paraId="0AA1F70C" w14:textId="77777777" w:rsidR="00CF2620" w:rsidRPr="002E1710" w:rsidRDefault="00CF2620" w:rsidP="00CF2620">
      <w:pPr>
        <w:pStyle w:val="Sansinterligne"/>
        <w:rPr>
          <w:rFonts w:ascii="Arial" w:hAnsi="Arial" w:cs="Arial"/>
          <w:sz w:val="24"/>
          <w:szCs w:val="24"/>
        </w:rPr>
      </w:pPr>
      <w:r w:rsidRPr="002E1710">
        <w:rPr>
          <w:rFonts w:ascii="Arial" w:hAnsi="Arial" w:cs="Arial"/>
          <w:sz w:val="24"/>
          <w:szCs w:val="24"/>
        </w:rPr>
        <w:t xml:space="preserve">R/ </w:t>
      </w:r>
      <w:r w:rsidRPr="002E1710">
        <w:rPr>
          <w:rFonts w:ascii="Arial" w:hAnsi="Arial" w:cs="Arial"/>
          <w:b/>
          <w:color w:val="3333FF"/>
          <w:sz w:val="24"/>
          <w:szCs w:val="24"/>
        </w:rPr>
        <w:t>Iodum 30K</w:t>
      </w:r>
      <w:r w:rsidRPr="002E1710">
        <w:rPr>
          <w:rFonts w:ascii="Arial" w:hAnsi="Arial" w:cs="Arial"/>
          <w:sz w:val="24"/>
          <w:szCs w:val="24"/>
        </w:rPr>
        <w:t xml:space="preserve"> à reprendre dès que nécessaire. </w:t>
      </w:r>
    </w:p>
    <w:p w14:paraId="028F38D1" w14:textId="77777777" w:rsidR="00CF2620" w:rsidRPr="002E1710" w:rsidRDefault="00CF2620" w:rsidP="00CF2620">
      <w:pPr>
        <w:pStyle w:val="Sansinterligne"/>
        <w:rPr>
          <w:rFonts w:ascii="Arial" w:hAnsi="Arial" w:cs="Arial"/>
          <w:sz w:val="24"/>
          <w:szCs w:val="24"/>
          <w:u w:val="single"/>
        </w:rPr>
      </w:pPr>
    </w:p>
    <w:p w14:paraId="4B8358E8" w14:textId="77777777" w:rsidR="00CF2620" w:rsidRPr="002E1710" w:rsidRDefault="00CF2620" w:rsidP="00CF2620">
      <w:pPr>
        <w:pStyle w:val="Sansinterligne"/>
        <w:rPr>
          <w:rFonts w:ascii="Arial" w:hAnsi="Arial" w:cs="Arial"/>
          <w:color w:val="3333FF"/>
          <w:sz w:val="24"/>
          <w:szCs w:val="24"/>
          <w:bdr w:val="single" w:sz="8" w:space="0" w:color="3333FF"/>
        </w:rPr>
      </w:pPr>
      <w:r w:rsidRPr="002E1710">
        <w:rPr>
          <w:rFonts w:ascii="Arial" w:hAnsi="Arial" w:cs="Arial"/>
          <w:color w:val="3333FF"/>
          <w:sz w:val="24"/>
          <w:szCs w:val="24"/>
          <w:bdr w:val="single" w:sz="8" w:space="0" w:color="3333FF"/>
        </w:rPr>
        <w:t>La souche</w:t>
      </w:r>
    </w:p>
    <w:p w14:paraId="08F691DB" w14:textId="77777777" w:rsidR="00CF2620" w:rsidRPr="002E1710" w:rsidRDefault="00CF2620" w:rsidP="00CF2620">
      <w:pPr>
        <w:pStyle w:val="Sansinterligne"/>
        <w:rPr>
          <w:rFonts w:ascii="Arial" w:hAnsi="Arial" w:cs="Arial"/>
          <w:sz w:val="24"/>
          <w:szCs w:val="24"/>
          <w:lang w:val="fr-FR"/>
        </w:rPr>
      </w:pPr>
    </w:p>
    <w:p w14:paraId="7646334E" w14:textId="77777777" w:rsidR="00CF2620" w:rsidRPr="002E1710" w:rsidRDefault="00CF2620" w:rsidP="00CF2620">
      <w:pPr>
        <w:pStyle w:val="Sansinterligne"/>
        <w:rPr>
          <w:rFonts w:ascii="Arial" w:hAnsi="Arial" w:cs="Arial"/>
          <w:sz w:val="24"/>
          <w:szCs w:val="24"/>
          <w:lang w:val="fr-FR"/>
        </w:rPr>
      </w:pPr>
      <w:r w:rsidRPr="002E1710">
        <w:rPr>
          <w:rFonts w:ascii="Arial" w:hAnsi="Arial" w:cs="Arial"/>
          <w:b/>
          <w:sz w:val="24"/>
          <w:szCs w:val="24"/>
          <w:lang w:val="fr-FR"/>
        </w:rPr>
        <w:t xml:space="preserve">Les Halogènes - </w:t>
      </w:r>
      <w:r w:rsidRPr="002E1710">
        <w:rPr>
          <w:rFonts w:ascii="Arial" w:hAnsi="Arial" w:cs="Arial"/>
          <w:sz w:val="24"/>
          <w:szCs w:val="24"/>
          <w:lang w:val="fr-FR"/>
        </w:rPr>
        <w:t>Iodium appartient au groupe des halogènes, avec Fluor, Chlore et Brome.</w:t>
      </w:r>
    </w:p>
    <w:p w14:paraId="7E2B32BD" w14:textId="77777777" w:rsidR="00CF2620" w:rsidRPr="002E1710" w:rsidRDefault="00CF2620" w:rsidP="00CF2620">
      <w:pPr>
        <w:pStyle w:val="Sansinterligne"/>
        <w:rPr>
          <w:rFonts w:ascii="Arial" w:hAnsi="Arial" w:cs="Arial"/>
          <w:sz w:val="24"/>
          <w:szCs w:val="24"/>
          <w:lang w:val="fr-FR"/>
        </w:rPr>
      </w:pPr>
      <w:r w:rsidRPr="002E1710">
        <w:rPr>
          <w:rFonts w:ascii="Arial" w:hAnsi="Arial" w:cs="Arial"/>
          <w:sz w:val="24"/>
          <w:szCs w:val="24"/>
          <w:lang w:val="fr-FR"/>
        </w:rPr>
        <w:t>Les halogènes sont très réactifs et peuvent causer beaucoup de dommage dans notre organisme.</w:t>
      </w:r>
    </w:p>
    <w:p w14:paraId="5A468328" w14:textId="77777777" w:rsidR="00CF2620" w:rsidRPr="002E1710" w:rsidRDefault="00CF2620" w:rsidP="00CF2620">
      <w:pPr>
        <w:pStyle w:val="Sansinterligne"/>
        <w:rPr>
          <w:rFonts w:ascii="Arial" w:hAnsi="Arial" w:cs="Arial"/>
          <w:sz w:val="24"/>
          <w:szCs w:val="24"/>
          <w:lang w:val="fr-FR"/>
        </w:rPr>
      </w:pPr>
    </w:p>
    <w:p w14:paraId="5E22712B" w14:textId="77777777" w:rsidR="00CF2620" w:rsidRPr="002E1710" w:rsidRDefault="00CF2620" w:rsidP="00CF2620">
      <w:pPr>
        <w:pStyle w:val="Sansinterligne"/>
        <w:rPr>
          <w:rFonts w:ascii="Arial" w:hAnsi="Arial" w:cs="Arial"/>
          <w:sz w:val="24"/>
          <w:szCs w:val="24"/>
          <w:lang w:val="fr-FR"/>
        </w:rPr>
      </w:pPr>
      <w:r w:rsidRPr="002E1710">
        <w:rPr>
          <w:rFonts w:ascii="Arial" w:hAnsi="Arial" w:cs="Arial"/>
          <w:sz w:val="24"/>
          <w:szCs w:val="24"/>
          <w:lang w:val="fr-FR"/>
        </w:rPr>
        <w:t>Fluor est l’élément le plus réactif.</w:t>
      </w:r>
    </w:p>
    <w:p w14:paraId="6A5C5E14" w14:textId="77777777" w:rsidR="00CF2620" w:rsidRPr="002E1710" w:rsidRDefault="00CF2620" w:rsidP="00CF2620">
      <w:pPr>
        <w:pStyle w:val="Sansinterligne"/>
        <w:rPr>
          <w:rFonts w:ascii="Arial" w:hAnsi="Arial" w:cs="Arial"/>
          <w:sz w:val="24"/>
          <w:szCs w:val="24"/>
          <w:lang w:val="fr-FR"/>
        </w:rPr>
      </w:pPr>
      <w:r w:rsidRPr="002E1710">
        <w:rPr>
          <w:rFonts w:ascii="Arial" w:hAnsi="Arial" w:cs="Arial"/>
          <w:sz w:val="24"/>
          <w:szCs w:val="24"/>
          <w:lang w:val="fr-FR"/>
        </w:rPr>
        <w:t>Chlore est l’élément le plus fréquent.</w:t>
      </w:r>
    </w:p>
    <w:p w14:paraId="74920ED6" w14:textId="77777777" w:rsidR="00CF2620" w:rsidRPr="002E1710" w:rsidRDefault="00CF2620" w:rsidP="00CF2620">
      <w:pPr>
        <w:pStyle w:val="Sansinterligne"/>
        <w:rPr>
          <w:rFonts w:ascii="Arial" w:hAnsi="Arial" w:cs="Arial"/>
          <w:sz w:val="24"/>
          <w:szCs w:val="24"/>
          <w:lang w:val="fr-FR"/>
        </w:rPr>
      </w:pPr>
      <w:r w:rsidRPr="002E1710">
        <w:rPr>
          <w:rFonts w:ascii="Arial" w:hAnsi="Arial" w:cs="Arial"/>
          <w:sz w:val="24"/>
          <w:szCs w:val="24"/>
          <w:lang w:val="fr-FR"/>
        </w:rPr>
        <w:t>Chlore et Iode ont en commun leur propriétés anti-microbiennes ; Fluoride et bromide sont les plus toxiques.</w:t>
      </w:r>
    </w:p>
    <w:p w14:paraId="22502553" w14:textId="77777777" w:rsidR="00CF2620" w:rsidRPr="002E1710" w:rsidRDefault="00CF2620" w:rsidP="00CF2620">
      <w:pPr>
        <w:pStyle w:val="Sansinterligne"/>
        <w:rPr>
          <w:rFonts w:ascii="Arial" w:hAnsi="Arial" w:cs="Arial"/>
          <w:sz w:val="24"/>
          <w:szCs w:val="24"/>
          <w:lang w:val="fr-FR"/>
        </w:rPr>
      </w:pPr>
    </w:p>
    <w:p w14:paraId="77B4A51C" w14:textId="77777777" w:rsidR="00CF2620" w:rsidRPr="002E1710" w:rsidRDefault="00CF2620" w:rsidP="00CF2620">
      <w:pPr>
        <w:pStyle w:val="Sansinterligne"/>
        <w:rPr>
          <w:rFonts w:ascii="Arial" w:hAnsi="Arial" w:cs="Arial"/>
          <w:sz w:val="24"/>
          <w:szCs w:val="24"/>
          <w:lang w:val="fr-FR"/>
        </w:rPr>
      </w:pPr>
      <w:r w:rsidRPr="002E1710">
        <w:rPr>
          <w:rFonts w:ascii="Arial" w:hAnsi="Arial" w:cs="Arial"/>
          <w:sz w:val="24"/>
          <w:szCs w:val="24"/>
          <w:u w:val="single"/>
          <w:lang w:val="fr-FR"/>
        </w:rPr>
        <w:lastRenderedPageBreak/>
        <w:t>L’activité clinique des halogènes est en relation avec le poids moléculaire </w:t>
      </w:r>
      <w:r w:rsidRPr="002E1710">
        <w:rPr>
          <w:rFonts w:ascii="Arial" w:hAnsi="Arial" w:cs="Arial"/>
          <w:sz w:val="24"/>
          <w:szCs w:val="24"/>
          <w:lang w:val="fr-FR"/>
        </w:rPr>
        <w:t>; qui est le plus bas pour fluor, le plus haut pour iodium.</w:t>
      </w:r>
    </w:p>
    <w:p w14:paraId="682F19B5" w14:textId="77777777" w:rsidR="00CF2620" w:rsidRPr="002E1710" w:rsidRDefault="00CF2620" w:rsidP="00CF2620">
      <w:pPr>
        <w:pStyle w:val="Sansinterligne"/>
        <w:rPr>
          <w:rFonts w:ascii="Arial" w:hAnsi="Arial" w:cs="Arial"/>
          <w:sz w:val="24"/>
          <w:szCs w:val="24"/>
          <w:lang w:val="fr-FR"/>
        </w:rPr>
      </w:pPr>
      <w:r w:rsidRPr="002E1710">
        <w:rPr>
          <w:rFonts w:ascii="Arial" w:hAnsi="Arial" w:cs="Arial"/>
          <w:sz w:val="24"/>
          <w:szCs w:val="24"/>
          <w:lang w:val="fr-FR"/>
        </w:rPr>
        <w:t>Un atome avec un poids moléculaire haut ne peut pas prendre la place d’un atome avec un poids moléculaire plus bas, mais le contraire c’est bien le cas.</w:t>
      </w:r>
    </w:p>
    <w:p w14:paraId="71FA1C61" w14:textId="77777777" w:rsidR="00CF2620" w:rsidRPr="002E1710" w:rsidRDefault="00CF2620" w:rsidP="00CF2620">
      <w:pPr>
        <w:pStyle w:val="Sansinterligne"/>
        <w:rPr>
          <w:rFonts w:ascii="Arial" w:hAnsi="Arial" w:cs="Arial"/>
          <w:sz w:val="24"/>
          <w:szCs w:val="24"/>
          <w:lang w:val="fr-FR"/>
        </w:rPr>
      </w:pPr>
      <w:r w:rsidRPr="002E1710">
        <w:rPr>
          <w:rFonts w:ascii="Arial" w:hAnsi="Arial" w:cs="Arial"/>
          <w:sz w:val="24"/>
          <w:szCs w:val="24"/>
          <w:lang w:val="fr-FR"/>
        </w:rPr>
        <w:t>C’est pourquoi la présence des autres halogènes dans le corps joue un rôle important pour l’assimilation de iodium.</w:t>
      </w:r>
    </w:p>
    <w:p w14:paraId="231F9719" w14:textId="77777777" w:rsidR="00CF2620" w:rsidRPr="002E1710" w:rsidRDefault="00CF2620" w:rsidP="00CF2620">
      <w:pPr>
        <w:pStyle w:val="Sansinterligne"/>
        <w:rPr>
          <w:rFonts w:ascii="Arial" w:hAnsi="Arial" w:cs="Arial"/>
          <w:sz w:val="24"/>
          <w:szCs w:val="24"/>
          <w:lang w:val="fr-FR"/>
        </w:rPr>
      </w:pPr>
      <w:r w:rsidRPr="002E1710">
        <w:rPr>
          <w:rFonts w:ascii="Arial" w:hAnsi="Arial" w:cs="Arial"/>
          <w:sz w:val="24"/>
          <w:szCs w:val="24"/>
          <w:lang w:val="fr-FR"/>
        </w:rPr>
        <w:t xml:space="preserve">L’eau chlorée est le plus grand goitrigène ! </w:t>
      </w:r>
    </w:p>
    <w:p w14:paraId="0DF45641" w14:textId="77777777" w:rsidR="00CF2620" w:rsidRPr="002E1710" w:rsidRDefault="00CF2620" w:rsidP="00CF2620">
      <w:pPr>
        <w:pStyle w:val="Sansinterligne"/>
        <w:rPr>
          <w:rFonts w:ascii="Arial" w:hAnsi="Arial" w:cs="Arial"/>
          <w:sz w:val="24"/>
          <w:szCs w:val="24"/>
        </w:rPr>
      </w:pPr>
    </w:p>
    <w:p w14:paraId="719DA99E" w14:textId="77777777" w:rsidR="00CF2620" w:rsidRPr="002E1710" w:rsidRDefault="00CF2620" w:rsidP="00CF2620">
      <w:pPr>
        <w:pStyle w:val="Sansinterligne"/>
        <w:rPr>
          <w:rFonts w:ascii="Arial" w:hAnsi="Arial" w:cs="Arial"/>
          <w:sz w:val="24"/>
          <w:szCs w:val="24"/>
        </w:rPr>
      </w:pPr>
      <w:r w:rsidRPr="002E1710">
        <w:rPr>
          <w:rFonts w:ascii="Arial" w:hAnsi="Arial" w:cs="Arial"/>
          <w:sz w:val="24"/>
          <w:szCs w:val="24"/>
        </w:rPr>
        <w:t xml:space="preserve">Iodium est </w:t>
      </w:r>
    </w:p>
    <w:p w14:paraId="48810078" w14:textId="77777777" w:rsidR="00CF2620" w:rsidRPr="002E1710" w:rsidRDefault="00CF2620" w:rsidP="00CF2620">
      <w:pPr>
        <w:pStyle w:val="Sansinterligne"/>
        <w:ind w:firstLine="284"/>
        <w:rPr>
          <w:rFonts w:ascii="Arial" w:hAnsi="Arial" w:cs="Arial"/>
          <w:sz w:val="24"/>
          <w:szCs w:val="24"/>
        </w:rPr>
      </w:pPr>
      <w:r w:rsidRPr="002E1710">
        <w:rPr>
          <w:rFonts w:ascii="Arial" w:hAnsi="Arial" w:cs="Arial"/>
          <w:sz w:val="24"/>
          <w:szCs w:val="24"/>
        </w:rPr>
        <w:t>-</w:t>
      </w:r>
      <w:r w:rsidRPr="002E1710">
        <w:rPr>
          <w:rFonts w:ascii="Arial" w:hAnsi="Arial" w:cs="Arial"/>
          <w:b/>
          <w:sz w:val="24"/>
          <w:szCs w:val="24"/>
        </w:rPr>
        <w:t xml:space="preserve">Le seul </w:t>
      </w:r>
      <w:r w:rsidRPr="002E1710">
        <w:rPr>
          <w:rFonts w:ascii="Arial" w:hAnsi="Arial" w:cs="Arial"/>
          <w:sz w:val="24"/>
          <w:szCs w:val="24"/>
        </w:rPr>
        <w:t xml:space="preserve">halogène à l'état d'élément qui ne passe </w:t>
      </w:r>
      <w:proofErr w:type="gramStart"/>
      <w:r w:rsidRPr="002E1710">
        <w:rPr>
          <w:rFonts w:ascii="Arial" w:hAnsi="Arial" w:cs="Arial"/>
          <w:sz w:val="24"/>
          <w:szCs w:val="24"/>
        </w:rPr>
        <w:t>pas</w:t>
      </w:r>
      <w:proofErr w:type="gramEnd"/>
      <w:r w:rsidRPr="002E1710">
        <w:rPr>
          <w:rFonts w:ascii="Arial" w:hAnsi="Arial" w:cs="Arial"/>
          <w:sz w:val="24"/>
          <w:szCs w:val="24"/>
        </w:rPr>
        <w:t xml:space="preserve"> par l'état liquide </w:t>
      </w:r>
      <w:r w:rsidRPr="002E1710">
        <w:rPr>
          <w:rFonts w:ascii="Arial" w:hAnsi="Arial" w:cs="Arial"/>
          <w:b/>
          <w:sz w:val="24"/>
          <w:szCs w:val="24"/>
        </w:rPr>
        <w:t>à température ambiante</w:t>
      </w:r>
      <w:r w:rsidRPr="002E1710">
        <w:rPr>
          <w:rFonts w:ascii="Arial" w:hAnsi="Arial" w:cs="Arial"/>
          <w:sz w:val="24"/>
          <w:szCs w:val="24"/>
        </w:rPr>
        <w:t xml:space="preserve">, </w:t>
      </w:r>
      <w:r w:rsidRPr="002E1710">
        <w:rPr>
          <w:rFonts w:ascii="Arial" w:hAnsi="Arial" w:cs="Arial"/>
          <w:b/>
          <w:sz w:val="24"/>
          <w:szCs w:val="24"/>
        </w:rPr>
        <w:t>il sublime</w:t>
      </w:r>
      <w:r w:rsidRPr="002E1710">
        <w:rPr>
          <w:rFonts w:ascii="Arial" w:hAnsi="Arial" w:cs="Arial"/>
          <w:sz w:val="24"/>
          <w:szCs w:val="24"/>
        </w:rPr>
        <w:t>.</w:t>
      </w:r>
    </w:p>
    <w:p w14:paraId="17FBCEFE" w14:textId="77777777" w:rsidR="00CF2620" w:rsidRPr="002E1710" w:rsidRDefault="00CF2620" w:rsidP="00CF2620">
      <w:pPr>
        <w:pStyle w:val="Sansinterligne"/>
        <w:rPr>
          <w:rFonts w:ascii="Arial" w:hAnsi="Arial" w:cs="Arial"/>
          <w:sz w:val="24"/>
          <w:szCs w:val="24"/>
        </w:rPr>
      </w:pPr>
      <w:r w:rsidRPr="002E1710">
        <w:rPr>
          <w:rFonts w:ascii="Arial" w:hAnsi="Arial" w:cs="Arial"/>
          <w:color w:val="3333FF"/>
          <w:sz w:val="24"/>
          <w:szCs w:val="24"/>
        </w:rPr>
        <w:t xml:space="preserve">Il </w:t>
      </w:r>
      <w:r w:rsidRPr="002E1710">
        <w:rPr>
          <w:rFonts w:ascii="Arial" w:hAnsi="Arial" w:cs="Arial"/>
          <w:b/>
          <w:color w:val="3333FF"/>
          <w:sz w:val="24"/>
          <w:szCs w:val="24"/>
        </w:rPr>
        <w:t>s’agite</w:t>
      </w:r>
      <w:r w:rsidRPr="002E1710">
        <w:rPr>
          <w:rFonts w:ascii="Arial" w:hAnsi="Arial" w:cs="Arial"/>
          <w:color w:val="3333FF"/>
          <w:sz w:val="24"/>
          <w:szCs w:val="24"/>
        </w:rPr>
        <w:t xml:space="preserve"> beaucoup plus que les autres</w:t>
      </w:r>
      <w:r w:rsidRPr="002E1710">
        <w:rPr>
          <w:rFonts w:ascii="Arial" w:hAnsi="Arial" w:cs="Arial"/>
          <w:sz w:val="24"/>
          <w:szCs w:val="24"/>
        </w:rPr>
        <w:t xml:space="preserve"> puisqu’il est capable de sublimer.</w:t>
      </w:r>
    </w:p>
    <w:p w14:paraId="3240A01F" w14:textId="77777777" w:rsidR="00CF2620" w:rsidRPr="002E1710" w:rsidRDefault="00CF2620" w:rsidP="00CF2620">
      <w:pPr>
        <w:pStyle w:val="Sansinterligne"/>
        <w:rPr>
          <w:rFonts w:ascii="Arial" w:hAnsi="Arial" w:cs="Arial"/>
          <w:sz w:val="24"/>
          <w:szCs w:val="24"/>
        </w:rPr>
      </w:pPr>
      <w:r w:rsidRPr="002E1710">
        <w:rPr>
          <w:rFonts w:ascii="Arial" w:hAnsi="Arial" w:cs="Arial"/>
          <w:sz w:val="24"/>
          <w:szCs w:val="24"/>
        </w:rPr>
        <w:t>Les autres qui se subliment sont des composés.</w:t>
      </w:r>
    </w:p>
    <w:p w14:paraId="744B816D" w14:textId="77777777" w:rsidR="00CF2620" w:rsidRPr="002E1710" w:rsidRDefault="00CF2620" w:rsidP="00CF2620">
      <w:pPr>
        <w:pStyle w:val="Sansinterligne"/>
        <w:rPr>
          <w:rFonts w:ascii="Arial" w:hAnsi="Arial" w:cs="Arial"/>
          <w:sz w:val="24"/>
          <w:szCs w:val="24"/>
        </w:rPr>
      </w:pPr>
      <w:r w:rsidRPr="002E1710">
        <w:rPr>
          <w:rFonts w:ascii="Arial" w:hAnsi="Arial" w:cs="Arial"/>
          <w:sz w:val="24"/>
          <w:szCs w:val="24"/>
        </w:rPr>
        <w:t>En le chauffant il devient liquide puis il peut s’évaporer comme tous les halogènes.</w:t>
      </w:r>
    </w:p>
    <w:p w14:paraId="0FB12D55" w14:textId="77777777" w:rsidR="00CF2620" w:rsidRPr="002E1710" w:rsidRDefault="00CF2620" w:rsidP="00CF2620">
      <w:pPr>
        <w:pStyle w:val="Sansinterligne"/>
        <w:ind w:firstLine="284"/>
        <w:rPr>
          <w:rFonts w:ascii="Arial" w:hAnsi="Arial" w:cs="Arial"/>
          <w:sz w:val="24"/>
          <w:szCs w:val="24"/>
        </w:rPr>
      </w:pPr>
      <w:r w:rsidRPr="002E1710">
        <w:rPr>
          <w:rFonts w:ascii="Arial" w:hAnsi="Arial" w:cs="Arial"/>
          <w:sz w:val="24"/>
          <w:szCs w:val="24"/>
        </w:rPr>
        <w:t>-</w:t>
      </w:r>
      <w:r w:rsidRPr="002E1710">
        <w:rPr>
          <w:rFonts w:ascii="Arial" w:hAnsi="Arial" w:cs="Arial"/>
          <w:b/>
          <w:sz w:val="24"/>
          <w:szCs w:val="24"/>
        </w:rPr>
        <w:t>Le moins réactif</w:t>
      </w:r>
      <w:r w:rsidRPr="002E1710">
        <w:rPr>
          <w:rFonts w:ascii="Arial" w:hAnsi="Arial" w:cs="Arial"/>
          <w:sz w:val="24"/>
          <w:szCs w:val="24"/>
        </w:rPr>
        <w:t xml:space="preserve"> des halogènes (je m'occupe bien tout seul)</w:t>
      </w:r>
    </w:p>
    <w:p w14:paraId="1B24DDBD" w14:textId="77777777" w:rsidR="00CF2620" w:rsidRPr="002E1710" w:rsidRDefault="00CF2620" w:rsidP="00CF2620">
      <w:pPr>
        <w:pStyle w:val="Sansinterligne"/>
        <w:rPr>
          <w:rFonts w:ascii="Arial" w:hAnsi="Arial" w:cs="Arial"/>
          <w:sz w:val="24"/>
          <w:szCs w:val="24"/>
        </w:rPr>
      </w:pPr>
    </w:p>
    <w:p w14:paraId="705B568D" w14:textId="77777777" w:rsidR="00CF2620" w:rsidRPr="002E1710" w:rsidRDefault="00CF2620" w:rsidP="00CF2620">
      <w:pPr>
        <w:pStyle w:val="Sansinterligne"/>
        <w:rPr>
          <w:rFonts w:ascii="Arial" w:hAnsi="Arial" w:cs="Arial"/>
          <w:sz w:val="24"/>
          <w:szCs w:val="24"/>
          <w:lang w:val="fr-FR"/>
        </w:rPr>
      </w:pPr>
      <w:r w:rsidRPr="002E1710">
        <w:rPr>
          <w:rFonts w:ascii="Arial" w:hAnsi="Arial" w:cs="Arial"/>
          <w:sz w:val="24"/>
          <w:szCs w:val="24"/>
          <w:lang w:val="fr-FR"/>
        </w:rPr>
        <w:t>On sait que l’iode est important pour tout l’organisme car il est présent dans toutes les cellules.</w:t>
      </w:r>
    </w:p>
    <w:p w14:paraId="7B145695" w14:textId="77777777" w:rsidR="00CF2620" w:rsidRPr="002E1710" w:rsidRDefault="00CF2620" w:rsidP="00CF2620">
      <w:pPr>
        <w:pStyle w:val="Sansinterligne"/>
        <w:rPr>
          <w:rFonts w:ascii="Arial" w:hAnsi="Arial" w:cs="Arial"/>
          <w:b/>
          <w:sz w:val="24"/>
          <w:szCs w:val="24"/>
        </w:rPr>
      </w:pPr>
      <w:r w:rsidRPr="002E1710">
        <w:rPr>
          <w:rFonts w:ascii="Arial" w:hAnsi="Arial" w:cs="Arial"/>
          <w:b/>
          <w:sz w:val="24"/>
          <w:szCs w:val="24"/>
        </w:rPr>
        <w:t xml:space="preserve">Dans le </w:t>
      </w:r>
      <w:proofErr w:type="gramStart"/>
      <w:r w:rsidRPr="002E1710">
        <w:rPr>
          <w:rFonts w:ascii="Arial" w:hAnsi="Arial" w:cs="Arial"/>
          <w:b/>
          <w:sz w:val="24"/>
          <w:szCs w:val="24"/>
        </w:rPr>
        <w:t>corps :</w:t>
      </w:r>
      <w:proofErr w:type="gramEnd"/>
      <w:r w:rsidRPr="002E1710">
        <w:rPr>
          <w:rFonts w:ascii="Arial" w:hAnsi="Arial" w:cs="Arial"/>
          <w:b/>
          <w:sz w:val="24"/>
          <w:szCs w:val="24"/>
        </w:rPr>
        <w:t xml:space="preserve"> quand il n'y a pas d’iode, il n’y a plus "personne" (les glandes mais aussi les cellules de tout le corps) qui sait ce qu’il doit faire. </w:t>
      </w:r>
    </w:p>
    <w:p w14:paraId="564A799B" w14:textId="77777777" w:rsidR="00CF2620" w:rsidRPr="002E1710" w:rsidRDefault="00CF2620" w:rsidP="00CF2620">
      <w:pPr>
        <w:pStyle w:val="Sansinterligne"/>
        <w:rPr>
          <w:rFonts w:ascii="Arial" w:hAnsi="Arial" w:cs="Arial"/>
          <w:sz w:val="24"/>
          <w:szCs w:val="24"/>
          <w:lang w:val="fr-FR"/>
        </w:rPr>
      </w:pPr>
    </w:p>
    <w:p w14:paraId="0228034F" w14:textId="77777777" w:rsidR="00CF2620" w:rsidRPr="002E1710" w:rsidRDefault="00CF2620" w:rsidP="00CF2620">
      <w:pPr>
        <w:pStyle w:val="Sansinterligne"/>
        <w:rPr>
          <w:rFonts w:ascii="Arial" w:hAnsi="Arial" w:cs="Arial"/>
          <w:color w:val="3333FF"/>
          <w:sz w:val="24"/>
          <w:szCs w:val="24"/>
          <w:bdr w:val="single" w:sz="8" w:space="0" w:color="3333FF"/>
        </w:rPr>
      </w:pPr>
      <w:r w:rsidRPr="002E1710">
        <w:rPr>
          <w:rFonts w:ascii="Arial" w:hAnsi="Arial" w:cs="Arial"/>
          <w:color w:val="3333FF"/>
          <w:sz w:val="24"/>
          <w:szCs w:val="24"/>
          <w:bdr w:val="single" w:sz="8" w:space="0" w:color="3333FF"/>
        </w:rPr>
        <w:t>Le remède</w:t>
      </w:r>
    </w:p>
    <w:p w14:paraId="54139290" w14:textId="77777777" w:rsidR="00CF2620" w:rsidRPr="002E1710" w:rsidRDefault="00CF2620" w:rsidP="00CF2620">
      <w:pPr>
        <w:rPr>
          <w:rFonts w:ascii="Arial" w:hAnsi="Arial" w:cs="Arial"/>
          <w:b/>
          <w:color w:val="3333FF"/>
          <w:sz w:val="24"/>
          <w:szCs w:val="24"/>
        </w:rPr>
      </w:pPr>
    </w:p>
    <w:p w14:paraId="0DEA863E" w14:textId="77777777" w:rsidR="00CF2620" w:rsidRPr="002E1710" w:rsidRDefault="00CF2620" w:rsidP="00CF2620">
      <w:pPr>
        <w:rPr>
          <w:rFonts w:ascii="Arial" w:hAnsi="Arial" w:cs="Arial"/>
          <w:sz w:val="24"/>
          <w:szCs w:val="24"/>
        </w:rPr>
      </w:pPr>
      <w:r w:rsidRPr="002E1710">
        <w:rPr>
          <w:rFonts w:ascii="Arial" w:hAnsi="Arial" w:cs="Arial"/>
          <w:b/>
          <w:color w:val="3333FF"/>
          <w:sz w:val="24"/>
          <w:szCs w:val="24"/>
        </w:rPr>
        <w:t>Iodium a perdu l’intelligence de la physiologie, il ne sait pas comment faire, il n’a pas le mode d’emploi</w:t>
      </w:r>
      <w:r w:rsidRPr="002E1710">
        <w:rPr>
          <w:rFonts w:ascii="Arial" w:hAnsi="Arial" w:cs="Arial"/>
          <w:sz w:val="24"/>
          <w:szCs w:val="24"/>
        </w:rPr>
        <w:t xml:space="preserve"> (hypothèse au cours complémentaire CLH septembre 2010).</w:t>
      </w:r>
    </w:p>
    <w:p w14:paraId="792CC087" w14:textId="77777777" w:rsidR="00CF2620" w:rsidRPr="002E1710" w:rsidRDefault="00CF2620" w:rsidP="00CF2620">
      <w:pPr>
        <w:rPr>
          <w:rFonts w:ascii="Arial" w:hAnsi="Arial" w:cs="Arial"/>
          <w:sz w:val="24"/>
          <w:szCs w:val="24"/>
          <w:u w:val="single"/>
        </w:rPr>
      </w:pPr>
    </w:p>
    <w:p w14:paraId="44E2EA3D" w14:textId="77777777" w:rsidR="00CF2620" w:rsidRPr="002E1710" w:rsidRDefault="00CF2620" w:rsidP="00CF2620">
      <w:pPr>
        <w:rPr>
          <w:rFonts w:ascii="Arial" w:hAnsi="Arial" w:cs="Arial"/>
          <w:sz w:val="24"/>
          <w:szCs w:val="24"/>
        </w:rPr>
      </w:pPr>
      <w:r w:rsidRPr="002E1710">
        <w:rPr>
          <w:rFonts w:ascii="Arial" w:hAnsi="Arial" w:cs="Arial"/>
          <w:sz w:val="24"/>
          <w:szCs w:val="24"/>
        </w:rPr>
        <w:t>Iodium ne sait pas comment faire dans le mental ou dans la physiologie au point de vue qualité, alors il va remplacer la qualité par la quantité : il fait trop ou trop peu.</w:t>
      </w:r>
    </w:p>
    <w:p w14:paraId="5040EEEA" w14:textId="77777777" w:rsidR="00CF2620" w:rsidRPr="002E1710" w:rsidRDefault="00CF2620" w:rsidP="00CF2620">
      <w:pPr>
        <w:rPr>
          <w:rFonts w:ascii="Arial" w:hAnsi="Arial" w:cs="Arial"/>
          <w:sz w:val="24"/>
          <w:szCs w:val="24"/>
        </w:rPr>
      </w:pPr>
    </w:p>
    <w:p w14:paraId="661A6F28" w14:textId="77777777" w:rsidR="00CF2620" w:rsidRPr="002E1710" w:rsidRDefault="00CF2620" w:rsidP="00CF2620">
      <w:pPr>
        <w:rPr>
          <w:rFonts w:ascii="Arial" w:hAnsi="Arial" w:cs="Arial"/>
          <w:sz w:val="24"/>
          <w:szCs w:val="24"/>
        </w:rPr>
      </w:pPr>
      <w:r w:rsidRPr="002E1710">
        <w:rPr>
          <w:rFonts w:ascii="Arial" w:hAnsi="Arial" w:cs="Arial"/>
          <w:sz w:val="24"/>
          <w:szCs w:val="24"/>
        </w:rPr>
        <w:sym w:font="Wingdings" w:char="F0E0"/>
      </w:r>
      <w:r w:rsidRPr="002E1710">
        <w:rPr>
          <w:rFonts w:ascii="Arial" w:hAnsi="Arial" w:cs="Arial"/>
          <w:sz w:val="24"/>
          <w:szCs w:val="24"/>
        </w:rPr>
        <w:t xml:space="preserve"> </w:t>
      </w:r>
      <w:proofErr w:type="gramStart"/>
      <w:r w:rsidRPr="002E1710">
        <w:rPr>
          <w:rFonts w:ascii="Arial" w:hAnsi="Arial" w:cs="Arial"/>
          <w:color w:val="3333FF"/>
          <w:sz w:val="24"/>
          <w:szCs w:val="24"/>
          <w:u w:val="single"/>
        </w:rPr>
        <w:t>dans</w:t>
      </w:r>
      <w:proofErr w:type="gramEnd"/>
      <w:r w:rsidRPr="002E1710">
        <w:rPr>
          <w:rFonts w:ascii="Arial" w:hAnsi="Arial" w:cs="Arial"/>
          <w:color w:val="3333FF"/>
          <w:sz w:val="24"/>
          <w:szCs w:val="24"/>
          <w:u w:val="single"/>
        </w:rPr>
        <w:t xml:space="preserve"> le mental</w:t>
      </w:r>
      <w:r w:rsidRPr="002E1710">
        <w:rPr>
          <w:rFonts w:ascii="Arial" w:hAnsi="Arial" w:cs="Arial"/>
          <w:sz w:val="24"/>
          <w:szCs w:val="24"/>
        </w:rPr>
        <w:t xml:space="preserve"> : </w:t>
      </w:r>
    </w:p>
    <w:p w14:paraId="1F273DCE" w14:textId="77777777" w:rsidR="00CF2620" w:rsidRPr="002E1710" w:rsidRDefault="00CF2620" w:rsidP="00CF2620">
      <w:pPr>
        <w:rPr>
          <w:rFonts w:ascii="Arial" w:hAnsi="Arial" w:cs="Arial"/>
          <w:sz w:val="24"/>
          <w:szCs w:val="24"/>
        </w:rPr>
      </w:pPr>
      <w:r w:rsidRPr="002E1710">
        <w:rPr>
          <w:rFonts w:ascii="Arial" w:hAnsi="Arial" w:cs="Arial"/>
          <w:sz w:val="24"/>
          <w:szCs w:val="24"/>
        </w:rPr>
        <w:tab/>
        <w:t>-quand il va bien : il est très intelligent, rapide, vif (nombreux cas cliniques)</w:t>
      </w:r>
    </w:p>
    <w:p w14:paraId="3F7ACD5F" w14:textId="77777777" w:rsidR="00CF2620" w:rsidRPr="002E1710" w:rsidRDefault="00CF2620" w:rsidP="00CF2620">
      <w:pPr>
        <w:rPr>
          <w:rFonts w:ascii="Arial" w:hAnsi="Arial" w:cs="Arial"/>
          <w:sz w:val="24"/>
          <w:szCs w:val="24"/>
        </w:rPr>
      </w:pPr>
      <w:r w:rsidRPr="002E1710">
        <w:rPr>
          <w:rFonts w:ascii="Arial" w:hAnsi="Arial" w:cs="Arial"/>
          <w:sz w:val="24"/>
          <w:szCs w:val="24"/>
        </w:rPr>
        <w:tab/>
        <w:t>-quand il décompense : il n’écoute pas les autres parce qu'il croit que les autres sont aussi bêtes que lui, pas parce qu'il se croit plus malin que les autres (Am-m. est persuadé de savoir le mieux comment faire : I know the best way).</w:t>
      </w:r>
    </w:p>
    <w:p w14:paraId="65257E91" w14:textId="77777777" w:rsidR="00CF2620" w:rsidRPr="002E1710" w:rsidRDefault="00CF2620" w:rsidP="00CF2620">
      <w:pPr>
        <w:rPr>
          <w:rFonts w:ascii="Arial" w:hAnsi="Arial" w:cs="Arial"/>
          <w:sz w:val="24"/>
          <w:szCs w:val="24"/>
        </w:rPr>
      </w:pPr>
      <w:r w:rsidRPr="002E1710">
        <w:rPr>
          <w:rFonts w:ascii="Arial" w:hAnsi="Arial" w:cs="Arial"/>
          <w:sz w:val="24"/>
          <w:szCs w:val="24"/>
        </w:rPr>
        <w:t xml:space="preserve">Dans l’expérimentation : Iodium désire tuer la femme qui lui a montré le chemin à prendre, lorsqu’elle était perdue. Elle ne peut pas supporter que cette dame sache le chemin et pas elle. </w:t>
      </w:r>
      <w:r w:rsidRPr="002E1710">
        <w:rPr>
          <w:rFonts w:ascii="Arial" w:hAnsi="Arial" w:cs="Arial"/>
          <w:sz w:val="24"/>
          <w:szCs w:val="24"/>
        </w:rPr>
        <w:tab/>
      </w:r>
      <w:r w:rsidRPr="002E1710">
        <w:rPr>
          <w:rFonts w:ascii="Arial" w:hAnsi="Arial" w:cs="Arial"/>
          <w:sz w:val="24"/>
          <w:szCs w:val="24"/>
        </w:rPr>
        <w:tab/>
      </w:r>
      <w:r w:rsidRPr="002E1710">
        <w:rPr>
          <w:rFonts w:ascii="Arial" w:hAnsi="Arial" w:cs="Arial"/>
          <w:sz w:val="24"/>
          <w:szCs w:val="24"/>
        </w:rPr>
        <w:tab/>
      </w:r>
      <w:r w:rsidRPr="002E1710">
        <w:rPr>
          <w:rFonts w:ascii="Arial" w:hAnsi="Arial" w:cs="Arial"/>
          <w:sz w:val="24"/>
          <w:szCs w:val="24"/>
        </w:rPr>
        <w:tab/>
      </w:r>
    </w:p>
    <w:p w14:paraId="6A755E55" w14:textId="77777777" w:rsidR="00CF2620" w:rsidRPr="002E1710" w:rsidRDefault="00CF2620" w:rsidP="00CF2620">
      <w:pPr>
        <w:rPr>
          <w:rFonts w:ascii="Arial" w:hAnsi="Arial" w:cs="Arial"/>
          <w:sz w:val="24"/>
          <w:szCs w:val="24"/>
        </w:rPr>
      </w:pPr>
      <w:r w:rsidRPr="002E1710">
        <w:rPr>
          <w:rFonts w:ascii="Arial" w:hAnsi="Arial" w:cs="Arial"/>
          <w:sz w:val="24"/>
          <w:szCs w:val="24"/>
        </w:rPr>
        <w:t xml:space="preserve">Un des remèdes les plus allergiques à demander un conseil parce que ça lui renvoie sa propre incompétence sur l’intelligence des choses. </w:t>
      </w:r>
    </w:p>
    <w:p w14:paraId="33B0E508" w14:textId="77777777" w:rsidR="00CF2620" w:rsidRPr="002E1710" w:rsidRDefault="00CF2620" w:rsidP="00CF2620">
      <w:pPr>
        <w:rPr>
          <w:rFonts w:ascii="Arial" w:hAnsi="Arial" w:cs="Arial"/>
          <w:b/>
          <w:sz w:val="24"/>
          <w:szCs w:val="24"/>
        </w:rPr>
      </w:pPr>
      <w:r w:rsidRPr="002E1710">
        <w:rPr>
          <w:rFonts w:ascii="Arial" w:hAnsi="Arial" w:cs="Arial"/>
          <w:b/>
          <w:color w:val="3333FF"/>
          <w:sz w:val="24"/>
          <w:szCs w:val="24"/>
        </w:rPr>
        <w:lastRenderedPageBreak/>
        <w:t>Le mode d’emploi, je dois l’avoir moi-même</w:t>
      </w:r>
      <w:r w:rsidRPr="002E1710">
        <w:rPr>
          <w:rFonts w:ascii="Arial" w:hAnsi="Arial" w:cs="Arial"/>
          <w:b/>
          <w:sz w:val="24"/>
          <w:szCs w:val="24"/>
        </w:rPr>
        <w:t>.</w:t>
      </w:r>
    </w:p>
    <w:p w14:paraId="244F2AF1" w14:textId="77777777" w:rsidR="00CF2620" w:rsidRPr="002E1710" w:rsidRDefault="00CF2620" w:rsidP="00CF2620">
      <w:pPr>
        <w:rPr>
          <w:rFonts w:ascii="Arial" w:hAnsi="Arial" w:cs="Arial"/>
          <w:sz w:val="24"/>
          <w:szCs w:val="24"/>
        </w:rPr>
      </w:pPr>
    </w:p>
    <w:p w14:paraId="0C2F1A86" w14:textId="77777777" w:rsidR="00CF2620" w:rsidRPr="002E1710" w:rsidRDefault="00CF2620" w:rsidP="00CF2620">
      <w:pPr>
        <w:rPr>
          <w:rFonts w:ascii="Arial" w:hAnsi="Arial" w:cs="Arial"/>
          <w:sz w:val="24"/>
          <w:szCs w:val="24"/>
        </w:rPr>
      </w:pPr>
      <w:r w:rsidRPr="002E1710">
        <w:rPr>
          <w:rFonts w:ascii="Arial" w:hAnsi="Arial" w:cs="Arial"/>
          <w:sz w:val="24"/>
          <w:szCs w:val="24"/>
        </w:rPr>
        <w:sym w:font="Wingdings" w:char="F0E0"/>
      </w:r>
      <w:r w:rsidRPr="002E1710">
        <w:rPr>
          <w:rFonts w:ascii="Arial" w:hAnsi="Arial" w:cs="Arial"/>
          <w:sz w:val="24"/>
          <w:szCs w:val="24"/>
        </w:rPr>
        <w:t xml:space="preserve"> </w:t>
      </w:r>
      <w:proofErr w:type="gramStart"/>
      <w:r w:rsidRPr="002E1710">
        <w:rPr>
          <w:rFonts w:ascii="Arial" w:hAnsi="Arial" w:cs="Arial"/>
          <w:color w:val="3333FF"/>
          <w:sz w:val="24"/>
          <w:szCs w:val="24"/>
          <w:u w:val="single"/>
        </w:rPr>
        <w:t>son</w:t>
      </w:r>
      <w:proofErr w:type="gramEnd"/>
      <w:r w:rsidRPr="002E1710">
        <w:rPr>
          <w:rFonts w:ascii="Arial" w:hAnsi="Arial" w:cs="Arial"/>
          <w:color w:val="3333FF"/>
          <w:sz w:val="24"/>
          <w:szCs w:val="24"/>
          <w:u w:val="single"/>
        </w:rPr>
        <w:t xml:space="preserve"> organisme ne sait pas comment il doit faire</w:t>
      </w:r>
      <w:r w:rsidRPr="002E1710">
        <w:rPr>
          <w:rFonts w:ascii="Arial" w:hAnsi="Arial" w:cs="Arial"/>
          <w:sz w:val="24"/>
          <w:szCs w:val="24"/>
        </w:rPr>
        <w:t>: il maigrit en mangeant beaucoup, … ou le cas d'un chien qui grossissait quand il ne mangeait pas, il avait la gale.</w:t>
      </w:r>
    </w:p>
    <w:p w14:paraId="4BD8F6AB" w14:textId="5D7BDCD4" w:rsidR="00CF2620" w:rsidRPr="002E1710" w:rsidRDefault="00CF2620" w:rsidP="00CF2620">
      <w:pPr>
        <w:rPr>
          <w:rFonts w:ascii="Arial" w:hAnsi="Arial" w:cs="Arial"/>
          <w:spacing w:val="4"/>
          <w:sz w:val="24"/>
          <w:szCs w:val="24"/>
        </w:rPr>
      </w:pPr>
    </w:p>
    <w:p w14:paraId="6974AF53" w14:textId="0C195F94" w:rsidR="00CF2620" w:rsidRPr="002E1710" w:rsidRDefault="00CF2620" w:rsidP="00CF2620">
      <w:pPr>
        <w:pStyle w:val="Sansinterligne"/>
        <w:pBdr>
          <w:top w:val="single" w:sz="36" w:space="1" w:color="00CCFF"/>
        </w:pBdr>
        <w:jc w:val="center"/>
        <w:rPr>
          <w:rFonts w:ascii="Arial" w:hAnsi="Arial" w:cs="Arial"/>
          <w:b/>
          <w:bCs/>
          <w:i/>
          <w:color w:val="00CCFF"/>
          <w:spacing w:val="4"/>
          <w:sz w:val="24"/>
          <w:szCs w:val="24"/>
        </w:rPr>
      </w:pPr>
      <w:r w:rsidRPr="002E1710">
        <w:rPr>
          <w:rFonts w:ascii="Arial" w:hAnsi="Arial" w:cs="Arial"/>
          <w:sz w:val="24"/>
          <w:szCs w:val="24"/>
        </w:rPr>
        <w:t xml:space="preserve">[#S2] </w:t>
      </w:r>
      <w:r w:rsidRPr="002E1710">
        <w:rPr>
          <w:rFonts w:ascii="Arial" w:hAnsi="Arial" w:cs="Arial"/>
          <w:b/>
          <w:bCs/>
          <w:i/>
          <w:color w:val="00CCFF"/>
          <w:spacing w:val="4"/>
          <w:sz w:val="24"/>
          <w:szCs w:val="24"/>
        </w:rPr>
        <w:t>P</w:t>
      </w:r>
      <w:r w:rsidR="002A7FDC" w:rsidRPr="002E1710">
        <w:rPr>
          <w:rFonts w:ascii="Arial" w:hAnsi="Arial" w:cs="Arial"/>
          <w:b/>
          <w:bCs/>
          <w:i/>
          <w:color w:val="00CCFF"/>
          <w:spacing w:val="4"/>
          <w:sz w:val="24"/>
          <w:szCs w:val="24"/>
        </w:rPr>
        <w:t>athopathix</w:t>
      </w:r>
      <w:r w:rsidRPr="002E1710">
        <w:rPr>
          <w:rFonts w:ascii="Arial" w:hAnsi="Arial" w:cs="Arial"/>
          <w:b/>
          <w:bCs/>
          <w:i/>
          <w:color w:val="00CCFF"/>
          <w:spacing w:val="4"/>
          <w:sz w:val="24"/>
          <w:szCs w:val="24"/>
        </w:rPr>
        <w:t xml:space="preserve"> 1 - Remèdes </w:t>
      </w:r>
      <w:r w:rsidR="002A7FDC" w:rsidRPr="002E1710">
        <w:rPr>
          <w:rFonts w:ascii="Arial" w:hAnsi="Arial" w:cs="Arial"/>
          <w:b/>
          <w:bCs/>
          <w:i/>
          <w:color w:val="00CCFF"/>
          <w:spacing w:val="4"/>
          <w:sz w:val="24"/>
          <w:szCs w:val="24"/>
        </w:rPr>
        <w:t>de l’asthme</w:t>
      </w:r>
    </w:p>
    <w:p w14:paraId="3C76F7D1" w14:textId="77777777" w:rsidR="00CF2620" w:rsidRPr="002E1710" w:rsidRDefault="00CF2620" w:rsidP="00CF2620">
      <w:pPr>
        <w:pStyle w:val="Sansinterligne"/>
        <w:spacing w:before="240"/>
        <w:jc w:val="center"/>
        <w:rPr>
          <w:rFonts w:ascii="Arial" w:hAnsi="Arial" w:cs="Arial"/>
          <w:b/>
          <w:bCs/>
          <w:i/>
          <w:color w:val="00CCFF"/>
          <w:spacing w:val="4"/>
          <w:sz w:val="24"/>
          <w:szCs w:val="24"/>
        </w:rPr>
      </w:pPr>
      <w:r w:rsidRPr="002E1710">
        <w:rPr>
          <w:rFonts w:ascii="Arial" w:hAnsi="Arial" w:cs="Arial"/>
          <w:b/>
          <w:bCs/>
          <w:i/>
          <w:color w:val="00CCFF"/>
          <w:spacing w:val="4"/>
          <w:sz w:val="24"/>
          <w:szCs w:val="24"/>
        </w:rPr>
        <w:t xml:space="preserve">Un jeu basé sur la Matière Médicale de Boericke, </w:t>
      </w:r>
    </w:p>
    <w:p w14:paraId="3B0DDFA6" w14:textId="77777777" w:rsidR="00CF2620" w:rsidRPr="002E1710" w:rsidRDefault="00CF2620" w:rsidP="00CF2620">
      <w:pPr>
        <w:pStyle w:val="Sansinterligne"/>
        <w:jc w:val="center"/>
        <w:rPr>
          <w:rFonts w:ascii="Arial" w:hAnsi="Arial" w:cs="Arial"/>
          <w:b/>
          <w:bCs/>
          <w:i/>
          <w:color w:val="00CCFF"/>
          <w:spacing w:val="4"/>
          <w:sz w:val="24"/>
          <w:szCs w:val="24"/>
        </w:rPr>
      </w:pPr>
      <w:r w:rsidRPr="002E1710">
        <w:rPr>
          <w:rFonts w:ascii="Arial" w:hAnsi="Arial" w:cs="Arial"/>
          <w:b/>
          <w:bCs/>
          <w:i/>
          <w:color w:val="00CCFF"/>
          <w:spacing w:val="4"/>
          <w:sz w:val="24"/>
          <w:szCs w:val="24"/>
        </w:rPr>
        <w:t>inspiré par Banerjea</w:t>
      </w:r>
    </w:p>
    <w:p w14:paraId="1E49AB2A" w14:textId="77777777" w:rsidR="00CF2620" w:rsidRPr="002E1710" w:rsidRDefault="00CF2620" w:rsidP="00CF2620">
      <w:pPr>
        <w:pStyle w:val="Sansinterligne"/>
        <w:spacing w:before="240"/>
        <w:jc w:val="right"/>
        <w:rPr>
          <w:rFonts w:ascii="Arial" w:hAnsi="Arial" w:cs="Arial"/>
          <w:bCs/>
          <w:i/>
          <w:color w:val="00CCFF"/>
          <w:spacing w:val="4"/>
          <w:sz w:val="24"/>
          <w:szCs w:val="24"/>
        </w:rPr>
      </w:pPr>
      <w:r w:rsidRPr="002E1710">
        <w:rPr>
          <w:rFonts w:ascii="Arial" w:hAnsi="Arial" w:cs="Arial"/>
          <w:bCs/>
          <w:i/>
          <w:color w:val="00CCFF"/>
          <w:spacing w:val="4"/>
          <w:sz w:val="24"/>
          <w:szCs w:val="24"/>
        </w:rPr>
        <w:t>Dr Johan Jans, Tervuren</w:t>
      </w:r>
    </w:p>
    <w:p w14:paraId="03DBDF30" w14:textId="77777777" w:rsidR="00CF2620" w:rsidRPr="002E1710" w:rsidRDefault="00CF2620" w:rsidP="00CF2620">
      <w:pPr>
        <w:spacing w:after="0"/>
        <w:jc w:val="both"/>
        <w:rPr>
          <w:rFonts w:ascii="Arial" w:hAnsi="Arial" w:cs="Arial"/>
          <w:spacing w:val="-6"/>
          <w:sz w:val="24"/>
          <w:szCs w:val="24"/>
          <w:lang w:val="fr-BE" w:eastAsia="fr-BE"/>
        </w:rPr>
      </w:pPr>
      <w:r w:rsidRPr="002E1710">
        <w:rPr>
          <w:rFonts w:ascii="Arial" w:hAnsi="Arial" w:cs="Arial"/>
          <w:spacing w:val="-6"/>
          <w:sz w:val="24"/>
          <w:szCs w:val="24"/>
          <w:lang w:val="fr-BE" w:eastAsia="fr-BE"/>
        </w:rPr>
        <w:t>[#S3] Enoncé</w:t>
      </w:r>
    </w:p>
    <w:p w14:paraId="0B382528" w14:textId="77777777" w:rsidR="00CF2620" w:rsidRPr="002E1710" w:rsidRDefault="00CF2620" w:rsidP="00CF2620">
      <w:pPr>
        <w:pStyle w:val="Sansinterligne"/>
        <w:rPr>
          <w:rFonts w:ascii="Arial" w:hAnsi="Arial" w:cs="Arial"/>
          <w:spacing w:val="4"/>
          <w:sz w:val="24"/>
          <w:szCs w:val="24"/>
        </w:rPr>
      </w:pPr>
    </w:p>
    <w:p w14:paraId="03F61A2B" w14:textId="77777777" w:rsidR="00CF2620" w:rsidRPr="002E1710" w:rsidRDefault="00CF2620" w:rsidP="00CF2620">
      <w:pPr>
        <w:pStyle w:val="Sansinterligne"/>
        <w:rPr>
          <w:rFonts w:ascii="Arial" w:hAnsi="Arial" w:cs="Arial"/>
          <w:spacing w:val="4"/>
          <w:sz w:val="24"/>
          <w:szCs w:val="24"/>
        </w:rPr>
      </w:pPr>
      <w:r w:rsidRPr="002E1710">
        <w:rPr>
          <w:rFonts w:ascii="Arial" w:hAnsi="Arial" w:cs="Arial"/>
          <w:spacing w:val="4"/>
          <w:sz w:val="24"/>
          <w:szCs w:val="24"/>
        </w:rPr>
        <w:t xml:space="preserve">On vous donne 3 keynotes, qu’on retrouve dans la MM de Boericke. Le remède à découvrir se trouve dans la liste en bas de la page. </w:t>
      </w:r>
    </w:p>
    <w:p w14:paraId="1356A4A9" w14:textId="77777777" w:rsidR="00CF2620" w:rsidRPr="002E1710" w:rsidRDefault="00CF2620" w:rsidP="00CF2620">
      <w:pPr>
        <w:pStyle w:val="Sansinterligne"/>
        <w:rPr>
          <w:rFonts w:ascii="Arial" w:hAnsi="Arial" w:cs="Arial"/>
          <w:spacing w:val="4"/>
          <w:sz w:val="24"/>
          <w:szCs w:val="24"/>
        </w:rPr>
      </w:pPr>
      <w:r w:rsidRPr="002E1710">
        <w:rPr>
          <w:rFonts w:ascii="Arial" w:hAnsi="Arial" w:cs="Arial"/>
          <w:spacing w:val="4"/>
          <w:sz w:val="24"/>
          <w:szCs w:val="24"/>
        </w:rPr>
        <w:t>En mettant ensuite les lettres indiquées dans le bon ordre, vous trouverez un autre remède lié à la pathologie du jeu.</w:t>
      </w:r>
    </w:p>
    <w:p w14:paraId="7DF7B458" w14:textId="77777777" w:rsidR="00CF2620" w:rsidRPr="002E1710" w:rsidRDefault="00CF2620" w:rsidP="00CF2620">
      <w:pPr>
        <w:pStyle w:val="Sansinterligne"/>
        <w:rPr>
          <w:rFonts w:ascii="Arial" w:hAnsi="Arial" w:cs="Arial"/>
          <w:b/>
          <w:i/>
          <w:spacing w:val="4"/>
          <w:sz w:val="24"/>
          <w:szCs w:val="24"/>
        </w:rPr>
      </w:pPr>
      <w:r w:rsidRPr="002E1710">
        <w:rPr>
          <w:rFonts w:ascii="Arial" w:hAnsi="Arial" w:cs="Arial"/>
          <w:b/>
          <w:i/>
          <w:spacing w:val="4"/>
          <w:sz w:val="24"/>
          <w:szCs w:val="24"/>
        </w:rPr>
        <w:t xml:space="preserve">Une lettre est </w:t>
      </w:r>
      <w:proofErr w:type="gramStart"/>
      <w:r w:rsidRPr="002E1710">
        <w:rPr>
          <w:rFonts w:ascii="Arial" w:hAnsi="Arial" w:cs="Arial"/>
          <w:b/>
          <w:i/>
          <w:spacing w:val="4"/>
          <w:sz w:val="24"/>
          <w:szCs w:val="24"/>
        </w:rPr>
        <w:t>gratuite :</w:t>
      </w:r>
      <w:proofErr w:type="gramEnd"/>
      <w:r w:rsidRPr="002E1710">
        <w:rPr>
          <w:rFonts w:ascii="Arial" w:hAnsi="Arial" w:cs="Arial"/>
          <w:b/>
          <w:i/>
          <w:spacing w:val="4"/>
          <w:sz w:val="24"/>
          <w:szCs w:val="24"/>
        </w:rPr>
        <w:t xml:space="preserve"> O (lettre 8)</w:t>
      </w:r>
    </w:p>
    <w:p w14:paraId="22CE82B7" w14:textId="77777777" w:rsidR="00CF2620" w:rsidRPr="002E1710" w:rsidRDefault="00CF2620" w:rsidP="00CF2620">
      <w:pPr>
        <w:pStyle w:val="Sansinterligne"/>
        <w:rPr>
          <w:rFonts w:ascii="Arial" w:hAnsi="Arial" w:cs="Arial"/>
          <w:spacing w:val="4"/>
          <w:sz w:val="24"/>
          <w:szCs w:val="24"/>
        </w:rPr>
      </w:pPr>
    </w:p>
    <w:p w14:paraId="67796BF0" w14:textId="77777777" w:rsidR="00CF2620" w:rsidRPr="002E1710" w:rsidRDefault="00CF2620" w:rsidP="00CF2620">
      <w:pPr>
        <w:pStyle w:val="Sansinterligne"/>
        <w:rPr>
          <w:rFonts w:ascii="Arial" w:hAnsi="Arial" w:cs="Arial"/>
          <w:color w:val="00CCFF"/>
          <w:spacing w:val="4"/>
          <w:sz w:val="24"/>
          <w:szCs w:val="24"/>
        </w:rPr>
      </w:pPr>
      <w:r w:rsidRPr="002E1710">
        <w:rPr>
          <w:rFonts w:ascii="Arial" w:hAnsi="Arial" w:cs="Arial"/>
          <w:b/>
          <w:color w:val="00CCFF"/>
          <w:spacing w:val="4"/>
          <w:sz w:val="24"/>
          <w:szCs w:val="24"/>
        </w:rPr>
        <w:t>Remède 1</w:t>
      </w:r>
      <w:r w:rsidRPr="002E1710">
        <w:rPr>
          <w:rFonts w:ascii="Arial" w:hAnsi="Arial" w:cs="Arial"/>
          <w:color w:val="00CCFF"/>
          <w:spacing w:val="4"/>
          <w:sz w:val="24"/>
          <w:szCs w:val="24"/>
        </w:rPr>
        <w:t xml:space="preserve">  </w:t>
      </w:r>
    </w:p>
    <w:p w14:paraId="382EBEA3" w14:textId="77777777" w:rsidR="00CF2620" w:rsidRPr="002E1710" w:rsidRDefault="00CF2620" w:rsidP="00CF2620">
      <w:pPr>
        <w:pStyle w:val="Sansinterligne"/>
        <w:rPr>
          <w:rFonts w:ascii="Arial" w:hAnsi="Arial" w:cs="Arial"/>
          <w:spacing w:val="4"/>
          <w:sz w:val="24"/>
          <w:szCs w:val="24"/>
        </w:rPr>
      </w:pPr>
      <w:r w:rsidRPr="002E1710">
        <w:rPr>
          <w:rFonts w:ascii="Arial" w:hAnsi="Arial" w:cs="Arial"/>
          <w:spacing w:val="4"/>
          <w:sz w:val="24"/>
          <w:szCs w:val="24"/>
        </w:rPr>
        <w:t>A. Sensation d’avoir un corps étranger dans la gorge</w:t>
      </w:r>
    </w:p>
    <w:p w14:paraId="745454FE" w14:textId="77777777" w:rsidR="00CF2620" w:rsidRPr="002E1710" w:rsidRDefault="00CF2620" w:rsidP="00CF2620">
      <w:pPr>
        <w:pStyle w:val="Sansinterligne"/>
        <w:rPr>
          <w:rFonts w:ascii="Arial" w:hAnsi="Arial" w:cs="Arial"/>
          <w:spacing w:val="-4"/>
          <w:sz w:val="24"/>
          <w:szCs w:val="24"/>
        </w:rPr>
      </w:pPr>
      <w:r w:rsidRPr="002E1710">
        <w:rPr>
          <w:rFonts w:ascii="Arial" w:hAnsi="Arial" w:cs="Arial"/>
          <w:spacing w:val="4"/>
          <w:sz w:val="24"/>
          <w:szCs w:val="24"/>
        </w:rPr>
        <w:t xml:space="preserve">B. </w:t>
      </w:r>
      <w:r w:rsidRPr="002E1710">
        <w:rPr>
          <w:rFonts w:ascii="Arial" w:hAnsi="Arial" w:cs="Arial"/>
          <w:spacing w:val="-4"/>
          <w:sz w:val="24"/>
          <w:szCs w:val="24"/>
        </w:rPr>
        <w:t>Asthme en s’allongeant la nuit et aggravation après le premier sommeil</w:t>
      </w:r>
    </w:p>
    <w:p w14:paraId="624D960C" w14:textId="77777777" w:rsidR="00CF2620" w:rsidRPr="002E1710" w:rsidRDefault="00CF2620" w:rsidP="00CF2620">
      <w:pPr>
        <w:pStyle w:val="Sansinterligne"/>
        <w:rPr>
          <w:rFonts w:ascii="Arial" w:hAnsi="Arial" w:cs="Arial"/>
          <w:spacing w:val="4"/>
          <w:sz w:val="24"/>
          <w:szCs w:val="24"/>
        </w:rPr>
      </w:pPr>
      <w:r w:rsidRPr="002E1710">
        <w:rPr>
          <w:rFonts w:ascii="Arial" w:hAnsi="Arial" w:cs="Arial"/>
          <w:spacing w:val="4"/>
          <w:sz w:val="24"/>
          <w:szCs w:val="24"/>
        </w:rPr>
        <w:t>C. Très grande sensibilité au courant d’air</w:t>
      </w:r>
    </w:p>
    <w:p w14:paraId="55823B46" w14:textId="77777777" w:rsidR="00CF2620" w:rsidRPr="002E1710" w:rsidRDefault="00CF2620" w:rsidP="00CF2620">
      <w:pPr>
        <w:pStyle w:val="Sansinterligne"/>
        <w:rPr>
          <w:rFonts w:ascii="Arial" w:hAnsi="Arial" w:cs="Arial"/>
          <w:spacing w:val="4"/>
          <w:sz w:val="24"/>
          <w:szCs w:val="24"/>
        </w:rPr>
      </w:pPr>
      <w:r w:rsidRPr="002E1710">
        <w:rPr>
          <w:rFonts w:ascii="Arial" w:hAnsi="Arial" w:cs="Arial"/>
          <w:spacing w:val="4"/>
          <w:sz w:val="24"/>
          <w:szCs w:val="24"/>
        </w:rPr>
        <w:sym w:font="Wingdings" w:char="F0E0"/>
      </w:r>
      <w:r w:rsidRPr="002E1710">
        <w:rPr>
          <w:rFonts w:ascii="Arial" w:hAnsi="Arial" w:cs="Arial"/>
          <w:spacing w:val="4"/>
          <w:sz w:val="24"/>
          <w:szCs w:val="24"/>
        </w:rPr>
        <w:t xml:space="preserve"> </w:t>
      </w:r>
      <w:r w:rsidRPr="002E1710">
        <w:rPr>
          <w:rFonts w:ascii="Arial" w:hAnsi="Arial" w:cs="Arial"/>
          <w:i/>
          <w:spacing w:val="4"/>
          <w:sz w:val="24"/>
          <w:szCs w:val="24"/>
        </w:rPr>
        <w:t>Prenez la 4</w:t>
      </w:r>
      <w:r w:rsidRPr="002E1710">
        <w:rPr>
          <w:rFonts w:ascii="Arial" w:hAnsi="Arial" w:cs="Arial"/>
          <w:i/>
          <w:spacing w:val="4"/>
          <w:sz w:val="24"/>
          <w:szCs w:val="24"/>
          <w:vertAlign w:val="superscript"/>
        </w:rPr>
        <w:t>ème</w:t>
      </w:r>
      <w:r w:rsidRPr="002E1710">
        <w:rPr>
          <w:rFonts w:ascii="Arial" w:hAnsi="Arial" w:cs="Arial"/>
          <w:i/>
          <w:spacing w:val="4"/>
          <w:sz w:val="24"/>
          <w:szCs w:val="24"/>
        </w:rPr>
        <w:t xml:space="preserve"> lettre du remède </w:t>
      </w:r>
    </w:p>
    <w:p w14:paraId="0028E25F" w14:textId="77777777" w:rsidR="00CF2620" w:rsidRPr="002E1710" w:rsidRDefault="00CF2620" w:rsidP="00CF2620">
      <w:pPr>
        <w:pStyle w:val="Sansinterligne"/>
        <w:rPr>
          <w:rFonts w:ascii="Arial" w:hAnsi="Arial" w:cs="Arial"/>
          <w:b/>
          <w:spacing w:val="4"/>
          <w:sz w:val="24"/>
          <w:szCs w:val="24"/>
        </w:rPr>
      </w:pPr>
    </w:p>
    <w:p w14:paraId="3B81063E" w14:textId="77777777" w:rsidR="00CF2620" w:rsidRPr="002E1710" w:rsidRDefault="00CF2620" w:rsidP="00CF2620">
      <w:pPr>
        <w:pStyle w:val="Sansinterligne"/>
        <w:rPr>
          <w:rFonts w:ascii="Arial" w:hAnsi="Arial" w:cs="Arial"/>
          <w:b/>
          <w:color w:val="00CCFF"/>
          <w:spacing w:val="4"/>
          <w:sz w:val="24"/>
          <w:szCs w:val="24"/>
        </w:rPr>
      </w:pPr>
      <w:r w:rsidRPr="002E1710">
        <w:rPr>
          <w:rFonts w:ascii="Arial" w:hAnsi="Arial" w:cs="Arial"/>
          <w:b/>
          <w:color w:val="00CCFF"/>
          <w:spacing w:val="4"/>
          <w:sz w:val="24"/>
          <w:szCs w:val="24"/>
        </w:rPr>
        <w:t xml:space="preserve">Remède 2  </w:t>
      </w:r>
    </w:p>
    <w:p w14:paraId="5FD9470C" w14:textId="77777777" w:rsidR="00CF2620" w:rsidRPr="002E1710" w:rsidRDefault="00CF2620" w:rsidP="00CF2620">
      <w:pPr>
        <w:pStyle w:val="Sansinterligne"/>
        <w:rPr>
          <w:rFonts w:ascii="Arial" w:hAnsi="Arial" w:cs="Arial"/>
          <w:spacing w:val="4"/>
          <w:sz w:val="24"/>
          <w:szCs w:val="24"/>
        </w:rPr>
      </w:pPr>
      <w:r w:rsidRPr="002E1710">
        <w:rPr>
          <w:rFonts w:ascii="Arial" w:hAnsi="Arial" w:cs="Arial"/>
          <w:spacing w:val="4"/>
          <w:sz w:val="24"/>
          <w:szCs w:val="24"/>
        </w:rPr>
        <w:t>A.</w:t>
      </w:r>
      <w:r w:rsidRPr="002E1710">
        <w:rPr>
          <w:rFonts w:ascii="Arial" w:hAnsi="Arial" w:cs="Arial"/>
          <w:b/>
          <w:spacing w:val="4"/>
          <w:sz w:val="24"/>
          <w:szCs w:val="24"/>
        </w:rPr>
        <w:t xml:space="preserve"> </w:t>
      </w:r>
      <w:r w:rsidRPr="002E1710">
        <w:rPr>
          <w:rFonts w:ascii="Arial" w:hAnsi="Arial" w:cs="Arial"/>
          <w:spacing w:val="4"/>
          <w:sz w:val="24"/>
          <w:szCs w:val="24"/>
        </w:rPr>
        <w:t>Asthme, particulièrement lorsqu’il est associé à la bronchite</w:t>
      </w:r>
    </w:p>
    <w:p w14:paraId="2D878D5F" w14:textId="77777777" w:rsidR="00CF2620" w:rsidRPr="002E1710" w:rsidRDefault="00CF2620" w:rsidP="00CF2620">
      <w:pPr>
        <w:pStyle w:val="Sansinterligne"/>
        <w:rPr>
          <w:rFonts w:ascii="Arial" w:hAnsi="Arial" w:cs="Arial"/>
          <w:spacing w:val="4"/>
          <w:sz w:val="24"/>
          <w:szCs w:val="24"/>
        </w:rPr>
      </w:pPr>
      <w:r w:rsidRPr="002E1710">
        <w:rPr>
          <w:rFonts w:ascii="Arial" w:hAnsi="Arial" w:cs="Arial"/>
          <w:spacing w:val="4"/>
          <w:sz w:val="24"/>
          <w:szCs w:val="24"/>
        </w:rPr>
        <w:t>B. Mucus important de type purulent</w:t>
      </w:r>
    </w:p>
    <w:p w14:paraId="44475293" w14:textId="77777777" w:rsidR="00CF2620" w:rsidRPr="002E1710" w:rsidRDefault="00CF2620" w:rsidP="00CF2620">
      <w:pPr>
        <w:pStyle w:val="Sansinterligne"/>
        <w:rPr>
          <w:rFonts w:ascii="Arial" w:hAnsi="Arial" w:cs="Arial"/>
          <w:spacing w:val="4"/>
          <w:sz w:val="24"/>
          <w:szCs w:val="24"/>
        </w:rPr>
      </w:pPr>
      <w:r w:rsidRPr="002E1710">
        <w:rPr>
          <w:rFonts w:ascii="Arial" w:hAnsi="Arial" w:cs="Arial"/>
          <w:spacing w:val="4"/>
          <w:sz w:val="24"/>
          <w:szCs w:val="24"/>
        </w:rPr>
        <w:t xml:space="preserve">C. Agit mieux chez les </w:t>
      </w:r>
      <w:proofErr w:type="gramStart"/>
      <w:r w:rsidRPr="002E1710">
        <w:rPr>
          <w:rFonts w:ascii="Arial" w:hAnsi="Arial" w:cs="Arial"/>
          <w:spacing w:val="4"/>
          <w:sz w:val="24"/>
          <w:szCs w:val="24"/>
        </w:rPr>
        <w:t>patients</w:t>
      </w:r>
      <w:proofErr w:type="gramEnd"/>
      <w:r w:rsidRPr="002E1710">
        <w:rPr>
          <w:rFonts w:ascii="Arial" w:hAnsi="Arial" w:cs="Arial"/>
          <w:spacing w:val="4"/>
          <w:sz w:val="24"/>
          <w:szCs w:val="24"/>
        </w:rPr>
        <w:t xml:space="preserve"> forts et corpulents</w:t>
      </w:r>
    </w:p>
    <w:p w14:paraId="7F379BCD" w14:textId="77777777" w:rsidR="00CF2620" w:rsidRPr="002E1710" w:rsidRDefault="00CF2620" w:rsidP="00CF2620">
      <w:pPr>
        <w:pStyle w:val="Sansinterligne"/>
        <w:rPr>
          <w:rFonts w:ascii="Arial" w:hAnsi="Arial" w:cs="Arial"/>
          <w:i/>
          <w:spacing w:val="4"/>
          <w:sz w:val="24"/>
          <w:szCs w:val="24"/>
        </w:rPr>
      </w:pPr>
      <w:r w:rsidRPr="002E1710">
        <w:rPr>
          <w:rFonts w:ascii="Arial" w:hAnsi="Arial" w:cs="Arial"/>
          <w:spacing w:val="4"/>
          <w:sz w:val="24"/>
          <w:szCs w:val="24"/>
        </w:rPr>
        <w:sym w:font="Wingdings" w:char="F0E0"/>
      </w:r>
      <w:r w:rsidRPr="002E1710">
        <w:rPr>
          <w:rFonts w:ascii="Arial" w:hAnsi="Arial" w:cs="Arial"/>
          <w:spacing w:val="4"/>
          <w:sz w:val="24"/>
          <w:szCs w:val="24"/>
        </w:rPr>
        <w:t xml:space="preserve"> </w:t>
      </w:r>
      <w:r w:rsidRPr="002E1710">
        <w:rPr>
          <w:rFonts w:ascii="Arial" w:hAnsi="Arial" w:cs="Arial"/>
          <w:i/>
          <w:spacing w:val="4"/>
          <w:sz w:val="24"/>
          <w:szCs w:val="24"/>
        </w:rPr>
        <w:t>Prenez la 3</w:t>
      </w:r>
      <w:r w:rsidRPr="002E1710">
        <w:rPr>
          <w:rFonts w:ascii="Arial" w:hAnsi="Arial" w:cs="Arial"/>
          <w:i/>
          <w:spacing w:val="4"/>
          <w:sz w:val="24"/>
          <w:szCs w:val="24"/>
          <w:vertAlign w:val="superscript"/>
        </w:rPr>
        <w:t>ème</w:t>
      </w:r>
      <w:r w:rsidRPr="002E1710">
        <w:rPr>
          <w:rFonts w:ascii="Arial" w:hAnsi="Arial" w:cs="Arial"/>
          <w:i/>
          <w:spacing w:val="4"/>
          <w:sz w:val="24"/>
          <w:szCs w:val="24"/>
        </w:rPr>
        <w:t xml:space="preserve"> lettre du remède </w:t>
      </w:r>
    </w:p>
    <w:p w14:paraId="136115D7" w14:textId="77777777" w:rsidR="00CF2620" w:rsidRPr="002E1710" w:rsidRDefault="00CF2620" w:rsidP="00CF2620">
      <w:pPr>
        <w:pStyle w:val="Sansinterligne"/>
        <w:rPr>
          <w:rFonts w:ascii="Arial" w:hAnsi="Arial" w:cs="Arial"/>
          <w:spacing w:val="4"/>
          <w:sz w:val="24"/>
          <w:szCs w:val="24"/>
        </w:rPr>
      </w:pPr>
    </w:p>
    <w:p w14:paraId="0E8F9115" w14:textId="77777777" w:rsidR="00CF2620" w:rsidRPr="002E1710" w:rsidRDefault="00CF2620" w:rsidP="00CF2620">
      <w:pPr>
        <w:pStyle w:val="Sansinterligne"/>
        <w:rPr>
          <w:rFonts w:ascii="Arial" w:hAnsi="Arial" w:cs="Arial"/>
          <w:b/>
          <w:spacing w:val="4"/>
          <w:sz w:val="24"/>
          <w:szCs w:val="24"/>
        </w:rPr>
      </w:pPr>
      <w:r w:rsidRPr="002E1710">
        <w:rPr>
          <w:rFonts w:ascii="Arial" w:hAnsi="Arial" w:cs="Arial"/>
          <w:b/>
          <w:color w:val="00CCFF"/>
          <w:spacing w:val="4"/>
          <w:sz w:val="24"/>
          <w:szCs w:val="24"/>
        </w:rPr>
        <w:t>Remède 3</w:t>
      </w:r>
      <w:r w:rsidRPr="002E1710">
        <w:rPr>
          <w:rFonts w:ascii="Arial" w:hAnsi="Arial" w:cs="Arial"/>
          <w:b/>
          <w:spacing w:val="4"/>
          <w:sz w:val="24"/>
          <w:szCs w:val="24"/>
        </w:rPr>
        <w:t xml:space="preserve"> </w:t>
      </w:r>
    </w:p>
    <w:p w14:paraId="34BD7A0B" w14:textId="77777777" w:rsidR="00CF2620" w:rsidRPr="002E1710" w:rsidRDefault="00CF2620" w:rsidP="00CF2620">
      <w:pPr>
        <w:pStyle w:val="Sansinterligne"/>
        <w:rPr>
          <w:rFonts w:ascii="Arial" w:hAnsi="Arial" w:cs="Arial"/>
          <w:spacing w:val="4"/>
          <w:sz w:val="24"/>
          <w:szCs w:val="24"/>
        </w:rPr>
      </w:pPr>
      <w:r w:rsidRPr="002E1710">
        <w:rPr>
          <w:rFonts w:ascii="Arial" w:hAnsi="Arial" w:cs="Arial"/>
          <w:spacing w:val="4"/>
          <w:sz w:val="24"/>
          <w:szCs w:val="24"/>
        </w:rPr>
        <w:t>A. Asthme aggravé en respirant n’importe quelles poussières</w:t>
      </w:r>
    </w:p>
    <w:p w14:paraId="63FFC04D" w14:textId="77777777" w:rsidR="00CF2620" w:rsidRPr="002E1710" w:rsidRDefault="00CF2620" w:rsidP="00CF2620">
      <w:pPr>
        <w:pStyle w:val="Sansinterligne"/>
        <w:rPr>
          <w:rFonts w:ascii="Arial" w:hAnsi="Arial" w:cs="Arial"/>
          <w:spacing w:val="4"/>
          <w:sz w:val="24"/>
          <w:szCs w:val="24"/>
        </w:rPr>
      </w:pPr>
      <w:r w:rsidRPr="002E1710">
        <w:rPr>
          <w:rFonts w:ascii="Arial" w:hAnsi="Arial" w:cs="Arial"/>
          <w:spacing w:val="4"/>
          <w:sz w:val="24"/>
          <w:szCs w:val="24"/>
        </w:rPr>
        <w:t>B. Asthme soulagé par la selle</w:t>
      </w:r>
    </w:p>
    <w:p w14:paraId="65812EAD" w14:textId="77777777" w:rsidR="00CF2620" w:rsidRPr="002E1710" w:rsidRDefault="00CF2620" w:rsidP="00CF2620">
      <w:pPr>
        <w:pStyle w:val="Sansinterligne"/>
        <w:rPr>
          <w:rFonts w:ascii="Arial" w:hAnsi="Arial" w:cs="Arial"/>
          <w:spacing w:val="4"/>
          <w:sz w:val="24"/>
          <w:szCs w:val="24"/>
        </w:rPr>
      </w:pPr>
      <w:r w:rsidRPr="002E1710">
        <w:rPr>
          <w:rFonts w:ascii="Arial" w:hAnsi="Arial" w:cs="Arial"/>
          <w:spacing w:val="4"/>
          <w:sz w:val="24"/>
          <w:szCs w:val="24"/>
        </w:rPr>
        <w:t xml:space="preserve">C. </w:t>
      </w:r>
      <w:r w:rsidRPr="002E1710">
        <w:rPr>
          <w:rFonts w:ascii="Arial" w:hAnsi="Arial" w:cs="Arial"/>
          <w:sz w:val="24"/>
          <w:szCs w:val="24"/>
        </w:rPr>
        <w:t>Respiration perturbée avec sensation soudaine d’angoisse et de sueur</w:t>
      </w:r>
    </w:p>
    <w:p w14:paraId="27E8817C" w14:textId="77777777" w:rsidR="00CF2620" w:rsidRPr="002E1710" w:rsidRDefault="00CF2620" w:rsidP="00CF2620">
      <w:pPr>
        <w:pStyle w:val="Sansinterligne"/>
        <w:rPr>
          <w:rFonts w:ascii="Arial" w:hAnsi="Arial" w:cs="Arial"/>
          <w:i/>
          <w:spacing w:val="4"/>
          <w:sz w:val="24"/>
          <w:szCs w:val="24"/>
        </w:rPr>
      </w:pPr>
      <w:r w:rsidRPr="002E1710">
        <w:rPr>
          <w:rFonts w:ascii="Arial" w:hAnsi="Arial" w:cs="Arial"/>
          <w:spacing w:val="4"/>
          <w:sz w:val="24"/>
          <w:szCs w:val="24"/>
        </w:rPr>
        <w:sym w:font="Wingdings" w:char="F0E0"/>
      </w:r>
      <w:r w:rsidRPr="002E1710">
        <w:rPr>
          <w:rFonts w:ascii="Arial" w:hAnsi="Arial" w:cs="Arial"/>
          <w:spacing w:val="4"/>
          <w:sz w:val="24"/>
          <w:szCs w:val="24"/>
        </w:rPr>
        <w:t xml:space="preserve"> </w:t>
      </w:r>
      <w:r w:rsidRPr="002E1710">
        <w:rPr>
          <w:rFonts w:ascii="Arial" w:hAnsi="Arial" w:cs="Arial"/>
          <w:i/>
          <w:spacing w:val="4"/>
          <w:sz w:val="24"/>
          <w:szCs w:val="24"/>
        </w:rPr>
        <w:t>Prenez la 2</w:t>
      </w:r>
      <w:r w:rsidRPr="002E1710">
        <w:rPr>
          <w:rFonts w:ascii="Arial" w:hAnsi="Arial" w:cs="Arial"/>
          <w:i/>
          <w:spacing w:val="4"/>
          <w:sz w:val="24"/>
          <w:szCs w:val="24"/>
          <w:vertAlign w:val="superscript"/>
        </w:rPr>
        <w:t>ème</w:t>
      </w:r>
      <w:r w:rsidRPr="002E1710">
        <w:rPr>
          <w:rFonts w:ascii="Arial" w:hAnsi="Arial" w:cs="Arial"/>
          <w:i/>
          <w:spacing w:val="4"/>
          <w:sz w:val="24"/>
          <w:szCs w:val="24"/>
        </w:rPr>
        <w:t xml:space="preserve"> lettre du remède </w:t>
      </w:r>
    </w:p>
    <w:p w14:paraId="1DBC3556" w14:textId="77777777" w:rsidR="00CF2620" w:rsidRPr="002E1710" w:rsidRDefault="00CF2620" w:rsidP="00CF2620">
      <w:pPr>
        <w:pStyle w:val="Sansinterligne"/>
        <w:rPr>
          <w:rFonts w:ascii="Arial" w:hAnsi="Arial" w:cs="Arial"/>
          <w:spacing w:val="4"/>
          <w:sz w:val="24"/>
          <w:szCs w:val="24"/>
        </w:rPr>
      </w:pPr>
    </w:p>
    <w:p w14:paraId="5856DC10" w14:textId="77777777" w:rsidR="00CF2620" w:rsidRPr="002E1710" w:rsidRDefault="00CF2620" w:rsidP="00CF2620">
      <w:pPr>
        <w:pStyle w:val="Sansinterligne"/>
        <w:rPr>
          <w:rFonts w:ascii="Arial" w:hAnsi="Arial" w:cs="Arial"/>
          <w:b/>
          <w:spacing w:val="4"/>
          <w:sz w:val="24"/>
          <w:szCs w:val="24"/>
        </w:rPr>
      </w:pPr>
      <w:r w:rsidRPr="002E1710">
        <w:rPr>
          <w:rFonts w:ascii="Arial" w:hAnsi="Arial" w:cs="Arial"/>
          <w:b/>
          <w:color w:val="00CCFF"/>
          <w:spacing w:val="4"/>
          <w:sz w:val="24"/>
          <w:szCs w:val="24"/>
        </w:rPr>
        <w:t>Remède 4</w:t>
      </w:r>
      <w:r w:rsidRPr="002E1710">
        <w:rPr>
          <w:rFonts w:ascii="Arial" w:hAnsi="Arial" w:cs="Arial"/>
          <w:b/>
          <w:spacing w:val="4"/>
          <w:sz w:val="24"/>
          <w:szCs w:val="24"/>
        </w:rPr>
        <w:t xml:space="preserve"> </w:t>
      </w:r>
    </w:p>
    <w:p w14:paraId="17453804" w14:textId="77777777" w:rsidR="00CF2620" w:rsidRPr="002E1710" w:rsidRDefault="00CF2620" w:rsidP="00CF2620">
      <w:pPr>
        <w:pStyle w:val="Sansinterligne"/>
        <w:rPr>
          <w:rFonts w:ascii="Arial" w:hAnsi="Arial" w:cs="Arial"/>
          <w:sz w:val="24"/>
          <w:szCs w:val="24"/>
        </w:rPr>
      </w:pPr>
      <w:r w:rsidRPr="002E1710">
        <w:rPr>
          <w:rFonts w:ascii="Arial" w:hAnsi="Arial" w:cs="Arial"/>
          <w:spacing w:val="4"/>
          <w:sz w:val="24"/>
          <w:szCs w:val="24"/>
        </w:rPr>
        <w:t xml:space="preserve">A. </w:t>
      </w:r>
      <w:r w:rsidRPr="002E1710">
        <w:rPr>
          <w:rFonts w:ascii="Arial" w:hAnsi="Arial" w:cs="Arial"/>
          <w:sz w:val="24"/>
          <w:szCs w:val="24"/>
        </w:rPr>
        <w:t xml:space="preserve">Asthme s’accompagnant d’une expectoration abondante et tenace qui </w:t>
      </w:r>
      <w:r w:rsidRPr="002E1710">
        <w:rPr>
          <w:rFonts w:ascii="Arial" w:hAnsi="Arial" w:cs="Arial"/>
          <w:sz w:val="24"/>
          <w:szCs w:val="24"/>
        </w:rPr>
        <w:tab/>
        <w:t>soulage</w:t>
      </w:r>
    </w:p>
    <w:p w14:paraId="5582C200" w14:textId="77777777" w:rsidR="00CF2620" w:rsidRPr="002E1710" w:rsidRDefault="00CF2620" w:rsidP="00CF2620">
      <w:pPr>
        <w:pStyle w:val="Sansinterligne"/>
        <w:rPr>
          <w:rFonts w:ascii="Arial" w:hAnsi="Arial" w:cs="Arial"/>
          <w:spacing w:val="4"/>
          <w:sz w:val="24"/>
          <w:szCs w:val="24"/>
        </w:rPr>
      </w:pPr>
      <w:r w:rsidRPr="002E1710">
        <w:rPr>
          <w:rFonts w:ascii="Arial" w:hAnsi="Arial" w:cs="Arial"/>
          <w:spacing w:val="4"/>
          <w:sz w:val="24"/>
          <w:szCs w:val="24"/>
        </w:rPr>
        <w:t>B. Incapacité de respirer en position couchée</w:t>
      </w:r>
    </w:p>
    <w:p w14:paraId="14595DF5" w14:textId="77777777" w:rsidR="00CF2620" w:rsidRPr="002E1710" w:rsidRDefault="00CF2620" w:rsidP="00CF2620">
      <w:pPr>
        <w:pStyle w:val="Sansinterligne"/>
        <w:rPr>
          <w:rFonts w:ascii="Arial" w:hAnsi="Arial" w:cs="Arial"/>
          <w:spacing w:val="4"/>
          <w:sz w:val="24"/>
          <w:szCs w:val="24"/>
        </w:rPr>
      </w:pPr>
      <w:r w:rsidRPr="002E1710">
        <w:rPr>
          <w:rFonts w:ascii="Arial" w:hAnsi="Arial" w:cs="Arial"/>
          <w:spacing w:val="4"/>
          <w:sz w:val="24"/>
          <w:szCs w:val="24"/>
        </w:rPr>
        <w:t>C. Le sujet suffoque après s’être endormi</w:t>
      </w:r>
    </w:p>
    <w:p w14:paraId="43763F52" w14:textId="77777777" w:rsidR="00CF2620" w:rsidRPr="002E1710" w:rsidRDefault="00CF2620" w:rsidP="00CF2620">
      <w:pPr>
        <w:pStyle w:val="Sansinterligne"/>
        <w:rPr>
          <w:rFonts w:ascii="Arial" w:hAnsi="Arial" w:cs="Arial"/>
          <w:spacing w:val="4"/>
          <w:sz w:val="24"/>
          <w:szCs w:val="24"/>
        </w:rPr>
      </w:pPr>
      <w:r w:rsidRPr="002E1710">
        <w:rPr>
          <w:rFonts w:ascii="Arial" w:hAnsi="Arial" w:cs="Arial"/>
          <w:spacing w:val="4"/>
          <w:sz w:val="24"/>
          <w:szCs w:val="24"/>
        </w:rPr>
        <w:sym w:font="Wingdings" w:char="F0E0"/>
      </w:r>
      <w:r w:rsidRPr="002E1710">
        <w:rPr>
          <w:rFonts w:ascii="Arial" w:hAnsi="Arial" w:cs="Arial"/>
          <w:spacing w:val="4"/>
          <w:sz w:val="24"/>
          <w:szCs w:val="24"/>
        </w:rPr>
        <w:t xml:space="preserve"> </w:t>
      </w:r>
      <w:r w:rsidRPr="002E1710">
        <w:rPr>
          <w:rFonts w:ascii="Arial" w:hAnsi="Arial" w:cs="Arial"/>
          <w:i/>
          <w:spacing w:val="4"/>
          <w:sz w:val="24"/>
          <w:szCs w:val="24"/>
        </w:rPr>
        <w:t>Prenez la 1</w:t>
      </w:r>
      <w:r w:rsidRPr="002E1710">
        <w:rPr>
          <w:rFonts w:ascii="Arial" w:hAnsi="Arial" w:cs="Arial"/>
          <w:i/>
          <w:spacing w:val="4"/>
          <w:sz w:val="24"/>
          <w:szCs w:val="24"/>
          <w:vertAlign w:val="superscript"/>
        </w:rPr>
        <w:t>ère</w:t>
      </w:r>
      <w:r w:rsidRPr="002E1710">
        <w:rPr>
          <w:rFonts w:ascii="Arial" w:hAnsi="Arial" w:cs="Arial"/>
          <w:i/>
          <w:spacing w:val="4"/>
          <w:sz w:val="24"/>
          <w:szCs w:val="24"/>
        </w:rPr>
        <w:t xml:space="preserve"> lettre du remède</w:t>
      </w:r>
      <w:r w:rsidRPr="002E1710">
        <w:rPr>
          <w:rFonts w:ascii="Arial" w:hAnsi="Arial" w:cs="Arial"/>
          <w:spacing w:val="4"/>
          <w:sz w:val="24"/>
          <w:szCs w:val="24"/>
        </w:rPr>
        <w:t xml:space="preserve">  </w:t>
      </w:r>
    </w:p>
    <w:p w14:paraId="2A67F2EC" w14:textId="77777777" w:rsidR="00CF2620" w:rsidRPr="002E1710" w:rsidRDefault="00CF2620" w:rsidP="00CF2620">
      <w:pPr>
        <w:pStyle w:val="Sansinterligne"/>
        <w:rPr>
          <w:rFonts w:ascii="Arial" w:hAnsi="Arial" w:cs="Arial"/>
          <w:spacing w:val="4"/>
          <w:sz w:val="24"/>
          <w:szCs w:val="24"/>
        </w:rPr>
      </w:pPr>
    </w:p>
    <w:p w14:paraId="70DF222C" w14:textId="77777777" w:rsidR="00CF2620" w:rsidRPr="002E1710" w:rsidRDefault="00CF2620" w:rsidP="00CF2620">
      <w:pPr>
        <w:pStyle w:val="Sansinterligne"/>
        <w:rPr>
          <w:rFonts w:ascii="Arial" w:hAnsi="Arial" w:cs="Arial"/>
          <w:b/>
          <w:spacing w:val="4"/>
          <w:sz w:val="24"/>
          <w:szCs w:val="24"/>
        </w:rPr>
      </w:pPr>
      <w:r w:rsidRPr="002E1710">
        <w:rPr>
          <w:rFonts w:ascii="Arial" w:hAnsi="Arial" w:cs="Arial"/>
          <w:b/>
          <w:color w:val="00CCFF"/>
          <w:spacing w:val="4"/>
          <w:sz w:val="24"/>
          <w:szCs w:val="24"/>
        </w:rPr>
        <w:t>Remède 5</w:t>
      </w:r>
      <w:r w:rsidRPr="002E1710">
        <w:rPr>
          <w:rFonts w:ascii="Arial" w:hAnsi="Arial" w:cs="Arial"/>
          <w:b/>
          <w:spacing w:val="4"/>
          <w:sz w:val="24"/>
          <w:szCs w:val="24"/>
        </w:rPr>
        <w:t xml:space="preserve"> </w:t>
      </w:r>
    </w:p>
    <w:p w14:paraId="3B2ED50A" w14:textId="77777777" w:rsidR="00CF2620" w:rsidRPr="002E1710" w:rsidRDefault="00CF2620" w:rsidP="00CF2620">
      <w:pPr>
        <w:pStyle w:val="Sansinterligne"/>
        <w:rPr>
          <w:rFonts w:ascii="Arial" w:hAnsi="Arial" w:cs="Arial"/>
          <w:spacing w:val="4"/>
          <w:sz w:val="24"/>
          <w:szCs w:val="24"/>
        </w:rPr>
      </w:pPr>
      <w:r w:rsidRPr="002E1710">
        <w:rPr>
          <w:rFonts w:ascii="Arial" w:hAnsi="Arial" w:cs="Arial"/>
          <w:spacing w:val="4"/>
          <w:sz w:val="24"/>
          <w:szCs w:val="24"/>
        </w:rPr>
        <w:t>A. Asthme soulagé par l’expectoration</w:t>
      </w:r>
    </w:p>
    <w:p w14:paraId="0EAFBF92" w14:textId="77777777" w:rsidR="00CF2620" w:rsidRPr="002E1710" w:rsidRDefault="00CF2620" w:rsidP="00CF2620">
      <w:pPr>
        <w:pStyle w:val="Sansinterligne"/>
        <w:rPr>
          <w:rFonts w:ascii="Arial" w:hAnsi="Arial" w:cs="Arial"/>
          <w:spacing w:val="4"/>
          <w:sz w:val="24"/>
          <w:szCs w:val="24"/>
        </w:rPr>
      </w:pPr>
      <w:r w:rsidRPr="002E1710">
        <w:rPr>
          <w:rFonts w:ascii="Arial" w:hAnsi="Arial" w:cs="Arial"/>
          <w:spacing w:val="4"/>
          <w:sz w:val="24"/>
          <w:szCs w:val="24"/>
        </w:rPr>
        <w:lastRenderedPageBreak/>
        <w:t>B. Bronchite chronique</w:t>
      </w:r>
    </w:p>
    <w:p w14:paraId="0754FCD7" w14:textId="77777777" w:rsidR="00CF2620" w:rsidRPr="002E1710" w:rsidRDefault="00CF2620" w:rsidP="00CF2620">
      <w:pPr>
        <w:pStyle w:val="Sansinterligne"/>
        <w:rPr>
          <w:rFonts w:ascii="Arial" w:hAnsi="Arial" w:cs="Arial"/>
          <w:spacing w:val="4"/>
          <w:sz w:val="24"/>
          <w:szCs w:val="24"/>
        </w:rPr>
      </w:pPr>
      <w:r w:rsidRPr="002E1710">
        <w:rPr>
          <w:rFonts w:ascii="Arial" w:hAnsi="Arial" w:cs="Arial"/>
          <w:spacing w:val="4"/>
          <w:sz w:val="24"/>
          <w:szCs w:val="24"/>
        </w:rPr>
        <w:t xml:space="preserve">C. Vitalité </w:t>
      </w:r>
      <w:proofErr w:type="gramStart"/>
      <w:r w:rsidRPr="002E1710">
        <w:rPr>
          <w:rFonts w:ascii="Arial" w:hAnsi="Arial" w:cs="Arial"/>
          <w:spacing w:val="4"/>
          <w:sz w:val="24"/>
          <w:szCs w:val="24"/>
        </w:rPr>
        <w:t>basse :</w:t>
      </w:r>
      <w:proofErr w:type="gramEnd"/>
      <w:r w:rsidRPr="002E1710">
        <w:rPr>
          <w:rFonts w:ascii="Arial" w:hAnsi="Arial" w:cs="Arial"/>
          <w:spacing w:val="4"/>
          <w:sz w:val="24"/>
          <w:szCs w:val="24"/>
        </w:rPr>
        <w:t xml:space="preserve"> sueurs nocturnes et émaciation</w:t>
      </w:r>
    </w:p>
    <w:p w14:paraId="62746B71" w14:textId="77777777" w:rsidR="00CF2620" w:rsidRPr="002E1710" w:rsidRDefault="00CF2620" w:rsidP="00CF2620">
      <w:pPr>
        <w:pStyle w:val="Sansinterligne"/>
        <w:rPr>
          <w:rFonts w:ascii="Arial" w:hAnsi="Arial" w:cs="Arial"/>
          <w:i/>
          <w:spacing w:val="4"/>
          <w:sz w:val="24"/>
          <w:szCs w:val="24"/>
        </w:rPr>
      </w:pPr>
      <w:r w:rsidRPr="002E1710">
        <w:rPr>
          <w:rFonts w:ascii="Arial" w:hAnsi="Arial" w:cs="Arial"/>
          <w:spacing w:val="4"/>
          <w:sz w:val="24"/>
          <w:szCs w:val="24"/>
        </w:rPr>
        <w:sym w:font="Wingdings" w:char="F0E0"/>
      </w:r>
      <w:r w:rsidRPr="002E1710">
        <w:rPr>
          <w:rFonts w:ascii="Arial" w:hAnsi="Arial" w:cs="Arial"/>
          <w:spacing w:val="4"/>
          <w:sz w:val="24"/>
          <w:szCs w:val="24"/>
        </w:rPr>
        <w:t xml:space="preserve"> </w:t>
      </w:r>
      <w:r w:rsidRPr="002E1710">
        <w:rPr>
          <w:rFonts w:ascii="Arial" w:hAnsi="Arial" w:cs="Arial"/>
          <w:i/>
          <w:spacing w:val="4"/>
          <w:sz w:val="24"/>
          <w:szCs w:val="24"/>
        </w:rPr>
        <w:t>Prenez la 5</w:t>
      </w:r>
      <w:r w:rsidRPr="002E1710">
        <w:rPr>
          <w:rFonts w:ascii="Arial" w:hAnsi="Arial" w:cs="Arial"/>
          <w:i/>
          <w:spacing w:val="4"/>
          <w:sz w:val="24"/>
          <w:szCs w:val="24"/>
          <w:vertAlign w:val="superscript"/>
        </w:rPr>
        <w:t xml:space="preserve">ème </w:t>
      </w:r>
      <w:r w:rsidRPr="002E1710">
        <w:rPr>
          <w:rFonts w:ascii="Arial" w:hAnsi="Arial" w:cs="Arial"/>
          <w:i/>
          <w:spacing w:val="4"/>
          <w:sz w:val="24"/>
          <w:szCs w:val="24"/>
        </w:rPr>
        <w:t xml:space="preserve">lettre du remède </w:t>
      </w:r>
    </w:p>
    <w:p w14:paraId="274AB5C1" w14:textId="77777777" w:rsidR="00CF2620" w:rsidRPr="002E1710" w:rsidRDefault="00CF2620" w:rsidP="00CF2620">
      <w:pPr>
        <w:pStyle w:val="Sansinterligne"/>
        <w:rPr>
          <w:rFonts w:ascii="Arial" w:hAnsi="Arial" w:cs="Arial"/>
          <w:spacing w:val="4"/>
          <w:sz w:val="24"/>
          <w:szCs w:val="24"/>
        </w:rPr>
      </w:pPr>
    </w:p>
    <w:p w14:paraId="782B6F92" w14:textId="77777777" w:rsidR="00CF2620" w:rsidRPr="002E1710" w:rsidRDefault="00CF2620" w:rsidP="00CF2620">
      <w:pPr>
        <w:pStyle w:val="Sansinterligne"/>
        <w:rPr>
          <w:rFonts w:ascii="Arial" w:hAnsi="Arial" w:cs="Arial"/>
          <w:b/>
          <w:spacing w:val="4"/>
          <w:sz w:val="24"/>
          <w:szCs w:val="24"/>
        </w:rPr>
      </w:pPr>
      <w:r w:rsidRPr="002E1710">
        <w:rPr>
          <w:rFonts w:ascii="Arial" w:hAnsi="Arial" w:cs="Arial"/>
          <w:b/>
          <w:color w:val="00CCFF"/>
          <w:spacing w:val="4"/>
          <w:sz w:val="24"/>
          <w:szCs w:val="24"/>
        </w:rPr>
        <w:t>Remède 6</w:t>
      </w:r>
      <w:r w:rsidRPr="002E1710">
        <w:rPr>
          <w:rFonts w:ascii="Arial" w:hAnsi="Arial" w:cs="Arial"/>
          <w:b/>
          <w:spacing w:val="4"/>
          <w:sz w:val="24"/>
          <w:szCs w:val="24"/>
        </w:rPr>
        <w:t xml:space="preserve"> </w:t>
      </w:r>
    </w:p>
    <w:p w14:paraId="356438AA" w14:textId="77777777" w:rsidR="00CF2620" w:rsidRPr="002E1710" w:rsidRDefault="00CF2620" w:rsidP="00CF2620">
      <w:pPr>
        <w:pStyle w:val="Sansinterligne"/>
        <w:rPr>
          <w:rFonts w:ascii="Arial" w:hAnsi="Arial" w:cs="Arial"/>
          <w:spacing w:val="4"/>
          <w:sz w:val="24"/>
          <w:szCs w:val="24"/>
        </w:rPr>
      </w:pPr>
      <w:r w:rsidRPr="002E1710">
        <w:rPr>
          <w:rFonts w:ascii="Arial" w:hAnsi="Arial" w:cs="Arial"/>
          <w:spacing w:val="4"/>
          <w:sz w:val="24"/>
          <w:szCs w:val="24"/>
        </w:rPr>
        <w:t>A. Emphysème avec dyspnée excessive</w:t>
      </w:r>
    </w:p>
    <w:p w14:paraId="60DE98B7" w14:textId="77777777" w:rsidR="00CF2620" w:rsidRPr="002E1710" w:rsidRDefault="00CF2620" w:rsidP="00CF2620">
      <w:pPr>
        <w:pStyle w:val="Sansinterligne"/>
        <w:rPr>
          <w:rFonts w:ascii="Arial" w:hAnsi="Arial" w:cs="Arial"/>
          <w:spacing w:val="4"/>
          <w:sz w:val="24"/>
          <w:szCs w:val="24"/>
        </w:rPr>
      </w:pPr>
      <w:r w:rsidRPr="002E1710">
        <w:rPr>
          <w:rFonts w:ascii="Arial" w:hAnsi="Arial" w:cs="Arial"/>
          <w:spacing w:val="4"/>
          <w:sz w:val="24"/>
          <w:szCs w:val="24"/>
        </w:rPr>
        <w:t>B. Toux avec sécrétion muqueuse importante</w:t>
      </w:r>
    </w:p>
    <w:p w14:paraId="56957ED8" w14:textId="77777777" w:rsidR="00CF2620" w:rsidRPr="002E1710" w:rsidRDefault="00CF2620" w:rsidP="00CF2620">
      <w:pPr>
        <w:pStyle w:val="Sansinterligne"/>
        <w:rPr>
          <w:rFonts w:ascii="Arial" w:hAnsi="Arial" w:cs="Arial"/>
          <w:spacing w:val="4"/>
          <w:sz w:val="24"/>
          <w:szCs w:val="24"/>
        </w:rPr>
      </w:pPr>
      <w:r w:rsidRPr="002E1710">
        <w:rPr>
          <w:rFonts w:ascii="Arial" w:hAnsi="Arial" w:cs="Arial"/>
          <w:spacing w:val="4"/>
          <w:sz w:val="24"/>
          <w:szCs w:val="24"/>
        </w:rPr>
        <w:t>C. Emphysème aggravé en mangeant et en position allongée</w:t>
      </w:r>
    </w:p>
    <w:p w14:paraId="4030008E" w14:textId="77777777" w:rsidR="00CF2620" w:rsidRPr="002E1710" w:rsidRDefault="00CF2620" w:rsidP="00CF2620">
      <w:pPr>
        <w:pStyle w:val="Sansinterligne"/>
        <w:rPr>
          <w:rFonts w:ascii="Arial" w:hAnsi="Arial" w:cs="Arial"/>
          <w:b/>
          <w:spacing w:val="4"/>
          <w:sz w:val="24"/>
          <w:szCs w:val="24"/>
        </w:rPr>
      </w:pPr>
      <w:r w:rsidRPr="002E1710">
        <w:rPr>
          <w:rFonts w:ascii="Arial" w:hAnsi="Arial" w:cs="Arial"/>
          <w:spacing w:val="4"/>
          <w:sz w:val="24"/>
          <w:szCs w:val="24"/>
        </w:rPr>
        <w:sym w:font="Wingdings" w:char="F0E0"/>
      </w:r>
      <w:r w:rsidRPr="002E1710">
        <w:rPr>
          <w:rFonts w:ascii="Arial" w:hAnsi="Arial" w:cs="Arial"/>
          <w:spacing w:val="4"/>
          <w:sz w:val="24"/>
          <w:szCs w:val="24"/>
        </w:rPr>
        <w:t xml:space="preserve"> </w:t>
      </w:r>
      <w:r w:rsidRPr="002E1710">
        <w:rPr>
          <w:rFonts w:ascii="Arial" w:hAnsi="Arial" w:cs="Arial"/>
          <w:i/>
          <w:spacing w:val="4"/>
          <w:sz w:val="24"/>
          <w:szCs w:val="24"/>
        </w:rPr>
        <w:t>Prenez la 4</w:t>
      </w:r>
      <w:r w:rsidRPr="002E1710">
        <w:rPr>
          <w:rFonts w:ascii="Arial" w:hAnsi="Arial" w:cs="Arial"/>
          <w:i/>
          <w:spacing w:val="4"/>
          <w:sz w:val="24"/>
          <w:szCs w:val="24"/>
          <w:vertAlign w:val="superscript"/>
        </w:rPr>
        <w:t>ème</w:t>
      </w:r>
      <w:r w:rsidRPr="002E1710">
        <w:rPr>
          <w:rFonts w:ascii="Arial" w:hAnsi="Arial" w:cs="Arial"/>
          <w:i/>
          <w:spacing w:val="4"/>
          <w:sz w:val="24"/>
          <w:szCs w:val="24"/>
        </w:rPr>
        <w:t xml:space="preserve">lettre du remède </w:t>
      </w:r>
    </w:p>
    <w:p w14:paraId="0C922A7F" w14:textId="77777777" w:rsidR="00CF2620" w:rsidRPr="002E1710" w:rsidRDefault="00CF2620" w:rsidP="00CF2620">
      <w:pPr>
        <w:pStyle w:val="Sansinterligne"/>
        <w:rPr>
          <w:rFonts w:ascii="Arial" w:hAnsi="Arial" w:cs="Arial"/>
          <w:b/>
          <w:spacing w:val="4"/>
          <w:sz w:val="24"/>
          <w:szCs w:val="24"/>
        </w:rPr>
      </w:pPr>
    </w:p>
    <w:p w14:paraId="5E74F49F" w14:textId="77777777" w:rsidR="00CF2620" w:rsidRPr="002E1710" w:rsidRDefault="00CF2620" w:rsidP="00CF2620">
      <w:pPr>
        <w:pStyle w:val="Sansinterligne"/>
        <w:rPr>
          <w:rFonts w:ascii="Arial" w:hAnsi="Arial" w:cs="Arial"/>
          <w:b/>
          <w:spacing w:val="4"/>
          <w:sz w:val="24"/>
          <w:szCs w:val="24"/>
        </w:rPr>
      </w:pPr>
      <w:r w:rsidRPr="002E1710">
        <w:rPr>
          <w:rFonts w:ascii="Arial" w:hAnsi="Arial" w:cs="Arial"/>
          <w:b/>
          <w:color w:val="00CCFF"/>
          <w:spacing w:val="4"/>
          <w:sz w:val="24"/>
          <w:szCs w:val="24"/>
        </w:rPr>
        <w:t>Remède 7</w:t>
      </w:r>
      <w:r w:rsidRPr="002E1710">
        <w:rPr>
          <w:rFonts w:ascii="Arial" w:hAnsi="Arial" w:cs="Arial"/>
          <w:b/>
          <w:spacing w:val="4"/>
          <w:sz w:val="24"/>
          <w:szCs w:val="24"/>
        </w:rPr>
        <w:t xml:space="preserve"> </w:t>
      </w:r>
    </w:p>
    <w:p w14:paraId="47D9513A" w14:textId="77777777" w:rsidR="00CF2620" w:rsidRPr="002E1710" w:rsidRDefault="00CF2620" w:rsidP="00CF2620">
      <w:pPr>
        <w:pStyle w:val="Sansinterligne"/>
        <w:rPr>
          <w:rFonts w:ascii="Arial" w:hAnsi="Arial" w:cs="Arial"/>
          <w:spacing w:val="4"/>
          <w:sz w:val="24"/>
          <w:szCs w:val="24"/>
        </w:rPr>
      </w:pPr>
      <w:r w:rsidRPr="002E1710">
        <w:rPr>
          <w:rFonts w:ascii="Arial" w:hAnsi="Arial" w:cs="Arial"/>
          <w:spacing w:val="4"/>
          <w:sz w:val="24"/>
          <w:szCs w:val="24"/>
        </w:rPr>
        <w:t>A. Forte dyspnée et palpitation</w:t>
      </w:r>
    </w:p>
    <w:p w14:paraId="770DF343" w14:textId="77777777" w:rsidR="00CF2620" w:rsidRPr="002E1710" w:rsidRDefault="00CF2620" w:rsidP="00CF2620">
      <w:pPr>
        <w:pStyle w:val="Sansinterligne"/>
        <w:rPr>
          <w:rFonts w:ascii="Arial" w:hAnsi="Arial" w:cs="Arial"/>
          <w:spacing w:val="4"/>
          <w:sz w:val="24"/>
          <w:szCs w:val="24"/>
        </w:rPr>
      </w:pPr>
      <w:r w:rsidRPr="002E1710">
        <w:rPr>
          <w:rFonts w:ascii="Arial" w:hAnsi="Arial" w:cs="Arial"/>
          <w:spacing w:val="4"/>
          <w:sz w:val="24"/>
          <w:szCs w:val="24"/>
        </w:rPr>
        <w:t>B. Bronchite des vieillards</w:t>
      </w:r>
    </w:p>
    <w:p w14:paraId="6D3A3F55" w14:textId="77777777" w:rsidR="00CF2620" w:rsidRPr="002E1710" w:rsidRDefault="00CF2620" w:rsidP="00CF2620">
      <w:pPr>
        <w:pStyle w:val="Sansinterligne"/>
        <w:rPr>
          <w:rFonts w:ascii="Arial" w:hAnsi="Arial" w:cs="Arial"/>
          <w:spacing w:val="4"/>
          <w:sz w:val="24"/>
          <w:szCs w:val="24"/>
        </w:rPr>
      </w:pPr>
      <w:r w:rsidRPr="002E1710">
        <w:rPr>
          <w:rFonts w:ascii="Arial" w:hAnsi="Arial" w:cs="Arial"/>
          <w:spacing w:val="4"/>
          <w:sz w:val="24"/>
          <w:szCs w:val="24"/>
        </w:rPr>
        <w:t>C. Grippe et fièvres récidivantes</w:t>
      </w:r>
    </w:p>
    <w:p w14:paraId="6E9C9297" w14:textId="77777777" w:rsidR="00CF2620" w:rsidRPr="002E1710" w:rsidRDefault="00CF2620" w:rsidP="00CF2620">
      <w:pPr>
        <w:pStyle w:val="Sansinterligne"/>
        <w:rPr>
          <w:rFonts w:ascii="Arial" w:hAnsi="Arial" w:cs="Arial"/>
          <w:spacing w:val="4"/>
          <w:sz w:val="24"/>
          <w:szCs w:val="24"/>
        </w:rPr>
      </w:pPr>
      <w:r w:rsidRPr="002E1710">
        <w:rPr>
          <w:rFonts w:ascii="Arial" w:hAnsi="Arial" w:cs="Arial"/>
          <w:spacing w:val="4"/>
          <w:sz w:val="24"/>
          <w:szCs w:val="24"/>
        </w:rPr>
        <w:sym w:font="Wingdings" w:char="F0E0"/>
      </w:r>
      <w:r w:rsidRPr="002E1710">
        <w:rPr>
          <w:rFonts w:ascii="Arial" w:hAnsi="Arial" w:cs="Arial"/>
          <w:spacing w:val="4"/>
          <w:sz w:val="24"/>
          <w:szCs w:val="24"/>
        </w:rPr>
        <w:t xml:space="preserve"> </w:t>
      </w:r>
      <w:r w:rsidRPr="002E1710">
        <w:rPr>
          <w:rFonts w:ascii="Arial" w:hAnsi="Arial" w:cs="Arial"/>
          <w:i/>
          <w:spacing w:val="4"/>
          <w:sz w:val="24"/>
          <w:szCs w:val="24"/>
        </w:rPr>
        <w:t>Prenez la 10</w:t>
      </w:r>
      <w:r w:rsidRPr="002E1710">
        <w:rPr>
          <w:rFonts w:ascii="Arial" w:hAnsi="Arial" w:cs="Arial"/>
          <w:i/>
          <w:spacing w:val="4"/>
          <w:sz w:val="24"/>
          <w:szCs w:val="24"/>
          <w:vertAlign w:val="superscript"/>
        </w:rPr>
        <w:t>ème</w:t>
      </w:r>
      <w:r w:rsidRPr="002E1710">
        <w:rPr>
          <w:rFonts w:ascii="Arial" w:hAnsi="Arial" w:cs="Arial"/>
          <w:i/>
          <w:spacing w:val="4"/>
          <w:sz w:val="24"/>
          <w:szCs w:val="24"/>
        </w:rPr>
        <w:t xml:space="preserve"> lettre du remède</w:t>
      </w:r>
      <w:r w:rsidRPr="002E1710">
        <w:rPr>
          <w:rFonts w:ascii="Arial" w:hAnsi="Arial" w:cs="Arial"/>
          <w:spacing w:val="4"/>
          <w:sz w:val="24"/>
          <w:szCs w:val="24"/>
        </w:rPr>
        <w:t xml:space="preserve"> </w:t>
      </w:r>
    </w:p>
    <w:p w14:paraId="07B0AEA8" w14:textId="77777777" w:rsidR="00CF2620" w:rsidRPr="002E1710" w:rsidRDefault="00CF2620" w:rsidP="00CF2620">
      <w:pPr>
        <w:pStyle w:val="Sansinterligne"/>
        <w:rPr>
          <w:rFonts w:ascii="Arial" w:hAnsi="Arial" w:cs="Arial"/>
          <w:spacing w:val="4"/>
          <w:sz w:val="24"/>
          <w:szCs w:val="24"/>
        </w:rPr>
      </w:pPr>
    </w:p>
    <w:p w14:paraId="202929FE" w14:textId="77777777" w:rsidR="00CF2620" w:rsidRPr="002E1710" w:rsidRDefault="00CF2620" w:rsidP="00CF2620">
      <w:pPr>
        <w:pStyle w:val="Sansinterligne"/>
        <w:rPr>
          <w:rFonts w:ascii="Arial" w:hAnsi="Arial" w:cs="Arial"/>
          <w:spacing w:val="4"/>
          <w:sz w:val="24"/>
          <w:szCs w:val="24"/>
        </w:rPr>
      </w:pPr>
    </w:p>
    <w:p w14:paraId="663CA946" w14:textId="77777777" w:rsidR="00CF2620" w:rsidRPr="002E1710" w:rsidRDefault="00CF2620" w:rsidP="00CF2620">
      <w:pPr>
        <w:pStyle w:val="Sansinterligne"/>
        <w:rPr>
          <w:rFonts w:ascii="Arial" w:hAnsi="Arial" w:cs="Arial"/>
          <w:b/>
          <w:color w:val="00CCFF"/>
          <w:spacing w:val="4"/>
          <w:sz w:val="24"/>
          <w:szCs w:val="24"/>
        </w:rPr>
      </w:pPr>
      <w:r w:rsidRPr="002E1710">
        <w:rPr>
          <w:rFonts w:ascii="Arial" w:hAnsi="Arial" w:cs="Arial"/>
          <w:b/>
          <w:color w:val="00CCFF"/>
          <w:spacing w:val="4"/>
          <w:sz w:val="24"/>
          <w:szCs w:val="24"/>
        </w:rPr>
        <w:t xml:space="preserve">Choisissez entre les remèdes </w:t>
      </w:r>
      <w:proofErr w:type="gramStart"/>
      <w:r w:rsidRPr="002E1710">
        <w:rPr>
          <w:rFonts w:ascii="Arial" w:hAnsi="Arial" w:cs="Arial"/>
          <w:b/>
          <w:color w:val="00CCFF"/>
          <w:spacing w:val="4"/>
          <w:sz w:val="24"/>
          <w:szCs w:val="24"/>
        </w:rPr>
        <w:t>suivants :</w:t>
      </w:r>
      <w:proofErr w:type="gramEnd"/>
    </w:p>
    <w:p w14:paraId="4036BE84" w14:textId="77777777" w:rsidR="00CF2620" w:rsidRPr="002E1710" w:rsidRDefault="00CF2620" w:rsidP="00CF2620">
      <w:pPr>
        <w:pStyle w:val="Sansinterligne"/>
        <w:rPr>
          <w:rFonts w:ascii="Arial" w:hAnsi="Arial" w:cs="Arial"/>
          <w:spacing w:val="4"/>
          <w:sz w:val="24"/>
          <w:szCs w:val="24"/>
        </w:rPr>
      </w:pPr>
      <w:proofErr w:type="gramStart"/>
      <w:r w:rsidRPr="002E1710">
        <w:rPr>
          <w:rFonts w:ascii="Arial" w:hAnsi="Arial" w:cs="Arial"/>
          <w:spacing w:val="4"/>
          <w:sz w:val="24"/>
          <w:szCs w:val="24"/>
        </w:rPr>
        <w:t>Eucalyptus ;</w:t>
      </w:r>
      <w:proofErr w:type="gramEnd"/>
      <w:r w:rsidRPr="002E1710">
        <w:rPr>
          <w:rFonts w:ascii="Arial" w:hAnsi="Arial" w:cs="Arial"/>
          <w:spacing w:val="4"/>
          <w:sz w:val="24"/>
          <w:szCs w:val="24"/>
        </w:rPr>
        <w:t xml:space="preserve"> Aralia ; Pothos ; Antimonium arsenicosum ; Blatta ; Eriodyction ; Grindelia.</w:t>
      </w:r>
    </w:p>
    <w:p w14:paraId="0F37B0DD" w14:textId="77777777" w:rsidR="00CF2620" w:rsidRPr="002E1710" w:rsidRDefault="00CF2620" w:rsidP="00CF2620">
      <w:pPr>
        <w:pStyle w:val="Sansinterligne"/>
        <w:rPr>
          <w:rFonts w:ascii="Arial" w:hAnsi="Arial" w:cs="Arial"/>
          <w:i/>
          <w:spacing w:val="4"/>
          <w:sz w:val="24"/>
          <w:szCs w:val="24"/>
        </w:rPr>
      </w:pPr>
    </w:p>
    <w:p w14:paraId="6688B8C4" w14:textId="77777777" w:rsidR="00CF2620" w:rsidRPr="002E1710" w:rsidRDefault="00CF2620" w:rsidP="00CF2620">
      <w:pPr>
        <w:pStyle w:val="Sansinterligne"/>
        <w:rPr>
          <w:rFonts w:ascii="Arial" w:hAnsi="Arial" w:cs="Arial"/>
          <w:bCs/>
          <w:i/>
          <w:spacing w:val="4"/>
          <w:sz w:val="24"/>
          <w:szCs w:val="24"/>
          <w:u w:val="single"/>
        </w:rPr>
      </w:pPr>
      <w:r w:rsidRPr="002E1710">
        <w:rPr>
          <w:rFonts w:ascii="Arial" w:hAnsi="Arial" w:cs="Arial"/>
          <w:bCs/>
          <w:i/>
          <w:spacing w:val="4"/>
          <w:sz w:val="24"/>
          <w:szCs w:val="24"/>
          <w:u w:val="single"/>
        </w:rPr>
        <w:t>Les lettres dans le désordre</w:t>
      </w:r>
    </w:p>
    <w:p w14:paraId="26253708" w14:textId="77777777" w:rsidR="00CF2620" w:rsidRPr="002E1710" w:rsidRDefault="00CF2620" w:rsidP="00CF2620">
      <w:pPr>
        <w:pStyle w:val="Sansinterligne"/>
        <w:rPr>
          <w:rFonts w:ascii="Arial" w:hAnsi="Arial" w:cs="Arial"/>
          <w:spacing w:val="4"/>
          <w:sz w:val="24"/>
          <w:szCs w:val="24"/>
        </w:rPr>
      </w:pPr>
    </w:p>
    <w:tbl>
      <w:tblPr>
        <w:tblStyle w:val="Grilledutableau"/>
        <w:tblW w:w="0" w:type="auto"/>
        <w:tblLook w:val="04A0" w:firstRow="1" w:lastRow="0" w:firstColumn="1" w:lastColumn="0" w:noHBand="0" w:noVBand="1"/>
      </w:tblPr>
      <w:tblGrid>
        <w:gridCol w:w="1133"/>
        <w:gridCol w:w="1132"/>
        <w:gridCol w:w="1132"/>
        <w:gridCol w:w="1132"/>
        <w:gridCol w:w="1133"/>
        <w:gridCol w:w="1133"/>
        <w:gridCol w:w="1133"/>
        <w:gridCol w:w="1134"/>
      </w:tblGrid>
      <w:tr w:rsidR="00CF2620" w:rsidRPr="002E1710" w14:paraId="57946E5A" w14:textId="77777777" w:rsidTr="007475B9">
        <w:trPr>
          <w:trHeight w:val="732"/>
        </w:trPr>
        <w:tc>
          <w:tcPr>
            <w:tcW w:w="1151" w:type="dxa"/>
          </w:tcPr>
          <w:p w14:paraId="7CBD0319" w14:textId="77777777" w:rsidR="00CF2620" w:rsidRPr="002E1710" w:rsidRDefault="00CF2620" w:rsidP="007475B9">
            <w:pPr>
              <w:pStyle w:val="Sansinterligne"/>
              <w:rPr>
                <w:rFonts w:ascii="Arial" w:eastAsiaTheme="minorHAnsi" w:hAnsi="Arial" w:cs="Arial"/>
                <w:spacing w:val="4"/>
                <w:sz w:val="24"/>
                <w:szCs w:val="24"/>
              </w:rPr>
            </w:pPr>
            <w:r w:rsidRPr="002E1710">
              <w:rPr>
                <w:rFonts w:ascii="Arial" w:eastAsiaTheme="minorHAnsi" w:hAnsi="Arial" w:cs="Arial"/>
                <w:spacing w:val="4"/>
                <w:sz w:val="24"/>
                <w:szCs w:val="24"/>
              </w:rPr>
              <w:t>1</w:t>
            </w:r>
          </w:p>
        </w:tc>
        <w:tc>
          <w:tcPr>
            <w:tcW w:w="1151" w:type="dxa"/>
          </w:tcPr>
          <w:p w14:paraId="7A2CC413" w14:textId="77777777" w:rsidR="00CF2620" w:rsidRPr="002E1710" w:rsidRDefault="00CF2620" w:rsidP="007475B9">
            <w:pPr>
              <w:pStyle w:val="Sansinterligne"/>
              <w:rPr>
                <w:rFonts w:ascii="Arial" w:eastAsiaTheme="minorHAnsi" w:hAnsi="Arial" w:cs="Arial"/>
                <w:spacing w:val="4"/>
                <w:sz w:val="24"/>
                <w:szCs w:val="24"/>
              </w:rPr>
            </w:pPr>
            <w:r w:rsidRPr="002E1710">
              <w:rPr>
                <w:rFonts w:ascii="Arial" w:eastAsiaTheme="minorHAnsi" w:hAnsi="Arial" w:cs="Arial"/>
                <w:spacing w:val="4"/>
                <w:sz w:val="24"/>
                <w:szCs w:val="24"/>
              </w:rPr>
              <w:t>2</w:t>
            </w:r>
          </w:p>
        </w:tc>
        <w:tc>
          <w:tcPr>
            <w:tcW w:w="1151" w:type="dxa"/>
          </w:tcPr>
          <w:p w14:paraId="226AFF9F" w14:textId="77777777" w:rsidR="00CF2620" w:rsidRPr="002E1710" w:rsidRDefault="00CF2620" w:rsidP="007475B9">
            <w:pPr>
              <w:pStyle w:val="Sansinterligne"/>
              <w:rPr>
                <w:rFonts w:ascii="Arial" w:eastAsiaTheme="minorHAnsi" w:hAnsi="Arial" w:cs="Arial"/>
                <w:spacing w:val="4"/>
                <w:sz w:val="24"/>
                <w:szCs w:val="24"/>
              </w:rPr>
            </w:pPr>
            <w:r w:rsidRPr="002E1710">
              <w:rPr>
                <w:rFonts w:ascii="Arial" w:eastAsiaTheme="minorHAnsi" w:hAnsi="Arial" w:cs="Arial"/>
                <w:spacing w:val="4"/>
                <w:sz w:val="24"/>
                <w:szCs w:val="24"/>
              </w:rPr>
              <w:t>3</w:t>
            </w:r>
          </w:p>
        </w:tc>
        <w:tc>
          <w:tcPr>
            <w:tcW w:w="1151" w:type="dxa"/>
          </w:tcPr>
          <w:p w14:paraId="7DDD2DD5" w14:textId="77777777" w:rsidR="00CF2620" w:rsidRPr="002E1710" w:rsidRDefault="00CF2620" w:rsidP="007475B9">
            <w:pPr>
              <w:pStyle w:val="Sansinterligne"/>
              <w:rPr>
                <w:rFonts w:ascii="Arial" w:eastAsiaTheme="minorHAnsi" w:hAnsi="Arial" w:cs="Arial"/>
                <w:spacing w:val="4"/>
                <w:sz w:val="24"/>
                <w:szCs w:val="24"/>
              </w:rPr>
            </w:pPr>
            <w:r w:rsidRPr="002E1710">
              <w:rPr>
                <w:rFonts w:ascii="Arial" w:eastAsiaTheme="minorHAnsi" w:hAnsi="Arial" w:cs="Arial"/>
                <w:spacing w:val="4"/>
                <w:sz w:val="24"/>
                <w:szCs w:val="24"/>
              </w:rPr>
              <w:t>4</w:t>
            </w:r>
          </w:p>
        </w:tc>
        <w:tc>
          <w:tcPr>
            <w:tcW w:w="1152" w:type="dxa"/>
          </w:tcPr>
          <w:p w14:paraId="293431A0" w14:textId="77777777" w:rsidR="00CF2620" w:rsidRPr="002E1710" w:rsidRDefault="00CF2620" w:rsidP="007475B9">
            <w:pPr>
              <w:pStyle w:val="Sansinterligne"/>
              <w:rPr>
                <w:rFonts w:ascii="Arial" w:eastAsiaTheme="minorHAnsi" w:hAnsi="Arial" w:cs="Arial"/>
                <w:spacing w:val="4"/>
                <w:sz w:val="24"/>
                <w:szCs w:val="24"/>
              </w:rPr>
            </w:pPr>
            <w:r w:rsidRPr="002E1710">
              <w:rPr>
                <w:rFonts w:ascii="Arial" w:eastAsiaTheme="minorHAnsi" w:hAnsi="Arial" w:cs="Arial"/>
                <w:spacing w:val="4"/>
                <w:sz w:val="24"/>
                <w:szCs w:val="24"/>
              </w:rPr>
              <w:t>5</w:t>
            </w:r>
          </w:p>
        </w:tc>
        <w:tc>
          <w:tcPr>
            <w:tcW w:w="1152" w:type="dxa"/>
          </w:tcPr>
          <w:p w14:paraId="52609AAB" w14:textId="77777777" w:rsidR="00CF2620" w:rsidRPr="002E1710" w:rsidRDefault="00CF2620" w:rsidP="007475B9">
            <w:pPr>
              <w:pStyle w:val="Sansinterligne"/>
              <w:rPr>
                <w:rFonts w:ascii="Arial" w:eastAsiaTheme="minorHAnsi" w:hAnsi="Arial" w:cs="Arial"/>
                <w:spacing w:val="4"/>
                <w:sz w:val="24"/>
                <w:szCs w:val="24"/>
              </w:rPr>
            </w:pPr>
            <w:r w:rsidRPr="002E1710">
              <w:rPr>
                <w:rFonts w:ascii="Arial" w:eastAsiaTheme="minorHAnsi" w:hAnsi="Arial" w:cs="Arial"/>
                <w:spacing w:val="4"/>
                <w:sz w:val="24"/>
                <w:szCs w:val="24"/>
              </w:rPr>
              <w:t>6</w:t>
            </w:r>
          </w:p>
        </w:tc>
        <w:tc>
          <w:tcPr>
            <w:tcW w:w="1152" w:type="dxa"/>
          </w:tcPr>
          <w:p w14:paraId="5F1A8044" w14:textId="77777777" w:rsidR="00CF2620" w:rsidRPr="002E1710" w:rsidRDefault="00CF2620" w:rsidP="007475B9">
            <w:pPr>
              <w:pStyle w:val="Sansinterligne"/>
              <w:rPr>
                <w:rFonts w:ascii="Arial" w:eastAsiaTheme="minorHAnsi" w:hAnsi="Arial" w:cs="Arial"/>
                <w:spacing w:val="4"/>
                <w:sz w:val="24"/>
                <w:szCs w:val="24"/>
              </w:rPr>
            </w:pPr>
            <w:r w:rsidRPr="002E1710">
              <w:rPr>
                <w:rFonts w:ascii="Arial" w:eastAsiaTheme="minorHAnsi" w:hAnsi="Arial" w:cs="Arial"/>
                <w:spacing w:val="4"/>
                <w:sz w:val="24"/>
                <w:szCs w:val="24"/>
              </w:rPr>
              <w:t>7</w:t>
            </w:r>
          </w:p>
        </w:tc>
        <w:tc>
          <w:tcPr>
            <w:tcW w:w="1152" w:type="dxa"/>
          </w:tcPr>
          <w:p w14:paraId="16B78AFF" w14:textId="77777777" w:rsidR="00CF2620" w:rsidRPr="002E1710" w:rsidRDefault="00CF2620" w:rsidP="007475B9">
            <w:pPr>
              <w:pStyle w:val="Sansinterligne"/>
              <w:rPr>
                <w:rFonts w:ascii="Arial" w:eastAsiaTheme="minorHAnsi" w:hAnsi="Arial" w:cs="Arial"/>
                <w:spacing w:val="4"/>
                <w:sz w:val="24"/>
                <w:szCs w:val="24"/>
              </w:rPr>
            </w:pPr>
            <w:r w:rsidRPr="002E1710">
              <w:rPr>
                <w:rFonts w:ascii="Arial" w:eastAsiaTheme="minorHAnsi" w:hAnsi="Arial" w:cs="Arial"/>
                <w:spacing w:val="4"/>
                <w:sz w:val="24"/>
                <w:szCs w:val="24"/>
              </w:rPr>
              <w:t>8</w:t>
            </w:r>
          </w:p>
          <w:p w14:paraId="1A5C0765" w14:textId="77777777" w:rsidR="00CF2620" w:rsidRPr="002E1710" w:rsidRDefault="00CF2620" w:rsidP="007475B9">
            <w:pPr>
              <w:pStyle w:val="Sansinterligne"/>
              <w:rPr>
                <w:rFonts w:ascii="Arial" w:eastAsiaTheme="minorHAnsi" w:hAnsi="Arial" w:cs="Arial"/>
                <w:b/>
                <w:color w:val="00CCFF"/>
                <w:spacing w:val="4"/>
                <w:sz w:val="24"/>
                <w:szCs w:val="24"/>
              </w:rPr>
            </w:pPr>
            <w:r w:rsidRPr="002E1710">
              <w:rPr>
                <w:rFonts w:ascii="Arial" w:eastAsiaTheme="minorHAnsi" w:hAnsi="Arial" w:cs="Arial"/>
                <w:b/>
                <w:color w:val="00CCFF"/>
                <w:spacing w:val="4"/>
                <w:sz w:val="24"/>
                <w:szCs w:val="24"/>
              </w:rPr>
              <w:t>O</w:t>
            </w:r>
          </w:p>
        </w:tc>
      </w:tr>
    </w:tbl>
    <w:p w14:paraId="745A6987" w14:textId="77777777" w:rsidR="00CF2620" w:rsidRPr="002E1710" w:rsidRDefault="00CF2620" w:rsidP="00CF2620">
      <w:pPr>
        <w:pStyle w:val="Sansinterligne"/>
        <w:rPr>
          <w:rFonts w:ascii="Arial" w:hAnsi="Arial" w:cs="Arial"/>
          <w:spacing w:val="4"/>
          <w:sz w:val="24"/>
          <w:szCs w:val="24"/>
        </w:rPr>
      </w:pPr>
    </w:p>
    <w:p w14:paraId="4B8F6364" w14:textId="77777777" w:rsidR="00CF2620" w:rsidRPr="002E1710" w:rsidRDefault="00CF2620" w:rsidP="00CF2620">
      <w:pPr>
        <w:pStyle w:val="Sansinterligne"/>
        <w:rPr>
          <w:rFonts w:ascii="Arial" w:hAnsi="Arial" w:cs="Arial"/>
          <w:spacing w:val="4"/>
          <w:sz w:val="24"/>
          <w:szCs w:val="24"/>
        </w:rPr>
      </w:pPr>
    </w:p>
    <w:p w14:paraId="56E4DD33" w14:textId="77777777" w:rsidR="00CF2620" w:rsidRPr="002E1710" w:rsidRDefault="00CF2620" w:rsidP="00CF2620">
      <w:pPr>
        <w:pStyle w:val="Sansinterligne"/>
        <w:rPr>
          <w:rFonts w:ascii="Arial" w:hAnsi="Arial" w:cs="Arial"/>
          <w:bCs/>
          <w:i/>
          <w:spacing w:val="4"/>
          <w:sz w:val="24"/>
          <w:szCs w:val="24"/>
          <w:u w:val="single"/>
          <w:lang w:val="fr-FR"/>
        </w:rPr>
      </w:pPr>
      <w:r w:rsidRPr="002E1710">
        <w:rPr>
          <w:rFonts w:ascii="Arial" w:hAnsi="Arial" w:cs="Arial"/>
          <w:bCs/>
          <w:i/>
          <w:spacing w:val="4"/>
          <w:sz w:val="24"/>
          <w:szCs w:val="24"/>
          <w:u w:val="single"/>
        </w:rPr>
        <w:t>Les lettres dans l’ordre</w:t>
      </w:r>
    </w:p>
    <w:p w14:paraId="2506E09F" w14:textId="77777777" w:rsidR="00CF2620" w:rsidRPr="002E1710" w:rsidRDefault="00CF2620" w:rsidP="00CF2620">
      <w:pPr>
        <w:pStyle w:val="Sansinterligne"/>
        <w:rPr>
          <w:rFonts w:ascii="Arial" w:hAnsi="Arial" w:cs="Arial"/>
          <w:i/>
          <w:spacing w:val="4"/>
          <w:sz w:val="24"/>
          <w:szCs w:val="24"/>
        </w:rPr>
      </w:pPr>
    </w:p>
    <w:tbl>
      <w:tblPr>
        <w:tblStyle w:val="Grilledutableau"/>
        <w:tblW w:w="0" w:type="auto"/>
        <w:tblLook w:val="04A0" w:firstRow="1" w:lastRow="0" w:firstColumn="1" w:lastColumn="0" w:noHBand="0" w:noVBand="1"/>
      </w:tblPr>
      <w:tblGrid>
        <w:gridCol w:w="1133"/>
        <w:gridCol w:w="1133"/>
        <w:gridCol w:w="1132"/>
        <w:gridCol w:w="1132"/>
        <w:gridCol w:w="1133"/>
        <w:gridCol w:w="1133"/>
        <w:gridCol w:w="1133"/>
        <w:gridCol w:w="1133"/>
      </w:tblGrid>
      <w:tr w:rsidR="00CF2620" w:rsidRPr="002E1710" w14:paraId="02AFA9CB" w14:textId="77777777" w:rsidTr="007475B9">
        <w:trPr>
          <w:trHeight w:val="732"/>
        </w:trPr>
        <w:tc>
          <w:tcPr>
            <w:tcW w:w="1151" w:type="dxa"/>
          </w:tcPr>
          <w:p w14:paraId="13E3E73E" w14:textId="77777777" w:rsidR="00CF2620" w:rsidRPr="002E1710" w:rsidRDefault="00CF2620" w:rsidP="007475B9">
            <w:pPr>
              <w:pStyle w:val="Sansinterligne"/>
              <w:rPr>
                <w:rFonts w:ascii="Arial" w:eastAsiaTheme="minorHAnsi" w:hAnsi="Arial" w:cs="Arial"/>
                <w:spacing w:val="4"/>
                <w:sz w:val="24"/>
                <w:szCs w:val="24"/>
              </w:rPr>
            </w:pPr>
            <w:r w:rsidRPr="002E1710">
              <w:rPr>
                <w:rFonts w:ascii="Arial" w:eastAsiaTheme="minorHAnsi" w:hAnsi="Arial" w:cs="Arial"/>
                <w:spacing w:val="4"/>
                <w:sz w:val="24"/>
                <w:szCs w:val="24"/>
              </w:rPr>
              <w:t>1</w:t>
            </w:r>
          </w:p>
        </w:tc>
        <w:tc>
          <w:tcPr>
            <w:tcW w:w="1151" w:type="dxa"/>
          </w:tcPr>
          <w:p w14:paraId="292AE0D5" w14:textId="77777777" w:rsidR="00CF2620" w:rsidRPr="002E1710" w:rsidRDefault="00CF2620" w:rsidP="007475B9">
            <w:pPr>
              <w:pStyle w:val="Sansinterligne"/>
              <w:rPr>
                <w:rFonts w:ascii="Arial" w:eastAsiaTheme="minorHAnsi" w:hAnsi="Arial" w:cs="Arial"/>
                <w:spacing w:val="4"/>
                <w:sz w:val="24"/>
                <w:szCs w:val="24"/>
              </w:rPr>
            </w:pPr>
            <w:r w:rsidRPr="002E1710">
              <w:rPr>
                <w:rFonts w:ascii="Arial" w:eastAsiaTheme="minorHAnsi" w:hAnsi="Arial" w:cs="Arial"/>
                <w:spacing w:val="4"/>
                <w:sz w:val="24"/>
                <w:szCs w:val="24"/>
              </w:rPr>
              <w:t>2</w:t>
            </w:r>
          </w:p>
        </w:tc>
        <w:tc>
          <w:tcPr>
            <w:tcW w:w="1151" w:type="dxa"/>
          </w:tcPr>
          <w:p w14:paraId="6D0024C4" w14:textId="77777777" w:rsidR="00CF2620" w:rsidRPr="002E1710" w:rsidRDefault="00CF2620" w:rsidP="007475B9">
            <w:pPr>
              <w:pStyle w:val="Sansinterligne"/>
              <w:rPr>
                <w:rFonts w:ascii="Arial" w:eastAsiaTheme="minorHAnsi" w:hAnsi="Arial" w:cs="Arial"/>
                <w:spacing w:val="4"/>
                <w:sz w:val="24"/>
                <w:szCs w:val="24"/>
              </w:rPr>
            </w:pPr>
            <w:r w:rsidRPr="002E1710">
              <w:rPr>
                <w:rFonts w:ascii="Arial" w:eastAsiaTheme="minorHAnsi" w:hAnsi="Arial" w:cs="Arial"/>
                <w:spacing w:val="4"/>
                <w:sz w:val="24"/>
                <w:szCs w:val="24"/>
              </w:rPr>
              <w:t>3</w:t>
            </w:r>
          </w:p>
        </w:tc>
        <w:tc>
          <w:tcPr>
            <w:tcW w:w="1151" w:type="dxa"/>
          </w:tcPr>
          <w:p w14:paraId="398F67CB" w14:textId="77777777" w:rsidR="00CF2620" w:rsidRPr="002E1710" w:rsidRDefault="00CF2620" w:rsidP="007475B9">
            <w:pPr>
              <w:pStyle w:val="Sansinterligne"/>
              <w:rPr>
                <w:rFonts w:ascii="Arial" w:eastAsiaTheme="minorHAnsi" w:hAnsi="Arial" w:cs="Arial"/>
                <w:spacing w:val="4"/>
                <w:sz w:val="24"/>
                <w:szCs w:val="24"/>
              </w:rPr>
            </w:pPr>
            <w:r w:rsidRPr="002E1710">
              <w:rPr>
                <w:rFonts w:ascii="Arial" w:eastAsiaTheme="minorHAnsi" w:hAnsi="Arial" w:cs="Arial"/>
                <w:spacing w:val="4"/>
                <w:sz w:val="24"/>
                <w:szCs w:val="24"/>
              </w:rPr>
              <w:t>4</w:t>
            </w:r>
          </w:p>
        </w:tc>
        <w:tc>
          <w:tcPr>
            <w:tcW w:w="1152" w:type="dxa"/>
          </w:tcPr>
          <w:p w14:paraId="4D8DA280" w14:textId="77777777" w:rsidR="00CF2620" w:rsidRPr="002E1710" w:rsidRDefault="00CF2620" w:rsidP="007475B9">
            <w:pPr>
              <w:pStyle w:val="Sansinterligne"/>
              <w:rPr>
                <w:rFonts w:ascii="Arial" w:eastAsiaTheme="minorHAnsi" w:hAnsi="Arial" w:cs="Arial"/>
                <w:spacing w:val="4"/>
                <w:sz w:val="24"/>
                <w:szCs w:val="24"/>
              </w:rPr>
            </w:pPr>
            <w:r w:rsidRPr="002E1710">
              <w:rPr>
                <w:rFonts w:ascii="Arial" w:eastAsiaTheme="minorHAnsi" w:hAnsi="Arial" w:cs="Arial"/>
                <w:spacing w:val="4"/>
                <w:sz w:val="24"/>
                <w:szCs w:val="24"/>
              </w:rPr>
              <w:t>5</w:t>
            </w:r>
          </w:p>
        </w:tc>
        <w:tc>
          <w:tcPr>
            <w:tcW w:w="1152" w:type="dxa"/>
          </w:tcPr>
          <w:p w14:paraId="4D9FD47A" w14:textId="77777777" w:rsidR="00CF2620" w:rsidRPr="002E1710" w:rsidRDefault="00CF2620" w:rsidP="007475B9">
            <w:pPr>
              <w:pStyle w:val="Sansinterligne"/>
              <w:rPr>
                <w:rFonts w:ascii="Arial" w:eastAsiaTheme="minorHAnsi" w:hAnsi="Arial" w:cs="Arial"/>
                <w:spacing w:val="4"/>
                <w:sz w:val="24"/>
                <w:szCs w:val="24"/>
              </w:rPr>
            </w:pPr>
            <w:r w:rsidRPr="002E1710">
              <w:rPr>
                <w:rFonts w:ascii="Arial" w:eastAsiaTheme="minorHAnsi" w:hAnsi="Arial" w:cs="Arial"/>
                <w:spacing w:val="4"/>
                <w:sz w:val="24"/>
                <w:szCs w:val="24"/>
              </w:rPr>
              <w:t>6</w:t>
            </w:r>
          </w:p>
        </w:tc>
        <w:tc>
          <w:tcPr>
            <w:tcW w:w="1152" w:type="dxa"/>
          </w:tcPr>
          <w:p w14:paraId="07A72D35" w14:textId="77777777" w:rsidR="00CF2620" w:rsidRPr="002E1710" w:rsidRDefault="00CF2620" w:rsidP="007475B9">
            <w:pPr>
              <w:pStyle w:val="Sansinterligne"/>
              <w:rPr>
                <w:rFonts w:ascii="Arial" w:eastAsiaTheme="minorHAnsi" w:hAnsi="Arial" w:cs="Arial"/>
                <w:spacing w:val="4"/>
                <w:sz w:val="24"/>
                <w:szCs w:val="24"/>
              </w:rPr>
            </w:pPr>
            <w:r w:rsidRPr="002E1710">
              <w:rPr>
                <w:rFonts w:ascii="Arial" w:eastAsiaTheme="minorHAnsi" w:hAnsi="Arial" w:cs="Arial"/>
                <w:spacing w:val="4"/>
                <w:sz w:val="24"/>
                <w:szCs w:val="24"/>
              </w:rPr>
              <w:t>7</w:t>
            </w:r>
          </w:p>
        </w:tc>
        <w:tc>
          <w:tcPr>
            <w:tcW w:w="1152" w:type="dxa"/>
          </w:tcPr>
          <w:p w14:paraId="337DF869" w14:textId="77777777" w:rsidR="00CF2620" w:rsidRPr="002E1710" w:rsidRDefault="00CF2620" w:rsidP="007475B9">
            <w:pPr>
              <w:pStyle w:val="Sansinterligne"/>
              <w:rPr>
                <w:rFonts w:ascii="Arial" w:eastAsiaTheme="minorHAnsi" w:hAnsi="Arial" w:cs="Arial"/>
                <w:spacing w:val="4"/>
                <w:sz w:val="24"/>
                <w:szCs w:val="24"/>
              </w:rPr>
            </w:pPr>
            <w:r w:rsidRPr="002E1710">
              <w:rPr>
                <w:rFonts w:ascii="Arial" w:eastAsiaTheme="minorHAnsi" w:hAnsi="Arial" w:cs="Arial"/>
                <w:spacing w:val="4"/>
                <w:sz w:val="24"/>
                <w:szCs w:val="24"/>
              </w:rPr>
              <w:t>8</w:t>
            </w:r>
          </w:p>
        </w:tc>
      </w:tr>
    </w:tbl>
    <w:p w14:paraId="28117576" w14:textId="77777777" w:rsidR="00CF2620" w:rsidRPr="002E1710" w:rsidRDefault="00CF2620" w:rsidP="00CF2620">
      <w:pPr>
        <w:pStyle w:val="Sansinterligne"/>
        <w:rPr>
          <w:rFonts w:ascii="Arial" w:hAnsi="Arial" w:cs="Arial"/>
          <w:spacing w:val="4"/>
          <w:sz w:val="24"/>
          <w:szCs w:val="24"/>
        </w:rPr>
      </w:pPr>
    </w:p>
    <w:p w14:paraId="6E851910" w14:textId="59779B6F" w:rsidR="00CF2620" w:rsidRPr="002E1710" w:rsidRDefault="00CF2620" w:rsidP="00CF2620">
      <w:pPr>
        <w:jc w:val="right"/>
        <w:rPr>
          <w:rFonts w:ascii="Arial" w:hAnsi="Arial" w:cs="Arial"/>
          <w:b/>
          <w:i/>
          <w:color w:val="00CCFF"/>
          <w:sz w:val="24"/>
          <w:szCs w:val="24"/>
        </w:rPr>
      </w:pPr>
    </w:p>
    <w:p w14:paraId="1D3DF260" w14:textId="77777777" w:rsidR="00CF2620" w:rsidRPr="002E1710" w:rsidRDefault="00CF2620" w:rsidP="00CF2620">
      <w:pPr>
        <w:ind w:right="851"/>
        <w:rPr>
          <w:rFonts w:ascii="Arial" w:hAnsi="Arial" w:cs="Arial"/>
          <w:sz w:val="24"/>
          <w:szCs w:val="24"/>
          <w:lang w:val="en-GB" w:eastAsia="ja-JP"/>
        </w:rPr>
      </w:pPr>
      <w:r w:rsidRPr="002E1710">
        <w:rPr>
          <w:rFonts w:ascii="Arial" w:hAnsi="Arial" w:cs="Arial"/>
          <w:sz w:val="24"/>
          <w:szCs w:val="24"/>
        </w:rPr>
        <w:t>[#S3] Solution</w:t>
      </w:r>
    </w:p>
    <w:p w14:paraId="5C92C4DE" w14:textId="77777777" w:rsidR="00CF2620" w:rsidRPr="002E1710" w:rsidRDefault="00CF2620" w:rsidP="00CF2620">
      <w:pPr>
        <w:jc w:val="right"/>
        <w:rPr>
          <w:rFonts w:ascii="Arial" w:hAnsi="Arial" w:cs="Arial"/>
          <w:sz w:val="24"/>
          <w:szCs w:val="24"/>
        </w:rPr>
      </w:pPr>
    </w:p>
    <w:p w14:paraId="031F70FA" w14:textId="77777777" w:rsidR="00CF2620" w:rsidRPr="002E1710" w:rsidRDefault="00CF2620" w:rsidP="00CF2620">
      <w:pPr>
        <w:rPr>
          <w:rFonts w:ascii="Arial" w:hAnsi="Arial" w:cs="Arial"/>
          <w:color w:val="FF0000"/>
          <w:sz w:val="24"/>
          <w:szCs w:val="24"/>
        </w:rPr>
      </w:pPr>
      <w:r w:rsidRPr="002E1710">
        <w:rPr>
          <w:rFonts w:ascii="Arial" w:hAnsi="Arial" w:cs="Arial"/>
          <w:sz w:val="24"/>
          <w:szCs w:val="24"/>
        </w:rPr>
        <w:t xml:space="preserve">1. Aralia  </w:t>
      </w:r>
      <w:r w:rsidRPr="002E1710">
        <w:rPr>
          <w:rFonts w:ascii="Arial" w:hAnsi="Arial" w:cs="Arial"/>
          <w:sz w:val="24"/>
          <w:szCs w:val="24"/>
        </w:rPr>
        <w:sym w:font="Wingdings" w:char="F0E0"/>
      </w:r>
      <w:r w:rsidRPr="002E1710">
        <w:rPr>
          <w:rFonts w:ascii="Arial" w:hAnsi="Arial" w:cs="Arial"/>
          <w:sz w:val="24"/>
          <w:szCs w:val="24"/>
        </w:rPr>
        <w:t xml:space="preserve"> </w:t>
      </w:r>
      <w:r w:rsidRPr="002E1710">
        <w:rPr>
          <w:rFonts w:ascii="Arial" w:hAnsi="Arial" w:cs="Arial"/>
          <w:color w:val="00CCFF"/>
          <w:sz w:val="24"/>
          <w:szCs w:val="24"/>
        </w:rPr>
        <w:t>L</w:t>
      </w:r>
    </w:p>
    <w:p w14:paraId="683DEB87" w14:textId="77777777" w:rsidR="00CF2620" w:rsidRPr="002E1710" w:rsidRDefault="00CF2620" w:rsidP="00CF2620">
      <w:pPr>
        <w:rPr>
          <w:rFonts w:ascii="Arial" w:hAnsi="Arial" w:cs="Arial"/>
          <w:color w:val="FF0000"/>
          <w:sz w:val="24"/>
          <w:szCs w:val="24"/>
        </w:rPr>
      </w:pPr>
      <w:r w:rsidRPr="002E1710">
        <w:rPr>
          <w:rFonts w:ascii="Arial" w:hAnsi="Arial" w:cs="Arial"/>
          <w:sz w:val="24"/>
          <w:szCs w:val="24"/>
        </w:rPr>
        <w:t xml:space="preserve">2. Blatta orientalis </w:t>
      </w:r>
      <w:r w:rsidRPr="002E1710">
        <w:rPr>
          <w:rFonts w:ascii="Arial" w:hAnsi="Arial" w:cs="Arial"/>
          <w:sz w:val="24"/>
          <w:szCs w:val="24"/>
        </w:rPr>
        <w:sym w:font="Wingdings" w:char="F0E0"/>
      </w:r>
      <w:r w:rsidRPr="002E1710">
        <w:rPr>
          <w:rFonts w:ascii="Arial" w:hAnsi="Arial" w:cs="Arial"/>
          <w:sz w:val="24"/>
          <w:szCs w:val="24"/>
        </w:rPr>
        <w:t xml:space="preserve"> </w:t>
      </w:r>
      <w:r w:rsidRPr="002E1710">
        <w:rPr>
          <w:rFonts w:ascii="Arial" w:hAnsi="Arial" w:cs="Arial"/>
          <w:color w:val="00CCFF"/>
          <w:sz w:val="24"/>
          <w:szCs w:val="24"/>
        </w:rPr>
        <w:t>A</w:t>
      </w:r>
    </w:p>
    <w:p w14:paraId="2A81898A" w14:textId="77777777" w:rsidR="00CF2620" w:rsidRPr="002E1710" w:rsidRDefault="00CF2620" w:rsidP="00CF2620">
      <w:pPr>
        <w:rPr>
          <w:rFonts w:ascii="Arial" w:hAnsi="Arial" w:cs="Arial"/>
          <w:color w:val="FF0000"/>
          <w:sz w:val="24"/>
          <w:szCs w:val="24"/>
        </w:rPr>
      </w:pPr>
      <w:r w:rsidRPr="002E1710">
        <w:rPr>
          <w:rFonts w:ascii="Arial" w:hAnsi="Arial" w:cs="Arial"/>
          <w:sz w:val="24"/>
          <w:szCs w:val="24"/>
        </w:rPr>
        <w:t xml:space="preserve">3. Pothos foetidos </w:t>
      </w:r>
      <w:r w:rsidRPr="002E1710">
        <w:rPr>
          <w:rFonts w:ascii="Arial" w:hAnsi="Arial" w:cs="Arial"/>
          <w:sz w:val="24"/>
          <w:szCs w:val="24"/>
        </w:rPr>
        <w:sym w:font="Wingdings" w:char="F0E0"/>
      </w:r>
      <w:r w:rsidRPr="002E1710">
        <w:rPr>
          <w:rFonts w:ascii="Arial" w:hAnsi="Arial" w:cs="Arial"/>
          <w:sz w:val="24"/>
          <w:szCs w:val="24"/>
        </w:rPr>
        <w:t xml:space="preserve"> </w:t>
      </w:r>
      <w:r w:rsidRPr="002E1710">
        <w:rPr>
          <w:rFonts w:ascii="Arial" w:hAnsi="Arial" w:cs="Arial"/>
          <w:color w:val="00CCFF"/>
          <w:sz w:val="24"/>
          <w:szCs w:val="24"/>
        </w:rPr>
        <w:t>O</w:t>
      </w:r>
    </w:p>
    <w:p w14:paraId="46864867" w14:textId="77777777" w:rsidR="00CF2620" w:rsidRPr="002E1710" w:rsidRDefault="00CF2620" w:rsidP="00CF2620">
      <w:pPr>
        <w:rPr>
          <w:rFonts w:ascii="Arial" w:hAnsi="Arial" w:cs="Arial"/>
          <w:color w:val="FF0000"/>
          <w:sz w:val="24"/>
          <w:szCs w:val="24"/>
        </w:rPr>
      </w:pPr>
      <w:r w:rsidRPr="002E1710">
        <w:rPr>
          <w:rFonts w:ascii="Arial" w:hAnsi="Arial" w:cs="Arial"/>
          <w:sz w:val="24"/>
          <w:szCs w:val="24"/>
        </w:rPr>
        <w:t xml:space="preserve">4. Grindelia </w:t>
      </w:r>
      <w:r w:rsidRPr="002E1710">
        <w:rPr>
          <w:rFonts w:ascii="Arial" w:hAnsi="Arial" w:cs="Arial"/>
          <w:sz w:val="24"/>
          <w:szCs w:val="24"/>
        </w:rPr>
        <w:sym w:font="Wingdings" w:char="F0E0"/>
      </w:r>
      <w:r w:rsidRPr="002E1710">
        <w:rPr>
          <w:rFonts w:ascii="Arial" w:hAnsi="Arial" w:cs="Arial"/>
          <w:sz w:val="24"/>
          <w:szCs w:val="24"/>
        </w:rPr>
        <w:t xml:space="preserve"> </w:t>
      </w:r>
      <w:r w:rsidRPr="002E1710">
        <w:rPr>
          <w:rFonts w:ascii="Arial" w:hAnsi="Arial" w:cs="Arial"/>
          <w:color w:val="00CCFF"/>
          <w:sz w:val="24"/>
          <w:szCs w:val="24"/>
        </w:rPr>
        <w:t>G</w:t>
      </w:r>
    </w:p>
    <w:p w14:paraId="28946605" w14:textId="77777777" w:rsidR="00CF2620" w:rsidRPr="002E1710" w:rsidRDefault="00CF2620" w:rsidP="00CF2620">
      <w:pPr>
        <w:rPr>
          <w:rFonts w:ascii="Arial" w:hAnsi="Arial" w:cs="Arial"/>
          <w:color w:val="FF0000"/>
          <w:sz w:val="24"/>
          <w:szCs w:val="24"/>
        </w:rPr>
      </w:pPr>
      <w:r w:rsidRPr="002E1710">
        <w:rPr>
          <w:rFonts w:ascii="Arial" w:hAnsi="Arial" w:cs="Arial"/>
          <w:sz w:val="24"/>
          <w:szCs w:val="24"/>
        </w:rPr>
        <w:t xml:space="preserve">5. Eriodyction </w:t>
      </w:r>
      <w:r w:rsidRPr="002E1710">
        <w:rPr>
          <w:rFonts w:ascii="Arial" w:hAnsi="Arial" w:cs="Arial"/>
          <w:sz w:val="24"/>
          <w:szCs w:val="24"/>
        </w:rPr>
        <w:sym w:font="Wingdings" w:char="F0E0"/>
      </w:r>
      <w:r w:rsidRPr="002E1710">
        <w:rPr>
          <w:rFonts w:ascii="Arial" w:hAnsi="Arial" w:cs="Arial"/>
          <w:sz w:val="24"/>
          <w:szCs w:val="24"/>
        </w:rPr>
        <w:t xml:space="preserve"> </w:t>
      </w:r>
      <w:r w:rsidRPr="002E1710">
        <w:rPr>
          <w:rFonts w:ascii="Arial" w:hAnsi="Arial" w:cs="Arial"/>
          <w:color w:val="00CCFF"/>
          <w:sz w:val="24"/>
          <w:szCs w:val="24"/>
        </w:rPr>
        <w:t>D</w:t>
      </w:r>
    </w:p>
    <w:p w14:paraId="601A960C" w14:textId="77777777" w:rsidR="00CF2620" w:rsidRPr="002E1710" w:rsidRDefault="00CF2620" w:rsidP="00CF2620">
      <w:pPr>
        <w:rPr>
          <w:rFonts w:ascii="Arial" w:hAnsi="Arial" w:cs="Arial"/>
          <w:color w:val="FF0000"/>
          <w:sz w:val="24"/>
          <w:szCs w:val="24"/>
        </w:rPr>
      </w:pPr>
      <w:r w:rsidRPr="002E1710">
        <w:rPr>
          <w:rFonts w:ascii="Arial" w:hAnsi="Arial" w:cs="Arial"/>
          <w:sz w:val="24"/>
          <w:szCs w:val="24"/>
        </w:rPr>
        <w:t xml:space="preserve">6. Antimonium arsenicosum </w:t>
      </w:r>
      <w:r w:rsidRPr="002E1710">
        <w:rPr>
          <w:rFonts w:ascii="Arial" w:hAnsi="Arial" w:cs="Arial"/>
          <w:sz w:val="24"/>
          <w:szCs w:val="24"/>
        </w:rPr>
        <w:sym w:font="Wingdings" w:char="F0E0"/>
      </w:r>
      <w:r w:rsidRPr="002E1710">
        <w:rPr>
          <w:rFonts w:ascii="Arial" w:hAnsi="Arial" w:cs="Arial"/>
          <w:sz w:val="24"/>
          <w:szCs w:val="24"/>
        </w:rPr>
        <w:t xml:space="preserve"> </w:t>
      </w:r>
      <w:r w:rsidRPr="002E1710">
        <w:rPr>
          <w:rFonts w:ascii="Arial" w:hAnsi="Arial" w:cs="Arial"/>
          <w:color w:val="00CCFF"/>
          <w:sz w:val="24"/>
          <w:szCs w:val="24"/>
        </w:rPr>
        <w:t>I</w:t>
      </w:r>
    </w:p>
    <w:p w14:paraId="76FB2817" w14:textId="77777777" w:rsidR="00CF2620" w:rsidRPr="002E1710" w:rsidRDefault="00CF2620" w:rsidP="00CF2620">
      <w:pPr>
        <w:rPr>
          <w:rFonts w:ascii="Arial" w:hAnsi="Arial" w:cs="Arial"/>
          <w:color w:val="00CCFF"/>
          <w:sz w:val="24"/>
          <w:szCs w:val="24"/>
        </w:rPr>
      </w:pPr>
      <w:r w:rsidRPr="002E1710">
        <w:rPr>
          <w:rFonts w:ascii="Arial" w:hAnsi="Arial" w:cs="Arial"/>
          <w:sz w:val="24"/>
          <w:szCs w:val="24"/>
        </w:rPr>
        <w:lastRenderedPageBreak/>
        <w:t xml:space="preserve">7. Eucalyptus </w:t>
      </w:r>
      <w:r w:rsidRPr="002E1710">
        <w:rPr>
          <w:rFonts w:ascii="Arial" w:hAnsi="Arial" w:cs="Arial"/>
          <w:sz w:val="24"/>
          <w:szCs w:val="24"/>
        </w:rPr>
        <w:sym w:font="Wingdings" w:char="F0E0"/>
      </w:r>
      <w:r w:rsidRPr="002E1710">
        <w:rPr>
          <w:rFonts w:ascii="Arial" w:hAnsi="Arial" w:cs="Arial"/>
          <w:sz w:val="24"/>
          <w:szCs w:val="24"/>
        </w:rPr>
        <w:t xml:space="preserve"> </w:t>
      </w:r>
      <w:r w:rsidRPr="002E1710">
        <w:rPr>
          <w:rFonts w:ascii="Arial" w:hAnsi="Arial" w:cs="Arial"/>
          <w:color w:val="00CCFF"/>
          <w:sz w:val="24"/>
          <w:szCs w:val="24"/>
        </w:rPr>
        <w:t>S</w:t>
      </w:r>
    </w:p>
    <w:p w14:paraId="1C3E037A" w14:textId="77777777" w:rsidR="00CF2620" w:rsidRPr="002E1710" w:rsidRDefault="00CF2620" w:rsidP="00CF2620">
      <w:pPr>
        <w:rPr>
          <w:rFonts w:ascii="Arial" w:hAnsi="Arial" w:cs="Arial"/>
          <w:color w:val="00CCFF"/>
          <w:sz w:val="24"/>
          <w:szCs w:val="24"/>
        </w:rPr>
      </w:pPr>
      <w:r w:rsidRPr="002E1710">
        <w:rPr>
          <w:rFonts w:ascii="Arial" w:hAnsi="Arial" w:cs="Arial"/>
          <w:sz w:val="24"/>
          <w:szCs w:val="24"/>
        </w:rPr>
        <w:t>Et la lettre gratuite</w:t>
      </w:r>
      <w:r w:rsidRPr="002E1710">
        <w:rPr>
          <w:rFonts w:ascii="Arial" w:hAnsi="Arial" w:cs="Arial"/>
          <w:color w:val="00CCFF"/>
          <w:sz w:val="24"/>
          <w:szCs w:val="24"/>
        </w:rPr>
        <w:t xml:space="preserve"> O</w:t>
      </w:r>
    </w:p>
    <w:p w14:paraId="12182262" w14:textId="77777777" w:rsidR="00CF2620" w:rsidRPr="002E1710" w:rsidRDefault="00CF2620" w:rsidP="00CF2620">
      <w:pPr>
        <w:pStyle w:val="Titre1"/>
        <w:rPr>
          <w:rFonts w:ascii="Arial" w:hAnsi="Arial" w:cs="Arial"/>
          <w:b w:val="0"/>
          <w:i/>
          <w:sz w:val="24"/>
          <w:szCs w:val="24"/>
          <w:u w:val="single"/>
          <w:lang w:val="fr-BE"/>
        </w:rPr>
      </w:pPr>
      <w:r w:rsidRPr="002E1710">
        <w:rPr>
          <w:rFonts w:ascii="Arial" w:hAnsi="Arial" w:cs="Arial"/>
          <w:b w:val="0"/>
          <w:i/>
          <w:sz w:val="24"/>
          <w:szCs w:val="24"/>
          <w:u w:val="single"/>
          <w:lang w:val="fr-BE"/>
        </w:rPr>
        <w:t>Les lettres dans le désordre</w:t>
      </w:r>
    </w:p>
    <w:p w14:paraId="42EBD2E2" w14:textId="77777777" w:rsidR="00CF2620" w:rsidRPr="002E1710" w:rsidRDefault="00CF2620" w:rsidP="00CF2620">
      <w:pPr>
        <w:rPr>
          <w:rFonts w:ascii="Arial" w:hAnsi="Arial" w:cs="Arial"/>
          <w:sz w:val="24"/>
          <w:szCs w:val="24"/>
        </w:rPr>
      </w:pPr>
    </w:p>
    <w:tbl>
      <w:tblPr>
        <w:tblStyle w:val="Grilledutableau"/>
        <w:tblW w:w="0" w:type="auto"/>
        <w:tblLook w:val="04A0" w:firstRow="1" w:lastRow="0" w:firstColumn="1" w:lastColumn="0" w:noHBand="0" w:noVBand="1"/>
      </w:tblPr>
      <w:tblGrid>
        <w:gridCol w:w="542"/>
        <w:gridCol w:w="558"/>
        <w:gridCol w:w="567"/>
        <w:gridCol w:w="567"/>
        <w:gridCol w:w="558"/>
        <w:gridCol w:w="494"/>
        <w:gridCol w:w="551"/>
        <w:gridCol w:w="567"/>
      </w:tblGrid>
      <w:tr w:rsidR="00CF2620" w:rsidRPr="002E1710" w14:paraId="37FA110A" w14:textId="77777777" w:rsidTr="007475B9">
        <w:trPr>
          <w:trHeight w:val="296"/>
        </w:trPr>
        <w:tc>
          <w:tcPr>
            <w:tcW w:w="542" w:type="dxa"/>
          </w:tcPr>
          <w:p w14:paraId="6C05F44D" w14:textId="77777777" w:rsidR="00CF2620" w:rsidRPr="002E1710" w:rsidRDefault="00CF2620" w:rsidP="007475B9">
            <w:pPr>
              <w:rPr>
                <w:rFonts w:ascii="Arial" w:hAnsi="Arial" w:cs="Arial"/>
                <w:sz w:val="24"/>
                <w:szCs w:val="24"/>
              </w:rPr>
            </w:pPr>
            <w:r w:rsidRPr="002E1710">
              <w:rPr>
                <w:rFonts w:ascii="Arial" w:hAnsi="Arial" w:cs="Arial"/>
                <w:sz w:val="24"/>
                <w:szCs w:val="24"/>
              </w:rPr>
              <w:t>1</w:t>
            </w:r>
          </w:p>
          <w:p w14:paraId="3B7A23C3" w14:textId="77777777" w:rsidR="00CF2620" w:rsidRPr="002E1710" w:rsidRDefault="00CF2620" w:rsidP="007475B9">
            <w:pPr>
              <w:jc w:val="center"/>
              <w:rPr>
                <w:rFonts w:ascii="Arial" w:hAnsi="Arial" w:cs="Arial"/>
                <w:sz w:val="24"/>
                <w:szCs w:val="24"/>
              </w:rPr>
            </w:pPr>
            <w:r w:rsidRPr="002E1710">
              <w:rPr>
                <w:rFonts w:ascii="Arial" w:hAnsi="Arial" w:cs="Arial"/>
                <w:sz w:val="24"/>
                <w:szCs w:val="24"/>
              </w:rPr>
              <w:t>L</w:t>
            </w:r>
          </w:p>
        </w:tc>
        <w:tc>
          <w:tcPr>
            <w:tcW w:w="558" w:type="dxa"/>
          </w:tcPr>
          <w:p w14:paraId="57BAB7FF" w14:textId="77777777" w:rsidR="00CF2620" w:rsidRPr="002E1710" w:rsidRDefault="00CF2620" w:rsidP="007475B9">
            <w:pPr>
              <w:rPr>
                <w:rFonts w:ascii="Arial" w:hAnsi="Arial" w:cs="Arial"/>
                <w:sz w:val="24"/>
                <w:szCs w:val="24"/>
              </w:rPr>
            </w:pPr>
            <w:r w:rsidRPr="002E1710">
              <w:rPr>
                <w:rFonts w:ascii="Arial" w:hAnsi="Arial" w:cs="Arial"/>
                <w:sz w:val="24"/>
                <w:szCs w:val="24"/>
              </w:rPr>
              <w:t>2</w:t>
            </w:r>
          </w:p>
          <w:p w14:paraId="31318868" w14:textId="77777777" w:rsidR="00CF2620" w:rsidRPr="002E1710" w:rsidRDefault="00CF2620" w:rsidP="007475B9">
            <w:pPr>
              <w:jc w:val="center"/>
              <w:rPr>
                <w:rFonts w:ascii="Arial" w:hAnsi="Arial" w:cs="Arial"/>
                <w:sz w:val="24"/>
                <w:szCs w:val="24"/>
              </w:rPr>
            </w:pPr>
            <w:r w:rsidRPr="002E1710">
              <w:rPr>
                <w:rFonts w:ascii="Arial" w:hAnsi="Arial" w:cs="Arial"/>
                <w:sz w:val="24"/>
                <w:szCs w:val="24"/>
              </w:rPr>
              <w:t>A</w:t>
            </w:r>
          </w:p>
        </w:tc>
        <w:tc>
          <w:tcPr>
            <w:tcW w:w="567" w:type="dxa"/>
          </w:tcPr>
          <w:p w14:paraId="544ABE4B" w14:textId="77777777" w:rsidR="00CF2620" w:rsidRPr="002E1710" w:rsidRDefault="00CF2620" w:rsidP="007475B9">
            <w:pPr>
              <w:rPr>
                <w:rFonts w:ascii="Arial" w:hAnsi="Arial" w:cs="Arial"/>
                <w:sz w:val="24"/>
                <w:szCs w:val="24"/>
              </w:rPr>
            </w:pPr>
            <w:r w:rsidRPr="002E1710">
              <w:rPr>
                <w:rFonts w:ascii="Arial" w:hAnsi="Arial" w:cs="Arial"/>
                <w:sz w:val="24"/>
                <w:szCs w:val="24"/>
              </w:rPr>
              <w:t>3</w:t>
            </w:r>
          </w:p>
          <w:p w14:paraId="52732C25" w14:textId="77777777" w:rsidR="00CF2620" w:rsidRPr="002E1710" w:rsidRDefault="00CF2620" w:rsidP="007475B9">
            <w:pPr>
              <w:jc w:val="center"/>
              <w:rPr>
                <w:rFonts w:ascii="Arial" w:hAnsi="Arial" w:cs="Arial"/>
                <w:sz w:val="24"/>
                <w:szCs w:val="24"/>
              </w:rPr>
            </w:pPr>
            <w:r w:rsidRPr="002E1710">
              <w:rPr>
                <w:rFonts w:ascii="Arial" w:hAnsi="Arial" w:cs="Arial"/>
                <w:sz w:val="24"/>
                <w:szCs w:val="24"/>
              </w:rPr>
              <w:t>O</w:t>
            </w:r>
          </w:p>
        </w:tc>
        <w:tc>
          <w:tcPr>
            <w:tcW w:w="567" w:type="dxa"/>
          </w:tcPr>
          <w:p w14:paraId="27716CAC" w14:textId="77777777" w:rsidR="00CF2620" w:rsidRPr="002E1710" w:rsidRDefault="00CF2620" w:rsidP="007475B9">
            <w:pPr>
              <w:rPr>
                <w:rFonts w:ascii="Arial" w:hAnsi="Arial" w:cs="Arial"/>
                <w:sz w:val="24"/>
                <w:szCs w:val="24"/>
              </w:rPr>
            </w:pPr>
            <w:r w:rsidRPr="002E1710">
              <w:rPr>
                <w:rFonts w:ascii="Arial" w:hAnsi="Arial" w:cs="Arial"/>
                <w:sz w:val="24"/>
                <w:szCs w:val="24"/>
              </w:rPr>
              <w:t>4</w:t>
            </w:r>
          </w:p>
          <w:p w14:paraId="4562C52C" w14:textId="77777777" w:rsidR="00CF2620" w:rsidRPr="002E1710" w:rsidRDefault="00CF2620" w:rsidP="007475B9">
            <w:pPr>
              <w:jc w:val="center"/>
              <w:rPr>
                <w:rFonts w:ascii="Arial" w:hAnsi="Arial" w:cs="Arial"/>
                <w:sz w:val="24"/>
                <w:szCs w:val="24"/>
              </w:rPr>
            </w:pPr>
            <w:r w:rsidRPr="002E1710">
              <w:rPr>
                <w:rFonts w:ascii="Arial" w:hAnsi="Arial" w:cs="Arial"/>
                <w:sz w:val="24"/>
                <w:szCs w:val="24"/>
              </w:rPr>
              <w:t>G</w:t>
            </w:r>
          </w:p>
        </w:tc>
        <w:tc>
          <w:tcPr>
            <w:tcW w:w="558" w:type="dxa"/>
          </w:tcPr>
          <w:p w14:paraId="7932F5C8" w14:textId="77777777" w:rsidR="00CF2620" w:rsidRPr="002E1710" w:rsidRDefault="00CF2620" w:rsidP="007475B9">
            <w:pPr>
              <w:rPr>
                <w:rFonts w:ascii="Arial" w:hAnsi="Arial" w:cs="Arial"/>
                <w:sz w:val="24"/>
                <w:szCs w:val="24"/>
              </w:rPr>
            </w:pPr>
            <w:r w:rsidRPr="002E1710">
              <w:rPr>
                <w:rFonts w:ascii="Arial" w:hAnsi="Arial" w:cs="Arial"/>
                <w:sz w:val="24"/>
                <w:szCs w:val="24"/>
              </w:rPr>
              <w:t>5</w:t>
            </w:r>
          </w:p>
          <w:p w14:paraId="330C00D4" w14:textId="77777777" w:rsidR="00CF2620" w:rsidRPr="002E1710" w:rsidRDefault="00CF2620" w:rsidP="007475B9">
            <w:pPr>
              <w:jc w:val="center"/>
              <w:rPr>
                <w:rFonts w:ascii="Arial" w:hAnsi="Arial" w:cs="Arial"/>
                <w:sz w:val="24"/>
                <w:szCs w:val="24"/>
              </w:rPr>
            </w:pPr>
            <w:r w:rsidRPr="002E1710">
              <w:rPr>
                <w:rFonts w:ascii="Arial" w:hAnsi="Arial" w:cs="Arial"/>
                <w:sz w:val="24"/>
                <w:szCs w:val="24"/>
              </w:rPr>
              <w:t>D</w:t>
            </w:r>
          </w:p>
        </w:tc>
        <w:tc>
          <w:tcPr>
            <w:tcW w:w="494" w:type="dxa"/>
          </w:tcPr>
          <w:p w14:paraId="6E889290" w14:textId="77777777" w:rsidR="00CF2620" w:rsidRPr="002E1710" w:rsidRDefault="00CF2620" w:rsidP="007475B9">
            <w:pPr>
              <w:rPr>
                <w:rFonts w:ascii="Arial" w:hAnsi="Arial" w:cs="Arial"/>
                <w:sz w:val="24"/>
                <w:szCs w:val="24"/>
              </w:rPr>
            </w:pPr>
            <w:r w:rsidRPr="002E1710">
              <w:rPr>
                <w:rFonts w:ascii="Arial" w:hAnsi="Arial" w:cs="Arial"/>
                <w:sz w:val="24"/>
                <w:szCs w:val="24"/>
              </w:rPr>
              <w:t>6</w:t>
            </w:r>
          </w:p>
          <w:p w14:paraId="086B9E72" w14:textId="77777777" w:rsidR="00CF2620" w:rsidRPr="002E1710" w:rsidRDefault="00CF2620" w:rsidP="007475B9">
            <w:pPr>
              <w:jc w:val="center"/>
              <w:rPr>
                <w:rFonts w:ascii="Arial" w:hAnsi="Arial" w:cs="Arial"/>
                <w:sz w:val="24"/>
                <w:szCs w:val="24"/>
              </w:rPr>
            </w:pPr>
            <w:r w:rsidRPr="002E1710">
              <w:rPr>
                <w:rFonts w:ascii="Arial" w:hAnsi="Arial" w:cs="Arial"/>
                <w:sz w:val="24"/>
                <w:szCs w:val="24"/>
              </w:rPr>
              <w:t>I</w:t>
            </w:r>
          </w:p>
        </w:tc>
        <w:tc>
          <w:tcPr>
            <w:tcW w:w="551" w:type="dxa"/>
          </w:tcPr>
          <w:p w14:paraId="23AA1FE8" w14:textId="77777777" w:rsidR="00CF2620" w:rsidRPr="002E1710" w:rsidRDefault="00CF2620" w:rsidP="007475B9">
            <w:pPr>
              <w:rPr>
                <w:rFonts w:ascii="Arial" w:hAnsi="Arial" w:cs="Arial"/>
                <w:sz w:val="24"/>
                <w:szCs w:val="24"/>
              </w:rPr>
            </w:pPr>
            <w:r w:rsidRPr="002E1710">
              <w:rPr>
                <w:rFonts w:ascii="Arial" w:hAnsi="Arial" w:cs="Arial"/>
                <w:sz w:val="24"/>
                <w:szCs w:val="24"/>
              </w:rPr>
              <w:t>7</w:t>
            </w:r>
          </w:p>
          <w:p w14:paraId="5096CC5D" w14:textId="77777777" w:rsidR="00CF2620" w:rsidRPr="002E1710" w:rsidRDefault="00CF2620" w:rsidP="007475B9">
            <w:pPr>
              <w:jc w:val="center"/>
              <w:rPr>
                <w:rFonts w:ascii="Arial" w:hAnsi="Arial" w:cs="Arial"/>
                <w:sz w:val="24"/>
                <w:szCs w:val="24"/>
              </w:rPr>
            </w:pPr>
            <w:r w:rsidRPr="002E1710">
              <w:rPr>
                <w:rFonts w:ascii="Arial" w:hAnsi="Arial" w:cs="Arial"/>
                <w:sz w:val="24"/>
                <w:szCs w:val="24"/>
              </w:rPr>
              <w:t>S</w:t>
            </w:r>
          </w:p>
        </w:tc>
        <w:tc>
          <w:tcPr>
            <w:tcW w:w="567" w:type="dxa"/>
          </w:tcPr>
          <w:p w14:paraId="442AF7C2" w14:textId="77777777" w:rsidR="00CF2620" w:rsidRPr="002E1710" w:rsidRDefault="00CF2620" w:rsidP="007475B9">
            <w:pPr>
              <w:rPr>
                <w:rFonts w:ascii="Arial" w:hAnsi="Arial" w:cs="Arial"/>
                <w:sz w:val="24"/>
                <w:szCs w:val="24"/>
              </w:rPr>
            </w:pPr>
            <w:r w:rsidRPr="002E1710">
              <w:rPr>
                <w:rFonts w:ascii="Arial" w:hAnsi="Arial" w:cs="Arial"/>
                <w:sz w:val="24"/>
                <w:szCs w:val="24"/>
              </w:rPr>
              <w:t>8</w:t>
            </w:r>
          </w:p>
          <w:p w14:paraId="3F6F9D80" w14:textId="77777777" w:rsidR="00CF2620" w:rsidRPr="002E1710" w:rsidRDefault="00CF2620" w:rsidP="007475B9">
            <w:pPr>
              <w:jc w:val="center"/>
              <w:rPr>
                <w:rFonts w:ascii="Arial" w:hAnsi="Arial" w:cs="Arial"/>
                <w:sz w:val="24"/>
                <w:szCs w:val="24"/>
              </w:rPr>
            </w:pPr>
            <w:r w:rsidRPr="002E1710">
              <w:rPr>
                <w:rFonts w:ascii="Arial" w:hAnsi="Arial" w:cs="Arial"/>
                <w:sz w:val="24"/>
                <w:szCs w:val="24"/>
              </w:rPr>
              <w:t>O</w:t>
            </w:r>
          </w:p>
        </w:tc>
      </w:tr>
    </w:tbl>
    <w:p w14:paraId="0F6C88CC" w14:textId="77777777" w:rsidR="00CF2620" w:rsidRPr="002E1710" w:rsidRDefault="00CF2620" w:rsidP="00CF2620">
      <w:pPr>
        <w:rPr>
          <w:rFonts w:ascii="Arial" w:hAnsi="Arial" w:cs="Arial"/>
          <w:b/>
          <w:color w:val="FF0000"/>
          <w:sz w:val="24"/>
          <w:szCs w:val="24"/>
        </w:rPr>
      </w:pPr>
    </w:p>
    <w:p w14:paraId="51C8BD9E" w14:textId="77777777" w:rsidR="00CF2620" w:rsidRPr="002E1710" w:rsidRDefault="00CF2620" w:rsidP="00CF2620">
      <w:pPr>
        <w:pStyle w:val="Titre1"/>
        <w:rPr>
          <w:rFonts w:ascii="Arial" w:hAnsi="Arial" w:cs="Arial"/>
          <w:b w:val="0"/>
          <w:i/>
          <w:sz w:val="24"/>
          <w:szCs w:val="24"/>
          <w:u w:val="single"/>
          <w:lang w:val="fr-BE"/>
        </w:rPr>
      </w:pPr>
      <w:r w:rsidRPr="002E1710">
        <w:rPr>
          <w:rFonts w:ascii="Arial" w:hAnsi="Arial" w:cs="Arial"/>
          <w:b w:val="0"/>
          <w:i/>
          <w:sz w:val="24"/>
          <w:szCs w:val="24"/>
          <w:u w:val="single"/>
          <w:lang w:val="fr-BE"/>
        </w:rPr>
        <w:t>Les lettres dans l’ordre</w:t>
      </w:r>
    </w:p>
    <w:p w14:paraId="1D1F497E" w14:textId="77777777" w:rsidR="00CF2620" w:rsidRPr="002E1710" w:rsidRDefault="00CF2620" w:rsidP="00CF2620">
      <w:pPr>
        <w:rPr>
          <w:rFonts w:ascii="Arial" w:hAnsi="Arial" w:cs="Arial"/>
          <w:i/>
          <w:sz w:val="24"/>
          <w:szCs w:val="24"/>
        </w:rPr>
      </w:pPr>
    </w:p>
    <w:tbl>
      <w:tblPr>
        <w:tblStyle w:val="Grilledutableau"/>
        <w:tblW w:w="0" w:type="auto"/>
        <w:tblLook w:val="04A0" w:firstRow="1" w:lastRow="0" w:firstColumn="1" w:lastColumn="0" w:noHBand="0" w:noVBand="1"/>
      </w:tblPr>
      <w:tblGrid>
        <w:gridCol w:w="557"/>
        <w:gridCol w:w="573"/>
        <w:gridCol w:w="548"/>
        <w:gridCol w:w="499"/>
        <w:gridCol w:w="564"/>
        <w:gridCol w:w="564"/>
        <w:gridCol w:w="573"/>
        <w:gridCol w:w="573"/>
      </w:tblGrid>
      <w:tr w:rsidR="00CF2620" w:rsidRPr="002E1710" w14:paraId="1CF8554E" w14:textId="77777777" w:rsidTr="007475B9">
        <w:trPr>
          <w:trHeight w:val="284"/>
        </w:trPr>
        <w:tc>
          <w:tcPr>
            <w:tcW w:w="557" w:type="dxa"/>
          </w:tcPr>
          <w:p w14:paraId="54531A40" w14:textId="77777777" w:rsidR="00CF2620" w:rsidRPr="002E1710" w:rsidRDefault="00CF2620" w:rsidP="007475B9">
            <w:pPr>
              <w:rPr>
                <w:rFonts w:ascii="Arial" w:hAnsi="Arial" w:cs="Arial"/>
                <w:b/>
                <w:color w:val="00CCFF"/>
                <w:sz w:val="24"/>
                <w:szCs w:val="24"/>
              </w:rPr>
            </w:pPr>
            <w:r w:rsidRPr="002E1710">
              <w:rPr>
                <w:rFonts w:ascii="Arial" w:hAnsi="Arial" w:cs="Arial"/>
                <w:b/>
                <w:color w:val="00CCFF"/>
                <w:sz w:val="24"/>
                <w:szCs w:val="24"/>
              </w:rPr>
              <w:t>1</w:t>
            </w:r>
          </w:p>
          <w:p w14:paraId="1322DAED" w14:textId="77777777" w:rsidR="00CF2620" w:rsidRPr="002E1710" w:rsidRDefault="00CF2620" w:rsidP="007475B9">
            <w:pPr>
              <w:jc w:val="center"/>
              <w:rPr>
                <w:rFonts w:ascii="Arial" w:hAnsi="Arial" w:cs="Arial"/>
                <w:b/>
                <w:color w:val="00CCFF"/>
                <w:sz w:val="24"/>
                <w:szCs w:val="24"/>
              </w:rPr>
            </w:pPr>
            <w:r w:rsidRPr="002E1710">
              <w:rPr>
                <w:rFonts w:ascii="Arial" w:hAnsi="Arial" w:cs="Arial"/>
                <w:b/>
                <w:color w:val="00CCFF"/>
                <w:sz w:val="24"/>
                <w:szCs w:val="24"/>
              </w:rPr>
              <w:t>S</w:t>
            </w:r>
          </w:p>
        </w:tc>
        <w:tc>
          <w:tcPr>
            <w:tcW w:w="573" w:type="dxa"/>
          </w:tcPr>
          <w:p w14:paraId="3B356920" w14:textId="77777777" w:rsidR="00CF2620" w:rsidRPr="002E1710" w:rsidRDefault="00CF2620" w:rsidP="007475B9">
            <w:pPr>
              <w:rPr>
                <w:rFonts w:ascii="Arial" w:hAnsi="Arial" w:cs="Arial"/>
                <w:b/>
                <w:color w:val="00CCFF"/>
                <w:sz w:val="24"/>
                <w:szCs w:val="24"/>
              </w:rPr>
            </w:pPr>
            <w:r w:rsidRPr="002E1710">
              <w:rPr>
                <w:rFonts w:ascii="Arial" w:hAnsi="Arial" w:cs="Arial"/>
                <w:b/>
                <w:color w:val="00CCFF"/>
                <w:sz w:val="24"/>
                <w:szCs w:val="24"/>
              </w:rPr>
              <w:t>2</w:t>
            </w:r>
          </w:p>
          <w:p w14:paraId="0B0EBEDB" w14:textId="77777777" w:rsidR="00CF2620" w:rsidRPr="002E1710" w:rsidRDefault="00CF2620" w:rsidP="007475B9">
            <w:pPr>
              <w:jc w:val="center"/>
              <w:rPr>
                <w:rFonts w:ascii="Arial" w:hAnsi="Arial" w:cs="Arial"/>
                <w:b/>
                <w:color w:val="00CCFF"/>
                <w:sz w:val="24"/>
                <w:szCs w:val="24"/>
              </w:rPr>
            </w:pPr>
            <w:r w:rsidRPr="002E1710">
              <w:rPr>
                <w:rFonts w:ascii="Arial" w:hAnsi="Arial" w:cs="Arial"/>
                <w:b/>
                <w:color w:val="00CCFF"/>
                <w:sz w:val="24"/>
                <w:szCs w:val="24"/>
              </w:rPr>
              <w:t>O</w:t>
            </w:r>
          </w:p>
        </w:tc>
        <w:tc>
          <w:tcPr>
            <w:tcW w:w="548" w:type="dxa"/>
          </w:tcPr>
          <w:p w14:paraId="4FBC7CF2" w14:textId="77777777" w:rsidR="00CF2620" w:rsidRPr="002E1710" w:rsidRDefault="00CF2620" w:rsidP="007475B9">
            <w:pPr>
              <w:rPr>
                <w:rFonts w:ascii="Arial" w:hAnsi="Arial" w:cs="Arial"/>
                <w:b/>
                <w:color w:val="00CCFF"/>
                <w:sz w:val="24"/>
                <w:szCs w:val="24"/>
              </w:rPr>
            </w:pPr>
            <w:r w:rsidRPr="002E1710">
              <w:rPr>
                <w:rFonts w:ascii="Arial" w:hAnsi="Arial" w:cs="Arial"/>
                <w:b/>
                <w:color w:val="00CCFF"/>
                <w:sz w:val="24"/>
                <w:szCs w:val="24"/>
              </w:rPr>
              <w:t>3</w:t>
            </w:r>
          </w:p>
          <w:p w14:paraId="0D124242" w14:textId="77777777" w:rsidR="00CF2620" w:rsidRPr="002E1710" w:rsidRDefault="00CF2620" w:rsidP="007475B9">
            <w:pPr>
              <w:jc w:val="center"/>
              <w:rPr>
                <w:rFonts w:ascii="Arial" w:hAnsi="Arial" w:cs="Arial"/>
                <w:b/>
                <w:color w:val="00CCFF"/>
                <w:sz w:val="24"/>
                <w:szCs w:val="24"/>
              </w:rPr>
            </w:pPr>
            <w:r w:rsidRPr="002E1710">
              <w:rPr>
                <w:rFonts w:ascii="Arial" w:hAnsi="Arial" w:cs="Arial"/>
                <w:b/>
                <w:color w:val="00CCFF"/>
                <w:sz w:val="24"/>
                <w:szCs w:val="24"/>
              </w:rPr>
              <w:t>L</w:t>
            </w:r>
          </w:p>
        </w:tc>
        <w:tc>
          <w:tcPr>
            <w:tcW w:w="499" w:type="dxa"/>
          </w:tcPr>
          <w:p w14:paraId="10849880" w14:textId="77777777" w:rsidR="00CF2620" w:rsidRPr="002E1710" w:rsidRDefault="00CF2620" w:rsidP="007475B9">
            <w:pPr>
              <w:rPr>
                <w:rFonts w:ascii="Arial" w:hAnsi="Arial" w:cs="Arial"/>
                <w:b/>
                <w:color w:val="00CCFF"/>
                <w:sz w:val="24"/>
                <w:szCs w:val="24"/>
              </w:rPr>
            </w:pPr>
            <w:r w:rsidRPr="002E1710">
              <w:rPr>
                <w:rFonts w:ascii="Arial" w:hAnsi="Arial" w:cs="Arial"/>
                <w:b/>
                <w:color w:val="00CCFF"/>
                <w:sz w:val="24"/>
                <w:szCs w:val="24"/>
              </w:rPr>
              <w:t>4</w:t>
            </w:r>
          </w:p>
          <w:p w14:paraId="49DB14A8" w14:textId="77777777" w:rsidR="00CF2620" w:rsidRPr="002E1710" w:rsidRDefault="00CF2620" w:rsidP="007475B9">
            <w:pPr>
              <w:jc w:val="center"/>
              <w:rPr>
                <w:rFonts w:ascii="Arial" w:hAnsi="Arial" w:cs="Arial"/>
                <w:b/>
                <w:color w:val="00CCFF"/>
                <w:sz w:val="24"/>
                <w:szCs w:val="24"/>
              </w:rPr>
            </w:pPr>
            <w:r w:rsidRPr="002E1710">
              <w:rPr>
                <w:rFonts w:ascii="Arial" w:hAnsi="Arial" w:cs="Arial"/>
                <w:b/>
                <w:color w:val="00CCFF"/>
                <w:sz w:val="24"/>
                <w:szCs w:val="24"/>
              </w:rPr>
              <w:t>I</w:t>
            </w:r>
          </w:p>
        </w:tc>
        <w:tc>
          <w:tcPr>
            <w:tcW w:w="564" w:type="dxa"/>
          </w:tcPr>
          <w:p w14:paraId="74B446AC" w14:textId="77777777" w:rsidR="00CF2620" w:rsidRPr="002E1710" w:rsidRDefault="00CF2620" w:rsidP="007475B9">
            <w:pPr>
              <w:rPr>
                <w:rFonts w:ascii="Arial" w:hAnsi="Arial" w:cs="Arial"/>
                <w:b/>
                <w:color w:val="00CCFF"/>
                <w:sz w:val="24"/>
                <w:szCs w:val="24"/>
              </w:rPr>
            </w:pPr>
            <w:r w:rsidRPr="002E1710">
              <w:rPr>
                <w:rFonts w:ascii="Arial" w:hAnsi="Arial" w:cs="Arial"/>
                <w:b/>
                <w:color w:val="00CCFF"/>
                <w:sz w:val="24"/>
                <w:szCs w:val="24"/>
              </w:rPr>
              <w:t>5</w:t>
            </w:r>
          </w:p>
          <w:p w14:paraId="430825ED" w14:textId="77777777" w:rsidR="00CF2620" w:rsidRPr="002E1710" w:rsidRDefault="00CF2620" w:rsidP="007475B9">
            <w:pPr>
              <w:jc w:val="center"/>
              <w:rPr>
                <w:rFonts w:ascii="Arial" w:hAnsi="Arial" w:cs="Arial"/>
                <w:b/>
                <w:color w:val="00CCFF"/>
                <w:sz w:val="24"/>
                <w:szCs w:val="24"/>
              </w:rPr>
            </w:pPr>
            <w:r w:rsidRPr="002E1710">
              <w:rPr>
                <w:rFonts w:ascii="Arial" w:hAnsi="Arial" w:cs="Arial"/>
                <w:b/>
                <w:color w:val="00CCFF"/>
                <w:sz w:val="24"/>
                <w:szCs w:val="24"/>
              </w:rPr>
              <w:t>D</w:t>
            </w:r>
          </w:p>
        </w:tc>
        <w:tc>
          <w:tcPr>
            <w:tcW w:w="564" w:type="dxa"/>
          </w:tcPr>
          <w:p w14:paraId="2AA3CF3D" w14:textId="77777777" w:rsidR="00CF2620" w:rsidRPr="002E1710" w:rsidRDefault="00CF2620" w:rsidP="007475B9">
            <w:pPr>
              <w:rPr>
                <w:rFonts w:ascii="Arial" w:hAnsi="Arial" w:cs="Arial"/>
                <w:b/>
                <w:color w:val="00CCFF"/>
                <w:sz w:val="24"/>
                <w:szCs w:val="24"/>
              </w:rPr>
            </w:pPr>
            <w:r w:rsidRPr="002E1710">
              <w:rPr>
                <w:rFonts w:ascii="Arial" w:hAnsi="Arial" w:cs="Arial"/>
                <w:b/>
                <w:color w:val="00CCFF"/>
                <w:sz w:val="24"/>
                <w:szCs w:val="24"/>
              </w:rPr>
              <w:t>6</w:t>
            </w:r>
          </w:p>
          <w:p w14:paraId="69521E57" w14:textId="77777777" w:rsidR="00CF2620" w:rsidRPr="002E1710" w:rsidRDefault="00CF2620" w:rsidP="007475B9">
            <w:pPr>
              <w:jc w:val="center"/>
              <w:rPr>
                <w:rFonts w:ascii="Arial" w:hAnsi="Arial" w:cs="Arial"/>
                <w:b/>
                <w:color w:val="00CCFF"/>
                <w:sz w:val="24"/>
                <w:szCs w:val="24"/>
              </w:rPr>
            </w:pPr>
            <w:r w:rsidRPr="002E1710">
              <w:rPr>
                <w:rFonts w:ascii="Arial" w:hAnsi="Arial" w:cs="Arial"/>
                <w:b/>
                <w:color w:val="00CCFF"/>
                <w:sz w:val="24"/>
                <w:szCs w:val="24"/>
              </w:rPr>
              <w:t>A</w:t>
            </w:r>
          </w:p>
        </w:tc>
        <w:tc>
          <w:tcPr>
            <w:tcW w:w="573" w:type="dxa"/>
          </w:tcPr>
          <w:p w14:paraId="0E62DEE1" w14:textId="77777777" w:rsidR="00CF2620" w:rsidRPr="002E1710" w:rsidRDefault="00CF2620" w:rsidP="007475B9">
            <w:pPr>
              <w:rPr>
                <w:rFonts w:ascii="Arial" w:hAnsi="Arial" w:cs="Arial"/>
                <w:b/>
                <w:color w:val="00CCFF"/>
                <w:sz w:val="24"/>
                <w:szCs w:val="24"/>
              </w:rPr>
            </w:pPr>
            <w:r w:rsidRPr="002E1710">
              <w:rPr>
                <w:rFonts w:ascii="Arial" w:hAnsi="Arial" w:cs="Arial"/>
                <w:b/>
                <w:color w:val="00CCFF"/>
                <w:sz w:val="24"/>
                <w:szCs w:val="24"/>
              </w:rPr>
              <w:t>7</w:t>
            </w:r>
          </w:p>
          <w:p w14:paraId="020D071A" w14:textId="77777777" w:rsidR="00CF2620" w:rsidRPr="002E1710" w:rsidRDefault="00CF2620" w:rsidP="007475B9">
            <w:pPr>
              <w:jc w:val="center"/>
              <w:rPr>
                <w:rFonts w:ascii="Arial" w:hAnsi="Arial" w:cs="Arial"/>
                <w:b/>
                <w:color w:val="00CCFF"/>
                <w:sz w:val="24"/>
                <w:szCs w:val="24"/>
              </w:rPr>
            </w:pPr>
            <w:r w:rsidRPr="002E1710">
              <w:rPr>
                <w:rFonts w:ascii="Arial" w:hAnsi="Arial" w:cs="Arial"/>
                <w:b/>
                <w:color w:val="00CCFF"/>
                <w:sz w:val="24"/>
                <w:szCs w:val="24"/>
              </w:rPr>
              <w:t>G</w:t>
            </w:r>
          </w:p>
        </w:tc>
        <w:tc>
          <w:tcPr>
            <w:tcW w:w="573" w:type="dxa"/>
          </w:tcPr>
          <w:p w14:paraId="48D62E1C" w14:textId="77777777" w:rsidR="00CF2620" w:rsidRPr="002E1710" w:rsidRDefault="00CF2620" w:rsidP="007475B9">
            <w:pPr>
              <w:rPr>
                <w:rFonts w:ascii="Arial" w:hAnsi="Arial" w:cs="Arial"/>
                <w:b/>
                <w:color w:val="00CCFF"/>
                <w:sz w:val="24"/>
                <w:szCs w:val="24"/>
              </w:rPr>
            </w:pPr>
            <w:r w:rsidRPr="002E1710">
              <w:rPr>
                <w:rFonts w:ascii="Arial" w:hAnsi="Arial" w:cs="Arial"/>
                <w:b/>
                <w:color w:val="00CCFF"/>
                <w:sz w:val="24"/>
                <w:szCs w:val="24"/>
              </w:rPr>
              <w:t>8</w:t>
            </w:r>
          </w:p>
          <w:p w14:paraId="5BB3D4D2" w14:textId="77777777" w:rsidR="00CF2620" w:rsidRPr="002E1710" w:rsidRDefault="00CF2620" w:rsidP="007475B9">
            <w:pPr>
              <w:jc w:val="center"/>
              <w:rPr>
                <w:rFonts w:ascii="Arial" w:hAnsi="Arial" w:cs="Arial"/>
                <w:b/>
                <w:color w:val="00CCFF"/>
                <w:sz w:val="24"/>
                <w:szCs w:val="24"/>
              </w:rPr>
            </w:pPr>
            <w:r w:rsidRPr="002E1710">
              <w:rPr>
                <w:rFonts w:ascii="Arial" w:hAnsi="Arial" w:cs="Arial"/>
                <w:b/>
                <w:color w:val="00CCFF"/>
                <w:sz w:val="24"/>
                <w:szCs w:val="24"/>
              </w:rPr>
              <w:t>O</w:t>
            </w:r>
          </w:p>
        </w:tc>
      </w:tr>
    </w:tbl>
    <w:p w14:paraId="7DED6314" w14:textId="77777777" w:rsidR="00CF2620" w:rsidRPr="002E1710" w:rsidRDefault="00CF2620" w:rsidP="00CF2620">
      <w:pPr>
        <w:pStyle w:val="Titre1"/>
        <w:rPr>
          <w:rFonts w:ascii="Arial" w:hAnsi="Arial" w:cs="Arial"/>
          <w:b w:val="0"/>
          <w:sz w:val="24"/>
          <w:szCs w:val="24"/>
          <w:lang w:val="fr-BE"/>
        </w:rPr>
      </w:pPr>
      <w:r w:rsidRPr="002E1710">
        <w:rPr>
          <w:rFonts w:ascii="Arial" w:hAnsi="Arial" w:cs="Arial"/>
          <w:b w:val="0"/>
          <w:color w:val="00CCFF"/>
          <w:sz w:val="24"/>
          <w:szCs w:val="24"/>
          <w:lang w:val="fr-BE"/>
        </w:rPr>
        <w:t>Solidago</w:t>
      </w:r>
      <w:r w:rsidRPr="002E1710">
        <w:rPr>
          <w:rFonts w:ascii="Arial" w:hAnsi="Arial" w:cs="Arial"/>
          <w:b w:val="0"/>
          <w:sz w:val="24"/>
          <w:szCs w:val="24"/>
          <w:lang w:val="fr-BE"/>
        </w:rPr>
        <w:t> </w:t>
      </w:r>
    </w:p>
    <w:p w14:paraId="16FEFCFD" w14:textId="77777777" w:rsidR="00CF2620" w:rsidRPr="002E1710" w:rsidRDefault="00CF2620" w:rsidP="00CF2620">
      <w:pPr>
        <w:pStyle w:val="Titre1"/>
        <w:rPr>
          <w:rFonts w:ascii="Arial" w:hAnsi="Arial" w:cs="Arial"/>
          <w:b w:val="0"/>
          <w:sz w:val="24"/>
          <w:szCs w:val="24"/>
          <w:lang w:val="fr-BE"/>
        </w:rPr>
      </w:pPr>
      <w:r w:rsidRPr="002E1710">
        <w:rPr>
          <w:rFonts w:ascii="Arial" w:hAnsi="Arial" w:cs="Arial"/>
          <w:sz w:val="24"/>
          <w:szCs w:val="24"/>
          <w:lang w:val="fr-BE"/>
        </w:rPr>
        <w:t xml:space="preserve">        </w:t>
      </w:r>
      <w:r w:rsidRPr="002E1710">
        <w:rPr>
          <w:rFonts w:ascii="Arial" w:hAnsi="Arial" w:cs="Arial"/>
          <w:b w:val="0"/>
          <w:sz w:val="24"/>
          <w:szCs w:val="24"/>
          <w:lang w:val="fr-BE"/>
        </w:rPr>
        <w:t>A. Asthme avec dysurie nocturne</w:t>
      </w:r>
    </w:p>
    <w:p w14:paraId="4F3C402A" w14:textId="77777777" w:rsidR="00CF2620" w:rsidRPr="002E1710" w:rsidRDefault="00CF2620" w:rsidP="00CF2620">
      <w:pPr>
        <w:pStyle w:val="Titre1"/>
        <w:rPr>
          <w:rFonts w:ascii="Arial" w:hAnsi="Arial" w:cs="Arial"/>
          <w:b w:val="0"/>
          <w:sz w:val="24"/>
          <w:szCs w:val="24"/>
          <w:lang w:val="fr-BE"/>
        </w:rPr>
      </w:pPr>
      <w:r w:rsidRPr="002E1710">
        <w:rPr>
          <w:rFonts w:ascii="Arial" w:hAnsi="Arial" w:cs="Arial"/>
          <w:b w:val="0"/>
          <w:sz w:val="24"/>
          <w:szCs w:val="24"/>
          <w:lang w:val="fr-BE"/>
        </w:rPr>
        <w:t xml:space="preserve">        </w:t>
      </w:r>
      <w:r w:rsidRPr="002E1710">
        <w:rPr>
          <w:rFonts w:ascii="Arial" w:hAnsi="Arial" w:cs="Arial"/>
          <w:b w:val="0"/>
          <w:sz w:val="24"/>
          <w:szCs w:val="24"/>
          <w:lang w:val="fr-BE"/>
        </w:rPr>
        <w:tab/>
        <w:t>B. Bronchite avec toux et expectorations muco-purulentes</w:t>
      </w:r>
    </w:p>
    <w:p w14:paraId="55766552" w14:textId="77777777" w:rsidR="00CF2620" w:rsidRPr="002E1710" w:rsidRDefault="00CF2620" w:rsidP="00CF2620">
      <w:pPr>
        <w:pStyle w:val="Titre1"/>
        <w:rPr>
          <w:rFonts w:ascii="Arial" w:hAnsi="Arial" w:cs="Arial"/>
          <w:b w:val="0"/>
          <w:sz w:val="24"/>
          <w:szCs w:val="24"/>
          <w:lang w:val="fr-BE"/>
        </w:rPr>
      </w:pPr>
      <w:r w:rsidRPr="002E1710">
        <w:rPr>
          <w:rFonts w:ascii="Arial" w:hAnsi="Arial" w:cs="Arial"/>
          <w:b w:val="0"/>
          <w:sz w:val="24"/>
          <w:szCs w:val="24"/>
          <w:lang w:val="fr-BE"/>
        </w:rPr>
        <w:t xml:space="preserve">        </w:t>
      </w:r>
      <w:r w:rsidRPr="002E1710">
        <w:rPr>
          <w:rFonts w:ascii="Arial" w:hAnsi="Arial" w:cs="Arial"/>
          <w:b w:val="0"/>
          <w:sz w:val="24"/>
          <w:szCs w:val="24"/>
          <w:lang w:val="fr-BE"/>
        </w:rPr>
        <w:tab/>
        <w:t>C. Dyspnée continuelle</w:t>
      </w:r>
    </w:p>
    <w:p w14:paraId="73D3A1A1" w14:textId="18EC9DEB" w:rsidR="00CF2620" w:rsidRPr="002E1710" w:rsidRDefault="00CF2620" w:rsidP="00CF2620">
      <w:pPr>
        <w:rPr>
          <w:rFonts w:ascii="Arial" w:hAnsi="Arial" w:cs="Arial"/>
          <w:spacing w:val="4"/>
          <w:sz w:val="24"/>
          <w:szCs w:val="24"/>
        </w:rPr>
      </w:pPr>
    </w:p>
    <w:p w14:paraId="39EBB467" w14:textId="40C349DC" w:rsidR="00CF2620" w:rsidRPr="002E1710" w:rsidRDefault="00CF2620" w:rsidP="00CF2620">
      <w:pPr>
        <w:pBdr>
          <w:top w:val="single" w:sz="36" w:space="1" w:color="31849B" w:themeColor="accent5" w:themeShade="BF"/>
        </w:pBdr>
        <w:rPr>
          <w:rFonts w:ascii="Arial" w:hAnsi="Arial" w:cs="Arial"/>
          <w:b/>
          <w:i/>
          <w:color w:val="31849B" w:themeColor="accent5" w:themeShade="BF"/>
          <w:sz w:val="24"/>
          <w:szCs w:val="24"/>
        </w:rPr>
      </w:pPr>
      <w:r w:rsidRPr="002E1710">
        <w:rPr>
          <w:rFonts w:ascii="Arial" w:hAnsi="Arial" w:cs="Arial"/>
          <w:sz w:val="24"/>
          <w:szCs w:val="24"/>
        </w:rPr>
        <w:t xml:space="preserve">[#S2] </w:t>
      </w:r>
      <w:r w:rsidRPr="002E1710">
        <w:rPr>
          <w:rFonts w:ascii="Arial" w:hAnsi="Arial" w:cs="Arial"/>
          <w:b/>
          <w:i/>
          <w:color w:val="31849B" w:themeColor="accent5" w:themeShade="BF"/>
          <w:sz w:val="24"/>
          <w:szCs w:val="24"/>
        </w:rPr>
        <w:t>D</w:t>
      </w:r>
      <w:r w:rsidR="002A7FDC" w:rsidRPr="002E1710">
        <w:rPr>
          <w:rFonts w:ascii="Arial" w:hAnsi="Arial" w:cs="Arial"/>
          <w:b/>
          <w:i/>
          <w:color w:val="31849B" w:themeColor="accent5" w:themeShade="BF"/>
          <w:sz w:val="24"/>
          <w:szCs w:val="24"/>
        </w:rPr>
        <w:t>es nouvelles d’ici…</w:t>
      </w:r>
    </w:p>
    <w:p w14:paraId="2274B67A" w14:textId="77777777" w:rsidR="00CF2620" w:rsidRPr="002E1710" w:rsidRDefault="00CF2620" w:rsidP="00CF2620">
      <w:pPr>
        <w:tabs>
          <w:tab w:val="left" w:pos="1992"/>
        </w:tabs>
        <w:rPr>
          <w:rFonts w:ascii="Arial" w:hAnsi="Arial" w:cs="Arial"/>
          <w:sz w:val="24"/>
          <w:szCs w:val="24"/>
        </w:rPr>
      </w:pPr>
    </w:p>
    <w:p w14:paraId="72891EBD" w14:textId="77777777" w:rsidR="00CF2620" w:rsidRPr="002E1710" w:rsidRDefault="00CF2620" w:rsidP="00CF2620">
      <w:pPr>
        <w:tabs>
          <w:tab w:val="left" w:pos="1992"/>
        </w:tabs>
        <w:rPr>
          <w:rFonts w:ascii="Arial" w:hAnsi="Arial" w:cs="Arial"/>
          <w:sz w:val="24"/>
          <w:szCs w:val="24"/>
        </w:rPr>
      </w:pPr>
    </w:p>
    <w:p w14:paraId="116D3040" w14:textId="77777777" w:rsidR="00CF2620" w:rsidRPr="002E1710" w:rsidRDefault="00CF2620" w:rsidP="00CF2620">
      <w:pPr>
        <w:tabs>
          <w:tab w:val="left" w:pos="1992"/>
        </w:tabs>
        <w:rPr>
          <w:rFonts w:ascii="Arial" w:hAnsi="Arial" w:cs="Arial"/>
          <w:sz w:val="24"/>
          <w:szCs w:val="24"/>
        </w:rPr>
      </w:pPr>
      <w:r w:rsidRPr="002E1710">
        <w:rPr>
          <w:rFonts w:ascii="Arial" w:hAnsi="Arial" w:cs="Arial"/>
          <w:sz w:val="24"/>
          <w:szCs w:val="24"/>
        </w:rPr>
        <w:t xml:space="preserve">Il reste quelques places si vous désirez participer à notre </w:t>
      </w:r>
      <w:r w:rsidRPr="002E1710">
        <w:rPr>
          <w:rFonts w:ascii="Arial" w:hAnsi="Arial" w:cs="Arial"/>
          <w:b/>
          <w:color w:val="31849B" w:themeColor="accent5" w:themeShade="BF"/>
          <w:sz w:val="24"/>
          <w:szCs w:val="24"/>
        </w:rPr>
        <w:t>SEMINAIRE D’AUTOMNE</w:t>
      </w:r>
      <w:r w:rsidRPr="002E1710">
        <w:rPr>
          <w:rFonts w:ascii="Arial" w:hAnsi="Arial" w:cs="Arial"/>
          <w:b/>
          <w:color w:val="215868" w:themeColor="accent5" w:themeShade="80"/>
          <w:sz w:val="24"/>
          <w:szCs w:val="24"/>
        </w:rPr>
        <w:t xml:space="preserve"> </w:t>
      </w:r>
      <w:r w:rsidRPr="002E1710">
        <w:rPr>
          <w:rFonts w:ascii="Arial" w:hAnsi="Arial" w:cs="Arial"/>
          <w:color w:val="31849B" w:themeColor="accent5" w:themeShade="BF"/>
          <w:sz w:val="24"/>
          <w:szCs w:val="24"/>
        </w:rPr>
        <w:t>du 15 au 18 novembre 2018</w:t>
      </w:r>
      <w:r w:rsidRPr="002E1710">
        <w:rPr>
          <w:rFonts w:ascii="Arial" w:hAnsi="Arial" w:cs="Arial"/>
          <w:sz w:val="24"/>
          <w:szCs w:val="24"/>
        </w:rPr>
        <w:t xml:space="preserve"> (40 places maximum !)</w:t>
      </w:r>
    </w:p>
    <w:p w14:paraId="24E0B6D5" w14:textId="77777777" w:rsidR="00CF2620" w:rsidRPr="002E1710" w:rsidRDefault="00CF2620" w:rsidP="00CF2620">
      <w:pPr>
        <w:tabs>
          <w:tab w:val="left" w:pos="1992"/>
        </w:tabs>
        <w:rPr>
          <w:rFonts w:ascii="Arial" w:hAnsi="Arial" w:cs="Arial"/>
          <w:sz w:val="24"/>
          <w:szCs w:val="24"/>
        </w:rPr>
      </w:pPr>
    </w:p>
    <w:p w14:paraId="5BD2C9F7" w14:textId="77777777" w:rsidR="00CF2620" w:rsidRPr="002E1710" w:rsidRDefault="00CF2620" w:rsidP="00CF2620">
      <w:pPr>
        <w:tabs>
          <w:tab w:val="left" w:pos="1992"/>
        </w:tabs>
        <w:rPr>
          <w:rFonts w:ascii="Arial" w:hAnsi="Arial" w:cs="Arial"/>
          <w:sz w:val="24"/>
          <w:szCs w:val="24"/>
        </w:rPr>
      </w:pPr>
    </w:p>
    <w:p w14:paraId="409AF899" w14:textId="77777777" w:rsidR="00CF2620" w:rsidRPr="002E1710" w:rsidRDefault="00CF2620" w:rsidP="00CF2620">
      <w:pPr>
        <w:tabs>
          <w:tab w:val="left" w:pos="1992"/>
        </w:tabs>
        <w:rPr>
          <w:rFonts w:ascii="Arial" w:hAnsi="Arial" w:cs="Arial"/>
          <w:sz w:val="24"/>
          <w:szCs w:val="24"/>
        </w:rPr>
      </w:pPr>
      <w:r w:rsidRPr="002E1710">
        <w:rPr>
          <w:rFonts w:ascii="Arial" w:hAnsi="Arial" w:cs="Arial"/>
          <w:sz w:val="24"/>
          <w:szCs w:val="24"/>
        </w:rPr>
        <w:t xml:space="preserve">Et bien sûr, nous vous rappelons les dates de notre </w:t>
      </w:r>
      <w:r w:rsidRPr="002E1710">
        <w:rPr>
          <w:rFonts w:ascii="Arial" w:hAnsi="Arial" w:cs="Arial"/>
          <w:b/>
          <w:color w:val="31849B" w:themeColor="accent5" w:themeShade="BF"/>
          <w:sz w:val="24"/>
          <w:szCs w:val="24"/>
        </w:rPr>
        <w:t>30</w:t>
      </w:r>
      <w:r w:rsidRPr="002E1710">
        <w:rPr>
          <w:rFonts w:ascii="Arial" w:hAnsi="Arial" w:cs="Arial"/>
          <w:b/>
          <w:color w:val="31849B" w:themeColor="accent5" w:themeShade="BF"/>
          <w:sz w:val="24"/>
          <w:szCs w:val="24"/>
          <w:vertAlign w:val="superscript"/>
        </w:rPr>
        <w:t>ème</w:t>
      </w:r>
      <w:r w:rsidRPr="002E1710">
        <w:rPr>
          <w:rFonts w:ascii="Arial" w:hAnsi="Arial" w:cs="Arial"/>
          <w:b/>
          <w:color w:val="31849B" w:themeColor="accent5" w:themeShade="BF"/>
          <w:sz w:val="24"/>
          <w:szCs w:val="24"/>
        </w:rPr>
        <w:t xml:space="preserve"> CONGRÈS</w:t>
      </w:r>
      <w:r w:rsidRPr="002E1710">
        <w:rPr>
          <w:rFonts w:ascii="Arial" w:hAnsi="Arial" w:cs="Arial"/>
          <w:sz w:val="24"/>
          <w:szCs w:val="24"/>
        </w:rPr>
        <w:t xml:space="preserve"> : venez le fêter avec nous </w:t>
      </w:r>
      <w:r w:rsidRPr="002E1710">
        <w:rPr>
          <w:rFonts w:ascii="Arial" w:hAnsi="Arial" w:cs="Arial"/>
          <w:color w:val="31849B" w:themeColor="accent5" w:themeShade="BF"/>
          <w:sz w:val="24"/>
          <w:szCs w:val="24"/>
        </w:rPr>
        <w:t>du 15 au 17 mars 2019</w:t>
      </w:r>
      <w:r w:rsidRPr="002E1710">
        <w:rPr>
          <w:rFonts w:ascii="Arial" w:hAnsi="Arial" w:cs="Arial"/>
          <w:sz w:val="24"/>
          <w:szCs w:val="24"/>
        </w:rPr>
        <w:t> !</w:t>
      </w:r>
    </w:p>
    <w:p w14:paraId="143FE6B1" w14:textId="77777777" w:rsidR="00CF2620" w:rsidRPr="002E1710" w:rsidRDefault="00CF2620" w:rsidP="00CF2620">
      <w:pPr>
        <w:tabs>
          <w:tab w:val="left" w:pos="1992"/>
        </w:tabs>
        <w:rPr>
          <w:rFonts w:ascii="Arial" w:hAnsi="Arial" w:cs="Arial"/>
          <w:sz w:val="24"/>
          <w:szCs w:val="24"/>
        </w:rPr>
      </w:pPr>
    </w:p>
    <w:p w14:paraId="7281D75C" w14:textId="77777777" w:rsidR="00CF2620" w:rsidRPr="002E1710" w:rsidRDefault="00CF2620" w:rsidP="00CF2620">
      <w:pPr>
        <w:tabs>
          <w:tab w:val="left" w:pos="1992"/>
        </w:tabs>
        <w:rPr>
          <w:rFonts w:ascii="Arial" w:hAnsi="Arial" w:cs="Arial"/>
          <w:sz w:val="24"/>
          <w:szCs w:val="24"/>
        </w:rPr>
      </w:pPr>
    </w:p>
    <w:p w14:paraId="7A2FD410" w14:textId="77777777" w:rsidR="00CF2620" w:rsidRPr="002E1710" w:rsidRDefault="00CF2620" w:rsidP="00CF2620">
      <w:pPr>
        <w:jc w:val="right"/>
        <w:rPr>
          <w:rFonts w:ascii="Arial" w:hAnsi="Arial" w:cs="Arial"/>
          <w:b/>
          <w:i/>
          <w:color w:val="31849B" w:themeColor="accent5" w:themeShade="BF"/>
          <w:sz w:val="24"/>
          <w:szCs w:val="24"/>
        </w:rPr>
      </w:pPr>
      <w:r w:rsidRPr="002E1710">
        <w:rPr>
          <w:rFonts w:ascii="Arial" w:hAnsi="Arial" w:cs="Arial"/>
          <w:b/>
          <w:i/>
          <w:color w:val="31849B" w:themeColor="accent5" w:themeShade="BF"/>
          <w:sz w:val="24"/>
          <w:szCs w:val="24"/>
        </w:rPr>
        <w:t>…ET D’AILLEURS</w:t>
      </w:r>
    </w:p>
    <w:p w14:paraId="17E75C88" w14:textId="77777777" w:rsidR="00CF2620" w:rsidRPr="002E1710" w:rsidRDefault="00CF2620" w:rsidP="00CF2620">
      <w:pPr>
        <w:jc w:val="right"/>
        <w:rPr>
          <w:rFonts w:ascii="Arial" w:hAnsi="Arial" w:cs="Arial"/>
          <w:b/>
          <w:i/>
          <w:color w:val="215868" w:themeColor="accent5" w:themeShade="80"/>
          <w:sz w:val="24"/>
          <w:szCs w:val="24"/>
        </w:rPr>
      </w:pPr>
    </w:p>
    <w:p w14:paraId="21D5847B" w14:textId="77777777" w:rsidR="00CF2620" w:rsidRPr="002E1710" w:rsidRDefault="00CF2620" w:rsidP="00CF2620">
      <w:pPr>
        <w:rPr>
          <w:rFonts w:ascii="Arial" w:hAnsi="Arial" w:cs="Arial"/>
          <w:sz w:val="24"/>
          <w:szCs w:val="24"/>
        </w:rPr>
      </w:pPr>
    </w:p>
    <w:p w14:paraId="17482992" w14:textId="77777777" w:rsidR="00CF2620" w:rsidRPr="002E1710" w:rsidRDefault="00CF2620" w:rsidP="00CF2620">
      <w:pPr>
        <w:rPr>
          <w:rFonts w:ascii="Arial" w:hAnsi="Arial" w:cs="Arial"/>
          <w:sz w:val="24"/>
          <w:szCs w:val="24"/>
        </w:rPr>
      </w:pPr>
      <w:r w:rsidRPr="002E1710">
        <w:rPr>
          <w:rFonts w:ascii="Arial" w:hAnsi="Arial" w:cs="Arial"/>
          <w:sz w:val="24"/>
          <w:szCs w:val="24"/>
        </w:rPr>
        <w:t xml:space="preserve">Le </w:t>
      </w:r>
      <w:r w:rsidRPr="002E1710">
        <w:rPr>
          <w:rFonts w:ascii="Arial" w:hAnsi="Arial" w:cs="Arial"/>
          <w:b/>
          <w:color w:val="31849B" w:themeColor="accent5" w:themeShade="BF"/>
          <w:sz w:val="24"/>
          <w:szCs w:val="24"/>
        </w:rPr>
        <w:t>GEHU</w:t>
      </w:r>
      <w:r w:rsidRPr="002E1710">
        <w:rPr>
          <w:rFonts w:ascii="Arial" w:hAnsi="Arial" w:cs="Arial"/>
          <w:sz w:val="24"/>
          <w:szCs w:val="24"/>
        </w:rPr>
        <w:t xml:space="preserve"> a fait peau neuve ! </w:t>
      </w:r>
    </w:p>
    <w:p w14:paraId="466F7312" w14:textId="77777777" w:rsidR="00CF2620" w:rsidRPr="002E1710" w:rsidRDefault="00CF2620" w:rsidP="00CF2620">
      <w:pPr>
        <w:rPr>
          <w:rFonts w:ascii="Arial" w:hAnsi="Arial" w:cs="Arial"/>
          <w:sz w:val="24"/>
          <w:szCs w:val="24"/>
        </w:rPr>
      </w:pPr>
    </w:p>
    <w:p w14:paraId="3C9E59BF" w14:textId="77777777" w:rsidR="00CF2620" w:rsidRPr="002E1710" w:rsidRDefault="00CF2620" w:rsidP="00CF2620">
      <w:pPr>
        <w:rPr>
          <w:rFonts w:ascii="Arial" w:hAnsi="Arial" w:cs="Arial"/>
          <w:sz w:val="24"/>
          <w:szCs w:val="24"/>
        </w:rPr>
      </w:pPr>
      <w:r w:rsidRPr="002E1710">
        <w:rPr>
          <w:rFonts w:ascii="Arial" w:hAnsi="Arial" w:cs="Arial"/>
          <w:sz w:val="24"/>
          <w:szCs w:val="24"/>
        </w:rPr>
        <w:tab/>
        <w:t xml:space="preserve">Ils viennent de créer un nouveau site, plus actualisé, plus </w:t>
      </w:r>
      <w:r w:rsidRPr="002E1710">
        <w:rPr>
          <w:rFonts w:ascii="Arial" w:hAnsi="Arial" w:cs="Arial"/>
          <w:sz w:val="24"/>
          <w:szCs w:val="24"/>
        </w:rPr>
        <w:tab/>
        <w:t xml:space="preserve">complet et plus conforme aux avancées technologiques. Plus </w:t>
      </w:r>
      <w:r w:rsidRPr="002E1710">
        <w:rPr>
          <w:rFonts w:ascii="Arial" w:hAnsi="Arial" w:cs="Arial"/>
          <w:sz w:val="24"/>
          <w:szCs w:val="24"/>
        </w:rPr>
        <w:tab/>
        <w:t xml:space="preserve">dynamique également puisque de nouveaux travaux y sont </w:t>
      </w:r>
      <w:r w:rsidRPr="002E1710">
        <w:rPr>
          <w:rFonts w:ascii="Arial" w:hAnsi="Arial" w:cs="Arial"/>
          <w:sz w:val="24"/>
          <w:szCs w:val="24"/>
        </w:rPr>
        <w:tab/>
        <w:t xml:space="preserve">régulièrement édités. A chacun de l’enrichir ou d’y puiser ce </w:t>
      </w:r>
      <w:r w:rsidRPr="002E1710">
        <w:rPr>
          <w:rFonts w:ascii="Arial" w:hAnsi="Arial" w:cs="Arial"/>
          <w:sz w:val="24"/>
          <w:szCs w:val="24"/>
        </w:rPr>
        <w:tab/>
        <w:t>qui l’intéresse. </w:t>
      </w:r>
    </w:p>
    <w:p w14:paraId="21E5D6EB" w14:textId="77777777" w:rsidR="00CF2620" w:rsidRPr="002E1710" w:rsidRDefault="00CF2620" w:rsidP="00CF2620">
      <w:pPr>
        <w:rPr>
          <w:rFonts w:ascii="Arial" w:hAnsi="Arial" w:cs="Arial"/>
          <w:sz w:val="24"/>
          <w:szCs w:val="24"/>
        </w:rPr>
      </w:pPr>
    </w:p>
    <w:p w14:paraId="0972C9BE" w14:textId="77777777" w:rsidR="00CF2620" w:rsidRPr="002E1710" w:rsidRDefault="00CF2620" w:rsidP="00CF2620">
      <w:pPr>
        <w:rPr>
          <w:rFonts w:ascii="Arial" w:hAnsi="Arial" w:cs="Arial"/>
          <w:color w:val="31849B" w:themeColor="accent5" w:themeShade="BF"/>
          <w:sz w:val="24"/>
          <w:szCs w:val="24"/>
        </w:rPr>
      </w:pPr>
      <w:r w:rsidRPr="002E1710">
        <w:rPr>
          <w:rFonts w:ascii="Arial" w:hAnsi="Arial" w:cs="Arial"/>
          <w:sz w:val="24"/>
          <w:szCs w:val="24"/>
        </w:rPr>
        <w:tab/>
        <w:t xml:space="preserve">N'hésitez pas à aller le consulter sur </w:t>
      </w:r>
      <w:hyperlink r:id="rId19" w:history="1">
        <w:r w:rsidRPr="002E1710">
          <w:rPr>
            <w:rStyle w:val="Lienhypertexte"/>
            <w:rFonts w:ascii="Arial" w:hAnsi="Arial" w:cs="Arial"/>
            <w:bCs/>
            <w:color w:val="31849B" w:themeColor="accent5" w:themeShade="BF"/>
            <w:sz w:val="24"/>
            <w:szCs w:val="24"/>
            <w:lang w:val="en-US"/>
          </w:rPr>
          <w:t>http://homeo-gehu.com</w:t>
        </w:r>
      </w:hyperlink>
      <w:r w:rsidRPr="002E1710">
        <w:rPr>
          <w:rFonts w:ascii="Arial" w:hAnsi="Arial" w:cs="Arial"/>
          <w:color w:val="31849B" w:themeColor="accent5" w:themeShade="BF"/>
          <w:sz w:val="24"/>
          <w:szCs w:val="24"/>
        </w:rPr>
        <w:t>    </w:t>
      </w:r>
    </w:p>
    <w:p w14:paraId="13B245BC" w14:textId="77777777" w:rsidR="00CF2620" w:rsidRPr="002E1710" w:rsidRDefault="00CF2620" w:rsidP="00CF2620">
      <w:pPr>
        <w:rPr>
          <w:rFonts w:ascii="Arial" w:hAnsi="Arial" w:cs="Arial"/>
          <w:color w:val="31849B" w:themeColor="accent5" w:themeShade="BF"/>
          <w:sz w:val="24"/>
          <w:szCs w:val="24"/>
        </w:rPr>
      </w:pPr>
    </w:p>
    <w:p w14:paraId="3929EA41" w14:textId="77777777" w:rsidR="00CF2620" w:rsidRPr="002E1710" w:rsidRDefault="00CF2620" w:rsidP="00CF2620">
      <w:pPr>
        <w:rPr>
          <w:rFonts w:ascii="Arial" w:hAnsi="Arial" w:cs="Arial"/>
          <w:b/>
          <w:color w:val="31849B" w:themeColor="accent5" w:themeShade="BF"/>
          <w:sz w:val="24"/>
          <w:szCs w:val="24"/>
        </w:rPr>
      </w:pPr>
    </w:p>
    <w:p w14:paraId="180C98DB" w14:textId="77777777" w:rsidR="00CF2620" w:rsidRPr="002E1710" w:rsidRDefault="00CF2620" w:rsidP="00CF2620">
      <w:pPr>
        <w:rPr>
          <w:rFonts w:ascii="Arial" w:hAnsi="Arial" w:cs="Arial"/>
          <w:b/>
          <w:color w:val="31849B" w:themeColor="accent5" w:themeShade="BF"/>
          <w:sz w:val="24"/>
          <w:szCs w:val="24"/>
        </w:rPr>
      </w:pPr>
      <w:r w:rsidRPr="002E1710">
        <w:rPr>
          <w:rFonts w:ascii="Arial" w:hAnsi="Arial" w:cs="Arial"/>
          <w:b/>
          <w:color w:val="31849B" w:themeColor="accent5" w:themeShade="BF"/>
          <w:sz w:val="24"/>
          <w:szCs w:val="24"/>
        </w:rPr>
        <w:t xml:space="preserve">DYNHOM </w:t>
      </w:r>
    </w:p>
    <w:p w14:paraId="3650C9D9" w14:textId="77777777" w:rsidR="00CF2620" w:rsidRPr="002E1710" w:rsidRDefault="00CF2620" w:rsidP="00CF2620">
      <w:pPr>
        <w:rPr>
          <w:rFonts w:ascii="Arial" w:hAnsi="Arial" w:cs="Arial"/>
          <w:color w:val="1F497D"/>
          <w:sz w:val="24"/>
          <w:szCs w:val="24"/>
        </w:rPr>
      </w:pPr>
    </w:p>
    <w:p w14:paraId="545C5DD3" w14:textId="77777777" w:rsidR="00CF2620" w:rsidRPr="002E1710" w:rsidRDefault="00CF2620" w:rsidP="00CF2620">
      <w:pPr>
        <w:rPr>
          <w:rFonts w:ascii="Arial" w:hAnsi="Arial" w:cs="Arial"/>
          <w:color w:val="1F497D"/>
          <w:sz w:val="24"/>
          <w:szCs w:val="24"/>
        </w:rPr>
      </w:pPr>
      <w:r w:rsidRPr="002E1710">
        <w:rPr>
          <w:rFonts w:ascii="Arial" w:hAnsi="Arial" w:cs="Arial"/>
          <w:color w:val="1F497D"/>
          <w:sz w:val="24"/>
          <w:szCs w:val="24"/>
        </w:rPr>
        <w:tab/>
      </w:r>
      <w:proofErr w:type="gramStart"/>
      <w:r w:rsidRPr="002E1710">
        <w:rPr>
          <w:rFonts w:ascii="Arial" w:hAnsi="Arial" w:cs="Arial"/>
          <w:color w:val="1F497D"/>
          <w:sz w:val="24"/>
          <w:szCs w:val="24"/>
        </w:rPr>
        <w:t>nous</w:t>
      </w:r>
      <w:proofErr w:type="gramEnd"/>
      <w:r w:rsidRPr="002E1710">
        <w:rPr>
          <w:rFonts w:ascii="Arial" w:hAnsi="Arial" w:cs="Arial"/>
          <w:color w:val="1F497D"/>
          <w:sz w:val="24"/>
          <w:szCs w:val="24"/>
        </w:rPr>
        <w:t xml:space="preserve"> prie de diffuser l’annonce de leur dernière publication que </w:t>
      </w:r>
      <w:r w:rsidRPr="002E1710">
        <w:rPr>
          <w:rFonts w:ascii="Arial" w:hAnsi="Arial" w:cs="Arial"/>
          <w:color w:val="1F497D"/>
          <w:sz w:val="24"/>
          <w:szCs w:val="24"/>
        </w:rPr>
        <w:tab/>
        <w:t xml:space="preserve">vous pouvez trouver à l’adresse suivante : </w:t>
      </w:r>
    </w:p>
    <w:p w14:paraId="7688593E" w14:textId="77777777" w:rsidR="00CF2620" w:rsidRPr="002E1710" w:rsidRDefault="00CF2620" w:rsidP="00CF2620">
      <w:pPr>
        <w:rPr>
          <w:rFonts w:ascii="Arial" w:hAnsi="Arial" w:cs="Arial"/>
          <w:color w:val="1F497D"/>
          <w:sz w:val="24"/>
          <w:szCs w:val="24"/>
        </w:rPr>
      </w:pPr>
      <w:r w:rsidRPr="002E1710">
        <w:rPr>
          <w:rFonts w:ascii="Arial" w:hAnsi="Arial" w:cs="Arial"/>
          <w:color w:val="1F497D"/>
          <w:sz w:val="24"/>
          <w:szCs w:val="24"/>
        </w:rPr>
        <w:tab/>
      </w:r>
      <w:hyperlink r:id="rId20" w:history="1">
        <w:r w:rsidRPr="002E1710">
          <w:rPr>
            <w:rStyle w:val="Lienhypertexte"/>
            <w:rFonts w:ascii="Arial" w:hAnsi="Arial" w:cs="Arial"/>
            <w:color w:val="31849B" w:themeColor="accent5" w:themeShade="BF"/>
            <w:sz w:val="24"/>
            <w:szCs w:val="24"/>
          </w:rPr>
          <w:t>https://www.thieme-connect.de/DOI/DOI?10.1055/s-0038-1666864</w:t>
        </w:r>
      </w:hyperlink>
      <w:r w:rsidRPr="002E1710">
        <w:rPr>
          <w:rFonts w:ascii="Arial" w:hAnsi="Arial" w:cs="Arial"/>
          <w:color w:val="31849B" w:themeColor="accent5" w:themeShade="BF"/>
          <w:sz w:val="24"/>
          <w:szCs w:val="24"/>
        </w:rPr>
        <w:t xml:space="preserve"> </w:t>
      </w:r>
    </w:p>
    <w:p w14:paraId="67D48772" w14:textId="77777777" w:rsidR="00CF2620" w:rsidRPr="002E1710" w:rsidRDefault="00CF2620" w:rsidP="00CF2620">
      <w:pPr>
        <w:rPr>
          <w:rFonts w:ascii="Arial" w:hAnsi="Arial" w:cs="Arial"/>
          <w:b/>
          <w:color w:val="31849B" w:themeColor="accent5" w:themeShade="BF"/>
          <w:sz w:val="24"/>
          <w:szCs w:val="24"/>
        </w:rPr>
      </w:pPr>
    </w:p>
    <w:p w14:paraId="5F5D1E38" w14:textId="77777777" w:rsidR="00CF2620" w:rsidRPr="002E1710" w:rsidRDefault="00CF2620" w:rsidP="00CF2620">
      <w:pPr>
        <w:rPr>
          <w:rFonts w:ascii="Arial" w:hAnsi="Arial" w:cs="Arial"/>
          <w:b/>
          <w:color w:val="31849B" w:themeColor="accent5" w:themeShade="BF"/>
          <w:sz w:val="24"/>
          <w:szCs w:val="24"/>
        </w:rPr>
      </w:pPr>
    </w:p>
    <w:p w14:paraId="125D2336" w14:textId="77777777" w:rsidR="00CF2620" w:rsidRPr="002E1710" w:rsidRDefault="00CF2620" w:rsidP="00CF2620">
      <w:pPr>
        <w:rPr>
          <w:rFonts w:ascii="Arial" w:hAnsi="Arial" w:cs="Arial"/>
          <w:sz w:val="24"/>
          <w:szCs w:val="24"/>
        </w:rPr>
      </w:pPr>
    </w:p>
    <w:p w14:paraId="1A1C926E" w14:textId="77777777" w:rsidR="00CF2620" w:rsidRPr="002E1710" w:rsidRDefault="00CF2620" w:rsidP="00CF2620">
      <w:pPr>
        <w:rPr>
          <w:rFonts w:ascii="Arial" w:hAnsi="Arial" w:cs="Arial"/>
          <w:b/>
          <w:color w:val="31849B" w:themeColor="accent5" w:themeShade="BF"/>
          <w:sz w:val="24"/>
          <w:szCs w:val="24"/>
        </w:rPr>
      </w:pPr>
      <w:r w:rsidRPr="002E1710">
        <w:rPr>
          <w:rFonts w:ascii="Arial" w:hAnsi="Arial" w:cs="Arial"/>
          <w:b/>
          <w:color w:val="31849B" w:themeColor="accent5" w:themeShade="BF"/>
          <w:sz w:val="24"/>
          <w:szCs w:val="24"/>
        </w:rPr>
        <w:t>VSU CONGRESS</w:t>
      </w:r>
    </w:p>
    <w:p w14:paraId="552A4832" w14:textId="77777777" w:rsidR="00CF2620" w:rsidRPr="002E1710" w:rsidRDefault="00CF2620" w:rsidP="00CF2620">
      <w:pPr>
        <w:rPr>
          <w:rFonts w:ascii="Arial" w:hAnsi="Arial" w:cs="Arial"/>
          <w:b/>
          <w:color w:val="31849B" w:themeColor="accent5" w:themeShade="BF"/>
          <w:sz w:val="24"/>
          <w:szCs w:val="24"/>
        </w:rPr>
      </w:pPr>
    </w:p>
    <w:p w14:paraId="522095E2" w14:textId="77777777" w:rsidR="00CF2620" w:rsidRPr="002E1710" w:rsidRDefault="00CF2620" w:rsidP="00CF2620">
      <w:pPr>
        <w:rPr>
          <w:rFonts w:ascii="Arial" w:hAnsi="Arial" w:cs="Arial"/>
          <w:sz w:val="24"/>
          <w:szCs w:val="24"/>
        </w:rPr>
      </w:pPr>
      <w:r w:rsidRPr="002E1710">
        <w:rPr>
          <w:rFonts w:ascii="Arial" w:hAnsi="Arial" w:cs="Arial"/>
          <w:b/>
          <w:sz w:val="24"/>
          <w:szCs w:val="24"/>
        </w:rPr>
        <w:tab/>
      </w:r>
      <w:r w:rsidRPr="002E1710">
        <w:rPr>
          <w:rFonts w:ascii="Arial" w:hAnsi="Arial" w:cs="Arial"/>
          <w:sz w:val="24"/>
          <w:szCs w:val="24"/>
        </w:rPr>
        <w:t>Congrès</w:t>
      </w:r>
      <w:r w:rsidRPr="002E1710">
        <w:rPr>
          <w:rFonts w:ascii="Arial" w:hAnsi="Arial" w:cs="Arial"/>
          <w:b/>
          <w:sz w:val="24"/>
          <w:szCs w:val="24"/>
        </w:rPr>
        <w:t xml:space="preserve"> </w:t>
      </w:r>
      <w:r w:rsidRPr="002E1710">
        <w:rPr>
          <w:rFonts w:ascii="Arial" w:hAnsi="Arial" w:cs="Arial"/>
          <w:sz w:val="24"/>
          <w:szCs w:val="24"/>
        </w:rPr>
        <w:t xml:space="preserve">« Drugs and Gems » avec Jonathan Hardy, </w:t>
      </w:r>
    </w:p>
    <w:p w14:paraId="4722D246" w14:textId="77777777" w:rsidR="00CF2620" w:rsidRPr="002E1710" w:rsidRDefault="00CF2620" w:rsidP="00CF2620">
      <w:pPr>
        <w:rPr>
          <w:rFonts w:ascii="Arial" w:hAnsi="Arial" w:cs="Arial"/>
          <w:b/>
          <w:sz w:val="24"/>
          <w:szCs w:val="24"/>
        </w:rPr>
      </w:pPr>
      <w:r w:rsidRPr="002E1710">
        <w:rPr>
          <w:rFonts w:ascii="Arial" w:hAnsi="Arial" w:cs="Arial"/>
          <w:sz w:val="24"/>
          <w:szCs w:val="24"/>
        </w:rPr>
        <w:tab/>
      </w:r>
      <w:proofErr w:type="gramStart"/>
      <w:r w:rsidRPr="002E1710">
        <w:rPr>
          <w:rFonts w:ascii="Arial" w:hAnsi="Arial" w:cs="Arial"/>
          <w:sz w:val="24"/>
          <w:szCs w:val="24"/>
        </w:rPr>
        <w:t>les</w:t>
      </w:r>
      <w:proofErr w:type="gramEnd"/>
      <w:r w:rsidRPr="002E1710">
        <w:rPr>
          <w:rFonts w:ascii="Arial" w:hAnsi="Arial" w:cs="Arial"/>
          <w:sz w:val="24"/>
          <w:szCs w:val="24"/>
        </w:rPr>
        <w:t xml:space="preserve"> 2 et 3 novembre à Zaventem.</w:t>
      </w:r>
    </w:p>
    <w:p w14:paraId="1DE992BC" w14:textId="77777777" w:rsidR="00CF2620" w:rsidRPr="002E1710" w:rsidRDefault="00CF2620" w:rsidP="00CF2620">
      <w:pPr>
        <w:rPr>
          <w:rFonts w:ascii="Arial" w:hAnsi="Arial" w:cs="Arial"/>
          <w:b/>
          <w:color w:val="31849B" w:themeColor="accent5" w:themeShade="BF"/>
          <w:sz w:val="24"/>
          <w:szCs w:val="24"/>
        </w:rPr>
      </w:pPr>
    </w:p>
    <w:p w14:paraId="24AEFED4" w14:textId="77777777" w:rsidR="00CF2620" w:rsidRPr="002E1710" w:rsidRDefault="00CF2620" w:rsidP="00CF2620">
      <w:pPr>
        <w:rPr>
          <w:rFonts w:ascii="Arial" w:hAnsi="Arial" w:cs="Arial"/>
          <w:sz w:val="24"/>
          <w:szCs w:val="24"/>
        </w:rPr>
      </w:pPr>
      <w:r w:rsidRPr="002E1710">
        <w:rPr>
          <w:rFonts w:ascii="Arial" w:hAnsi="Arial" w:cs="Arial"/>
          <w:b/>
          <w:color w:val="31849B" w:themeColor="accent5" w:themeShade="BF"/>
          <w:sz w:val="24"/>
          <w:szCs w:val="24"/>
        </w:rPr>
        <w:t xml:space="preserve">IAVH </w:t>
      </w:r>
      <w:r w:rsidRPr="002E1710">
        <w:rPr>
          <w:rFonts w:ascii="Arial" w:hAnsi="Arial" w:cs="Arial"/>
          <w:b/>
          <w:color w:val="0099CC"/>
          <w:sz w:val="24"/>
          <w:szCs w:val="24"/>
        </w:rPr>
        <w:t xml:space="preserve">- </w:t>
      </w:r>
      <w:r w:rsidRPr="002E1710">
        <w:rPr>
          <w:rFonts w:ascii="Arial" w:hAnsi="Arial" w:cs="Arial"/>
          <w:sz w:val="24"/>
          <w:szCs w:val="24"/>
        </w:rPr>
        <w:t>Edward De Beukelaer</w:t>
      </w:r>
    </w:p>
    <w:p w14:paraId="6872DE42" w14:textId="77777777" w:rsidR="00CF2620" w:rsidRPr="002E1710" w:rsidRDefault="00CF2620" w:rsidP="00CF2620">
      <w:pPr>
        <w:rPr>
          <w:rFonts w:ascii="Arial" w:hAnsi="Arial" w:cs="Arial"/>
          <w:sz w:val="24"/>
          <w:szCs w:val="24"/>
        </w:rPr>
      </w:pPr>
    </w:p>
    <w:p w14:paraId="19C5829D" w14:textId="77777777" w:rsidR="00CF2620" w:rsidRPr="002E1710" w:rsidRDefault="00CF2620" w:rsidP="00CF2620">
      <w:pPr>
        <w:rPr>
          <w:rFonts w:ascii="Arial" w:hAnsi="Arial" w:cs="Arial"/>
          <w:sz w:val="24"/>
          <w:szCs w:val="24"/>
        </w:rPr>
      </w:pPr>
      <w:r w:rsidRPr="002E1710">
        <w:rPr>
          <w:rFonts w:ascii="Arial" w:hAnsi="Arial" w:cs="Arial"/>
          <w:sz w:val="24"/>
          <w:szCs w:val="24"/>
        </w:rPr>
        <w:t>Chers Collègues vetos.</w:t>
      </w:r>
    </w:p>
    <w:p w14:paraId="49308572" w14:textId="77777777" w:rsidR="00CF2620" w:rsidRPr="002E1710" w:rsidRDefault="00CF2620" w:rsidP="00CF2620">
      <w:pPr>
        <w:rPr>
          <w:rFonts w:ascii="Arial" w:hAnsi="Arial" w:cs="Arial"/>
          <w:sz w:val="24"/>
          <w:szCs w:val="24"/>
        </w:rPr>
      </w:pPr>
      <w:r w:rsidRPr="002E1710">
        <w:rPr>
          <w:rFonts w:ascii="Arial" w:hAnsi="Arial" w:cs="Arial"/>
          <w:sz w:val="24"/>
          <w:szCs w:val="24"/>
        </w:rPr>
        <w:lastRenderedPageBreak/>
        <w:t>Un peu par le hasard des choses, il y trois ans, je suis devenu le président de l’IAVH, une organisation que je ne connaissais pas avant de m’installer au Royaume-Uni en 2001. Une organisation qu’on ne connaît pas n’a que peu d’intérêt.</w:t>
      </w:r>
    </w:p>
    <w:p w14:paraId="657C3A08" w14:textId="77777777" w:rsidR="00CF2620" w:rsidRPr="002E1710" w:rsidRDefault="00CF2620" w:rsidP="00CF2620">
      <w:pPr>
        <w:rPr>
          <w:rFonts w:ascii="Arial" w:hAnsi="Arial" w:cs="Arial"/>
          <w:sz w:val="24"/>
          <w:szCs w:val="24"/>
        </w:rPr>
      </w:pPr>
    </w:p>
    <w:p w14:paraId="69CB3A04" w14:textId="77777777" w:rsidR="00CF2620" w:rsidRPr="002E1710" w:rsidRDefault="00CF2620" w:rsidP="00CF2620">
      <w:pPr>
        <w:rPr>
          <w:rFonts w:ascii="Arial" w:hAnsi="Arial" w:cs="Arial"/>
          <w:sz w:val="24"/>
          <w:szCs w:val="24"/>
        </w:rPr>
      </w:pPr>
      <w:r w:rsidRPr="002E1710">
        <w:rPr>
          <w:rFonts w:ascii="Arial" w:hAnsi="Arial" w:cs="Arial"/>
          <w:sz w:val="24"/>
          <w:szCs w:val="24"/>
        </w:rPr>
        <w:t>Petit à petit, j’ai fait la connaissance des personnages qui faisaient et font l’énergie de cette organisation. Je me suis rendu compte qu’elle joue un rôle important de rassemblement et de diffusion des connaissances. Maintenant, en plus, l’IAVH s’est fait une place importante dans la défense et la promotion de l’homéopathie. </w:t>
      </w:r>
    </w:p>
    <w:p w14:paraId="347DA7FC" w14:textId="77777777" w:rsidR="00CF2620" w:rsidRPr="002E1710" w:rsidRDefault="00CF2620" w:rsidP="00CF2620">
      <w:pPr>
        <w:rPr>
          <w:rFonts w:ascii="Arial" w:hAnsi="Arial" w:cs="Arial"/>
          <w:sz w:val="24"/>
          <w:szCs w:val="24"/>
        </w:rPr>
      </w:pPr>
      <w:r w:rsidRPr="002E1710">
        <w:rPr>
          <w:rFonts w:ascii="Arial" w:hAnsi="Arial" w:cs="Arial"/>
          <w:sz w:val="24"/>
          <w:szCs w:val="24"/>
        </w:rPr>
        <w:t xml:space="preserve">Nous avons fortement défendu l’homéopathie au niveau européen : ce sujet a été débattu pendant des jours au niveau du Parlement européen et au niveau du Conseil. </w:t>
      </w:r>
    </w:p>
    <w:p w14:paraId="53A2440A" w14:textId="77777777" w:rsidR="00CF2620" w:rsidRPr="002E1710" w:rsidRDefault="00CF2620" w:rsidP="00CF2620">
      <w:pPr>
        <w:rPr>
          <w:rFonts w:ascii="Arial" w:hAnsi="Arial" w:cs="Arial"/>
          <w:sz w:val="24"/>
          <w:szCs w:val="24"/>
        </w:rPr>
      </w:pPr>
    </w:p>
    <w:p w14:paraId="13191724" w14:textId="77777777" w:rsidR="00CF2620" w:rsidRPr="002E1710" w:rsidRDefault="00CF2620" w:rsidP="00CF2620">
      <w:pPr>
        <w:rPr>
          <w:rFonts w:ascii="Arial" w:hAnsi="Arial" w:cs="Arial"/>
          <w:sz w:val="24"/>
          <w:szCs w:val="24"/>
        </w:rPr>
      </w:pPr>
      <w:r w:rsidRPr="002E1710">
        <w:rPr>
          <w:rFonts w:ascii="Arial" w:hAnsi="Arial" w:cs="Arial"/>
          <w:sz w:val="24"/>
          <w:szCs w:val="24"/>
        </w:rPr>
        <w:t>A travers notre présence à Eurocam et notre coopération avec l’ECH, nous participons aussi à la représentation de l’homéopathie auprès de l’OMS. Notre adhésion comme membre du WVA (l’organisation de toutes les associations vétérinaires du monde) porte espoir pour le futur. Nous y avons créé une entente avec les étudiants vetos et la future présidente m’a encouragé en me disant que nous devons continuer à diffuser notre message qui porte une valeur importante pour la médicine vétérinaire.</w:t>
      </w:r>
    </w:p>
    <w:p w14:paraId="44997BF2" w14:textId="77777777" w:rsidR="00CF2620" w:rsidRPr="002E1710" w:rsidRDefault="00CF2620" w:rsidP="00CF2620">
      <w:pPr>
        <w:rPr>
          <w:rFonts w:ascii="Arial" w:hAnsi="Arial" w:cs="Arial"/>
          <w:sz w:val="24"/>
          <w:szCs w:val="24"/>
        </w:rPr>
      </w:pPr>
    </w:p>
    <w:p w14:paraId="4F34D1C6" w14:textId="77777777" w:rsidR="00CF2620" w:rsidRPr="002E1710" w:rsidRDefault="00CF2620" w:rsidP="00CF2620">
      <w:pPr>
        <w:rPr>
          <w:rFonts w:ascii="Arial" w:hAnsi="Arial" w:cs="Arial"/>
          <w:sz w:val="24"/>
          <w:szCs w:val="24"/>
        </w:rPr>
      </w:pPr>
      <w:r w:rsidRPr="002E1710">
        <w:rPr>
          <w:rFonts w:ascii="Arial" w:hAnsi="Arial" w:cs="Arial"/>
          <w:sz w:val="24"/>
          <w:szCs w:val="24"/>
        </w:rPr>
        <w:t>Même si la langue de Shakespeare vous rebute ou si la politique vous intéresse peu, il y a aussi un espace où nous essayons de collecter et diffuser la connaissance homéopathique spécifique veto dans toutes les langues.</w:t>
      </w:r>
    </w:p>
    <w:p w14:paraId="3860711F" w14:textId="77777777" w:rsidR="00CF2620" w:rsidRPr="002E1710" w:rsidRDefault="00CF2620" w:rsidP="00CF2620">
      <w:pPr>
        <w:rPr>
          <w:rFonts w:ascii="Arial" w:hAnsi="Arial" w:cs="Arial"/>
          <w:sz w:val="24"/>
          <w:szCs w:val="24"/>
        </w:rPr>
      </w:pPr>
    </w:p>
    <w:p w14:paraId="66E08415" w14:textId="77777777" w:rsidR="00CF2620" w:rsidRPr="002E1710" w:rsidRDefault="00CF2620" w:rsidP="00CF2620">
      <w:pPr>
        <w:rPr>
          <w:rFonts w:ascii="Arial" w:hAnsi="Arial" w:cs="Arial"/>
          <w:sz w:val="24"/>
          <w:szCs w:val="24"/>
        </w:rPr>
      </w:pPr>
      <w:r w:rsidRPr="002E1710">
        <w:rPr>
          <w:rFonts w:ascii="Arial" w:hAnsi="Arial" w:cs="Arial"/>
          <w:sz w:val="24"/>
          <w:szCs w:val="24"/>
        </w:rPr>
        <w:t xml:space="preserve">Nous avons besoin de membres. Rejoignez-nous soit comme membres individuels soit en groupe (voire le site web de l’IAVH : </w:t>
      </w:r>
      <w:hyperlink r:id="rId21" w:history="1">
        <w:r w:rsidRPr="002E1710">
          <w:rPr>
            <w:rStyle w:val="Lienhypertexte"/>
            <w:rFonts w:ascii="Arial" w:hAnsi="Arial" w:cs="Arial"/>
            <w:color w:val="31849B" w:themeColor="accent5" w:themeShade="BF"/>
            <w:sz w:val="24"/>
            <w:szCs w:val="24"/>
          </w:rPr>
          <w:t>www.IAVH.org</w:t>
        </w:r>
      </w:hyperlink>
      <w:r w:rsidRPr="002E1710">
        <w:rPr>
          <w:rFonts w:ascii="Arial" w:hAnsi="Arial" w:cs="Arial"/>
          <w:sz w:val="24"/>
          <w:szCs w:val="24"/>
        </w:rPr>
        <w:t xml:space="preserve">) pour soutenir, rassembler et promouvoir l’homéopathie. Les vetos français se sont rassemblés </w:t>
      </w:r>
      <w:proofErr w:type="gramStart"/>
      <w:r w:rsidRPr="002E1710">
        <w:rPr>
          <w:rFonts w:ascii="Arial" w:hAnsi="Arial" w:cs="Arial"/>
          <w:sz w:val="24"/>
          <w:szCs w:val="24"/>
        </w:rPr>
        <w:t>suite à</w:t>
      </w:r>
      <w:proofErr w:type="gramEnd"/>
      <w:r w:rsidRPr="002E1710">
        <w:rPr>
          <w:rFonts w:ascii="Arial" w:hAnsi="Arial" w:cs="Arial"/>
          <w:sz w:val="24"/>
          <w:szCs w:val="24"/>
        </w:rPr>
        <w:t xml:space="preserve"> l’énergie de Patrice Rouchossé. </w:t>
      </w:r>
    </w:p>
    <w:p w14:paraId="4E3800F4" w14:textId="77777777" w:rsidR="00CF2620" w:rsidRPr="002E1710" w:rsidRDefault="00CF2620" w:rsidP="00CF2620">
      <w:pPr>
        <w:rPr>
          <w:rFonts w:ascii="Arial" w:hAnsi="Arial" w:cs="Arial"/>
          <w:sz w:val="24"/>
          <w:szCs w:val="24"/>
        </w:rPr>
      </w:pPr>
    </w:p>
    <w:p w14:paraId="55897CFC" w14:textId="77777777" w:rsidR="00CF2620" w:rsidRPr="002E1710" w:rsidRDefault="00CF2620" w:rsidP="00CF2620">
      <w:pPr>
        <w:rPr>
          <w:rFonts w:ascii="Arial" w:hAnsi="Arial" w:cs="Arial"/>
          <w:sz w:val="24"/>
          <w:szCs w:val="24"/>
        </w:rPr>
      </w:pPr>
      <w:r w:rsidRPr="002E1710">
        <w:rPr>
          <w:rFonts w:ascii="Arial" w:hAnsi="Arial" w:cs="Arial"/>
          <w:sz w:val="24"/>
          <w:szCs w:val="24"/>
        </w:rPr>
        <w:t>J’espère vous voir bientôt tous membres de l’IAVH…</w:t>
      </w:r>
    </w:p>
    <w:p w14:paraId="168CC26A" w14:textId="77777777" w:rsidR="00CF2620" w:rsidRPr="002E1710" w:rsidRDefault="00CF2620" w:rsidP="00CF2620">
      <w:pPr>
        <w:rPr>
          <w:rFonts w:ascii="Arial" w:hAnsi="Arial" w:cs="Arial"/>
          <w:sz w:val="24"/>
          <w:szCs w:val="24"/>
        </w:rPr>
      </w:pPr>
      <w:r w:rsidRPr="002E1710">
        <w:rPr>
          <w:rFonts w:ascii="Arial" w:hAnsi="Arial" w:cs="Arial"/>
          <w:sz w:val="24"/>
          <w:szCs w:val="24"/>
        </w:rPr>
        <w:t>Amitiés, Edward De Beukelaer</w:t>
      </w:r>
    </w:p>
    <w:p w14:paraId="310B2171" w14:textId="77777777" w:rsidR="00CF2620" w:rsidRPr="002E1710" w:rsidRDefault="00CF2620" w:rsidP="00CF2620">
      <w:pPr>
        <w:rPr>
          <w:rFonts w:ascii="Arial" w:hAnsi="Arial" w:cs="Arial"/>
          <w:b/>
          <w:color w:val="31849B" w:themeColor="accent5" w:themeShade="BF"/>
          <w:sz w:val="24"/>
          <w:szCs w:val="24"/>
        </w:rPr>
      </w:pPr>
    </w:p>
    <w:p w14:paraId="130ECA17" w14:textId="77777777" w:rsidR="00CF2620" w:rsidRPr="002E1710" w:rsidRDefault="00CF2620" w:rsidP="00CF2620">
      <w:pPr>
        <w:rPr>
          <w:rFonts w:ascii="Arial" w:hAnsi="Arial" w:cs="Arial"/>
          <w:b/>
          <w:color w:val="31849B" w:themeColor="accent5" w:themeShade="BF"/>
          <w:sz w:val="24"/>
          <w:szCs w:val="24"/>
        </w:rPr>
      </w:pPr>
      <w:bookmarkStart w:id="2" w:name="OLE_LINK1"/>
      <w:bookmarkStart w:id="3" w:name="OLE_LINK2"/>
    </w:p>
    <w:p w14:paraId="396B8642" w14:textId="77777777" w:rsidR="00CF2620" w:rsidRPr="002E1710" w:rsidRDefault="00CF2620" w:rsidP="00CF2620">
      <w:pPr>
        <w:rPr>
          <w:rFonts w:ascii="Arial" w:hAnsi="Arial" w:cs="Arial"/>
          <w:b/>
          <w:color w:val="31849B" w:themeColor="accent5" w:themeShade="BF"/>
          <w:sz w:val="24"/>
          <w:szCs w:val="24"/>
        </w:rPr>
      </w:pPr>
      <w:r w:rsidRPr="002E1710">
        <w:rPr>
          <w:rFonts w:ascii="Arial" w:hAnsi="Arial" w:cs="Arial"/>
          <w:b/>
          <w:color w:val="31849B" w:themeColor="accent5" w:themeShade="BF"/>
          <w:sz w:val="24"/>
          <w:szCs w:val="24"/>
        </w:rPr>
        <w:t>EHARA</w:t>
      </w:r>
    </w:p>
    <w:bookmarkEnd w:id="2"/>
    <w:bookmarkEnd w:id="3"/>
    <w:p w14:paraId="6D0A6AC4" w14:textId="77777777" w:rsidR="00CF2620" w:rsidRPr="002E1710" w:rsidRDefault="00CF2620" w:rsidP="00CF2620">
      <w:pPr>
        <w:rPr>
          <w:rFonts w:ascii="Arial" w:hAnsi="Arial" w:cs="Arial"/>
          <w:sz w:val="24"/>
          <w:szCs w:val="24"/>
        </w:rPr>
      </w:pPr>
      <w:r w:rsidRPr="002E1710">
        <w:rPr>
          <w:rFonts w:ascii="Arial" w:hAnsi="Arial" w:cs="Arial"/>
          <w:sz w:val="24"/>
          <w:szCs w:val="24"/>
        </w:rPr>
        <w:lastRenderedPageBreak/>
        <w:tab/>
      </w:r>
    </w:p>
    <w:p w14:paraId="43AEC469" w14:textId="77777777" w:rsidR="00CF2620" w:rsidRPr="002E1710" w:rsidRDefault="00CF2620" w:rsidP="00CF2620">
      <w:pPr>
        <w:rPr>
          <w:rFonts w:ascii="Arial" w:hAnsi="Arial" w:cs="Arial"/>
          <w:sz w:val="24"/>
          <w:szCs w:val="24"/>
        </w:rPr>
      </w:pPr>
      <w:r w:rsidRPr="002E1710">
        <w:rPr>
          <w:rFonts w:ascii="Arial" w:hAnsi="Arial" w:cs="Arial"/>
          <w:sz w:val="24"/>
          <w:szCs w:val="24"/>
        </w:rPr>
        <w:tab/>
        <w:t>Congrès à Aix-les -Bains les 7 et 8 décembre 2018</w:t>
      </w:r>
    </w:p>
    <w:p w14:paraId="22B1B681" w14:textId="77777777" w:rsidR="00CF2620" w:rsidRPr="002E1710" w:rsidRDefault="00CF2620" w:rsidP="00CF2620">
      <w:pPr>
        <w:rPr>
          <w:rFonts w:ascii="Arial" w:hAnsi="Arial" w:cs="Arial"/>
          <w:b/>
          <w:color w:val="31849B" w:themeColor="accent5" w:themeShade="BF"/>
          <w:sz w:val="24"/>
          <w:szCs w:val="24"/>
        </w:rPr>
      </w:pPr>
    </w:p>
    <w:p w14:paraId="16B33BD9" w14:textId="77777777" w:rsidR="00CF2620" w:rsidRPr="002E1710" w:rsidRDefault="00CF2620" w:rsidP="00CF2620">
      <w:pPr>
        <w:rPr>
          <w:rFonts w:ascii="Arial" w:hAnsi="Arial" w:cs="Arial"/>
          <w:b/>
          <w:color w:val="31849B" w:themeColor="accent5" w:themeShade="BF"/>
          <w:sz w:val="24"/>
          <w:szCs w:val="24"/>
        </w:rPr>
      </w:pPr>
    </w:p>
    <w:p w14:paraId="750BA428" w14:textId="77777777" w:rsidR="00CF2620" w:rsidRPr="002E1710" w:rsidRDefault="00CF2620" w:rsidP="00CF2620">
      <w:pPr>
        <w:rPr>
          <w:rFonts w:ascii="Arial" w:hAnsi="Arial" w:cs="Arial"/>
          <w:b/>
          <w:color w:val="31849B" w:themeColor="accent5" w:themeShade="BF"/>
          <w:sz w:val="24"/>
          <w:szCs w:val="24"/>
        </w:rPr>
      </w:pPr>
    </w:p>
    <w:p w14:paraId="5AA598CD" w14:textId="77777777" w:rsidR="00CF2620" w:rsidRPr="002E1710" w:rsidRDefault="00CF2620" w:rsidP="00CF2620">
      <w:pPr>
        <w:rPr>
          <w:rFonts w:ascii="Arial" w:hAnsi="Arial" w:cs="Arial"/>
          <w:b/>
          <w:color w:val="31849B" w:themeColor="accent5" w:themeShade="BF"/>
          <w:sz w:val="24"/>
          <w:szCs w:val="24"/>
        </w:rPr>
      </w:pPr>
      <w:r w:rsidRPr="002E1710">
        <w:rPr>
          <w:rFonts w:ascii="Arial" w:hAnsi="Arial" w:cs="Arial"/>
          <w:b/>
          <w:color w:val="31849B" w:themeColor="accent5" w:themeShade="BF"/>
          <w:sz w:val="24"/>
          <w:szCs w:val="24"/>
        </w:rPr>
        <w:t>INHF</w:t>
      </w:r>
    </w:p>
    <w:p w14:paraId="1DE3DD7F" w14:textId="77777777" w:rsidR="00CF2620" w:rsidRPr="002E1710" w:rsidRDefault="00CF2620" w:rsidP="00CF2620">
      <w:pPr>
        <w:rPr>
          <w:rFonts w:ascii="Arial" w:hAnsi="Arial" w:cs="Arial"/>
          <w:b/>
          <w:color w:val="215868" w:themeColor="accent5" w:themeShade="80"/>
          <w:sz w:val="24"/>
          <w:szCs w:val="24"/>
        </w:rPr>
      </w:pPr>
      <w:r w:rsidRPr="002E1710">
        <w:rPr>
          <w:rFonts w:ascii="Arial" w:hAnsi="Arial" w:cs="Arial"/>
          <w:b/>
          <w:color w:val="215868" w:themeColor="accent5" w:themeShade="80"/>
          <w:sz w:val="24"/>
          <w:szCs w:val="24"/>
        </w:rPr>
        <w:tab/>
      </w:r>
    </w:p>
    <w:p w14:paraId="49B50FA0" w14:textId="77777777" w:rsidR="00CF2620" w:rsidRPr="002E1710" w:rsidRDefault="00CF2620" w:rsidP="00CF2620">
      <w:pPr>
        <w:rPr>
          <w:rFonts w:ascii="Arial" w:hAnsi="Arial" w:cs="Arial"/>
          <w:sz w:val="24"/>
          <w:szCs w:val="24"/>
        </w:rPr>
      </w:pPr>
      <w:r w:rsidRPr="002E1710">
        <w:rPr>
          <w:rFonts w:ascii="Arial" w:hAnsi="Arial" w:cs="Arial"/>
          <w:sz w:val="24"/>
          <w:szCs w:val="24"/>
        </w:rPr>
        <w:tab/>
        <w:t>Congrès les 25 et 26 janvier 2019 à Paris</w:t>
      </w:r>
    </w:p>
    <w:p w14:paraId="422559B2" w14:textId="77777777" w:rsidR="00CF2620" w:rsidRPr="002E1710" w:rsidRDefault="00CF2620" w:rsidP="00CF2620">
      <w:pPr>
        <w:rPr>
          <w:rFonts w:ascii="Arial" w:hAnsi="Arial" w:cs="Arial"/>
          <w:b/>
          <w:color w:val="31849B" w:themeColor="accent5" w:themeShade="BF"/>
          <w:sz w:val="24"/>
          <w:szCs w:val="24"/>
        </w:rPr>
      </w:pPr>
      <w:r w:rsidRPr="002E1710">
        <w:rPr>
          <w:rFonts w:ascii="Arial" w:hAnsi="Arial" w:cs="Arial"/>
          <w:b/>
          <w:color w:val="215868" w:themeColor="accent5" w:themeShade="80"/>
          <w:sz w:val="24"/>
          <w:szCs w:val="24"/>
        </w:rPr>
        <w:tab/>
      </w:r>
      <w:r w:rsidRPr="002E1710">
        <w:rPr>
          <w:rFonts w:ascii="Arial" w:hAnsi="Arial" w:cs="Arial"/>
          <w:b/>
          <w:color w:val="31849B" w:themeColor="accent5" w:themeShade="BF"/>
          <w:sz w:val="24"/>
          <w:szCs w:val="24"/>
        </w:rPr>
        <w:t xml:space="preserve">« Les troubles du comportement et de l’apprentissage chez </w:t>
      </w:r>
    </w:p>
    <w:p w14:paraId="2DEEE313" w14:textId="77777777" w:rsidR="00CF2620" w:rsidRPr="002E1710" w:rsidRDefault="00CF2620" w:rsidP="00CF2620">
      <w:pPr>
        <w:rPr>
          <w:rFonts w:ascii="Arial" w:hAnsi="Arial" w:cs="Arial"/>
          <w:b/>
          <w:color w:val="31849B" w:themeColor="accent5" w:themeShade="BF"/>
          <w:sz w:val="24"/>
          <w:szCs w:val="24"/>
        </w:rPr>
      </w:pPr>
      <w:r w:rsidRPr="002E1710">
        <w:rPr>
          <w:rFonts w:ascii="Arial" w:hAnsi="Arial" w:cs="Arial"/>
          <w:b/>
          <w:color w:val="31849B" w:themeColor="accent5" w:themeShade="BF"/>
          <w:sz w:val="24"/>
          <w:szCs w:val="24"/>
        </w:rPr>
        <w:tab/>
        <w:t xml:space="preserve">    </w:t>
      </w:r>
      <w:proofErr w:type="gramStart"/>
      <w:r w:rsidRPr="002E1710">
        <w:rPr>
          <w:rFonts w:ascii="Arial" w:hAnsi="Arial" w:cs="Arial"/>
          <w:b/>
          <w:color w:val="31849B" w:themeColor="accent5" w:themeShade="BF"/>
          <w:sz w:val="24"/>
          <w:szCs w:val="24"/>
        </w:rPr>
        <w:t>l’enfant</w:t>
      </w:r>
      <w:proofErr w:type="gramEnd"/>
      <w:r w:rsidRPr="002E1710">
        <w:rPr>
          <w:rFonts w:ascii="Arial" w:hAnsi="Arial" w:cs="Arial"/>
          <w:b/>
          <w:color w:val="31849B" w:themeColor="accent5" w:themeShade="BF"/>
          <w:sz w:val="24"/>
          <w:szCs w:val="24"/>
        </w:rPr>
        <w:t xml:space="preserve"> et l’adolescent »</w:t>
      </w:r>
    </w:p>
    <w:p w14:paraId="408A0879" w14:textId="77777777" w:rsidR="00CF2620" w:rsidRPr="002E1710" w:rsidRDefault="00CF2620" w:rsidP="00CF2620">
      <w:pPr>
        <w:rPr>
          <w:rFonts w:ascii="Arial" w:hAnsi="Arial" w:cs="Arial"/>
          <w:b/>
          <w:color w:val="215868" w:themeColor="accent5" w:themeShade="80"/>
          <w:sz w:val="24"/>
          <w:szCs w:val="24"/>
        </w:rPr>
      </w:pPr>
    </w:p>
    <w:p w14:paraId="0A73E91F" w14:textId="77777777" w:rsidR="00CF2620" w:rsidRPr="002E1710" w:rsidRDefault="00CF2620" w:rsidP="00CF2620">
      <w:pPr>
        <w:rPr>
          <w:rFonts w:ascii="Arial" w:hAnsi="Arial" w:cs="Arial"/>
          <w:b/>
          <w:color w:val="215868" w:themeColor="accent5" w:themeShade="80"/>
          <w:sz w:val="24"/>
          <w:szCs w:val="24"/>
        </w:rPr>
      </w:pPr>
    </w:p>
    <w:p w14:paraId="1BC2F19A" w14:textId="77777777" w:rsidR="00CF2620" w:rsidRPr="002E1710" w:rsidRDefault="00CF2620" w:rsidP="00CF2620">
      <w:pPr>
        <w:rPr>
          <w:rFonts w:ascii="Arial" w:hAnsi="Arial" w:cs="Arial"/>
          <w:b/>
          <w:color w:val="31849B" w:themeColor="accent5" w:themeShade="BF"/>
          <w:sz w:val="24"/>
          <w:szCs w:val="24"/>
        </w:rPr>
      </w:pPr>
    </w:p>
    <w:p w14:paraId="20BB6249" w14:textId="77777777" w:rsidR="00CF2620" w:rsidRPr="002E1710" w:rsidRDefault="00CF2620" w:rsidP="00CF2620">
      <w:pPr>
        <w:rPr>
          <w:rFonts w:ascii="Arial" w:hAnsi="Arial" w:cs="Arial"/>
          <w:b/>
          <w:color w:val="31849B" w:themeColor="accent5" w:themeShade="BF"/>
          <w:sz w:val="24"/>
          <w:szCs w:val="24"/>
        </w:rPr>
      </w:pPr>
      <w:r w:rsidRPr="002E1710">
        <w:rPr>
          <w:rFonts w:ascii="Arial" w:hAnsi="Arial" w:cs="Arial"/>
          <w:b/>
          <w:color w:val="31849B" w:themeColor="accent5" w:themeShade="BF"/>
          <w:sz w:val="24"/>
          <w:szCs w:val="24"/>
        </w:rPr>
        <w:t>ANPH’ODENT</w:t>
      </w:r>
    </w:p>
    <w:p w14:paraId="4FB64CFB" w14:textId="77777777" w:rsidR="00CF2620" w:rsidRPr="002E1710" w:rsidRDefault="00CF2620" w:rsidP="00CF2620">
      <w:pPr>
        <w:tabs>
          <w:tab w:val="left" w:pos="1992"/>
        </w:tabs>
        <w:ind w:firstLine="709"/>
        <w:rPr>
          <w:rFonts w:ascii="Arial" w:hAnsi="Arial" w:cs="Arial"/>
          <w:sz w:val="24"/>
          <w:szCs w:val="24"/>
        </w:rPr>
      </w:pPr>
      <w:r w:rsidRPr="002E1710">
        <w:rPr>
          <w:rFonts w:ascii="Arial" w:hAnsi="Arial" w:cs="Arial"/>
          <w:sz w:val="24"/>
          <w:szCs w:val="24"/>
        </w:rPr>
        <w:t xml:space="preserve"> </w:t>
      </w:r>
    </w:p>
    <w:p w14:paraId="1FB41772" w14:textId="77777777" w:rsidR="00CF2620" w:rsidRPr="002E1710" w:rsidRDefault="00CF2620" w:rsidP="00CF2620">
      <w:pPr>
        <w:tabs>
          <w:tab w:val="left" w:pos="1992"/>
        </w:tabs>
        <w:ind w:firstLine="709"/>
        <w:rPr>
          <w:rFonts w:ascii="Arial" w:hAnsi="Arial" w:cs="Arial"/>
          <w:sz w:val="24"/>
          <w:szCs w:val="24"/>
        </w:rPr>
      </w:pPr>
      <w:r w:rsidRPr="002E1710">
        <w:rPr>
          <w:rFonts w:ascii="Arial" w:hAnsi="Arial" w:cs="Arial"/>
          <w:sz w:val="24"/>
          <w:szCs w:val="24"/>
        </w:rPr>
        <w:t>20</w:t>
      </w:r>
      <w:r w:rsidRPr="002E1710">
        <w:rPr>
          <w:rFonts w:ascii="Arial" w:hAnsi="Arial" w:cs="Arial"/>
          <w:sz w:val="24"/>
          <w:szCs w:val="24"/>
          <w:vertAlign w:val="superscript"/>
        </w:rPr>
        <w:t>ème</w:t>
      </w:r>
      <w:r w:rsidRPr="002E1710">
        <w:rPr>
          <w:rFonts w:ascii="Arial" w:hAnsi="Arial" w:cs="Arial"/>
          <w:sz w:val="24"/>
          <w:szCs w:val="24"/>
        </w:rPr>
        <w:t xml:space="preserve"> congrès de l’ANPHOS et 1</w:t>
      </w:r>
      <w:r w:rsidRPr="002E1710">
        <w:rPr>
          <w:rFonts w:ascii="Arial" w:hAnsi="Arial" w:cs="Arial"/>
          <w:sz w:val="24"/>
          <w:szCs w:val="24"/>
          <w:vertAlign w:val="superscript"/>
        </w:rPr>
        <w:t>er</w:t>
      </w:r>
      <w:r w:rsidRPr="002E1710">
        <w:rPr>
          <w:rFonts w:ascii="Arial" w:hAnsi="Arial" w:cs="Arial"/>
          <w:sz w:val="24"/>
          <w:szCs w:val="24"/>
        </w:rPr>
        <w:t xml:space="preserve"> congrès de l’alliance, </w:t>
      </w:r>
    </w:p>
    <w:p w14:paraId="5AF43738" w14:textId="77777777" w:rsidR="00CF2620" w:rsidRPr="002E1710" w:rsidRDefault="00CF2620" w:rsidP="00CF2620">
      <w:pPr>
        <w:tabs>
          <w:tab w:val="left" w:pos="1992"/>
        </w:tabs>
        <w:ind w:firstLine="709"/>
        <w:rPr>
          <w:rFonts w:ascii="Arial" w:hAnsi="Arial" w:cs="Arial"/>
          <w:sz w:val="24"/>
          <w:szCs w:val="24"/>
        </w:rPr>
      </w:pPr>
      <w:proofErr w:type="gramStart"/>
      <w:r w:rsidRPr="002E1710">
        <w:rPr>
          <w:rFonts w:ascii="Arial" w:hAnsi="Arial" w:cs="Arial"/>
          <w:sz w:val="24"/>
          <w:szCs w:val="24"/>
        </w:rPr>
        <w:t>les</w:t>
      </w:r>
      <w:proofErr w:type="gramEnd"/>
      <w:r w:rsidRPr="002E1710">
        <w:rPr>
          <w:rFonts w:ascii="Arial" w:hAnsi="Arial" w:cs="Arial"/>
          <w:sz w:val="24"/>
          <w:szCs w:val="24"/>
        </w:rPr>
        <w:t xml:space="preserve"> 9 et 10 mai 2019 à Strasbourg.</w:t>
      </w:r>
    </w:p>
    <w:p w14:paraId="65F75222" w14:textId="21E64CCC" w:rsidR="00CF2620" w:rsidRPr="002E1710" w:rsidRDefault="00CF2620" w:rsidP="00CF2620">
      <w:pPr>
        <w:tabs>
          <w:tab w:val="left" w:pos="1992"/>
        </w:tabs>
        <w:ind w:firstLine="709"/>
        <w:rPr>
          <w:rFonts w:ascii="Arial" w:hAnsi="Arial" w:cs="Arial"/>
          <w:sz w:val="24"/>
          <w:szCs w:val="24"/>
        </w:rPr>
      </w:pPr>
    </w:p>
    <w:p w14:paraId="14657387" w14:textId="67E2AF65" w:rsidR="00C008E5" w:rsidRPr="002E1710" w:rsidRDefault="00C008E5" w:rsidP="00C008E5">
      <w:pPr>
        <w:rPr>
          <w:rFonts w:ascii="Arial" w:hAnsi="Arial" w:cs="Arial"/>
          <w:sz w:val="24"/>
          <w:szCs w:val="24"/>
          <w:lang w:val="fr-BE" w:eastAsia="fr-BE"/>
        </w:rPr>
      </w:pPr>
      <w:r w:rsidRPr="002E1710">
        <w:rPr>
          <w:rFonts w:ascii="Arial" w:hAnsi="Arial" w:cs="Arial"/>
          <w:sz w:val="24"/>
          <w:szCs w:val="24"/>
        </w:rPr>
        <w:t xml:space="preserve">[#S1] </w:t>
      </w:r>
      <w:r w:rsidRPr="002E1710">
        <w:rPr>
          <w:rFonts w:ascii="Arial" w:hAnsi="Arial" w:cs="Arial"/>
          <w:sz w:val="24"/>
          <w:szCs w:val="24"/>
          <w:lang w:val="fr-BE" w:eastAsia="fr-BE"/>
        </w:rPr>
        <w:t>N° 176</w:t>
      </w:r>
    </w:p>
    <w:p w14:paraId="1B1CF90A" w14:textId="418AC0AF" w:rsidR="00C008E5" w:rsidRPr="002E1710" w:rsidRDefault="00C008E5" w:rsidP="00CF2620">
      <w:pPr>
        <w:tabs>
          <w:tab w:val="left" w:pos="1992"/>
        </w:tabs>
        <w:ind w:firstLine="709"/>
        <w:rPr>
          <w:rFonts w:ascii="Arial" w:hAnsi="Arial" w:cs="Arial"/>
          <w:sz w:val="24"/>
          <w:szCs w:val="24"/>
        </w:rPr>
      </w:pPr>
    </w:p>
    <w:p w14:paraId="6B67ECFF" w14:textId="4378FABF" w:rsidR="00C008E5" w:rsidRPr="002E1710" w:rsidRDefault="00C008E5" w:rsidP="00C008E5">
      <w:pPr>
        <w:pBdr>
          <w:top w:val="single" w:sz="36" w:space="4" w:color="FF00FF"/>
        </w:pBdr>
        <w:ind w:firstLine="284"/>
        <w:jc w:val="center"/>
        <w:rPr>
          <w:rFonts w:ascii="Arial" w:hAnsi="Arial" w:cs="Arial"/>
          <w:b/>
          <w:i/>
          <w:caps/>
          <w:color w:val="FF00FF"/>
          <w:spacing w:val="4"/>
          <w:sz w:val="24"/>
          <w:szCs w:val="24"/>
        </w:rPr>
      </w:pPr>
      <w:r w:rsidRPr="002E1710">
        <w:rPr>
          <w:rFonts w:ascii="Arial" w:hAnsi="Arial" w:cs="Arial"/>
          <w:sz w:val="24"/>
          <w:szCs w:val="24"/>
        </w:rPr>
        <w:t xml:space="preserve">[#S2] </w:t>
      </w:r>
      <w:r w:rsidR="000D0634" w:rsidRPr="002E1710">
        <w:rPr>
          <w:rFonts w:ascii="Arial" w:hAnsi="Arial" w:cs="Arial"/>
          <w:b/>
          <w:i/>
          <w:caps/>
          <w:color w:val="FF00FF"/>
          <w:spacing w:val="4"/>
          <w:sz w:val="24"/>
          <w:szCs w:val="24"/>
        </w:rPr>
        <w:t>É</w:t>
      </w:r>
      <w:r w:rsidR="002A7FDC" w:rsidRPr="002E1710">
        <w:rPr>
          <w:rFonts w:ascii="Arial" w:hAnsi="Arial" w:cs="Arial"/>
          <w:b/>
          <w:i/>
          <w:color w:val="FF00FF"/>
          <w:spacing w:val="4"/>
          <w:sz w:val="24"/>
          <w:szCs w:val="24"/>
        </w:rPr>
        <w:t>ditorial</w:t>
      </w:r>
    </w:p>
    <w:p w14:paraId="0CFBE3A2" w14:textId="77777777" w:rsidR="00C008E5" w:rsidRPr="002E1710" w:rsidRDefault="00C008E5" w:rsidP="00C008E5">
      <w:pPr>
        <w:ind w:firstLine="284"/>
        <w:jc w:val="both"/>
        <w:rPr>
          <w:rFonts w:ascii="Arial" w:hAnsi="Arial" w:cs="Arial"/>
          <w:spacing w:val="4"/>
          <w:sz w:val="24"/>
          <w:szCs w:val="24"/>
        </w:rPr>
      </w:pPr>
    </w:p>
    <w:p w14:paraId="36586E08" w14:textId="77777777" w:rsidR="00C008E5" w:rsidRPr="002E1710" w:rsidRDefault="00C008E5" w:rsidP="00C008E5">
      <w:pPr>
        <w:ind w:firstLine="284"/>
        <w:jc w:val="both"/>
        <w:rPr>
          <w:rFonts w:ascii="Arial" w:hAnsi="Arial" w:cs="Arial"/>
          <w:spacing w:val="4"/>
          <w:sz w:val="24"/>
          <w:szCs w:val="24"/>
        </w:rPr>
      </w:pPr>
    </w:p>
    <w:p w14:paraId="7981FAE0" w14:textId="77777777" w:rsidR="00C008E5" w:rsidRPr="002E1710" w:rsidRDefault="00C008E5" w:rsidP="00C008E5">
      <w:pPr>
        <w:ind w:firstLine="284"/>
        <w:jc w:val="both"/>
        <w:rPr>
          <w:rFonts w:ascii="Arial" w:hAnsi="Arial" w:cs="Arial"/>
          <w:spacing w:val="4"/>
          <w:sz w:val="24"/>
          <w:szCs w:val="24"/>
        </w:rPr>
      </w:pPr>
      <w:r w:rsidRPr="002E1710">
        <w:rPr>
          <w:rFonts w:ascii="Arial" w:hAnsi="Arial" w:cs="Arial"/>
          <w:spacing w:val="4"/>
          <w:sz w:val="24"/>
          <w:szCs w:val="24"/>
        </w:rPr>
        <w:t>Voici le numéro 176 des Échos, où il est beaucoup question de piqûres et blessure et épingles…</w:t>
      </w:r>
    </w:p>
    <w:p w14:paraId="0A8258A4" w14:textId="77777777" w:rsidR="00C008E5" w:rsidRPr="002E1710" w:rsidRDefault="00C008E5" w:rsidP="00C008E5">
      <w:pPr>
        <w:ind w:firstLine="284"/>
        <w:jc w:val="both"/>
        <w:rPr>
          <w:rFonts w:ascii="Arial" w:hAnsi="Arial" w:cs="Arial"/>
          <w:spacing w:val="4"/>
          <w:sz w:val="24"/>
          <w:szCs w:val="24"/>
        </w:rPr>
      </w:pPr>
    </w:p>
    <w:p w14:paraId="458F4965" w14:textId="77777777" w:rsidR="00C008E5" w:rsidRPr="002E1710" w:rsidRDefault="00C008E5" w:rsidP="00C008E5">
      <w:pPr>
        <w:ind w:firstLine="284"/>
        <w:jc w:val="both"/>
        <w:rPr>
          <w:rFonts w:ascii="Arial" w:hAnsi="Arial" w:cs="Arial"/>
          <w:spacing w:val="4"/>
          <w:sz w:val="24"/>
          <w:szCs w:val="24"/>
        </w:rPr>
      </w:pPr>
      <w:r w:rsidRPr="002E1710">
        <w:rPr>
          <w:rFonts w:ascii="Arial" w:hAnsi="Arial" w:cs="Arial"/>
          <w:spacing w:val="4"/>
          <w:sz w:val="24"/>
          <w:szCs w:val="24"/>
        </w:rPr>
        <w:lastRenderedPageBreak/>
        <w:t>D’abord, l’annonce du 30</w:t>
      </w:r>
      <w:r w:rsidRPr="002E1710">
        <w:rPr>
          <w:rFonts w:ascii="Arial" w:hAnsi="Arial" w:cs="Arial"/>
          <w:spacing w:val="4"/>
          <w:sz w:val="24"/>
          <w:szCs w:val="24"/>
          <w:vertAlign w:val="superscript"/>
        </w:rPr>
        <w:t>ème</w:t>
      </w:r>
      <w:r w:rsidRPr="002E1710">
        <w:rPr>
          <w:rFonts w:ascii="Arial" w:hAnsi="Arial" w:cs="Arial"/>
          <w:spacing w:val="4"/>
          <w:sz w:val="24"/>
          <w:szCs w:val="24"/>
        </w:rPr>
        <w:t xml:space="preserve"> congrès du CLH, festif et « hors stratosphère » et hors lieu habituel !</w:t>
      </w:r>
    </w:p>
    <w:p w14:paraId="24FF7BEA" w14:textId="77777777" w:rsidR="00C008E5" w:rsidRPr="002E1710" w:rsidRDefault="00C008E5" w:rsidP="00C008E5">
      <w:pPr>
        <w:ind w:firstLine="284"/>
        <w:jc w:val="both"/>
        <w:rPr>
          <w:rFonts w:ascii="Arial" w:hAnsi="Arial" w:cs="Arial"/>
          <w:spacing w:val="4"/>
          <w:sz w:val="24"/>
          <w:szCs w:val="24"/>
        </w:rPr>
      </w:pPr>
    </w:p>
    <w:p w14:paraId="784179C6" w14:textId="77777777" w:rsidR="00C008E5" w:rsidRPr="002E1710" w:rsidRDefault="00C008E5" w:rsidP="00C008E5">
      <w:pPr>
        <w:ind w:firstLine="284"/>
        <w:jc w:val="both"/>
        <w:rPr>
          <w:rFonts w:ascii="Arial" w:hAnsi="Arial" w:cs="Arial"/>
          <w:spacing w:val="4"/>
          <w:sz w:val="24"/>
          <w:szCs w:val="24"/>
        </w:rPr>
      </w:pPr>
      <w:r w:rsidRPr="002E1710">
        <w:rPr>
          <w:rFonts w:ascii="Arial" w:hAnsi="Arial" w:cs="Arial"/>
          <w:spacing w:val="4"/>
          <w:sz w:val="24"/>
          <w:szCs w:val="24"/>
        </w:rPr>
        <w:t>Dans le premier cas humain, Yves Faingnaert nous fait vivre la piqûre qui tourne vraiment mal de sa courageuse patiente : en ressort une étude complète et détaillée d’un remède, souche et matière médicale, assez peu connu (pour moi : inconnu). Et c’est l’occasion de remarquer qu’il y a encore du boulot en homéopathie : ce remède n’a pas de pathogénésie et est basé uniquement sur les cas d’intoxication.</w:t>
      </w:r>
    </w:p>
    <w:p w14:paraId="02E9A2DC" w14:textId="77777777" w:rsidR="00C008E5" w:rsidRPr="002E1710" w:rsidRDefault="00C008E5" w:rsidP="00C008E5">
      <w:pPr>
        <w:ind w:firstLine="284"/>
        <w:jc w:val="both"/>
        <w:rPr>
          <w:rFonts w:ascii="Arial" w:hAnsi="Arial" w:cs="Arial"/>
          <w:spacing w:val="4"/>
          <w:sz w:val="24"/>
          <w:szCs w:val="24"/>
        </w:rPr>
      </w:pPr>
    </w:p>
    <w:p w14:paraId="58198433" w14:textId="77777777" w:rsidR="00C008E5" w:rsidRPr="002E1710" w:rsidRDefault="00C008E5" w:rsidP="00C008E5">
      <w:pPr>
        <w:ind w:firstLine="284"/>
        <w:jc w:val="both"/>
        <w:rPr>
          <w:rFonts w:ascii="Arial" w:hAnsi="Arial" w:cs="Arial"/>
          <w:spacing w:val="4"/>
          <w:sz w:val="24"/>
          <w:szCs w:val="24"/>
        </w:rPr>
      </w:pPr>
      <w:r w:rsidRPr="002E1710">
        <w:rPr>
          <w:rFonts w:ascii="Arial" w:hAnsi="Arial" w:cs="Arial"/>
          <w:spacing w:val="4"/>
          <w:sz w:val="24"/>
          <w:szCs w:val="24"/>
        </w:rPr>
        <w:t xml:space="preserve">Vient ensuite cette pauvre jument, qui a déjà une patte dans la tombe, du fait des suites d’une blessure à la patte : Anne Blécha va l’en sortir, faisant preuve de sang-froid et de l’art de l’observation. </w:t>
      </w:r>
      <w:proofErr w:type="gramStart"/>
      <w:r w:rsidRPr="002E1710">
        <w:rPr>
          <w:rFonts w:ascii="Arial" w:hAnsi="Arial" w:cs="Arial"/>
          <w:spacing w:val="4"/>
          <w:sz w:val="24"/>
          <w:szCs w:val="24"/>
        </w:rPr>
        <w:t>Ceci dit</w:t>
      </w:r>
      <w:proofErr w:type="gramEnd"/>
      <w:r w:rsidRPr="002E1710">
        <w:rPr>
          <w:rFonts w:ascii="Arial" w:hAnsi="Arial" w:cs="Arial"/>
          <w:spacing w:val="4"/>
          <w:sz w:val="24"/>
          <w:szCs w:val="24"/>
        </w:rPr>
        <w:t xml:space="preserve"> en passant : j’apprends l’existence de gynécos équins !</w:t>
      </w:r>
    </w:p>
    <w:p w14:paraId="65F16DCC" w14:textId="77777777" w:rsidR="00C008E5" w:rsidRPr="002E1710" w:rsidRDefault="00C008E5" w:rsidP="00C008E5">
      <w:pPr>
        <w:ind w:firstLine="284"/>
        <w:jc w:val="both"/>
        <w:rPr>
          <w:rFonts w:ascii="Arial" w:hAnsi="Arial" w:cs="Arial"/>
          <w:spacing w:val="4"/>
          <w:sz w:val="24"/>
          <w:szCs w:val="24"/>
        </w:rPr>
      </w:pPr>
    </w:p>
    <w:p w14:paraId="7A0E10B5" w14:textId="77777777" w:rsidR="00C008E5" w:rsidRPr="002E1710" w:rsidRDefault="00C008E5" w:rsidP="00C008E5">
      <w:pPr>
        <w:ind w:firstLine="284"/>
        <w:jc w:val="both"/>
        <w:rPr>
          <w:rFonts w:ascii="Arial" w:hAnsi="Arial" w:cs="Arial"/>
          <w:spacing w:val="4"/>
          <w:sz w:val="24"/>
          <w:szCs w:val="24"/>
        </w:rPr>
      </w:pPr>
      <w:r w:rsidRPr="002E1710">
        <w:rPr>
          <w:rFonts w:ascii="Arial" w:hAnsi="Arial" w:cs="Arial"/>
          <w:spacing w:val="4"/>
          <w:sz w:val="24"/>
          <w:szCs w:val="24"/>
        </w:rPr>
        <w:t xml:space="preserve">Brigitte Jubien nous plonge </w:t>
      </w:r>
      <w:proofErr w:type="gramStart"/>
      <w:r w:rsidRPr="002E1710">
        <w:rPr>
          <w:rFonts w:ascii="Arial" w:hAnsi="Arial" w:cs="Arial"/>
          <w:spacing w:val="4"/>
          <w:sz w:val="24"/>
          <w:szCs w:val="24"/>
        </w:rPr>
        <w:t>de suite</w:t>
      </w:r>
      <w:proofErr w:type="gramEnd"/>
      <w:r w:rsidRPr="002E1710">
        <w:rPr>
          <w:rFonts w:ascii="Arial" w:hAnsi="Arial" w:cs="Arial"/>
          <w:spacing w:val="4"/>
          <w:sz w:val="24"/>
          <w:szCs w:val="24"/>
        </w:rPr>
        <w:t xml:space="preserve"> dans cette belle lumière qui émane de sa patiente de 90 ans, et d’elle-même (elle l’ignore peut-être !). Ça ne doit pas être confortable de passer ses nuits « comme un papillon épinglé sur l’oreiller » !</w:t>
      </w:r>
    </w:p>
    <w:p w14:paraId="08A3FBA6" w14:textId="77777777" w:rsidR="00C008E5" w:rsidRPr="002E1710" w:rsidRDefault="00C008E5" w:rsidP="00C008E5">
      <w:pPr>
        <w:ind w:firstLine="284"/>
        <w:jc w:val="both"/>
        <w:rPr>
          <w:rFonts w:ascii="Arial" w:hAnsi="Arial" w:cs="Arial"/>
          <w:spacing w:val="4"/>
          <w:sz w:val="24"/>
          <w:szCs w:val="24"/>
        </w:rPr>
      </w:pPr>
    </w:p>
    <w:p w14:paraId="15F9C794" w14:textId="77777777" w:rsidR="00C008E5" w:rsidRPr="002E1710" w:rsidRDefault="00C008E5" w:rsidP="00C008E5">
      <w:pPr>
        <w:ind w:firstLine="284"/>
        <w:jc w:val="both"/>
        <w:rPr>
          <w:rFonts w:ascii="Arial" w:hAnsi="Arial" w:cs="Arial"/>
          <w:spacing w:val="4"/>
          <w:sz w:val="24"/>
          <w:szCs w:val="24"/>
        </w:rPr>
      </w:pPr>
      <w:r w:rsidRPr="002E1710">
        <w:rPr>
          <w:rFonts w:ascii="Arial" w:hAnsi="Arial" w:cs="Arial"/>
          <w:spacing w:val="4"/>
          <w:sz w:val="24"/>
          <w:szCs w:val="24"/>
        </w:rPr>
        <w:t>Et voici Johan Jans qui, en plus de son jeu Pathopathix par lequel il nous fait découvrir un remède tout nouveau, en tout cas pour moi, nous fait vivre un cas où vont se « tricoter » situation chronique et aiguës, et comment les gérer.</w:t>
      </w:r>
    </w:p>
    <w:p w14:paraId="2A6A3C0E" w14:textId="77777777" w:rsidR="00C008E5" w:rsidRPr="002E1710" w:rsidRDefault="00C008E5" w:rsidP="00C008E5">
      <w:pPr>
        <w:ind w:firstLine="284"/>
        <w:jc w:val="both"/>
        <w:rPr>
          <w:rFonts w:ascii="Arial" w:hAnsi="Arial" w:cs="Arial"/>
          <w:spacing w:val="4"/>
          <w:sz w:val="24"/>
          <w:szCs w:val="24"/>
        </w:rPr>
      </w:pPr>
    </w:p>
    <w:p w14:paraId="488E9CE8" w14:textId="77777777" w:rsidR="00C008E5" w:rsidRPr="002E1710" w:rsidRDefault="00C008E5" w:rsidP="00C008E5">
      <w:pPr>
        <w:ind w:firstLine="284"/>
        <w:jc w:val="both"/>
        <w:rPr>
          <w:rFonts w:ascii="Arial" w:hAnsi="Arial" w:cs="Arial"/>
          <w:spacing w:val="4"/>
          <w:sz w:val="24"/>
          <w:szCs w:val="24"/>
        </w:rPr>
      </w:pPr>
      <w:r w:rsidRPr="002E1710">
        <w:rPr>
          <w:rFonts w:ascii="Arial" w:hAnsi="Arial" w:cs="Arial"/>
          <w:spacing w:val="4"/>
          <w:sz w:val="24"/>
          <w:szCs w:val="24"/>
        </w:rPr>
        <w:t xml:space="preserve">Bref, pour ma part, piquée au vif dans mon égo homéopathique au constat de toutes mes lacunes, je suis proportionnellement enchantée de les combler !... </w:t>
      </w:r>
      <w:proofErr w:type="gramStart"/>
      <w:r w:rsidRPr="002E1710">
        <w:rPr>
          <w:rFonts w:ascii="Arial" w:hAnsi="Arial" w:cs="Arial"/>
          <w:spacing w:val="4"/>
          <w:sz w:val="24"/>
          <w:szCs w:val="24"/>
        </w:rPr>
        <w:t>et</w:t>
      </w:r>
      <w:proofErr w:type="gramEnd"/>
      <w:r w:rsidRPr="002E1710">
        <w:rPr>
          <w:rFonts w:ascii="Arial" w:hAnsi="Arial" w:cs="Arial"/>
          <w:spacing w:val="4"/>
          <w:sz w:val="24"/>
          <w:szCs w:val="24"/>
        </w:rPr>
        <w:t xml:space="preserve"> d’avoir la place pour ce faire !</w:t>
      </w:r>
    </w:p>
    <w:p w14:paraId="2226567C" w14:textId="77777777" w:rsidR="00C008E5" w:rsidRPr="002E1710" w:rsidRDefault="00C008E5" w:rsidP="00C008E5">
      <w:pPr>
        <w:ind w:firstLine="284"/>
        <w:jc w:val="both"/>
        <w:rPr>
          <w:rFonts w:ascii="Arial" w:hAnsi="Arial" w:cs="Arial"/>
          <w:spacing w:val="4"/>
          <w:sz w:val="24"/>
          <w:szCs w:val="24"/>
        </w:rPr>
      </w:pPr>
    </w:p>
    <w:p w14:paraId="33D0A399" w14:textId="77777777" w:rsidR="00C008E5" w:rsidRPr="002E1710" w:rsidRDefault="00C008E5" w:rsidP="00C008E5">
      <w:pPr>
        <w:ind w:firstLine="284"/>
        <w:jc w:val="both"/>
        <w:rPr>
          <w:rFonts w:ascii="Arial" w:hAnsi="Arial" w:cs="Arial"/>
          <w:spacing w:val="4"/>
          <w:sz w:val="24"/>
          <w:szCs w:val="24"/>
        </w:rPr>
      </w:pPr>
      <w:r w:rsidRPr="002E1710">
        <w:rPr>
          <w:rFonts w:ascii="Arial" w:hAnsi="Arial" w:cs="Arial"/>
          <w:spacing w:val="4"/>
          <w:sz w:val="24"/>
          <w:szCs w:val="24"/>
        </w:rPr>
        <w:t>Humoristiquement vôtre</w:t>
      </w:r>
    </w:p>
    <w:p w14:paraId="6620E22C" w14:textId="77777777" w:rsidR="00C008E5" w:rsidRPr="002E1710" w:rsidRDefault="00C008E5" w:rsidP="00C008E5">
      <w:pPr>
        <w:ind w:firstLine="284"/>
        <w:jc w:val="both"/>
        <w:rPr>
          <w:rFonts w:ascii="Arial" w:hAnsi="Arial" w:cs="Arial"/>
          <w:spacing w:val="4"/>
          <w:sz w:val="24"/>
          <w:szCs w:val="24"/>
        </w:rPr>
      </w:pPr>
      <w:r w:rsidRPr="002E1710">
        <w:rPr>
          <w:rFonts w:ascii="Arial" w:hAnsi="Arial" w:cs="Arial"/>
          <w:spacing w:val="4"/>
          <w:sz w:val="24"/>
          <w:szCs w:val="24"/>
        </w:rPr>
        <w:tab/>
      </w:r>
      <w:r w:rsidRPr="002E1710">
        <w:rPr>
          <w:rFonts w:ascii="Arial" w:hAnsi="Arial" w:cs="Arial"/>
          <w:spacing w:val="4"/>
          <w:sz w:val="24"/>
          <w:szCs w:val="24"/>
        </w:rPr>
        <w:tab/>
      </w:r>
      <w:r w:rsidRPr="002E1710">
        <w:rPr>
          <w:rFonts w:ascii="Arial" w:hAnsi="Arial" w:cs="Arial"/>
          <w:spacing w:val="4"/>
          <w:sz w:val="24"/>
          <w:szCs w:val="24"/>
        </w:rPr>
        <w:tab/>
      </w:r>
      <w:r w:rsidRPr="002E1710">
        <w:rPr>
          <w:rFonts w:ascii="Arial" w:hAnsi="Arial" w:cs="Arial"/>
          <w:spacing w:val="4"/>
          <w:sz w:val="24"/>
          <w:szCs w:val="24"/>
        </w:rPr>
        <w:tab/>
      </w:r>
      <w:r w:rsidRPr="002E1710">
        <w:rPr>
          <w:rFonts w:ascii="Arial" w:hAnsi="Arial" w:cs="Arial"/>
          <w:spacing w:val="4"/>
          <w:sz w:val="24"/>
          <w:szCs w:val="24"/>
        </w:rPr>
        <w:tab/>
      </w:r>
      <w:r w:rsidRPr="002E1710">
        <w:rPr>
          <w:rFonts w:ascii="Arial" w:hAnsi="Arial" w:cs="Arial"/>
          <w:spacing w:val="4"/>
          <w:sz w:val="24"/>
          <w:szCs w:val="24"/>
        </w:rPr>
        <w:tab/>
      </w:r>
      <w:r w:rsidRPr="002E1710">
        <w:rPr>
          <w:rFonts w:ascii="Arial" w:hAnsi="Arial" w:cs="Arial"/>
          <w:spacing w:val="4"/>
          <w:sz w:val="24"/>
          <w:szCs w:val="24"/>
        </w:rPr>
        <w:tab/>
      </w:r>
    </w:p>
    <w:p w14:paraId="169197AA" w14:textId="77777777" w:rsidR="00C008E5" w:rsidRPr="002E1710" w:rsidRDefault="00C008E5" w:rsidP="00C008E5">
      <w:pPr>
        <w:ind w:firstLine="284"/>
        <w:jc w:val="both"/>
        <w:rPr>
          <w:rFonts w:ascii="Arial" w:hAnsi="Arial" w:cs="Arial"/>
          <w:spacing w:val="4"/>
          <w:sz w:val="24"/>
          <w:szCs w:val="24"/>
        </w:rPr>
      </w:pPr>
      <w:r w:rsidRPr="002E1710">
        <w:rPr>
          <w:rFonts w:ascii="Arial" w:hAnsi="Arial" w:cs="Arial"/>
          <w:spacing w:val="4"/>
          <w:sz w:val="24"/>
          <w:szCs w:val="24"/>
        </w:rPr>
        <w:tab/>
      </w:r>
      <w:r w:rsidRPr="002E1710">
        <w:rPr>
          <w:rFonts w:ascii="Arial" w:hAnsi="Arial" w:cs="Arial"/>
          <w:spacing w:val="4"/>
          <w:sz w:val="24"/>
          <w:szCs w:val="24"/>
        </w:rPr>
        <w:tab/>
      </w:r>
      <w:r w:rsidRPr="002E1710">
        <w:rPr>
          <w:rFonts w:ascii="Arial" w:hAnsi="Arial" w:cs="Arial"/>
          <w:spacing w:val="4"/>
          <w:sz w:val="24"/>
          <w:szCs w:val="24"/>
        </w:rPr>
        <w:tab/>
      </w:r>
      <w:r w:rsidRPr="002E1710">
        <w:rPr>
          <w:rFonts w:ascii="Arial" w:hAnsi="Arial" w:cs="Arial"/>
          <w:spacing w:val="4"/>
          <w:sz w:val="24"/>
          <w:szCs w:val="24"/>
        </w:rPr>
        <w:tab/>
      </w:r>
      <w:r w:rsidRPr="002E1710">
        <w:rPr>
          <w:rFonts w:ascii="Arial" w:hAnsi="Arial" w:cs="Arial"/>
          <w:spacing w:val="4"/>
          <w:sz w:val="24"/>
          <w:szCs w:val="24"/>
        </w:rPr>
        <w:tab/>
      </w:r>
      <w:r w:rsidRPr="002E1710">
        <w:rPr>
          <w:rFonts w:ascii="Arial" w:hAnsi="Arial" w:cs="Arial"/>
          <w:spacing w:val="4"/>
          <w:sz w:val="24"/>
          <w:szCs w:val="24"/>
        </w:rPr>
        <w:tab/>
      </w:r>
      <w:r w:rsidRPr="002E1710">
        <w:rPr>
          <w:rFonts w:ascii="Arial" w:hAnsi="Arial" w:cs="Arial"/>
          <w:spacing w:val="4"/>
          <w:sz w:val="24"/>
          <w:szCs w:val="24"/>
        </w:rPr>
        <w:tab/>
        <w:t>M-L Allen</w:t>
      </w:r>
    </w:p>
    <w:p w14:paraId="030EE16E" w14:textId="6CEAE2FE" w:rsidR="00C008E5" w:rsidRPr="002E1710" w:rsidRDefault="00C008E5" w:rsidP="00CF2620">
      <w:pPr>
        <w:tabs>
          <w:tab w:val="left" w:pos="1992"/>
        </w:tabs>
        <w:ind w:firstLine="709"/>
        <w:rPr>
          <w:rFonts w:ascii="Arial" w:hAnsi="Arial" w:cs="Arial"/>
          <w:sz w:val="24"/>
          <w:szCs w:val="24"/>
        </w:rPr>
      </w:pPr>
    </w:p>
    <w:p w14:paraId="1271D953" w14:textId="7F8CD9CC" w:rsidR="00C008E5" w:rsidRPr="002E1710" w:rsidRDefault="00C008E5" w:rsidP="00C008E5">
      <w:pPr>
        <w:pBdr>
          <w:top w:val="single" w:sz="36" w:space="1" w:color="31849B"/>
        </w:pBdr>
        <w:ind w:firstLine="284"/>
        <w:jc w:val="both"/>
        <w:rPr>
          <w:rFonts w:ascii="Arial" w:hAnsi="Arial" w:cs="Arial"/>
          <w:b/>
          <w:i/>
          <w:color w:val="31849B" w:themeColor="accent5" w:themeShade="BF"/>
          <w:sz w:val="24"/>
          <w:szCs w:val="24"/>
        </w:rPr>
      </w:pPr>
      <w:bookmarkStart w:id="4" w:name="OLE_LINK3"/>
      <w:bookmarkStart w:id="5" w:name="OLE_LINK4"/>
      <w:r w:rsidRPr="002E1710">
        <w:rPr>
          <w:rFonts w:ascii="Arial" w:hAnsi="Arial" w:cs="Arial"/>
          <w:sz w:val="24"/>
          <w:szCs w:val="24"/>
        </w:rPr>
        <w:t xml:space="preserve">[#S2] </w:t>
      </w:r>
      <w:r w:rsidRPr="002E1710">
        <w:rPr>
          <w:rFonts w:ascii="Arial" w:hAnsi="Arial" w:cs="Arial"/>
          <w:b/>
          <w:i/>
          <w:color w:val="31849B" w:themeColor="accent5" w:themeShade="BF"/>
          <w:sz w:val="24"/>
          <w:szCs w:val="24"/>
        </w:rPr>
        <w:t>D</w:t>
      </w:r>
      <w:r w:rsidR="002A7FDC" w:rsidRPr="002E1710">
        <w:rPr>
          <w:rFonts w:ascii="Arial" w:hAnsi="Arial" w:cs="Arial"/>
          <w:b/>
          <w:i/>
          <w:color w:val="31849B" w:themeColor="accent5" w:themeShade="BF"/>
          <w:sz w:val="24"/>
          <w:szCs w:val="24"/>
        </w:rPr>
        <w:t>es nouv</w:t>
      </w:r>
      <w:bookmarkEnd w:id="4"/>
      <w:bookmarkEnd w:id="5"/>
      <w:r w:rsidR="002A7FDC" w:rsidRPr="002E1710">
        <w:rPr>
          <w:rFonts w:ascii="Arial" w:hAnsi="Arial" w:cs="Arial"/>
          <w:b/>
          <w:i/>
          <w:color w:val="31849B" w:themeColor="accent5" w:themeShade="BF"/>
          <w:sz w:val="24"/>
          <w:szCs w:val="24"/>
        </w:rPr>
        <w:t>elles d’ici…</w:t>
      </w:r>
    </w:p>
    <w:p w14:paraId="34AB0A3D" w14:textId="77777777" w:rsidR="00C008E5" w:rsidRPr="002E1710" w:rsidRDefault="00C008E5" w:rsidP="00C008E5">
      <w:pPr>
        <w:tabs>
          <w:tab w:val="left" w:pos="1992"/>
        </w:tabs>
        <w:rPr>
          <w:rFonts w:ascii="Arial" w:hAnsi="Arial" w:cs="Arial"/>
          <w:sz w:val="24"/>
          <w:szCs w:val="24"/>
        </w:rPr>
      </w:pPr>
    </w:p>
    <w:p w14:paraId="20B48BC5" w14:textId="77777777" w:rsidR="00C008E5" w:rsidRPr="002E1710" w:rsidRDefault="00C008E5" w:rsidP="00C008E5">
      <w:pPr>
        <w:ind w:firstLine="284"/>
        <w:jc w:val="center"/>
        <w:rPr>
          <w:rFonts w:ascii="Arial" w:hAnsi="Arial" w:cs="Arial"/>
          <w:b/>
          <w:sz w:val="24"/>
          <w:szCs w:val="24"/>
        </w:rPr>
      </w:pPr>
    </w:p>
    <w:p w14:paraId="4962D497" w14:textId="77777777" w:rsidR="00C008E5" w:rsidRPr="002E1710" w:rsidRDefault="00C008E5" w:rsidP="00C008E5">
      <w:pPr>
        <w:ind w:firstLine="284"/>
        <w:jc w:val="center"/>
        <w:rPr>
          <w:rFonts w:ascii="Arial" w:hAnsi="Arial" w:cs="Arial"/>
          <w:b/>
          <w:color w:val="009BD2"/>
          <w:sz w:val="24"/>
          <w:szCs w:val="24"/>
        </w:rPr>
      </w:pPr>
      <w:r w:rsidRPr="002E1710">
        <w:rPr>
          <w:rFonts w:ascii="Arial" w:hAnsi="Arial" w:cs="Arial"/>
          <w:b/>
          <w:color w:val="009BD2"/>
          <w:sz w:val="24"/>
          <w:szCs w:val="24"/>
        </w:rPr>
        <w:t>LE CLH vous invite à son</w:t>
      </w:r>
    </w:p>
    <w:p w14:paraId="6F827E64" w14:textId="77777777" w:rsidR="00C008E5" w:rsidRPr="002E1710" w:rsidRDefault="00C008E5" w:rsidP="00C008E5">
      <w:pPr>
        <w:ind w:firstLine="284"/>
        <w:jc w:val="center"/>
        <w:rPr>
          <w:rFonts w:ascii="Arial" w:hAnsi="Arial" w:cs="Arial"/>
          <w:b/>
          <w:color w:val="009BD2"/>
          <w:sz w:val="24"/>
          <w:szCs w:val="24"/>
        </w:rPr>
      </w:pPr>
    </w:p>
    <w:p w14:paraId="7C37C4DA" w14:textId="77777777" w:rsidR="00C008E5" w:rsidRPr="002E1710" w:rsidRDefault="00C008E5" w:rsidP="00C008E5">
      <w:pPr>
        <w:ind w:firstLine="284"/>
        <w:jc w:val="center"/>
        <w:rPr>
          <w:rFonts w:ascii="Arial" w:hAnsi="Arial" w:cs="Arial"/>
          <w:spacing w:val="4"/>
          <w:sz w:val="24"/>
          <w:szCs w:val="24"/>
        </w:rPr>
      </w:pPr>
      <w:r w:rsidRPr="002E1710">
        <w:rPr>
          <w:rFonts w:ascii="Arial" w:hAnsi="Arial" w:cs="Arial"/>
          <w:noProof/>
          <w:sz w:val="24"/>
          <w:szCs w:val="24"/>
        </w:rPr>
        <w:drawing>
          <wp:inline distT="0" distB="0" distL="0" distR="0" wp14:anchorId="00952339" wp14:editId="7474F003">
            <wp:extent cx="2893318" cy="4091940"/>
            <wp:effectExtent l="0" t="0" r="2540" b="381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93318" cy="4091940"/>
                    </a:xfrm>
                    <a:prstGeom prst="rect">
                      <a:avLst/>
                    </a:prstGeom>
                    <a:noFill/>
                    <a:ln>
                      <a:noFill/>
                    </a:ln>
                  </pic:spPr>
                </pic:pic>
              </a:graphicData>
            </a:graphic>
          </wp:inline>
        </w:drawing>
      </w:r>
    </w:p>
    <w:p w14:paraId="0287C939" w14:textId="77777777" w:rsidR="00C008E5" w:rsidRPr="002E1710" w:rsidRDefault="00C008E5" w:rsidP="00C008E5">
      <w:pPr>
        <w:ind w:firstLine="284"/>
        <w:jc w:val="both"/>
        <w:rPr>
          <w:rFonts w:ascii="Arial" w:hAnsi="Arial" w:cs="Arial"/>
          <w:spacing w:val="4"/>
          <w:sz w:val="24"/>
          <w:szCs w:val="24"/>
        </w:rPr>
      </w:pPr>
    </w:p>
    <w:p w14:paraId="2E3F4415" w14:textId="77777777" w:rsidR="00C008E5" w:rsidRPr="002E1710" w:rsidRDefault="00C008E5" w:rsidP="00C008E5">
      <w:pPr>
        <w:ind w:firstLine="284"/>
        <w:jc w:val="both"/>
        <w:rPr>
          <w:rFonts w:ascii="Arial" w:hAnsi="Arial" w:cs="Arial"/>
          <w:b/>
          <w:color w:val="009BD2"/>
          <w:spacing w:val="4"/>
          <w:sz w:val="24"/>
          <w:szCs w:val="24"/>
        </w:rPr>
      </w:pPr>
    </w:p>
    <w:p w14:paraId="4C23B232" w14:textId="77777777" w:rsidR="00C008E5" w:rsidRPr="002E1710" w:rsidRDefault="00C008E5" w:rsidP="00C008E5">
      <w:pPr>
        <w:ind w:firstLine="284"/>
        <w:jc w:val="center"/>
        <w:rPr>
          <w:rFonts w:ascii="Arial" w:hAnsi="Arial" w:cs="Arial"/>
          <w:b/>
          <w:color w:val="009BD2"/>
          <w:spacing w:val="4"/>
          <w:sz w:val="24"/>
          <w:szCs w:val="24"/>
        </w:rPr>
      </w:pPr>
      <w:r w:rsidRPr="002E1710">
        <w:rPr>
          <w:rFonts w:ascii="Arial" w:hAnsi="Arial" w:cs="Arial"/>
          <w:b/>
          <w:color w:val="009BD2"/>
          <w:spacing w:val="4"/>
          <w:sz w:val="24"/>
          <w:szCs w:val="24"/>
        </w:rPr>
        <w:t xml:space="preserve">Du 15 au 17 mars au SILVA Hôtel à SPA </w:t>
      </w:r>
    </w:p>
    <w:p w14:paraId="10780D78" w14:textId="77777777" w:rsidR="00C008E5" w:rsidRPr="002E1710" w:rsidRDefault="00C008E5" w:rsidP="00C008E5">
      <w:pPr>
        <w:ind w:firstLine="284"/>
        <w:jc w:val="center"/>
        <w:rPr>
          <w:rFonts w:ascii="Arial" w:hAnsi="Arial" w:cs="Arial"/>
          <w:spacing w:val="4"/>
          <w:sz w:val="24"/>
          <w:szCs w:val="24"/>
        </w:rPr>
      </w:pPr>
      <w:r w:rsidRPr="002E1710">
        <w:rPr>
          <w:rFonts w:ascii="Arial" w:hAnsi="Arial" w:cs="Arial"/>
          <w:spacing w:val="4"/>
          <w:sz w:val="24"/>
          <w:szCs w:val="24"/>
        </w:rPr>
        <w:t>(</w:t>
      </w:r>
      <w:proofErr w:type="gramStart"/>
      <w:r w:rsidRPr="002E1710">
        <w:rPr>
          <w:rFonts w:ascii="Arial" w:hAnsi="Arial" w:cs="Arial"/>
          <w:spacing w:val="4"/>
          <w:sz w:val="24"/>
          <w:szCs w:val="24"/>
        </w:rPr>
        <w:t>attention</w:t>
      </w:r>
      <w:proofErr w:type="gramEnd"/>
      <w:r w:rsidRPr="002E1710">
        <w:rPr>
          <w:rFonts w:ascii="Arial" w:hAnsi="Arial" w:cs="Arial"/>
          <w:spacing w:val="4"/>
          <w:sz w:val="24"/>
          <w:szCs w:val="24"/>
        </w:rPr>
        <w:t> ! changement d’endroit !)</w:t>
      </w:r>
    </w:p>
    <w:p w14:paraId="68A97E3F" w14:textId="77777777" w:rsidR="00C008E5" w:rsidRPr="002E1710" w:rsidRDefault="00C008E5" w:rsidP="00C008E5">
      <w:pPr>
        <w:ind w:firstLine="284"/>
        <w:jc w:val="both"/>
        <w:rPr>
          <w:rFonts w:ascii="Arial" w:hAnsi="Arial" w:cs="Arial"/>
          <w:spacing w:val="4"/>
          <w:sz w:val="24"/>
          <w:szCs w:val="24"/>
        </w:rPr>
      </w:pPr>
    </w:p>
    <w:p w14:paraId="495D25EE" w14:textId="77777777" w:rsidR="00C008E5" w:rsidRPr="002E1710" w:rsidRDefault="00C008E5" w:rsidP="00C008E5">
      <w:pPr>
        <w:ind w:firstLine="284"/>
        <w:jc w:val="both"/>
        <w:rPr>
          <w:rFonts w:ascii="Arial" w:hAnsi="Arial" w:cs="Arial"/>
          <w:spacing w:val="4"/>
          <w:sz w:val="24"/>
          <w:szCs w:val="24"/>
        </w:rPr>
      </w:pPr>
      <w:r w:rsidRPr="002E1710">
        <w:rPr>
          <w:rFonts w:ascii="Arial" w:hAnsi="Arial" w:cs="Arial"/>
          <w:spacing w:val="4"/>
          <w:sz w:val="24"/>
          <w:szCs w:val="24"/>
        </w:rPr>
        <w:t>Vous y entendrez 22 homéopathes chevronnés, et le Professeur Henry de l’Université de Strasbourg viendra jeter les ponts entre homéopathie et physique quantique…</w:t>
      </w:r>
    </w:p>
    <w:p w14:paraId="1584FCA5" w14:textId="77777777" w:rsidR="00C008E5" w:rsidRPr="002E1710" w:rsidRDefault="00C008E5" w:rsidP="00C008E5">
      <w:pPr>
        <w:ind w:firstLine="284"/>
        <w:jc w:val="both"/>
        <w:rPr>
          <w:rFonts w:ascii="Arial" w:hAnsi="Arial" w:cs="Arial"/>
          <w:spacing w:val="4"/>
          <w:sz w:val="24"/>
          <w:szCs w:val="24"/>
        </w:rPr>
      </w:pPr>
    </w:p>
    <w:p w14:paraId="29DD0FF9" w14:textId="77777777" w:rsidR="00C008E5" w:rsidRPr="002E1710" w:rsidRDefault="00C008E5" w:rsidP="00C008E5">
      <w:pPr>
        <w:ind w:firstLine="284"/>
        <w:jc w:val="both"/>
        <w:rPr>
          <w:rFonts w:ascii="Arial" w:hAnsi="Arial" w:cs="Arial"/>
          <w:spacing w:val="4"/>
          <w:sz w:val="24"/>
          <w:szCs w:val="24"/>
        </w:rPr>
      </w:pPr>
      <w:r w:rsidRPr="002E1710">
        <w:rPr>
          <w:rFonts w:ascii="Arial" w:hAnsi="Arial" w:cs="Arial"/>
          <w:spacing w:val="4"/>
          <w:sz w:val="24"/>
          <w:szCs w:val="24"/>
        </w:rPr>
        <w:t xml:space="preserve">Et après un </w:t>
      </w:r>
      <w:r w:rsidRPr="002E1710">
        <w:rPr>
          <w:rFonts w:ascii="Arial" w:hAnsi="Arial" w:cs="Arial"/>
          <w:b/>
          <w:color w:val="009BD2"/>
          <w:spacing w:val="4"/>
          <w:sz w:val="24"/>
          <w:szCs w:val="24"/>
        </w:rPr>
        <w:t>travail</w:t>
      </w:r>
      <w:r w:rsidRPr="002E1710">
        <w:rPr>
          <w:rFonts w:ascii="Arial" w:hAnsi="Arial" w:cs="Arial"/>
          <w:spacing w:val="4"/>
          <w:sz w:val="24"/>
          <w:szCs w:val="24"/>
        </w:rPr>
        <w:t xml:space="preserve"> sérieux, la</w:t>
      </w:r>
      <w:r w:rsidRPr="002E1710">
        <w:rPr>
          <w:rFonts w:ascii="Arial" w:hAnsi="Arial" w:cs="Arial"/>
          <w:color w:val="009BD2"/>
          <w:spacing w:val="4"/>
          <w:sz w:val="24"/>
          <w:szCs w:val="24"/>
        </w:rPr>
        <w:t xml:space="preserve"> </w:t>
      </w:r>
      <w:r w:rsidRPr="002E1710">
        <w:rPr>
          <w:rFonts w:ascii="Arial" w:hAnsi="Arial" w:cs="Arial"/>
          <w:b/>
          <w:color w:val="009BD2"/>
          <w:spacing w:val="4"/>
          <w:sz w:val="24"/>
          <w:szCs w:val="24"/>
        </w:rPr>
        <w:t>fête</w:t>
      </w:r>
      <w:r w:rsidRPr="002E1710">
        <w:rPr>
          <w:rFonts w:ascii="Arial" w:hAnsi="Arial" w:cs="Arial"/>
          <w:spacing w:val="4"/>
          <w:sz w:val="24"/>
          <w:szCs w:val="24"/>
        </w:rPr>
        <w:t> du samedi soir !!!</w:t>
      </w:r>
    </w:p>
    <w:p w14:paraId="20BA889E" w14:textId="77777777" w:rsidR="00C008E5" w:rsidRPr="002E1710" w:rsidRDefault="00C008E5" w:rsidP="00C008E5">
      <w:pPr>
        <w:ind w:firstLine="284"/>
        <w:jc w:val="both"/>
        <w:rPr>
          <w:rFonts w:ascii="Arial" w:hAnsi="Arial" w:cs="Arial"/>
          <w:spacing w:val="4"/>
          <w:sz w:val="24"/>
          <w:szCs w:val="24"/>
        </w:rPr>
      </w:pPr>
      <w:r w:rsidRPr="002E1710">
        <w:rPr>
          <w:rFonts w:ascii="Arial" w:hAnsi="Arial" w:cs="Arial"/>
          <w:spacing w:val="4"/>
          <w:sz w:val="24"/>
          <w:szCs w:val="24"/>
        </w:rPr>
        <w:t xml:space="preserve">Ne manquez pas cette occasion de joindre l’utile à l’agréable, les connaissances homéopathiques aux rencontres conviviales, </w:t>
      </w:r>
    </w:p>
    <w:p w14:paraId="2F17E1FA" w14:textId="77777777" w:rsidR="00C008E5" w:rsidRPr="002E1710" w:rsidRDefault="00C008E5" w:rsidP="00C008E5">
      <w:pPr>
        <w:ind w:firstLine="284"/>
        <w:jc w:val="both"/>
        <w:rPr>
          <w:rFonts w:ascii="Arial" w:hAnsi="Arial" w:cs="Arial"/>
          <w:spacing w:val="4"/>
          <w:sz w:val="24"/>
          <w:szCs w:val="24"/>
        </w:rPr>
      </w:pPr>
    </w:p>
    <w:p w14:paraId="4244FFB9" w14:textId="77777777" w:rsidR="00C008E5" w:rsidRPr="002E1710" w:rsidRDefault="00C008E5" w:rsidP="00C008E5">
      <w:pPr>
        <w:ind w:firstLine="284"/>
        <w:jc w:val="both"/>
        <w:rPr>
          <w:rFonts w:ascii="Arial" w:hAnsi="Arial" w:cs="Arial"/>
          <w:spacing w:val="4"/>
          <w:sz w:val="24"/>
          <w:szCs w:val="24"/>
        </w:rPr>
      </w:pPr>
      <w:r w:rsidRPr="002E1710">
        <w:rPr>
          <w:rFonts w:ascii="Arial" w:hAnsi="Arial" w:cs="Arial"/>
          <w:spacing w:val="4"/>
          <w:sz w:val="24"/>
          <w:szCs w:val="24"/>
        </w:rPr>
        <w:t>Partageons notre passion commune… !</w:t>
      </w:r>
    </w:p>
    <w:p w14:paraId="6C13361E" w14:textId="77777777" w:rsidR="00C008E5" w:rsidRPr="002E1710" w:rsidRDefault="00C008E5" w:rsidP="00C008E5">
      <w:pPr>
        <w:ind w:firstLine="284"/>
        <w:jc w:val="both"/>
        <w:rPr>
          <w:rFonts w:ascii="Arial" w:hAnsi="Arial" w:cs="Arial"/>
          <w:spacing w:val="4"/>
          <w:sz w:val="24"/>
          <w:szCs w:val="24"/>
        </w:rPr>
      </w:pPr>
      <w:r w:rsidRPr="002E1710">
        <w:rPr>
          <w:rFonts w:ascii="Arial" w:hAnsi="Arial" w:cs="Arial"/>
          <w:spacing w:val="4"/>
          <w:sz w:val="24"/>
          <w:szCs w:val="24"/>
        </w:rPr>
        <w:t>Nous vous attendons nombreux !!!</w:t>
      </w:r>
    </w:p>
    <w:p w14:paraId="38101BE7" w14:textId="77777777" w:rsidR="00C008E5" w:rsidRPr="002E1710" w:rsidRDefault="00C008E5" w:rsidP="00C008E5">
      <w:pPr>
        <w:ind w:firstLine="284"/>
        <w:jc w:val="both"/>
        <w:rPr>
          <w:rFonts w:ascii="Arial" w:hAnsi="Arial" w:cs="Arial"/>
          <w:spacing w:val="4"/>
          <w:sz w:val="24"/>
          <w:szCs w:val="24"/>
        </w:rPr>
      </w:pPr>
    </w:p>
    <w:p w14:paraId="5D0B4243" w14:textId="77777777" w:rsidR="00C008E5" w:rsidRPr="002E1710" w:rsidRDefault="00C008E5" w:rsidP="00C008E5">
      <w:pPr>
        <w:ind w:firstLine="284"/>
        <w:jc w:val="both"/>
        <w:rPr>
          <w:rFonts w:ascii="Arial" w:hAnsi="Arial" w:cs="Arial"/>
          <w:spacing w:val="4"/>
          <w:sz w:val="24"/>
          <w:szCs w:val="24"/>
        </w:rPr>
      </w:pPr>
      <w:r w:rsidRPr="002E1710">
        <w:rPr>
          <w:rFonts w:ascii="Arial" w:hAnsi="Arial" w:cs="Arial"/>
          <w:spacing w:val="4"/>
          <w:sz w:val="24"/>
          <w:szCs w:val="24"/>
        </w:rPr>
        <w:t xml:space="preserve">Pour plus d’informations, surveillez vos boîtes mail, le programme et les précisions vous y sont communiquées.  Ou bien écrivez-vous à </w:t>
      </w:r>
      <w:hyperlink r:id="rId23" w:history="1">
        <w:r w:rsidRPr="002E1710">
          <w:rPr>
            <w:rStyle w:val="Lienhypertexte"/>
            <w:rFonts w:ascii="Arial" w:hAnsi="Arial" w:cs="Arial"/>
            <w:color w:val="009BD2"/>
            <w:spacing w:val="4"/>
            <w:sz w:val="24"/>
            <w:szCs w:val="24"/>
          </w:rPr>
          <w:t>clh@skynet.be</w:t>
        </w:r>
      </w:hyperlink>
      <w:r w:rsidRPr="002E1710">
        <w:rPr>
          <w:rFonts w:ascii="Arial" w:hAnsi="Arial" w:cs="Arial"/>
          <w:spacing w:val="4"/>
          <w:sz w:val="24"/>
          <w:szCs w:val="24"/>
        </w:rPr>
        <w:t xml:space="preserve"> ...</w:t>
      </w:r>
    </w:p>
    <w:p w14:paraId="13F9D9E9" w14:textId="77777777" w:rsidR="00C008E5" w:rsidRPr="002E1710" w:rsidRDefault="00C008E5" w:rsidP="00C008E5">
      <w:pPr>
        <w:ind w:firstLine="284"/>
        <w:jc w:val="both"/>
        <w:rPr>
          <w:rFonts w:ascii="Arial" w:hAnsi="Arial" w:cs="Arial"/>
          <w:spacing w:val="4"/>
          <w:sz w:val="24"/>
          <w:szCs w:val="24"/>
        </w:rPr>
      </w:pPr>
    </w:p>
    <w:p w14:paraId="732983C0" w14:textId="77777777" w:rsidR="00C008E5" w:rsidRPr="002E1710" w:rsidRDefault="00C008E5" w:rsidP="00C008E5">
      <w:pPr>
        <w:jc w:val="right"/>
        <w:rPr>
          <w:rFonts w:ascii="Arial" w:hAnsi="Arial" w:cs="Arial"/>
          <w:b/>
          <w:i/>
          <w:color w:val="31849B" w:themeColor="accent5" w:themeShade="BF"/>
          <w:sz w:val="24"/>
          <w:szCs w:val="24"/>
        </w:rPr>
      </w:pPr>
    </w:p>
    <w:p w14:paraId="1AB0613A" w14:textId="77777777" w:rsidR="00C008E5" w:rsidRPr="002E1710" w:rsidRDefault="00C008E5" w:rsidP="00C008E5">
      <w:pPr>
        <w:jc w:val="right"/>
        <w:rPr>
          <w:rFonts w:ascii="Arial" w:hAnsi="Arial" w:cs="Arial"/>
          <w:b/>
          <w:i/>
          <w:color w:val="31849B" w:themeColor="accent5" w:themeShade="BF"/>
          <w:sz w:val="24"/>
          <w:szCs w:val="24"/>
        </w:rPr>
      </w:pPr>
    </w:p>
    <w:p w14:paraId="7B8EA6F0" w14:textId="77116016" w:rsidR="00C008E5" w:rsidRPr="002E1710" w:rsidRDefault="00C008E5" w:rsidP="00C008E5">
      <w:pPr>
        <w:jc w:val="right"/>
        <w:rPr>
          <w:rFonts w:ascii="Arial" w:hAnsi="Arial" w:cs="Arial"/>
          <w:b/>
          <w:i/>
          <w:color w:val="31849B" w:themeColor="accent5" w:themeShade="BF"/>
          <w:sz w:val="24"/>
          <w:szCs w:val="24"/>
        </w:rPr>
      </w:pPr>
      <w:r w:rsidRPr="002E1710">
        <w:rPr>
          <w:rFonts w:ascii="Arial" w:hAnsi="Arial" w:cs="Arial"/>
          <w:b/>
          <w:i/>
          <w:color w:val="31849B" w:themeColor="accent5" w:themeShade="BF"/>
          <w:sz w:val="24"/>
          <w:szCs w:val="24"/>
        </w:rPr>
        <w:t>…E</w:t>
      </w:r>
      <w:r w:rsidR="002A7FDC" w:rsidRPr="002E1710">
        <w:rPr>
          <w:rFonts w:ascii="Arial" w:hAnsi="Arial" w:cs="Arial"/>
          <w:b/>
          <w:i/>
          <w:color w:val="31849B" w:themeColor="accent5" w:themeShade="BF"/>
          <w:sz w:val="24"/>
          <w:szCs w:val="24"/>
        </w:rPr>
        <w:t>t d’ailleurs</w:t>
      </w:r>
    </w:p>
    <w:p w14:paraId="2AA74039" w14:textId="77777777" w:rsidR="00C008E5" w:rsidRPr="002E1710" w:rsidRDefault="00C008E5" w:rsidP="00C008E5">
      <w:pPr>
        <w:ind w:firstLine="284"/>
        <w:jc w:val="both"/>
        <w:rPr>
          <w:rFonts w:ascii="Arial" w:hAnsi="Arial" w:cs="Arial"/>
          <w:spacing w:val="4"/>
          <w:sz w:val="24"/>
          <w:szCs w:val="24"/>
        </w:rPr>
      </w:pPr>
    </w:p>
    <w:p w14:paraId="6D578812" w14:textId="77777777" w:rsidR="00C008E5" w:rsidRPr="002E1710" w:rsidRDefault="00C008E5" w:rsidP="00C008E5">
      <w:pPr>
        <w:ind w:firstLine="284"/>
        <w:jc w:val="both"/>
        <w:rPr>
          <w:rFonts w:ascii="Arial" w:hAnsi="Arial" w:cs="Arial"/>
          <w:spacing w:val="4"/>
          <w:sz w:val="24"/>
          <w:szCs w:val="24"/>
        </w:rPr>
      </w:pPr>
    </w:p>
    <w:p w14:paraId="520C11AD" w14:textId="77777777" w:rsidR="00C008E5" w:rsidRPr="002E1710" w:rsidRDefault="00C008E5" w:rsidP="00C008E5">
      <w:pPr>
        <w:rPr>
          <w:rFonts w:ascii="Arial" w:hAnsi="Arial" w:cs="Arial"/>
          <w:b/>
          <w:color w:val="31849B" w:themeColor="accent5" w:themeShade="BF"/>
          <w:sz w:val="24"/>
          <w:szCs w:val="24"/>
        </w:rPr>
      </w:pPr>
      <w:r w:rsidRPr="002E1710">
        <w:rPr>
          <w:rFonts w:ascii="Arial" w:hAnsi="Arial" w:cs="Arial"/>
          <w:b/>
          <w:color w:val="31849B" w:themeColor="accent5" w:themeShade="BF"/>
          <w:sz w:val="24"/>
          <w:szCs w:val="24"/>
        </w:rPr>
        <w:t>INHF</w:t>
      </w:r>
    </w:p>
    <w:p w14:paraId="340EEC7F" w14:textId="77777777" w:rsidR="00C008E5" w:rsidRPr="002E1710" w:rsidRDefault="00C008E5" w:rsidP="00C008E5">
      <w:pPr>
        <w:rPr>
          <w:rFonts w:ascii="Arial" w:hAnsi="Arial" w:cs="Arial"/>
          <w:b/>
          <w:color w:val="215868" w:themeColor="accent5" w:themeShade="80"/>
          <w:sz w:val="24"/>
          <w:szCs w:val="24"/>
        </w:rPr>
      </w:pPr>
      <w:r w:rsidRPr="002E1710">
        <w:rPr>
          <w:rFonts w:ascii="Arial" w:hAnsi="Arial" w:cs="Arial"/>
          <w:b/>
          <w:color w:val="215868" w:themeColor="accent5" w:themeShade="80"/>
          <w:sz w:val="24"/>
          <w:szCs w:val="24"/>
        </w:rPr>
        <w:tab/>
      </w:r>
    </w:p>
    <w:p w14:paraId="3B938506" w14:textId="77777777" w:rsidR="00C008E5" w:rsidRPr="002E1710" w:rsidRDefault="00C008E5" w:rsidP="00C008E5">
      <w:pPr>
        <w:rPr>
          <w:rFonts w:ascii="Arial" w:hAnsi="Arial" w:cs="Arial"/>
          <w:sz w:val="24"/>
          <w:szCs w:val="24"/>
        </w:rPr>
      </w:pPr>
      <w:r w:rsidRPr="002E1710">
        <w:rPr>
          <w:rFonts w:ascii="Arial" w:hAnsi="Arial" w:cs="Arial"/>
          <w:sz w:val="24"/>
          <w:szCs w:val="24"/>
        </w:rPr>
        <w:tab/>
        <w:t>Congrès les 25 et 26 janvier 2019 à Paris</w:t>
      </w:r>
    </w:p>
    <w:p w14:paraId="25631C8F" w14:textId="77777777" w:rsidR="00C008E5" w:rsidRPr="002E1710" w:rsidRDefault="00C008E5" w:rsidP="00C008E5">
      <w:pPr>
        <w:rPr>
          <w:rFonts w:ascii="Arial" w:hAnsi="Arial" w:cs="Arial"/>
          <w:b/>
          <w:color w:val="31849B" w:themeColor="accent5" w:themeShade="BF"/>
          <w:sz w:val="24"/>
          <w:szCs w:val="24"/>
        </w:rPr>
      </w:pPr>
      <w:r w:rsidRPr="002E1710">
        <w:rPr>
          <w:rFonts w:ascii="Arial" w:hAnsi="Arial" w:cs="Arial"/>
          <w:b/>
          <w:color w:val="215868" w:themeColor="accent5" w:themeShade="80"/>
          <w:sz w:val="24"/>
          <w:szCs w:val="24"/>
        </w:rPr>
        <w:tab/>
      </w:r>
      <w:r w:rsidRPr="002E1710">
        <w:rPr>
          <w:rFonts w:ascii="Arial" w:hAnsi="Arial" w:cs="Arial"/>
          <w:b/>
          <w:color w:val="31849B" w:themeColor="accent5" w:themeShade="BF"/>
          <w:sz w:val="24"/>
          <w:szCs w:val="24"/>
        </w:rPr>
        <w:t xml:space="preserve">« Les troubles du comportement et de l’apprentissage chez </w:t>
      </w:r>
    </w:p>
    <w:p w14:paraId="664B6A92" w14:textId="77777777" w:rsidR="00C008E5" w:rsidRPr="002E1710" w:rsidRDefault="00C008E5" w:rsidP="00C008E5">
      <w:pPr>
        <w:rPr>
          <w:rFonts w:ascii="Arial" w:hAnsi="Arial" w:cs="Arial"/>
          <w:b/>
          <w:color w:val="31849B" w:themeColor="accent5" w:themeShade="BF"/>
          <w:sz w:val="24"/>
          <w:szCs w:val="24"/>
        </w:rPr>
      </w:pPr>
      <w:r w:rsidRPr="002E1710">
        <w:rPr>
          <w:rFonts w:ascii="Arial" w:hAnsi="Arial" w:cs="Arial"/>
          <w:b/>
          <w:color w:val="31849B" w:themeColor="accent5" w:themeShade="BF"/>
          <w:sz w:val="24"/>
          <w:szCs w:val="24"/>
        </w:rPr>
        <w:tab/>
        <w:t xml:space="preserve">    </w:t>
      </w:r>
      <w:proofErr w:type="gramStart"/>
      <w:r w:rsidRPr="002E1710">
        <w:rPr>
          <w:rFonts w:ascii="Arial" w:hAnsi="Arial" w:cs="Arial"/>
          <w:b/>
          <w:color w:val="31849B" w:themeColor="accent5" w:themeShade="BF"/>
          <w:sz w:val="24"/>
          <w:szCs w:val="24"/>
        </w:rPr>
        <w:t>l’enfant</w:t>
      </w:r>
      <w:proofErr w:type="gramEnd"/>
      <w:r w:rsidRPr="002E1710">
        <w:rPr>
          <w:rFonts w:ascii="Arial" w:hAnsi="Arial" w:cs="Arial"/>
          <w:b/>
          <w:color w:val="31849B" w:themeColor="accent5" w:themeShade="BF"/>
          <w:sz w:val="24"/>
          <w:szCs w:val="24"/>
        </w:rPr>
        <w:t xml:space="preserve"> et l’adolescent »</w:t>
      </w:r>
    </w:p>
    <w:p w14:paraId="76444DF5" w14:textId="77777777" w:rsidR="00C008E5" w:rsidRPr="002E1710" w:rsidRDefault="00C008E5" w:rsidP="00C008E5">
      <w:pPr>
        <w:rPr>
          <w:rFonts w:ascii="Arial" w:hAnsi="Arial" w:cs="Arial"/>
          <w:b/>
          <w:color w:val="215868" w:themeColor="accent5" w:themeShade="80"/>
          <w:sz w:val="24"/>
          <w:szCs w:val="24"/>
        </w:rPr>
      </w:pPr>
    </w:p>
    <w:p w14:paraId="356FB7ED" w14:textId="77777777" w:rsidR="00C008E5" w:rsidRPr="002E1710" w:rsidRDefault="00C008E5" w:rsidP="00C008E5">
      <w:pPr>
        <w:rPr>
          <w:rFonts w:ascii="Arial" w:hAnsi="Arial" w:cs="Arial"/>
          <w:b/>
          <w:color w:val="215868" w:themeColor="accent5" w:themeShade="80"/>
          <w:sz w:val="24"/>
          <w:szCs w:val="24"/>
        </w:rPr>
      </w:pPr>
    </w:p>
    <w:p w14:paraId="19EFC5C2" w14:textId="77777777" w:rsidR="00C008E5" w:rsidRPr="002E1710" w:rsidRDefault="00C008E5" w:rsidP="00C008E5">
      <w:pPr>
        <w:rPr>
          <w:rFonts w:ascii="Arial" w:hAnsi="Arial" w:cs="Arial"/>
          <w:b/>
          <w:color w:val="31849B" w:themeColor="accent5" w:themeShade="BF"/>
          <w:sz w:val="24"/>
          <w:szCs w:val="24"/>
        </w:rPr>
      </w:pPr>
    </w:p>
    <w:p w14:paraId="1E8261F8" w14:textId="77777777" w:rsidR="00C008E5" w:rsidRPr="002E1710" w:rsidRDefault="00C008E5" w:rsidP="00C008E5">
      <w:pPr>
        <w:rPr>
          <w:rFonts w:ascii="Arial" w:hAnsi="Arial" w:cs="Arial"/>
          <w:b/>
          <w:color w:val="31849B" w:themeColor="accent5" w:themeShade="BF"/>
          <w:sz w:val="24"/>
          <w:szCs w:val="24"/>
        </w:rPr>
      </w:pPr>
      <w:r w:rsidRPr="002E1710">
        <w:rPr>
          <w:rFonts w:ascii="Arial" w:hAnsi="Arial" w:cs="Arial"/>
          <w:b/>
          <w:color w:val="31849B" w:themeColor="accent5" w:themeShade="BF"/>
          <w:sz w:val="24"/>
          <w:szCs w:val="24"/>
        </w:rPr>
        <w:t>ANPH’ODENT</w:t>
      </w:r>
    </w:p>
    <w:p w14:paraId="0AF52D4E" w14:textId="77777777" w:rsidR="00C008E5" w:rsidRPr="002E1710" w:rsidRDefault="00C008E5" w:rsidP="00C008E5">
      <w:pPr>
        <w:tabs>
          <w:tab w:val="left" w:pos="1992"/>
        </w:tabs>
        <w:ind w:firstLine="709"/>
        <w:rPr>
          <w:rFonts w:ascii="Arial" w:hAnsi="Arial" w:cs="Arial"/>
          <w:sz w:val="24"/>
          <w:szCs w:val="24"/>
        </w:rPr>
      </w:pPr>
      <w:r w:rsidRPr="002E1710">
        <w:rPr>
          <w:rFonts w:ascii="Arial" w:hAnsi="Arial" w:cs="Arial"/>
          <w:sz w:val="24"/>
          <w:szCs w:val="24"/>
        </w:rPr>
        <w:t xml:space="preserve"> </w:t>
      </w:r>
    </w:p>
    <w:p w14:paraId="7AD7C460" w14:textId="77777777" w:rsidR="00C008E5" w:rsidRPr="002E1710" w:rsidRDefault="00C008E5" w:rsidP="00C008E5">
      <w:pPr>
        <w:tabs>
          <w:tab w:val="left" w:pos="1992"/>
        </w:tabs>
        <w:ind w:firstLine="709"/>
        <w:rPr>
          <w:rFonts w:ascii="Arial" w:hAnsi="Arial" w:cs="Arial"/>
          <w:sz w:val="24"/>
          <w:szCs w:val="24"/>
        </w:rPr>
      </w:pPr>
      <w:r w:rsidRPr="002E1710">
        <w:rPr>
          <w:rFonts w:ascii="Arial" w:hAnsi="Arial" w:cs="Arial"/>
          <w:sz w:val="24"/>
          <w:szCs w:val="24"/>
        </w:rPr>
        <w:t>20</w:t>
      </w:r>
      <w:r w:rsidRPr="002E1710">
        <w:rPr>
          <w:rFonts w:ascii="Arial" w:hAnsi="Arial" w:cs="Arial"/>
          <w:sz w:val="24"/>
          <w:szCs w:val="24"/>
          <w:vertAlign w:val="superscript"/>
        </w:rPr>
        <w:t>ème</w:t>
      </w:r>
      <w:r w:rsidRPr="002E1710">
        <w:rPr>
          <w:rFonts w:ascii="Arial" w:hAnsi="Arial" w:cs="Arial"/>
          <w:sz w:val="24"/>
          <w:szCs w:val="24"/>
        </w:rPr>
        <w:t xml:space="preserve"> congrès de l’ANPHOS et 1</w:t>
      </w:r>
      <w:r w:rsidRPr="002E1710">
        <w:rPr>
          <w:rFonts w:ascii="Arial" w:hAnsi="Arial" w:cs="Arial"/>
          <w:sz w:val="24"/>
          <w:szCs w:val="24"/>
          <w:vertAlign w:val="superscript"/>
        </w:rPr>
        <w:t>er</w:t>
      </w:r>
      <w:r w:rsidRPr="002E1710">
        <w:rPr>
          <w:rFonts w:ascii="Arial" w:hAnsi="Arial" w:cs="Arial"/>
          <w:sz w:val="24"/>
          <w:szCs w:val="24"/>
        </w:rPr>
        <w:t xml:space="preserve"> congrès de l’alliance, </w:t>
      </w:r>
    </w:p>
    <w:p w14:paraId="0A1326A9" w14:textId="42959C2C" w:rsidR="00C008E5" w:rsidRPr="002E1710" w:rsidRDefault="00C008E5" w:rsidP="00C008E5">
      <w:pPr>
        <w:tabs>
          <w:tab w:val="left" w:pos="1992"/>
        </w:tabs>
        <w:ind w:firstLine="709"/>
        <w:rPr>
          <w:rFonts w:ascii="Arial" w:hAnsi="Arial" w:cs="Arial"/>
          <w:sz w:val="24"/>
          <w:szCs w:val="24"/>
        </w:rPr>
      </w:pPr>
      <w:proofErr w:type="gramStart"/>
      <w:r w:rsidRPr="002E1710">
        <w:rPr>
          <w:rFonts w:ascii="Arial" w:hAnsi="Arial" w:cs="Arial"/>
          <w:sz w:val="24"/>
          <w:szCs w:val="24"/>
        </w:rPr>
        <w:t>les</w:t>
      </w:r>
      <w:proofErr w:type="gramEnd"/>
      <w:r w:rsidRPr="002E1710">
        <w:rPr>
          <w:rFonts w:ascii="Arial" w:hAnsi="Arial" w:cs="Arial"/>
          <w:sz w:val="24"/>
          <w:szCs w:val="24"/>
        </w:rPr>
        <w:t xml:space="preserve"> 9 et 10 mai 2019 à Strasbourg</w:t>
      </w:r>
    </w:p>
    <w:p w14:paraId="03B13869" w14:textId="40CDCBF7" w:rsidR="00C008E5" w:rsidRPr="002E1710" w:rsidRDefault="00C008E5" w:rsidP="00CF2620">
      <w:pPr>
        <w:tabs>
          <w:tab w:val="left" w:pos="1992"/>
        </w:tabs>
        <w:ind w:firstLine="709"/>
        <w:rPr>
          <w:rFonts w:ascii="Arial" w:hAnsi="Arial" w:cs="Arial"/>
          <w:sz w:val="24"/>
          <w:szCs w:val="24"/>
        </w:rPr>
      </w:pPr>
    </w:p>
    <w:p w14:paraId="7442E42E" w14:textId="7DDB2180" w:rsidR="00C008E5" w:rsidRPr="002E1710" w:rsidRDefault="00C008E5" w:rsidP="00C008E5">
      <w:pPr>
        <w:rPr>
          <w:rFonts w:ascii="Arial" w:eastAsia="Calibri" w:hAnsi="Arial" w:cs="Arial"/>
          <w:b/>
          <w:sz w:val="24"/>
          <w:szCs w:val="24"/>
          <w:lang w:val="fr-BE" w:eastAsia="ja-JP" w:bidi="he-IL"/>
        </w:rPr>
      </w:pPr>
      <w:r w:rsidRPr="002E1710">
        <w:rPr>
          <w:rFonts w:ascii="Arial" w:hAnsi="Arial" w:cs="Arial"/>
          <w:sz w:val="24"/>
          <w:szCs w:val="24"/>
        </w:rPr>
        <w:t>[#RC2]</w:t>
      </w:r>
      <w:r w:rsidRPr="002E1710">
        <w:rPr>
          <w:rFonts w:ascii="Arial" w:eastAsia="Calibri" w:hAnsi="Arial" w:cs="Arial"/>
          <w:b/>
          <w:sz w:val="24"/>
          <w:szCs w:val="24"/>
          <w:lang w:bidi="he-IL"/>
        </w:rPr>
        <w:t xml:space="preserve"> </w:t>
      </w:r>
      <w:r w:rsidRPr="002E1710">
        <w:rPr>
          <w:rFonts w:ascii="Arial" w:hAnsi="Arial" w:cs="Arial"/>
          <w:b/>
          <w:color w:val="3333FF"/>
          <w:sz w:val="24"/>
          <w:szCs w:val="24"/>
        </w:rPr>
        <w:t>Trachinus vipera</w:t>
      </w:r>
    </w:p>
    <w:p w14:paraId="37EFC7D0" w14:textId="3FD924D3" w:rsidR="00C008E5" w:rsidRPr="002E1710" w:rsidRDefault="00C008E5" w:rsidP="00C008E5">
      <w:pPr>
        <w:pBdr>
          <w:top w:val="single" w:sz="36" w:space="4" w:color="3333FF"/>
        </w:pBdr>
        <w:jc w:val="center"/>
        <w:rPr>
          <w:rFonts w:ascii="Arial" w:hAnsi="Arial" w:cs="Arial"/>
          <w:b/>
          <w:i/>
          <w:caps/>
          <w:color w:val="3333FF"/>
          <w:spacing w:val="4"/>
          <w:sz w:val="24"/>
          <w:szCs w:val="24"/>
        </w:rPr>
      </w:pPr>
      <w:r w:rsidRPr="002E1710">
        <w:rPr>
          <w:rFonts w:ascii="Arial" w:hAnsi="Arial" w:cs="Arial"/>
          <w:sz w:val="24"/>
          <w:szCs w:val="24"/>
        </w:rPr>
        <w:t>[#CH</w:t>
      </w:r>
      <w:proofErr w:type="gramStart"/>
      <w:r w:rsidRPr="002E1710">
        <w:rPr>
          <w:rFonts w:ascii="Arial" w:hAnsi="Arial" w:cs="Arial"/>
          <w:sz w:val="24"/>
          <w:szCs w:val="24"/>
        </w:rPr>
        <w:t>3]</w:t>
      </w:r>
      <w:r w:rsidRPr="002E1710">
        <w:rPr>
          <w:rFonts w:ascii="Arial" w:hAnsi="Arial" w:cs="Arial"/>
          <w:b/>
          <w:i/>
          <w:caps/>
          <w:color w:val="3333FF"/>
          <w:spacing w:val="4"/>
          <w:sz w:val="24"/>
          <w:szCs w:val="24"/>
        </w:rPr>
        <w:t>P</w:t>
      </w:r>
      <w:r w:rsidR="002A7FDC" w:rsidRPr="002E1710">
        <w:rPr>
          <w:rFonts w:ascii="Arial" w:hAnsi="Arial" w:cs="Arial"/>
          <w:b/>
          <w:i/>
          <w:color w:val="3333FF"/>
          <w:spacing w:val="4"/>
          <w:sz w:val="24"/>
          <w:szCs w:val="24"/>
        </w:rPr>
        <w:t>remier</w:t>
      </w:r>
      <w:proofErr w:type="gramEnd"/>
      <w:r w:rsidR="002A7FDC" w:rsidRPr="002E1710">
        <w:rPr>
          <w:rFonts w:ascii="Arial" w:hAnsi="Arial" w:cs="Arial"/>
          <w:b/>
          <w:i/>
          <w:color w:val="3333FF"/>
          <w:spacing w:val="4"/>
          <w:sz w:val="24"/>
          <w:szCs w:val="24"/>
        </w:rPr>
        <w:t xml:space="preserve"> cas aigu humain</w:t>
      </w:r>
    </w:p>
    <w:p w14:paraId="04D13C66" w14:textId="77777777" w:rsidR="00C008E5" w:rsidRPr="002E1710" w:rsidRDefault="00C008E5" w:rsidP="00C008E5">
      <w:pPr>
        <w:spacing w:before="240"/>
        <w:ind w:firstLine="284"/>
        <w:jc w:val="center"/>
        <w:rPr>
          <w:rFonts w:ascii="Arial" w:hAnsi="Arial" w:cs="Arial"/>
          <w:b/>
          <w:i/>
          <w:color w:val="3333FF"/>
          <w:spacing w:val="4"/>
          <w:sz w:val="24"/>
          <w:szCs w:val="24"/>
        </w:rPr>
      </w:pPr>
      <w:r w:rsidRPr="002E1710">
        <w:rPr>
          <w:rFonts w:ascii="Arial" w:hAnsi="Arial" w:cs="Arial"/>
          <w:b/>
          <w:i/>
          <w:color w:val="3333FF"/>
          <w:spacing w:val="4"/>
          <w:sz w:val="24"/>
          <w:szCs w:val="24"/>
        </w:rPr>
        <w:lastRenderedPageBreak/>
        <w:t>Alice</w:t>
      </w:r>
    </w:p>
    <w:p w14:paraId="6A06D39E" w14:textId="77777777" w:rsidR="00C008E5" w:rsidRPr="002E1710" w:rsidRDefault="00C008E5" w:rsidP="00C008E5">
      <w:pPr>
        <w:ind w:firstLine="284"/>
        <w:jc w:val="both"/>
        <w:rPr>
          <w:rFonts w:ascii="Arial" w:hAnsi="Arial" w:cs="Arial"/>
          <w:spacing w:val="4"/>
          <w:sz w:val="24"/>
          <w:szCs w:val="24"/>
        </w:rPr>
      </w:pPr>
    </w:p>
    <w:p w14:paraId="22F147F1" w14:textId="77777777" w:rsidR="00C008E5" w:rsidRPr="002E1710" w:rsidRDefault="00C008E5" w:rsidP="00C008E5">
      <w:pPr>
        <w:jc w:val="right"/>
        <w:rPr>
          <w:rFonts w:ascii="Arial" w:hAnsi="Arial" w:cs="Arial"/>
          <w:i/>
          <w:color w:val="3333FF"/>
          <w:spacing w:val="4"/>
          <w:sz w:val="24"/>
          <w:szCs w:val="24"/>
        </w:rPr>
      </w:pPr>
      <w:r w:rsidRPr="002E1710">
        <w:rPr>
          <w:rFonts w:ascii="Arial" w:hAnsi="Arial" w:cs="Arial"/>
          <w:i/>
          <w:color w:val="3333FF"/>
          <w:spacing w:val="4"/>
          <w:sz w:val="24"/>
          <w:szCs w:val="24"/>
        </w:rPr>
        <w:t>Dr Yves Faingnaert</w:t>
      </w:r>
    </w:p>
    <w:p w14:paraId="1D619F7A" w14:textId="77777777" w:rsidR="00C008E5" w:rsidRPr="002E1710" w:rsidRDefault="00C008E5" w:rsidP="00C008E5">
      <w:pPr>
        <w:jc w:val="right"/>
        <w:rPr>
          <w:rFonts w:ascii="Arial" w:hAnsi="Arial" w:cs="Arial"/>
          <w:i/>
          <w:color w:val="3333FF"/>
          <w:spacing w:val="4"/>
          <w:sz w:val="24"/>
          <w:szCs w:val="24"/>
        </w:rPr>
      </w:pPr>
    </w:p>
    <w:p w14:paraId="51D2354C" w14:textId="77777777" w:rsidR="00C008E5" w:rsidRPr="002E1710" w:rsidRDefault="00C008E5" w:rsidP="00C008E5">
      <w:pPr>
        <w:jc w:val="both"/>
        <w:rPr>
          <w:rFonts w:ascii="Arial" w:hAnsi="Arial" w:cs="Arial"/>
          <w:sz w:val="24"/>
          <w:szCs w:val="24"/>
          <w:lang w:val="fr-BE"/>
        </w:rPr>
      </w:pPr>
      <w:r w:rsidRPr="002E1710">
        <w:rPr>
          <w:rFonts w:ascii="Arial" w:hAnsi="Arial" w:cs="Arial"/>
          <w:sz w:val="24"/>
          <w:szCs w:val="24"/>
        </w:rPr>
        <w:t>[#S4] Enoncé</w:t>
      </w:r>
    </w:p>
    <w:p w14:paraId="452FC444" w14:textId="77777777" w:rsidR="00C008E5" w:rsidRPr="002E1710" w:rsidRDefault="00C008E5" w:rsidP="00C008E5">
      <w:pPr>
        <w:pStyle w:val="Sansinterligne"/>
        <w:rPr>
          <w:rFonts w:ascii="Arial" w:hAnsi="Arial" w:cs="Arial"/>
          <w:sz w:val="24"/>
          <w:szCs w:val="24"/>
        </w:rPr>
      </w:pPr>
    </w:p>
    <w:p w14:paraId="54894057" w14:textId="77777777" w:rsidR="00C008E5" w:rsidRPr="002E1710" w:rsidRDefault="00C008E5" w:rsidP="00C008E5">
      <w:pPr>
        <w:rPr>
          <w:rFonts w:ascii="Arial" w:hAnsi="Arial" w:cs="Arial"/>
          <w:sz w:val="24"/>
          <w:szCs w:val="24"/>
        </w:rPr>
      </w:pPr>
      <w:r w:rsidRPr="002E1710">
        <w:rPr>
          <w:rFonts w:ascii="Arial" w:hAnsi="Arial" w:cs="Arial"/>
          <w:sz w:val="24"/>
          <w:szCs w:val="24"/>
        </w:rPr>
        <w:t xml:space="preserve">Alice, une veuve âgée de 48 ans, habite dans la ferme parentale avec son fils qui est marié.  Depuis des années et des années, elle parcourt la campagne comme infirmière à domicile très dévouée.  </w:t>
      </w:r>
    </w:p>
    <w:p w14:paraId="30762911" w14:textId="77777777" w:rsidR="00C008E5" w:rsidRPr="002E1710" w:rsidRDefault="00C008E5" w:rsidP="00C008E5">
      <w:pPr>
        <w:rPr>
          <w:rFonts w:ascii="Arial" w:hAnsi="Arial" w:cs="Arial"/>
          <w:sz w:val="24"/>
          <w:szCs w:val="24"/>
        </w:rPr>
      </w:pPr>
    </w:p>
    <w:p w14:paraId="40123463" w14:textId="77777777" w:rsidR="00C008E5" w:rsidRPr="002E1710" w:rsidRDefault="00C008E5" w:rsidP="00C008E5">
      <w:pPr>
        <w:rPr>
          <w:rFonts w:ascii="Arial" w:hAnsi="Arial" w:cs="Arial"/>
          <w:sz w:val="24"/>
          <w:szCs w:val="24"/>
        </w:rPr>
      </w:pPr>
      <w:r w:rsidRPr="002E1710">
        <w:rPr>
          <w:rFonts w:ascii="Arial" w:hAnsi="Arial" w:cs="Arial"/>
          <w:sz w:val="24"/>
          <w:szCs w:val="24"/>
        </w:rPr>
        <w:t xml:space="preserve">Un vendredi après-midi par une belle chaleur d’été, elle cueille des groseilles à maquereau dans son jardin.  En travaillant entre les arbustes, elle est piquée dans le mollet gauche : elle a d'abord pensé que c’était une piqûre de guêpe.   Le soir, elle a un peu désinfecté la plaie parce que cela faisait tellement mal.  Le lendemain matin, elle consulte le médecin de garde, parce que cette blessure douloureuse est devenue rouge et turgescente.  Elle reçoit de l’amoxicilline per os et une pommade à base de tétracycline et de cortisone.  </w:t>
      </w:r>
    </w:p>
    <w:p w14:paraId="1570912F" w14:textId="77777777" w:rsidR="00C008E5" w:rsidRPr="002E1710" w:rsidRDefault="00C008E5" w:rsidP="00C008E5">
      <w:pPr>
        <w:rPr>
          <w:rFonts w:ascii="Arial" w:hAnsi="Arial" w:cs="Arial"/>
          <w:sz w:val="24"/>
          <w:szCs w:val="24"/>
        </w:rPr>
      </w:pPr>
    </w:p>
    <w:p w14:paraId="1A7E7C09" w14:textId="77777777" w:rsidR="00C008E5" w:rsidRPr="002E1710" w:rsidRDefault="00C008E5" w:rsidP="00C008E5">
      <w:pPr>
        <w:rPr>
          <w:rFonts w:ascii="Arial" w:hAnsi="Arial" w:cs="Arial"/>
          <w:sz w:val="24"/>
          <w:szCs w:val="24"/>
        </w:rPr>
      </w:pPr>
      <w:r w:rsidRPr="002E1710">
        <w:rPr>
          <w:rFonts w:ascii="Arial" w:hAnsi="Arial" w:cs="Arial"/>
          <w:sz w:val="24"/>
          <w:szCs w:val="24"/>
        </w:rPr>
        <w:t xml:space="preserve">Le lundi, je vois ma patiente avec un ulcère très douloureux sur le mollet gauche : une plaie dure et suppurante.  Elle n'a pas de fièvre.  Je remarque qu’au toucher la blessure est froide.    </w:t>
      </w:r>
    </w:p>
    <w:p w14:paraId="01693572" w14:textId="77777777" w:rsidR="00C008E5" w:rsidRPr="002E1710" w:rsidRDefault="00C008E5" w:rsidP="00C008E5">
      <w:pPr>
        <w:rPr>
          <w:rFonts w:ascii="Arial" w:hAnsi="Arial" w:cs="Arial"/>
          <w:sz w:val="24"/>
          <w:szCs w:val="24"/>
        </w:rPr>
      </w:pPr>
    </w:p>
    <w:p w14:paraId="3C341787" w14:textId="77777777" w:rsidR="00C008E5" w:rsidRPr="002E1710" w:rsidRDefault="00C008E5" w:rsidP="00C008E5">
      <w:pPr>
        <w:rPr>
          <w:rFonts w:ascii="Arial" w:hAnsi="Arial" w:cs="Arial"/>
          <w:i/>
          <w:sz w:val="24"/>
          <w:szCs w:val="24"/>
        </w:rPr>
      </w:pPr>
      <w:r w:rsidRPr="002E1710">
        <w:rPr>
          <w:rFonts w:ascii="Arial" w:hAnsi="Arial" w:cs="Arial"/>
          <w:i/>
          <w:sz w:val="24"/>
          <w:szCs w:val="24"/>
        </w:rPr>
        <w:t>Valorisation en répertorisation des symptômes :</w:t>
      </w:r>
    </w:p>
    <w:p w14:paraId="357769F7" w14:textId="77777777" w:rsidR="00C008E5" w:rsidRPr="002E1710" w:rsidRDefault="00C008E5" w:rsidP="00C008E5">
      <w:pPr>
        <w:rPr>
          <w:rFonts w:ascii="Arial" w:hAnsi="Arial" w:cs="Arial"/>
          <w:sz w:val="24"/>
          <w:szCs w:val="24"/>
        </w:rPr>
      </w:pPr>
    </w:p>
    <w:p w14:paraId="4128F874" w14:textId="77777777" w:rsidR="00C008E5" w:rsidRPr="002E1710" w:rsidRDefault="00C008E5" w:rsidP="00AC769A">
      <w:pPr>
        <w:numPr>
          <w:ilvl w:val="0"/>
          <w:numId w:val="24"/>
        </w:numPr>
        <w:spacing w:after="0" w:line="240" w:lineRule="auto"/>
        <w:rPr>
          <w:rFonts w:ascii="Arial" w:hAnsi="Arial" w:cs="Arial"/>
          <w:sz w:val="24"/>
          <w:szCs w:val="24"/>
          <w:lang w:val="en-US"/>
        </w:rPr>
      </w:pPr>
      <w:r w:rsidRPr="002E1710">
        <w:rPr>
          <w:rFonts w:ascii="Arial" w:hAnsi="Arial" w:cs="Arial"/>
          <w:sz w:val="24"/>
          <w:szCs w:val="24"/>
          <w:lang w:val="en-US"/>
        </w:rPr>
        <w:t>GENERALS, Wounds, suppurating</w:t>
      </w:r>
    </w:p>
    <w:p w14:paraId="5BD05E2B" w14:textId="77777777" w:rsidR="00C008E5" w:rsidRPr="002E1710" w:rsidRDefault="00C008E5" w:rsidP="00AC769A">
      <w:pPr>
        <w:numPr>
          <w:ilvl w:val="0"/>
          <w:numId w:val="24"/>
        </w:numPr>
        <w:spacing w:after="0" w:line="240" w:lineRule="auto"/>
        <w:rPr>
          <w:rFonts w:ascii="Arial" w:hAnsi="Arial" w:cs="Arial"/>
          <w:sz w:val="24"/>
          <w:szCs w:val="24"/>
          <w:lang w:val="en-US"/>
        </w:rPr>
      </w:pPr>
      <w:r w:rsidRPr="002E1710">
        <w:rPr>
          <w:rFonts w:ascii="Arial" w:hAnsi="Arial" w:cs="Arial"/>
          <w:sz w:val="24"/>
          <w:szCs w:val="24"/>
          <w:lang w:val="en-US"/>
        </w:rPr>
        <w:t>GENERALS, Wounds, penetrating, punctured</w:t>
      </w:r>
    </w:p>
    <w:p w14:paraId="63B98444" w14:textId="77777777" w:rsidR="00C008E5" w:rsidRPr="002E1710" w:rsidRDefault="00C008E5" w:rsidP="00AC769A">
      <w:pPr>
        <w:numPr>
          <w:ilvl w:val="0"/>
          <w:numId w:val="24"/>
        </w:numPr>
        <w:spacing w:after="0" w:line="240" w:lineRule="auto"/>
        <w:rPr>
          <w:rFonts w:ascii="Arial" w:hAnsi="Arial" w:cs="Arial"/>
          <w:sz w:val="24"/>
          <w:szCs w:val="24"/>
          <w:lang w:val="en-US"/>
        </w:rPr>
      </w:pPr>
      <w:r w:rsidRPr="002E1710">
        <w:rPr>
          <w:rFonts w:ascii="Arial" w:hAnsi="Arial" w:cs="Arial"/>
          <w:sz w:val="24"/>
          <w:szCs w:val="24"/>
          <w:lang w:val="en-US"/>
        </w:rPr>
        <w:t>SKIN, Ulcers, painful</w:t>
      </w:r>
    </w:p>
    <w:p w14:paraId="5F140D14" w14:textId="77777777" w:rsidR="00C008E5" w:rsidRPr="002E1710" w:rsidRDefault="00C008E5" w:rsidP="00AC769A">
      <w:pPr>
        <w:numPr>
          <w:ilvl w:val="0"/>
          <w:numId w:val="24"/>
        </w:numPr>
        <w:spacing w:after="0" w:line="240" w:lineRule="auto"/>
        <w:rPr>
          <w:rFonts w:ascii="Arial" w:hAnsi="Arial" w:cs="Arial"/>
          <w:sz w:val="24"/>
          <w:szCs w:val="24"/>
          <w:lang w:val="en-US"/>
        </w:rPr>
      </w:pPr>
      <w:r w:rsidRPr="002E1710">
        <w:rPr>
          <w:rFonts w:ascii="Arial" w:hAnsi="Arial" w:cs="Arial"/>
          <w:sz w:val="24"/>
          <w:szCs w:val="24"/>
          <w:lang w:val="en-US"/>
        </w:rPr>
        <w:t>SKIN, Ulcers, cold, feeling in them</w:t>
      </w:r>
    </w:p>
    <w:p w14:paraId="1F469315" w14:textId="77777777" w:rsidR="00C008E5" w:rsidRPr="002E1710" w:rsidRDefault="00C008E5" w:rsidP="00C008E5">
      <w:pPr>
        <w:rPr>
          <w:rFonts w:ascii="Arial" w:hAnsi="Arial" w:cs="Arial"/>
          <w:sz w:val="24"/>
          <w:szCs w:val="24"/>
        </w:rPr>
      </w:pPr>
    </w:p>
    <w:tbl>
      <w:tblPr>
        <w:tblW w:w="0" w:type="auto"/>
        <w:jc w:val="center"/>
        <w:tblBorders>
          <w:top w:val="single" w:sz="12" w:space="0" w:color="008000"/>
          <w:left w:val="nil"/>
          <w:bottom w:val="single" w:sz="12" w:space="0" w:color="008000"/>
          <w:right w:val="nil"/>
          <w:insideH w:val="nil"/>
          <w:insideV w:val="nil"/>
        </w:tblBorders>
        <w:tblLayout w:type="fixed"/>
        <w:tblCellMar>
          <w:left w:w="70" w:type="dxa"/>
          <w:right w:w="70" w:type="dxa"/>
        </w:tblCellMar>
        <w:tblLook w:val="00A0" w:firstRow="1" w:lastRow="0" w:firstColumn="1" w:lastColumn="0" w:noHBand="0" w:noVBand="0"/>
      </w:tblPr>
      <w:tblGrid>
        <w:gridCol w:w="1200"/>
        <w:gridCol w:w="874"/>
        <w:gridCol w:w="567"/>
        <w:gridCol w:w="567"/>
        <w:gridCol w:w="567"/>
        <w:gridCol w:w="567"/>
      </w:tblGrid>
      <w:tr w:rsidR="00C008E5" w:rsidRPr="002E1710" w14:paraId="4BEAC924" w14:textId="77777777" w:rsidTr="00C52C6A">
        <w:trPr>
          <w:jc w:val="center"/>
        </w:trPr>
        <w:tc>
          <w:tcPr>
            <w:tcW w:w="1200" w:type="dxa"/>
            <w:tcBorders>
              <w:top w:val="single" w:sz="12" w:space="0" w:color="3333FF"/>
              <w:bottom w:val="single" w:sz="6" w:space="0" w:color="3333FF"/>
            </w:tcBorders>
          </w:tcPr>
          <w:p w14:paraId="718545CC" w14:textId="77777777" w:rsidR="00C008E5" w:rsidRPr="002E1710" w:rsidRDefault="00C008E5" w:rsidP="00C52C6A">
            <w:pPr>
              <w:rPr>
                <w:rFonts w:ascii="Arial" w:hAnsi="Arial" w:cs="Arial"/>
                <w:sz w:val="24"/>
                <w:szCs w:val="24"/>
              </w:rPr>
            </w:pPr>
          </w:p>
        </w:tc>
        <w:tc>
          <w:tcPr>
            <w:tcW w:w="874" w:type="dxa"/>
            <w:tcBorders>
              <w:top w:val="single" w:sz="12" w:space="0" w:color="3333FF"/>
              <w:bottom w:val="single" w:sz="6" w:space="0" w:color="3333FF"/>
            </w:tcBorders>
          </w:tcPr>
          <w:p w14:paraId="20D393A7" w14:textId="77777777" w:rsidR="00C008E5" w:rsidRPr="002E1710" w:rsidRDefault="00C008E5" w:rsidP="00C52C6A">
            <w:pPr>
              <w:rPr>
                <w:rFonts w:ascii="Arial" w:hAnsi="Arial" w:cs="Arial"/>
                <w:sz w:val="24"/>
                <w:szCs w:val="24"/>
              </w:rPr>
            </w:pPr>
            <w:r w:rsidRPr="002E1710">
              <w:rPr>
                <w:rFonts w:ascii="Arial" w:hAnsi="Arial" w:cs="Arial"/>
                <w:sz w:val="24"/>
                <w:szCs w:val="24"/>
              </w:rPr>
              <w:t>Total</w:t>
            </w:r>
          </w:p>
        </w:tc>
        <w:tc>
          <w:tcPr>
            <w:tcW w:w="567" w:type="dxa"/>
            <w:tcBorders>
              <w:top w:val="single" w:sz="12" w:space="0" w:color="3333FF"/>
              <w:bottom w:val="single" w:sz="6" w:space="0" w:color="3333FF"/>
            </w:tcBorders>
          </w:tcPr>
          <w:p w14:paraId="6FD440E9" w14:textId="77777777" w:rsidR="00C008E5" w:rsidRPr="002E1710" w:rsidRDefault="00C008E5" w:rsidP="00C52C6A">
            <w:pPr>
              <w:rPr>
                <w:rFonts w:ascii="Arial" w:hAnsi="Arial" w:cs="Arial"/>
                <w:sz w:val="24"/>
                <w:szCs w:val="24"/>
              </w:rPr>
            </w:pPr>
            <w:r w:rsidRPr="002E1710">
              <w:rPr>
                <w:rFonts w:ascii="Arial" w:hAnsi="Arial" w:cs="Arial"/>
                <w:sz w:val="24"/>
                <w:szCs w:val="24"/>
              </w:rPr>
              <w:t>1</w:t>
            </w:r>
          </w:p>
        </w:tc>
        <w:tc>
          <w:tcPr>
            <w:tcW w:w="567" w:type="dxa"/>
            <w:tcBorders>
              <w:top w:val="single" w:sz="12" w:space="0" w:color="3333FF"/>
              <w:bottom w:val="single" w:sz="6" w:space="0" w:color="3333FF"/>
            </w:tcBorders>
          </w:tcPr>
          <w:p w14:paraId="3CCB2348" w14:textId="77777777" w:rsidR="00C008E5" w:rsidRPr="002E1710" w:rsidRDefault="00C008E5" w:rsidP="00C52C6A">
            <w:pPr>
              <w:rPr>
                <w:rFonts w:ascii="Arial" w:hAnsi="Arial" w:cs="Arial"/>
                <w:sz w:val="24"/>
                <w:szCs w:val="24"/>
              </w:rPr>
            </w:pPr>
            <w:r w:rsidRPr="002E1710">
              <w:rPr>
                <w:rFonts w:ascii="Arial" w:hAnsi="Arial" w:cs="Arial"/>
                <w:sz w:val="24"/>
                <w:szCs w:val="24"/>
              </w:rPr>
              <w:t>2</w:t>
            </w:r>
          </w:p>
        </w:tc>
        <w:tc>
          <w:tcPr>
            <w:tcW w:w="567" w:type="dxa"/>
            <w:tcBorders>
              <w:top w:val="single" w:sz="12" w:space="0" w:color="3333FF"/>
              <w:bottom w:val="single" w:sz="6" w:space="0" w:color="3333FF"/>
            </w:tcBorders>
          </w:tcPr>
          <w:p w14:paraId="581545B7" w14:textId="77777777" w:rsidR="00C008E5" w:rsidRPr="002E1710" w:rsidRDefault="00C008E5" w:rsidP="00C52C6A">
            <w:pPr>
              <w:rPr>
                <w:rFonts w:ascii="Arial" w:hAnsi="Arial" w:cs="Arial"/>
                <w:sz w:val="24"/>
                <w:szCs w:val="24"/>
              </w:rPr>
            </w:pPr>
            <w:r w:rsidRPr="002E1710">
              <w:rPr>
                <w:rFonts w:ascii="Arial" w:hAnsi="Arial" w:cs="Arial"/>
                <w:sz w:val="24"/>
                <w:szCs w:val="24"/>
              </w:rPr>
              <w:t>3</w:t>
            </w:r>
          </w:p>
        </w:tc>
        <w:tc>
          <w:tcPr>
            <w:tcW w:w="567" w:type="dxa"/>
            <w:tcBorders>
              <w:top w:val="single" w:sz="12" w:space="0" w:color="3333FF"/>
              <w:bottom w:val="single" w:sz="6" w:space="0" w:color="3333FF"/>
            </w:tcBorders>
          </w:tcPr>
          <w:p w14:paraId="43205F0A" w14:textId="77777777" w:rsidR="00C008E5" w:rsidRPr="002E1710" w:rsidRDefault="00C008E5" w:rsidP="00C52C6A">
            <w:pPr>
              <w:rPr>
                <w:rFonts w:ascii="Arial" w:hAnsi="Arial" w:cs="Arial"/>
                <w:sz w:val="24"/>
                <w:szCs w:val="24"/>
              </w:rPr>
            </w:pPr>
            <w:r w:rsidRPr="002E1710">
              <w:rPr>
                <w:rFonts w:ascii="Arial" w:hAnsi="Arial" w:cs="Arial"/>
                <w:sz w:val="24"/>
                <w:szCs w:val="24"/>
              </w:rPr>
              <w:t>4</w:t>
            </w:r>
          </w:p>
        </w:tc>
      </w:tr>
      <w:tr w:rsidR="00C008E5" w:rsidRPr="002E1710" w14:paraId="05F1542D" w14:textId="77777777" w:rsidTr="00C52C6A">
        <w:trPr>
          <w:jc w:val="center"/>
        </w:trPr>
        <w:tc>
          <w:tcPr>
            <w:tcW w:w="1200" w:type="dxa"/>
            <w:tcBorders>
              <w:top w:val="single" w:sz="6" w:space="0" w:color="3333FF"/>
            </w:tcBorders>
          </w:tcPr>
          <w:p w14:paraId="09334100" w14:textId="77777777" w:rsidR="00C008E5" w:rsidRPr="002E1710" w:rsidRDefault="00C008E5" w:rsidP="00C52C6A">
            <w:pPr>
              <w:rPr>
                <w:rFonts w:ascii="Arial" w:hAnsi="Arial" w:cs="Arial"/>
                <w:sz w:val="24"/>
                <w:szCs w:val="24"/>
              </w:rPr>
            </w:pPr>
            <w:r w:rsidRPr="002E1710">
              <w:rPr>
                <w:rFonts w:ascii="Arial" w:hAnsi="Arial" w:cs="Arial"/>
                <w:sz w:val="24"/>
                <w:szCs w:val="24"/>
              </w:rPr>
              <w:t>Sil.</w:t>
            </w:r>
          </w:p>
        </w:tc>
        <w:tc>
          <w:tcPr>
            <w:tcW w:w="874" w:type="dxa"/>
            <w:tcBorders>
              <w:top w:val="single" w:sz="6" w:space="0" w:color="3333FF"/>
            </w:tcBorders>
          </w:tcPr>
          <w:p w14:paraId="0E514517" w14:textId="77777777" w:rsidR="00C008E5" w:rsidRPr="002E1710" w:rsidRDefault="00C008E5" w:rsidP="00C52C6A">
            <w:pPr>
              <w:rPr>
                <w:rFonts w:ascii="Arial" w:hAnsi="Arial" w:cs="Arial"/>
                <w:sz w:val="24"/>
                <w:szCs w:val="24"/>
              </w:rPr>
            </w:pPr>
            <w:r w:rsidRPr="002E1710">
              <w:rPr>
                <w:rFonts w:ascii="Arial" w:hAnsi="Arial" w:cs="Arial"/>
                <w:sz w:val="24"/>
                <w:szCs w:val="24"/>
              </w:rPr>
              <w:t>4/7</w:t>
            </w:r>
          </w:p>
        </w:tc>
        <w:tc>
          <w:tcPr>
            <w:tcW w:w="567" w:type="dxa"/>
            <w:tcBorders>
              <w:top w:val="single" w:sz="6" w:space="0" w:color="3333FF"/>
            </w:tcBorders>
          </w:tcPr>
          <w:p w14:paraId="5ED43DA6" w14:textId="77777777" w:rsidR="00C008E5" w:rsidRPr="002E1710" w:rsidRDefault="00C008E5" w:rsidP="00C52C6A">
            <w:pPr>
              <w:rPr>
                <w:rFonts w:ascii="Arial" w:hAnsi="Arial" w:cs="Arial"/>
                <w:sz w:val="24"/>
                <w:szCs w:val="24"/>
              </w:rPr>
            </w:pPr>
            <w:r w:rsidRPr="002E1710">
              <w:rPr>
                <w:rFonts w:ascii="Arial" w:hAnsi="Arial" w:cs="Arial"/>
                <w:sz w:val="24"/>
                <w:szCs w:val="24"/>
              </w:rPr>
              <w:t>2</w:t>
            </w:r>
          </w:p>
        </w:tc>
        <w:tc>
          <w:tcPr>
            <w:tcW w:w="567" w:type="dxa"/>
            <w:tcBorders>
              <w:top w:val="single" w:sz="6" w:space="0" w:color="3333FF"/>
            </w:tcBorders>
          </w:tcPr>
          <w:p w14:paraId="0F4DEF49" w14:textId="77777777" w:rsidR="00C008E5" w:rsidRPr="002E1710" w:rsidRDefault="00C008E5" w:rsidP="00C52C6A">
            <w:pPr>
              <w:rPr>
                <w:rFonts w:ascii="Arial" w:hAnsi="Arial" w:cs="Arial"/>
                <w:sz w:val="24"/>
                <w:szCs w:val="24"/>
              </w:rPr>
            </w:pPr>
            <w:r w:rsidRPr="002E1710">
              <w:rPr>
                <w:rFonts w:ascii="Arial" w:hAnsi="Arial" w:cs="Arial"/>
                <w:sz w:val="24"/>
                <w:szCs w:val="24"/>
              </w:rPr>
              <w:t>1</w:t>
            </w:r>
          </w:p>
        </w:tc>
        <w:tc>
          <w:tcPr>
            <w:tcW w:w="567" w:type="dxa"/>
            <w:tcBorders>
              <w:top w:val="single" w:sz="6" w:space="0" w:color="3333FF"/>
            </w:tcBorders>
          </w:tcPr>
          <w:p w14:paraId="3BE17F2A" w14:textId="77777777" w:rsidR="00C008E5" w:rsidRPr="002E1710" w:rsidRDefault="00C008E5" w:rsidP="00C52C6A">
            <w:pPr>
              <w:rPr>
                <w:rFonts w:ascii="Arial" w:hAnsi="Arial" w:cs="Arial"/>
                <w:sz w:val="24"/>
                <w:szCs w:val="24"/>
              </w:rPr>
            </w:pPr>
            <w:r w:rsidRPr="002E1710">
              <w:rPr>
                <w:rFonts w:ascii="Arial" w:hAnsi="Arial" w:cs="Arial"/>
                <w:sz w:val="24"/>
                <w:szCs w:val="24"/>
              </w:rPr>
              <w:t>2</w:t>
            </w:r>
          </w:p>
        </w:tc>
        <w:tc>
          <w:tcPr>
            <w:tcW w:w="567" w:type="dxa"/>
            <w:tcBorders>
              <w:top w:val="single" w:sz="6" w:space="0" w:color="3333FF"/>
            </w:tcBorders>
          </w:tcPr>
          <w:p w14:paraId="54D83836" w14:textId="77777777" w:rsidR="00C008E5" w:rsidRPr="002E1710" w:rsidRDefault="00C008E5" w:rsidP="00C52C6A">
            <w:pPr>
              <w:rPr>
                <w:rFonts w:ascii="Arial" w:hAnsi="Arial" w:cs="Arial"/>
                <w:sz w:val="24"/>
                <w:szCs w:val="24"/>
              </w:rPr>
            </w:pPr>
            <w:r w:rsidRPr="002E1710">
              <w:rPr>
                <w:rFonts w:ascii="Arial" w:hAnsi="Arial" w:cs="Arial"/>
                <w:sz w:val="24"/>
                <w:szCs w:val="24"/>
              </w:rPr>
              <w:t>2</w:t>
            </w:r>
          </w:p>
        </w:tc>
      </w:tr>
      <w:tr w:rsidR="00C008E5" w:rsidRPr="002E1710" w14:paraId="31A7E702" w14:textId="77777777" w:rsidTr="00C52C6A">
        <w:trPr>
          <w:jc w:val="center"/>
        </w:trPr>
        <w:tc>
          <w:tcPr>
            <w:tcW w:w="1200" w:type="dxa"/>
          </w:tcPr>
          <w:p w14:paraId="1636ECAF" w14:textId="77777777" w:rsidR="00C008E5" w:rsidRPr="002E1710" w:rsidRDefault="00C008E5" w:rsidP="00C52C6A">
            <w:pPr>
              <w:rPr>
                <w:rFonts w:ascii="Arial" w:hAnsi="Arial" w:cs="Arial"/>
                <w:sz w:val="24"/>
                <w:szCs w:val="24"/>
              </w:rPr>
            </w:pPr>
            <w:r w:rsidRPr="002E1710">
              <w:rPr>
                <w:rFonts w:ascii="Arial" w:hAnsi="Arial" w:cs="Arial"/>
                <w:sz w:val="24"/>
                <w:szCs w:val="24"/>
              </w:rPr>
              <w:t>Led.</w:t>
            </w:r>
          </w:p>
        </w:tc>
        <w:tc>
          <w:tcPr>
            <w:tcW w:w="874" w:type="dxa"/>
          </w:tcPr>
          <w:p w14:paraId="5422C11A" w14:textId="77777777" w:rsidR="00C008E5" w:rsidRPr="002E1710" w:rsidRDefault="00C008E5" w:rsidP="00C52C6A">
            <w:pPr>
              <w:rPr>
                <w:rFonts w:ascii="Arial" w:hAnsi="Arial" w:cs="Arial"/>
                <w:sz w:val="24"/>
                <w:szCs w:val="24"/>
              </w:rPr>
            </w:pPr>
            <w:r w:rsidRPr="002E1710">
              <w:rPr>
                <w:rFonts w:ascii="Arial" w:hAnsi="Arial" w:cs="Arial"/>
                <w:sz w:val="24"/>
                <w:szCs w:val="24"/>
              </w:rPr>
              <w:t>3/6</w:t>
            </w:r>
          </w:p>
        </w:tc>
        <w:tc>
          <w:tcPr>
            <w:tcW w:w="567" w:type="dxa"/>
          </w:tcPr>
          <w:p w14:paraId="5456DFE1" w14:textId="77777777" w:rsidR="00C008E5" w:rsidRPr="002E1710" w:rsidRDefault="00C008E5" w:rsidP="00C52C6A">
            <w:pPr>
              <w:rPr>
                <w:rFonts w:ascii="Arial" w:hAnsi="Arial" w:cs="Arial"/>
                <w:sz w:val="24"/>
                <w:szCs w:val="24"/>
              </w:rPr>
            </w:pPr>
            <w:r w:rsidRPr="002E1710">
              <w:rPr>
                <w:rFonts w:ascii="Arial" w:hAnsi="Arial" w:cs="Arial"/>
                <w:sz w:val="24"/>
                <w:szCs w:val="24"/>
              </w:rPr>
              <w:t>1</w:t>
            </w:r>
          </w:p>
        </w:tc>
        <w:tc>
          <w:tcPr>
            <w:tcW w:w="567" w:type="dxa"/>
          </w:tcPr>
          <w:p w14:paraId="23D7A7FC" w14:textId="77777777" w:rsidR="00C008E5" w:rsidRPr="002E1710" w:rsidRDefault="00C008E5" w:rsidP="00C52C6A">
            <w:pPr>
              <w:rPr>
                <w:rFonts w:ascii="Arial" w:hAnsi="Arial" w:cs="Arial"/>
                <w:sz w:val="24"/>
                <w:szCs w:val="24"/>
              </w:rPr>
            </w:pPr>
            <w:r w:rsidRPr="002E1710">
              <w:rPr>
                <w:rFonts w:ascii="Arial" w:hAnsi="Arial" w:cs="Arial"/>
                <w:sz w:val="24"/>
                <w:szCs w:val="24"/>
              </w:rPr>
              <w:t>3</w:t>
            </w:r>
          </w:p>
        </w:tc>
        <w:tc>
          <w:tcPr>
            <w:tcW w:w="567" w:type="dxa"/>
          </w:tcPr>
          <w:p w14:paraId="235441F2" w14:textId="77777777" w:rsidR="00C008E5" w:rsidRPr="002E1710" w:rsidRDefault="00C008E5" w:rsidP="00C52C6A">
            <w:pPr>
              <w:rPr>
                <w:rFonts w:ascii="Arial" w:hAnsi="Arial" w:cs="Arial"/>
                <w:sz w:val="24"/>
                <w:szCs w:val="24"/>
              </w:rPr>
            </w:pPr>
            <w:r w:rsidRPr="002E1710">
              <w:rPr>
                <w:rFonts w:ascii="Arial" w:hAnsi="Arial" w:cs="Arial"/>
                <w:sz w:val="24"/>
                <w:szCs w:val="24"/>
              </w:rPr>
              <w:t>2</w:t>
            </w:r>
          </w:p>
        </w:tc>
        <w:tc>
          <w:tcPr>
            <w:tcW w:w="567" w:type="dxa"/>
          </w:tcPr>
          <w:p w14:paraId="72729AC2" w14:textId="77777777" w:rsidR="00C008E5" w:rsidRPr="002E1710" w:rsidRDefault="00C008E5" w:rsidP="00C52C6A">
            <w:pPr>
              <w:rPr>
                <w:rFonts w:ascii="Arial" w:hAnsi="Arial" w:cs="Arial"/>
                <w:sz w:val="24"/>
                <w:szCs w:val="24"/>
              </w:rPr>
            </w:pPr>
            <w:r w:rsidRPr="002E1710">
              <w:rPr>
                <w:rFonts w:ascii="Arial" w:hAnsi="Arial" w:cs="Arial"/>
                <w:sz w:val="24"/>
                <w:szCs w:val="24"/>
              </w:rPr>
              <w:t>-</w:t>
            </w:r>
          </w:p>
        </w:tc>
      </w:tr>
      <w:tr w:rsidR="00C008E5" w:rsidRPr="002E1710" w14:paraId="59FF8449" w14:textId="77777777" w:rsidTr="00C52C6A">
        <w:trPr>
          <w:jc w:val="center"/>
        </w:trPr>
        <w:tc>
          <w:tcPr>
            <w:tcW w:w="1200" w:type="dxa"/>
          </w:tcPr>
          <w:p w14:paraId="11560C2D" w14:textId="77777777" w:rsidR="00C008E5" w:rsidRPr="002E1710" w:rsidRDefault="00C008E5" w:rsidP="00C52C6A">
            <w:pPr>
              <w:rPr>
                <w:rFonts w:ascii="Arial" w:hAnsi="Arial" w:cs="Arial"/>
                <w:sz w:val="24"/>
                <w:szCs w:val="24"/>
              </w:rPr>
            </w:pPr>
            <w:r w:rsidRPr="002E1710">
              <w:rPr>
                <w:rFonts w:ascii="Arial" w:hAnsi="Arial" w:cs="Arial"/>
                <w:sz w:val="24"/>
                <w:szCs w:val="24"/>
              </w:rPr>
              <w:t>Hep.</w:t>
            </w:r>
          </w:p>
        </w:tc>
        <w:tc>
          <w:tcPr>
            <w:tcW w:w="874" w:type="dxa"/>
          </w:tcPr>
          <w:p w14:paraId="2D1DC2A9" w14:textId="77777777" w:rsidR="00C008E5" w:rsidRPr="002E1710" w:rsidRDefault="00C008E5" w:rsidP="00C52C6A">
            <w:pPr>
              <w:rPr>
                <w:rFonts w:ascii="Arial" w:hAnsi="Arial" w:cs="Arial"/>
                <w:sz w:val="24"/>
                <w:szCs w:val="24"/>
              </w:rPr>
            </w:pPr>
            <w:r w:rsidRPr="002E1710">
              <w:rPr>
                <w:rFonts w:ascii="Arial" w:hAnsi="Arial" w:cs="Arial"/>
                <w:sz w:val="24"/>
                <w:szCs w:val="24"/>
              </w:rPr>
              <w:t>3/5</w:t>
            </w:r>
          </w:p>
        </w:tc>
        <w:tc>
          <w:tcPr>
            <w:tcW w:w="567" w:type="dxa"/>
          </w:tcPr>
          <w:p w14:paraId="69C19C97" w14:textId="77777777" w:rsidR="00C008E5" w:rsidRPr="002E1710" w:rsidRDefault="00C008E5" w:rsidP="00C52C6A">
            <w:pPr>
              <w:rPr>
                <w:rFonts w:ascii="Arial" w:hAnsi="Arial" w:cs="Arial"/>
                <w:sz w:val="24"/>
                <w:szCs w:val="24"/>
              </w:rPr>
            </w:pPr>
            <w:r w:rsidRPr="002E1710">
              <w:rPr>
                <w:rFonts w:ascii="Arial" w:hAnsi="Arial" w:cs="Arial"/>
                <w:sz w:val="24"/>
                <w:szCs w:val="24"/>
              </w:rPr>
              <w:t>2</w:t>
            </w:r>
          </w:p>
        </w:tc>
        <w:tc>
          <w:tcPr>
            <w:tcW w:w="567" w:type="dxa"/>
          </w:tcPr>
          <w:p w14:paraId="43A14CD5" w14:textId="77777777" w:rsidR="00C008E5" w:rsidRPr="002E1710" w:rsidRDefault="00C008E5" w:rsidP="00C52C6A">
            <w:pPr>
              <w:rPr>
                <w:rFonts w:ascii="Arial" w:hAnsi="Arial" w:cs="Arial"/>
                <w:sz w:val="24"/>
                <w:szCs w:val="24"/>
              </w:rPr>
            </w:pPr>
            <w:r w:rsidRPr="002E1710">
              <w:rPr>
                <w:rFonts w:ascii="Arial" w:hAnsi="Arial" w:cs="Arial"/>
                <w:sz w:val="24"/>
                <w:szCs w:val="24"/>
              </w:rPr>
              <w:t>1</w:t>
            </w:r>
          </w:p>
        </w:tc>
        <w:tc>
          <w:tcPr>
            <w:tcW w:w="567" w:type="dxa"/>
          </w:tcPr>
          <w:p w14:paraId="1E0D6A83" w14:textId="77777777" w:rsidR="00C008E5" w:rsidRPr="002E1710" w:rsidRDefault="00C008E5" w:rsidP="00C52C6A">
            <w:pPr>
              <w:rPr>
                <w:rFonts w:ascii="Arial" w:hAnsi="Arial" w:cs="Arial"/>
                <w:sz w:val="24"/>
                <w:szCs w:val="24"/>
              </w:rPr>
            </w:pPr>
            <w:r w:rsidRPr="002E1710">
              <w:rPr>
                <w:rFonts w:ascii="Arial" w:hAnsi="Arial" w:cs="Arial"/>
                <w:sz w:val="24"/>
                <w:szCs w:val="24"/>
              </w:rPr>
              <w:t>2</w:t>
            </w:r>
          </w:p>
        </w:tc>
        <w:tc>
          <w:tcPr>
            <w:tcW w:w="567" w:type="dxa"/>
          </w:tcPr>
          <w:p w14:paraId="03BBE2FC" w14:textId="77777777" w:rsidR="00C008E5" w:rsidRPr="002E1710" w:rsidRDefault="00C008E5" w:rsidP="00C52C6A">
            <w:pPr>
              <w:rPr>
                <w:rFonts w:ascii="Arial" w:hAnsi="Arial" w:cs="Arial"/>
                <w:sz w:val="24"/>
                <w:szCs w:val="24"/>
              </w:rPr>
            </w:pPr>
            <w:r w:rsidRPr="002E1710">
              <w:rPr>
                <w:rFonts w:ascii="Arial" w:hAnsi="Arial" w:cs="Arial"/>
                <w:sz w:val="24"/>
                <w:szCs w:val="24"/>
              </w:rPr>
              <w:t>-</w:t>
            </w:r>
          </w:p>
        </w:tc>
      </w:tr>
      <w:tr w:rsidR="00C008E5" w:rsidRPr="002E1710" w14:paraId="3A3F17F9" w14:textId="77777777" w:rsidTr="00C52C6A">
        <w:trPr>
          <w:jc w:val="center"/>
        </w:trPr>
        <w:tc>
          <w:tcPr>
            <w:tcW w:w="1200" w:type="dxa"/>
          </w:tcPr>
          <w:p w14:paraId="3A82BAD6" w14:textId="77777777" w:rsidR="00C008E5" w:rsidRPr="002E1710" w:rsidRDefault="00C008E5" w:rsidP="00C52C6A">
            <w:pPr>
              <w:rPr>
                <w:rFonts w:ascii="Arial" w:hAnsi="Arial" w:cs="Arial"/>
                <w:sz w:val="24"/>
                <w:szCs w:val="24"/>
              </w:rPr>
            </w:pPr>
            <w:r w:rsidRPr="002E1710">
              <w:rPr>
                <w:rFonts w:ascii="Arial" w:hAnsi="Arial" w:cs="Arial"/>
                <w:sz w:val="24"/>
                <w:szCs w:val="24"/>
              </w:rPr>
              <w:lastRenderedPageBreak/>
              <w:t>Merc.</w:t>
            </w:r>
          </w:p>
        </w:tc>
        <w:tc>
          <w:tcPr>
            <w:tcW w:w="874" w:type="dxa"/>
          </w:tcPr>
          <w:p w14:paraId="4446872C" w14:textId="77777777" w:rsidR="00C008E5" w:rsidRPr="002E1710" w:rsidRDefault="00C008E5" w:rsidP="00C52C6A">
            <w:pPr>
              <w:rPr>
                <w:rFonts w:ascii="Arial" w:hAnsi="Arial" w:cs="Arial"/>
                <w:sz w:val="24"/>
                <w:szCs w:val="24"/>
              </w:rPr>
            </w:pPr>
            <w:r w:rsidRPr="002E1710">
              <w:rPr>
                <w:rFonts w:ascii="Arial" w:hAnsi="Arial" w:cs="Arial"/>
                <w:sz w:val="24"/>
                <w:szCs w:val="24"/>
              </w:rPr>
              <w:t>3/5</w:t>
            </w:r>
          </w:p>
        </w:tc>
        <w:tc>
          <w:tcPr>
            <w:tcW w:w="567" w:type="dxa"/>
          </w:tcPr>
          <w:p w14:paraId="60BC7E3F" w14:textId="77777777" w:rsidR="00C008E5" w:rsidRPr="002E1710" w:rsidRDefault="00C008E5" w:rsidP="00C52C6A">
            <w:pPr>
              <w:rPr>
                <w:rFonts w:ascii="Arial" w:hAnsi="Arial" w:cs="Arial"/>
                <w:sz w:val="24"/>
                <w:szCs w:val="24"/>
              </w:rPr>
            </w:pPr>
            <w:r w:rsidRPr="002E1710">
              <w:rPr>
                <w:rFonts w:ascii="Arial" w:hAnsi="Arial" w:cs="Arial"/>
                <w:sz w:val="24"/>
                <w:szCs w:val="24"/>
              </w:rPr>
              <w:t>2</w:t>
            </w:r>
          </w:p>
        </w:tc>
        <w:tc>
          <w:tcPr>
            <w:tcW w:w="567" w:type="dxa"/>
          </w:tcPr>
          <w:p w14:paraId="3A4419DE" w14:textId="77777777" w:rsidR="00C008E5" w:rsidRPr="002E1710" w:rsidRDefault="00C008E5" w:rsidP="00C52C6A">
            <w:pPr>
              <w:rPr>
                <w:rFonts w:ascii="Arial" w:hAnsi="Arial" w:cs="Arial"/>
                <w:sz w:val="24"/>
                <w:szCs w:val="24"/>
              </w:rPr>
            </w:pPr>
            <w:r w:rsidRPr="002E1710">
              <w:rPr>
                <w:rFonts w:ascii="Arial" w:hAnsi="Arial" w:cs="Arial"/>
                <w:sz w:val="24"/>
                <w:szCs w:val="24"/>
              </w:rPr>
              <w:t>-</w:t>
            </w:r>
          </w:p>
        </w:tc>
        <w:tc>
          <w:tcPr>
            <w:tcW w:w="567" w:type="dxa"/>
          </w:tcPr>
          <w:p w14:paraId="61A13176" w14:textId="77777777" w:rsidR="00C008E5" w:rsidRPr="002E1710" w:rsidRDefault="00C008E5" w:rsidP="00C52C6A">
            <w:pPr>
              <w:rPr>
                <w:rFonts w:ascii="Arial" w:hAnsi="Arial" w:cs="Arial"/>
                <w:sz w:val="24"/>
                <w:szCs w:val="24"/>
              </w:rPr>
            </w:pPr>
            <w:r w:rsidRPr="002E1710">
              <w:rPr>
                <w:rFonts w:ascii="Arial" w:hAnsi="Arial" w:cs="Arial"/>
                <w:sz w:val="24"/>
                <w:szCs w:val="24"/>
              </w:rPr>
              <w:t>2</w:t>
            </w:r>
          </w:p>
        </w:tc>
        <w:tc>
          <w:tcPr>
            <w:tcW w:w="567" w:type="dxa"/>
          </w:tcPr>
          <w:p w14:paraId="7FF37792" w14:textId="77777777" w:rsidR="00C008E5" w:rsidRPr="002E1710" w:rsidRDefault="00C008E5" w:rsidP="00C52C6A">
            <w:pPr>
              <w:rPr>
                <w:rFonts w:ascii="Arial" w:hAnsi="Arial" w:cs="Arial"/>
                <w:sz w:val="24"/>
                <w:szCs w:val="24"/>
              </w:rPr>
            </w:pPr>
            <w:r w:rsidRPr="002E1710">
              <w:rPr>
                <w:rFonts w:ascii="Arial" w:hAnsi="Arial" w:cs="Arial"/>
                <w:sz w:val="24"/>
                <w:szCs w:val="24"/>
              </w:rPr>
              <w:t>1</w:t>
            </w:r>
          </w:p>
        </w:tc>
      </w:tr>
      <w:tr w:rsidR="00C008E5" w:rsidRPr="002E1710" w14:paraId="6780A02F" w14:textId="77777777" w:rsidTr="00C52C6A">
        <w:trPr>
          <w:jc w:val="center"/>
        </w:trPr>
        <w:tc>
          <w:tcPr>
            <w:tcW w:w="1200" w:type="dxa"/>
            <w:tcBorders>
              <w:bottom w:val="single" w:sz="12" w:space="0" w:color="3333FF"/>
            </w:tcBorders>
          </w:tcPr>
          <w:p w14:paraId="21876FB8" w14:textId="77777777" w:rsidR="00C008E5" w:rsidRPr="002E1710" w:rsidRDefault="00C008E5" w:rsidP="00C52C6A">
            <w:pPr>
              <w:rPr>
                <w:rFonts w:ascii="Arial" w:hAnsi="Arial" w:cs="Arial"/>
                <w:sz w:val="24"/>
                <w:szCs w:val="24"/>
              </w:rPr>
            </w:pPr>
            <w:r w:rsidRPr="002E1710">
              <w:rPr>
                <w:rFonts w:ascii="Arial" w:hAnsi="Arial" w:cs="Arial"/>
                <w:sz w:val="24"/>
                <w:szCs w:val="24"/>
              </w:rPr>
              <w:t>Sulph.</w:t>
            </w:r>
          </w:p>
        </w:tc>
        <w:tc>
          <w:tcPr>
            <w:tcW w:w="874" w:type="dxa"/>
            <w:tcBorders>
              <w:bottom w:val="single" w:sz="12" w:space="0" w:color="3333FF"/>
            </w:tcBorders>
          </w:tcPr>
          <w:p w14:paraId="63D5AB86" w14:textId="77777777" w:rsidR="00C008E5" w:rsidRPr="002E1710" w:rsidRDefault="00C008E5" w:rsidP="00C52C6A">
            <w:pPr>
              <w:rPr>
                <w:rFonts w:ascii="Arial" w:hAnsi="Arial" w:cs="Arial"/>
                <w:sz w:val="24"/>
                <w:szCs w:val="24"/>
              </w:rPr>
            </w:pPr>
            <w:r w:rsidRPr="002E1710">
              <w:rPr>
                <w:rFonts w:ascii="Arial" w:hAnsi="Arial" w:cs="Arial"/>
                <w:sz w:val="24"/>
                <w:szCs w:val="24"/>
              </w:rPr>
              <w:t>3/4</w:t>
            </w:r>
          </w:p>
        </w:tc>
        <w:tc>
          <w:tcPr>
            <w:tcW w:w="567" w:type="dxa"/>
            <w:tcBorders>
              <w:bottom w:val="single" w:sz="12" w:space="0" w:color="3333FF"/>
            </w:tcBorders>
          </w:tcPr>
          <w:p w14:paraId="1722310A" w14:textId="77777777" w:rsidR="00C008E5" w:rsidRPr="002E1710" w:rsidRDefault="00C008E5" w:rsidP="00C52C6A">
            <w:pPr>
              <w:rPr>
                <w:rFonts w:ascii="Arial" w:hAnsi="Arial" w:cs="Arial"/>
                <w:sz w:val="24"/>
                <w:szCs w:val="24"/>
              </w:rPr>
            </w:pPr>
            <w:r w:rsidRPr="002E1710">
              <w:rPr>
                <w:rFonts w:ascii="Arial" w:hAnsi="Arial" w:cs="Arial"/>
                <w:sz w:val="24"/>
                <w:szCs w:val="24"/>
              </w:rPr>
              <w:t>2</w:t>
            </w:r>
          </w:p>
        </w:tc>
        <w:tc>
          <w:tcPr>
            <w:tcW w:w="567" w:type="dxa"/>
            <w:tcBorders>
              <w:bottom w:val="single" w:sz="12" w:space="0" w:color="3333FF"/>
            </w:tcBorders>
          </w:tcPr>
          <w:p w14:paraId="15BFFBB1" w14:textId="77777777" w:rsidR="00C008E5" w:rsidRPr="002E1710" w:rsidRDefault="00C008E5" w:rsidP="00C52C6A">
            <w:pPr>
              <w:rPr>
                <w:rFonts w:ascii="Arial" w:hAnsi="Arial" w:cs="Arial"/>
                <w:sz w:val="24"/>
                <w:szCs w:val="24"/>
              </w:rPr>
            </w:pPr>
            <w:r w:rsidRPr="002E1710">
              <w:rPr>
                <w:rFonts w:ascii="Arial" w:hAnsi="Arial" w:cs="Arial"/>
                <w:sz w:val="24"/>
                <w:szCs w:val="24"/>
              </w:rPr>
              <w:t>1</w:t>
            </w:r>
          </w:p>
        </w:tc>
        <w:tc>
          <w:tcPr>
            <w:tcW w:w="567" w:type="dxa"/>
            <w:tcBorders>
              <w:bottom w:val="single" w:sz="12" w:space="0" w:color="3333FF"/>
            </w:tcBorders>
          </w:tcPr>
          <w:p w14:paraId="01276B7A" w14:textId="77777777" w:rsidR="00C008E5" w:rsidRPr="002E1710" w:rsidRDefault="00C008E5" w:rsidP="00C52C6A">
            <w:pPr>
              <w:rPr>
                <w:rFonts w:ascii="Arial" w:hAnsi="Arial" w:cs="Arial"/>
                <w:sz w:val="24"/>
                <w:szCs w:val="24"/>
              </w:rPr>
            </w:pPr>
            <w:r w:rsidRPr="002E1710">
              <w:rPr>
                <w:rFonts w:ascii="Arial" w:hAnsi="Arial" w:cs="Arial"/>
                <w:sz w:val="24"/>
                <w:szCs w:val="24"/>
              </w:rPr>
              <w:t>1</w:t>
            </w:r>
          </w:p>
        </w:tc>
        <w:tc>
          <w:tcPr>
            <w:tcW w:w="567" w:type="dxa"/>
            <w:tcBorders>
              <w:bottom w:val="single" w:sz="12" w:space="0" w:color="3333FF"/>
            </w:tcBorders>
          </w:tcPr>
          <w:p w14:paraId="6052E74F" w14:textId="77777777" w:rsidR="00C008E5" w:rsidRPr="002E1710" w:rsidRDefault="00C008E5" w:rsidP="00C52C6A">
            <w:pPr>
              <w:rPr>
                <w:rFonts w:ascii="Arial" w:hAnsi="Arial" w:cs="Arial"/>
                <w:sz w:val="24"/>
                <w:szCs w:val="24"/>
              </w:rPr>
            </w:pPr>
            <w:r w:rsidRPr="002E1710">
              <w:rPr>
                <w:rFonts w:ascii="Arial" w:hAnsi="Arial" w:cs="Arial"/>
                <w:sz w:val="24"/>
                <w:szCs w:val="24"/>
              </w:rPr>
              <w:t>-</w:t>
            </w:r>
          </w:p>
        </w:tc>
      </w:tr>
    </w:tbl>
    <w:p w14:paraId="4C8E1240" w14:textId="77777777" w:rsidR="00C008E5" w:rsidRPr="002E1710" w:rsidRDefault="00C008E5" w:rsidP="00C008E5">
      <w:pPr>
        <w:rPr>
          <w:rFonts w:ascii="Arial" w:hAnsi="Arial" w:cs="Arial"/>
          <w:sz w:val="24"/>
          <w:szCs w:val="24"/>
        </w:rPr>
      </w:pPr>
      <w:r w:rsidRPr="002E1710">
        <w:rPr>
          <w:rFonts w:ascii="Arial" w:hAnsi="Arial" w:cs="Arial"/>
          <w:sz w:val="24"/>
          <w:szCs w:val="24"/>
        </w:rPr>
        <w:t xml:space="preserve">Avec dans l’arrière-pensée, la possibilité qu’éventuellement un petit morceau d’épine pourrait être resté dans la blessure, je prescris donc : </w:t>
      </w:r>
    </w:p>
    <w:p w14:paraId="015EFFAA" w14:textId="77777777" w:rsidR="00C008E5" w:rsidRPr="002E1710" w:rsidRDefault="00C008E5" w:rsidP="00C008E5">
      <w:pPr>
        <w:rPr>
          <w:rFonts w:ascii="Arial" w:hAnsi="Arial" w:cs="Arial"/>
          <w:sz w:val="24"/>
          <w:szCs w:val="24"/>
        </w:rPr>
      </w:pPr>
      <w:r w:rsidRPr="002E1710">
        <w:rPr>
          <w:rFonts w:ascii="Arial" w:hAnsi="Arial" w:cs="Arial"/>
          <w:sz w:val="24"/>
          <w:szCs w:val="24"/>
        </w:rPr>
        <w:t xml:space="preserve">R/ </w:t>
      </w:r>
      <w:r w:rsidRPr="002E1710">
        <w:rPr>
          <w:rFonts w:ascii="Arial" w:hAnsi="Arial" w:cs="Arial"/>
          <w:color w:val="3333FF"/>
          <w:sz w:val="24"/>
          <w:szCs w:val="24"/>
        </w:rPr>
        <w:t>Silicea terra</w:t>
      </w:r>
      <w:r w:rsidRPr="002E1710">
        <w:rPr>
          <w:rFonts w:ascii="Arial" w:hAnsi="Arial" w:cs="Arial"/>
          <w:sz w:val="24"/>
          <w:szCs w:val="24"/>
        </w:rPr>
        <w:t xml:space="preserve"> 6-12-30²-200K et des compresses au calendula TM.  </w:t>
      </w:r>
    </w:p>
    <w:p w14:paraId="3482CB24" w14:textId="77777777" w:rsidR="00C008E5" w:rsidRPr="002E1710" w:rsidRDefault="00C008E5" w:rsidP="00C008E5">
      <w:pPr>
        <w:rPr>
          <w:rFonts w:ascii="Arial" w:hAnsi="Arial" w:cs="Arial"/>
          <w:sz w:val="24"/>
          <w:szCs w:val="24"/>
        </w:rPr>
      </w:pPr>
    </w:p>
    <w:p w14:paraId="18B7E844" w14:textId="77777777" w:rsidR="00C008E5" w:rsidRPr="002E1710" w:rsidRDefault="00C008E5" w:rsidP="00C008E5">
      <w:pPr>
        <w:rPr>
          <w:rFonts w:ascii="Arial" w:hAnsi="Arial" w:cs="Arial"/>
          <w:sz w:val="24"/>
          <w:szCs w:val="24"/>
        </w:rPr>
      </w:pPr>
      <w:r w:rsidRPr="002E1710">
        <w:rPr>
          <w:rFonts w:ascii="Arial" w:hAnsi="Arial" w:cs="Arial"/>
          <w:sz w:val="24"/>
          <w:szCs w:val="24"/>
        </w:rPr>
        <w:t xml:space="preserve">Quatre jours plus tard, la patiente revient à la consultation avec une pathologie effrayante : la blessure est maintenant fortement enflée, plus rouge, plutôt rouge pourpre, </w:t>
      </w:r>
      <w:proofErr w:type="gramStart"/>
      <w:r w:rsidRPr="002E1710">
        <w:rPr>
          <w:rFonts w:ascii="Arial" w:hAnsi="Arial" w:cs="Arial"/>
          <w:sz w:val="24"/>
          <w:szCs w:val="24"/>
        </w:rPr>
        <w:t>voire même</w:t>
      </w:r>
      <w:proofErr w:type="gramEnd"/>
      <w:r w:rsidRPr="002E1710">
        <w:rPr>
          <w:rFonts w:ascii="Arial" w:hAnsi="Arial" w:cs="Arial"/>
          <w:sz w:val="24"/>
          <w:szCs w:val="24"/>
        </w:rPr>
        <w:t xml:space="preserve"> noire.  Autour de la blessure, elle a comme une sensation d’engourdissement.  La plaie est devenue extrêmement douloureuse, une forte douleur brûlante insupportable : je ne peux pratiquement pas la toucher et je ne peux même pas l’indiquer du doigt, pourtant depuis bien longtemps déjà je connais la patiente celle-ci n’est absolument pas douillette.  D'ailleurs, durant les dernières nuits également, elle n’avait plus pu fermer l’œil.  Elle gémit vraiment de douleur, elle est désespérée : « </w:t>
      </w:r>
      <w:r w:rsidRPr="002E1710">
        <w:rPr>
          <w:rFonts w:ascii="Arial" w:hAnsi="Arial" w:cs="Arial"/>
          <w:i/>
          <w:iCs/>
          <w:sz w:val="24"/>
          <w:szCs w:val="24"/>
        </w:rPr>
        <w:t xml:space="preserve">Il vaut mieux que du premier coup tu puisses amputer cette jambe … je ne peux plus le supporter !  La douleur diminue uniquement un petit peu dans un bain très chaud ou avec des compresses très chaudes. » </w:t>
      </w:r>
      <w:r w:rsidRPr="002E1710">
        <w:rPr>
          <w:rFonts w:ascii="Arial" w:hAnsi="Arial" w:cs="Arial"/>
          <w:sz w:val="24"/>
          <w:szCs w:val="24"/>
        </w:rPr>
        <w:t xml:space="preserve"> La plaie elle-même continue toutefois de rester froide.  Les vaisseaux lymphatiques vers l'aine sont également rouge infectés.  La patiente n’a toujours pas de fièvre, mais elle se sent bien nauséeuse.  Elle donne l’impression d’être très malade.  </w:t>
      </w:r>
    </w:p>
    <w:p w14:paraId="625642EB" w14:textId="77777777" w:rsidR="00C008E5" w:rsidRPr="002E1710" w:rsidRDefault="00C008E5" w:rsidP="00C008E5">
      <w:pPr>
        <w:rPr>
          <w:rFonts w:ascii="Arial" w:hAnsi="Arial" w:cs="Arial"/>
          <w:sz w:val="24"/>
          <w:szCs w:val="24"/>
        </w:rPr>
      </w:pPr>
    </w:p>
    <w:p w14:paraId="22521B22" w14:textId="77777777" w:rsidR="00C008E5" w:rsidRPr="002E1710" w:rsidRDefault="00C008E5" w:rsidP="00C008E5">
      <w:pPr>
        <w:rPr>
          <w:rFonts w:ascii="Arial" w:hAnsi="Arial" w:cs="Arial"/>
          <w:sz w:val="24"/>
          <w:szCs w:val="24"/>
        </w:rPr>
      </w:pPr>
      <w:r w:rsidRPr="002E1710">
        <w:rPr>
          <w:rFonts w:ascii="Arial" w:hAnsi="Arial" w:cs="Arial"/>
          <w:sz w:val="24"/>
          <w:szCs w:val="24"/>
        </w:rPr>
        <w:t xml:space="preserve">J’hésite à faire hospitaliser la patiente, mais puisqu’au début les antibiotiques n’ont pas beaucoup aidé, nous prenons néanmoins ensemble la décision d’attendre encore la fin du week-end, et par conséquent je prescris un nouveau traitement homéopathique.  </w:t>
      </w:r>
    </w:p>
    <w:p w14:paraId="4739EC4A" w14:textId="77777777" w:rsidR="00C008E5" w:rsidRPr="002E1710" w:rsidRDefault="00C008E5" w:rsidP="00C008E5">
      <w:pPr>
        <w:jc w:val="both"/>
        <w:rPr>
          <w:rFonts w:ascii="Arial" w:hAnsi="Arial" w:cs="Arial"/>
          <w:sz w:val="24"/>
          <w:szCs w:val="24"/>
        </w:rPr>
      </w:pPr>
    </w:p>
    <w:p w14:paraId="51D86E0B" w14:textId="7D9B3B2B" w:rsidR="00C008E5" w:rsidRPr="002E1710" w:rsidRDefault="00C008E5" w:rsidP="00C008E5">
      <w:pPr>
        <w:jc w:val="both"/>
        <w:rPr>
          <w:rFonts w:ascii="Arial" w:hAnsi="Arial" w:cs="Arial"/>
          <w:spacing w:val="4"/>
          <w:sz w:val="24"/>
          <w:szCs w:val="24"/>
          <w:lang w:val="fr-BE" w:eastAsia="ja-JP"/>
        </w:rPr>
      </w:pPr>
      <w:r w:rsidRPr="002E1710">
        <w:rPr>
          <w:rFonts w:ascii="Arial" w:hAnsi="Arial" w:cs="Arial"/>
          <w:sz w:val="24"/>
          <w:szCs w:val="24"/>
        </w:rPr>
        <w:t>[#S4] Solution</w:t>
      </w:r>
    </w:p>
    <w:p w14:paraId="75A1A4D8" w14:textId="77777777" w:rsidR="00C008E5" w:rsidRPr="002E1710" w:rsidRDefault="00C008E5" w:rsidP="00C008E5">
      <w:pPr>
        <w:pStyle w:val="Corpsdetexte"/>
        <w:rPr>
          <w:rFonts w:ascii="Arial" w:hAnsi="Arial" w:cs="Arial"/>
          <w:i/>
          <w:color w:val="3333FF"/>
          <w:sz w:val="24"/>
          <w:szCs w:val="24"/>
        </w:rPr>
      </w:pPr>
      <w:r w:rsidRPr="002E1710">
        <w:rPr>
          <w:rFonts w:ascii="Arial" w:hAnsi="Arial" w:cs="Arial"/>
          <w:i/>
          <w:color w:val="3333FF"/>
          <w:sz w:val="24"/>
          <w:szCs w:val="24"/>
        </w:rPr>
        <w:t xml:space="preserve">Valorisation et répertorisation des </w:t>
      </w:r>
      <w:proofErr w:type="gramStart"/>
      <w:r w:rsidRPr="002E1710">
        <w:rPr>
          <w:rFonts w:ascii="Arial" w:hAnsi="Arial" w:cs="Arial"/>
          <w:i/>
          <w:color w:val="3333FF"/>
          <w:sz w:val="24"/>
          <w:szCs w:val="24"/>
        </w:rPr>
        <w:t>symptômes:</w:t>
      </w:r>
      <w:proofErr w:type="gramEnd"/>
    </w:p>
    <w:p w14:paraId="553DD945" w14:textId="77777777" w:rsidR="00C008E5" w:rsidRPr="002E1710" w:rsidRDefault="00C008E5" w:rsidP="00AC769A">
      <w:pPr>
        <w:pStyle w:val="Corpsdetexte"/>
        <w:numPr>
          <w:ilvl w:val="0"/>
          <w:numId w:val="26"/>
        </w:numPr>
        <w:spacing w:after="0" w:line="240" w:lineRule="auto"/>
        <w:jc w:val="both"/>
        <w:rPr>
          <w:rFonts w:ascii="Arial" w:hAnsi="Arial" w:cs="Arial"/>
          <w:color w:val="auto"/>
          <w:sz w:val="24"/>
          <w:szCs w:val="24"/>
          <w:lang w:val="en-US"/>
        </w:rPr>
      </w:pPr>
      <w:r w:rsidRPr="002E1710">
        <w:rPr>
          <w:rFonts w:ascii="Arial" w:hAnsi="Arial" w:cs="Arial"/>
          <w:color w:val="auto"/>
          <w:sz w:val="24"/>
          <w:szCs w:val="24"/>
          <w:lang w:val="en-US"/>
        </w:rPr>
        <w:t>MIND, MOANING, pain from</w:t>
      </w:r>
    </w:p>
    <w:p w14:paraId="40C50DFF" w14:textId="77777777" w:rsidR="00C008E5" w:rsidRPr="002E1710" w:rsidRDefault="00C008E5" w:rsidP="00AC769A">
      <w:pPr>
        <w:pStyle w:val="Corpsdetexte"/>
        <w:numPr>
          <w:ilvl w:val="0"/>
          <w:numId w:val="26"/>
        </w:numPr>
        <w:spacing w:after="0" w:line="240" w:lineRule="auto"/>
        <w:jc w:val="both"/>
        <w:rPr>
          <w:rFonts w:ascii="Arial" w:hAnsi="Arial" w:cs="Arial"/>
          <w:color w:val="auto"/>
          <w:sz w:val="24"/>
          <w:szCs w:val="24"/>
          <w:lang w:val="en-US"/>
        </w:rPr>
      </w:pPr>
      <w:r w:rsidRPr="002E1710">
        <w:rPr>
          <w:rFonts w:ascii="Arial" w:hAnsi="Arial" w:cs="Arial"/>
          <w:color w:val="auto"/>
          <w:sz w:val="24"/>
          <w:szCs w:val="24"/>
          <w:lang w:val="en-US"/>
        </w:rPr>
        <w:t>GENERALS, PAIN, intolerable</w:t>
      </w:r>
    </w:p>
    <w:p w14:paraId="62B6D8FC" w14:textId="77777777" w:rsidR="00C008E5" w:rsidRPr="002E1710" w:rsidRDefault="00C008E5" w:rsidP="00AC769A">
      <w:pPr>
        <w:pStyle w:val="Corpsdetexte"/>
        <w:numPr>
          <w:ilvl w:val="0"/>
          <w:numId w:val="26"/>
        </w:numPr>
        <w:spacing w:after="0" w:line="240" w:lineRule="auto"/>
        <w:jc w:val="both"/>
        <w:rPr>
          <w:rFonts w:ascii="Arial" w:hAnsi="Arial" w:cs="Arial"/>
          <w:color w:val="auto"/>
          <w:spacing w:val="-6"/>
          <w:sz w:val="24"/>
          <w:szCs w:val="24"/>
          <w:lang w:val="en-US"/>
        </w:rPr>
      </w:pPr>
      <w:r w:rsidRPr="002E1710">
        <w:rPr>
          <w:rFonts w:ascii="Arial" w:hAnsi="Arial" w:cs="Arial"/>
          <w:color w:val="auto"/>
          <w:spacing w:val="-6"/>
          <w:sz w:val="24"/>
          <w:szCs w:val="24"/>
          <w:lang w:val="en-US"/>
        </w:rPr>
        <w:t>GENERALS, INFLAMMATION, Lymphatic vessels</w:t>
      </w:r>
    </w:p>
    <w:p w14:paraId="1BAF2439" w14:textId="77777777" w:rsidR="00C008E5" w:rsidRPr="002E1710" w:rsidRDefault="00C008E5" w:rsidP="00AC769A">
      <w:pPr>
        <w:pStyle w:val="Corpsdetexte"/>
        <w:numPr>
          <w:ilvl w:val="0"/>
          <w:numId w:val="26"/>
        </w:numPr>
        <w:spacing w:after="0" w:line="240" w:lineRule="auto"/>
        <w:jc w:val="both"/>
        <w:rPr>
          <w:rFonts w:ascii="Arial" w:hAnsi="Arial" w:cs="Arial"/>
          <w:color w:val="auto"/>
          <w:sz w:val="24"/>
          <w:szCs w:val="24"/>
          <w:lang w:val="en-US"/>
        </w:rPr>
      </w:pPr>
      <w:r w:rsidRPr="002E1710">
        <w:rPr>
          <w:rFonts w:ascii="Arial" w:hAnsi="Arial" w:cs="Arial"/>
          <w:color w:val="auto"/>
          <w:sz w:val="24"/>
          <w:szCs w:val="24"/>
          <w:lang w:val="en-US"/>
        </w:rPr>
        <w:t>GENERALS, PAIN, warmth amel.</w:t>
      </w:r>
    </w:p>
    <w:p w14:paraId="290D6F08" w14:textId="77777777" w:rsidR="00C008E5" w:rsidRPr="002E1710" w:rsidRDefault="00C008E5" w:rsidP="00C008E5">
      <w:pPr>
        <w:pStyle w:val="Corpsdetexte"/>
        <w:rPr>
          <w:rFonts w:ascii="Arial" w:hAnsi="Arial" w:cs="Arial"/>
          <w:color w:val="auto"/>
          <w:sz w:val="24"/>
          <w:szCs w:val="24"/>
        </w:rPr>
      </w:pPr>
    </w:p>
    <w:tbl>
      <w:tblPr>
        <w:tblW w:w="0" w:type="auto"/>
        <w:jc w:val="center"/>
        <w:tblBorders>
          <w:top w:val="single" w:sz="12" w:space="0" w:color="008000"/>
          <w:left w:val="nil"/>
          <w:bottom w:val="single" w:sz="12" w:space="0" w:color="008000"/>
          <w:right w:val="nil"/>
          <w:insideH w:val="nil"/>
          <w:insideV w:val="nil"/>
        </w:tblBorders>
        <w:tblLayout w:type="fixed"/>
        <w:tblCellMar>
          <w:left w:w="70" w:type="dxa"/>
          <w:right w:w="70" w:type="dxa"/>
        </w:tblCellMar>
        <w:tblLook w:val="00A0" w:firstRow="1" w:lastRow="0" w:firstColumn="1" w:lastColumn="0" w:noHBand="0" w:noVBand="0"/>
      </w:tblPr>
      <w:tblGrid>
        <w:gridCol w:w="1200"/>
        <w:gridCol w:w="874"/>
        <w:gridCol w:w="567"/>
        <w:gridCol w:w="567"/>
        <w:gridCol w:w="567"/>
        <w:gridCol w:w="567"/>
      </w:tblGrid>
      <w:tr w:rsidR="007472B8" w:rsidRPr="002E1710" w14:paraId="470A35C0" w14:textId="77777777" w:rsidTr="00B0054A">
        <w:trPr>
          <w:jc w:val="center"/>
        </w:trPr>
        <w:tc>
          <w:tcPr>
            <w:tcW w:w="1200" w:type="dxa"/>
            <w:tcBorders>
              <w:top w:val="single" w:sz="12" w:space="0" w:color="3333FF"/>
              <w:bottom w:val="single" w:sz="6" w:space="0" w:color="3333FF"/>
            </w:tcBorders>
          </w:tcPr>
          <w:p w14:paraId="036954F6" w14:textId="77777777" w:rsidR="00C008E5" w:rsidRPr="002E1710" w:rsidRDefault="00C008E5" w:rsidP="00B0054A">
            <w:pPr>
              <w:pStyle w:val="Corpsdetexte"/>
              <w:rPr>
                <w:rFonts w:ascii="Arial" w:hAnsi="Arial" w:cs="Arial"/>
                <w:color w:val="auto"/>
                <w:sz w:val="24"/>
                <w:szCs w:val="24"/>
              </w:rPr>
            </w:pPr>
          </w:p>
        </w:tc>
        <w:tc>
          <w:tcPr>
            <w:tcW w:w="874" w:type="dxa"/>
            <w:tcBorders>
              <w:top w:val="single" w:sz="12" w:space="0" w:color="3333FF"/>
              <w:bottom w:val="single" w:sz="6" w:space="0" w:color="3333FF"/>
            </w:tcBorders>
          </w:tcPr>
          <w:p w14:paraId="7AED06AE" w14:textId="77777777" w:rsidR="00C008E5" w:rsidRPr="002E1710" w:rsidRDefault="00C008E5" w:rsidP="00B0054A">
            <w:pPr>
              <w:pStyle w:val="Corpsdetexte"/>
              <w:jc w:val="center"/>
              <w:rPr>
                <w:rFonts w:ascii="Arial" w:hAnsi="Arial" w:cs="Arial"/>
                <w:color w:val="auto"/>
                <w:sz w:val="24"/>
                <w:szCs w:val="24"/>
              </w:rPr>
            </w:pPr>
            <w:r w:rsidRPr="002E1710">
              <w:rPr>
                <w:rFonts w:ascii="Arial" w:hAnsi="Arial" w:cs="Arial"/>
                <w:color w:val="auto"/>
                <w:sz w:val="24"/>
                <w:szCs w:val="24"/>
              </w:rPr>
              <w:t>Total</w:t>
            </w:r>
          </w:p>
        </w:tc>
        <w:tc>
          <w:tcPr>
            <w:tcW w:w="567" w:type="dxa"/>
            <w:tcBorders>
              <w:top w:val="single" w:sz="12" w:space="0" w:color="3333FF"/>
              <w:bottom w:val="single" w:sz="6" w:space="0" w:color="3333FF"/>
            </w:tcBorders>
          </w:tcPr>
          <w:p w14:paraId="72262C95" w14:textId="77777777" w:rsidR="00C008E5" w:rsidRPr="002E1710" w:rsidRDefault="00C008E5" w:rsidP="00B0054A">
            <w:pPr>
              <w:pStyle w:val="Corpsdetexte"/>
              <w:jc w:val="center"/>
              <w:rPr>
                <w:rFonts w:ascii="Arial" w:hAnsi="Arial" w:cs="Arial"/>
                <w:color w:val="auto"/>
                <w:sz w:val="24"/>
                <w:szCs w:val="24"/>
              </w:rPr>
            </w:pPr>
            <w:r w:rsidRPr="002E1710">
              <w:rPr>
                <w:rFonts w:ascii="Arial" w:hAnsi="Arial" w:cs="Arial"/>
                <w:color w:val="auto"/>
                <w:sz w:val="24"/>
                <w:szCs w:val="24"/>
              </w:rPr>
              <w:t>1</w:t>
            </w:r>
          </w:p>
        </w:tc>
        <w:tc>
          <w:tcPr>
            <w:tcW w:w="567" w:type="dxa"/>
            <w:tcBorders>
              <w:top w:val="single" w:sz="12" w:space="0" w:color="3333FF"/>
              <w:bottom w:val="single" w:sz="6" w:space="0" w:color="3333FF"/>
            </w:tcBorders>
          </w:tcPr>
          <w:p w14:paraId="3D893535" w14:textId="77777777" w:rsidR="00C008E5" w:rsidRPr="002E1710" w:rsidRDefault="00C008E5" w:rsidP="00B0054A">
            <w:pPr>
              <w:pStyle w:val="Corpsdetexte"/>
              <w:jc w:val="center"/>
              <w:rPr>
                <w:rFonts w:ascii="Arial" w:hAnsi="Arial" w:cs="Arial"/>
                <w:color w:val="auto"/>
                <w:sz w:val="24"/>
                <w:szCs w:val="24"/>
              </w:rPr>
            </w:pPr>
            <w:r w:rsidRPr="002E1710">
              <w:rPr>
                <w:rFonts w:ascii="Arial" w:hAnsi="Arial" w:cs="Arial"/>
                <w:color w:val="auto"/>
                <w:sz w:val="24"/>
                <w:szCs w:val="24"/>
              </w:rPr>
              <w:t>2</w:t>
            </w:r>
          </w:p>
        </w:tc>
        <w:tc>
          <w:tcPr>
            <w:tcW w:w="567" w:type="dxa"/>
            <w:tcBorders>
              <w:top w:val="single" w:sz="12" w:space="0" w:color="3333FF"/>
              <w:bottom w:val="single" w:sz="6" w:space="0" w:color="3333FF"/>
            </w:tcBorders>
          </w:tcPr>
          <w:p w14:paraId="53CB0D71" w14:textId="77777777" w:rsidR="00C008E5" w:rsidRPr="002E1710" w:rsidRDefault="00C008E5" w:rsidP="00B0054A">
            <w:pPr>
              <w:pStyle w:val="Corpsdetexte"/>
              <w:jc w:val="center"/>
              <w:rPr>
                <w:rFonts w:ascii="Arial" w:hAnsi="Arial" w:cs="Arial"/>
                <w:color w:val="auto"/>
                <w:sz w:val="24"/>
                <w:szCs w:val="24"/>
              </w:rPr>
            </w:pPr>
            <w:r w:rsidRPr="002E1710">
              <w:rPr>
                <w:rFonts w:ascii="Arial" w:hAnsi="Arial" w:cs="Arial"/>
                <w:color w:val="auto"/>
                <w:sz w:val="24"/>
                <w:szCs w:val="24"/>
              </w:rPr>
              <w:t>3</w:t>
            </w:r>
          </w:p>
        </w:tc>
        <w:tc>
          <w:tcPr>
            <w:tcW w:w="567" w:type="dxa"/>
            <w:tcBorders>
              <w:top w:val="single" w:sz="12" w:space="0" w:color="3333FF"/>
              <w:bottom w:val="single" w:sz="6" w:space="0" w:color="3333FF"/>
            </w:tcBorders>
          </w:tcPr>
          <w:p w14:paraId="2FCF8410" w14:textId="77777777" w:rsidR="00C008E5" w:rsidRPr="002E1710" w:rsidRDefault="00C008E5" w:rsidP="00B0054A">
            <w:pPr>
              <w:pStyle w:val="Corpsdetexte"/>
              <w:jc w:val="center"/>
              <w:rPr>
                <w:rFonts w:ascii="Arial" w:hAnsi="Arial" w:cs="Arial"/>
                <w:color w:val="auto"/>
                <w:sz w:val="24"/>
                <w:szCs w:val="24"/>
              </w:rPr>
            </w:pPr>
            <w:r w:rsidRPr="002E1710">
              <w:rPr>
                <w:rFonts w:ascii="Arial" w:hAnsi="Arial" w:cs="Arial"/>
                <w:color w:val="auto"/>
                <w:sz w:val="24"/>
                <w:szCs w:val="24"/>
              </w:rPr>
              <w:t>4</w:t>
            </w:r>
          </w:p>
        </w:tc>
      </w:tr>
      <w:tr w:rsidR="00C008E5" w:rsidRPr="002E1710" w14:paraId="78EA677B" w14:textId="77777777" w:rsidTr="00B0054A">
        <w:trPr>
          <w:jc w:val="center"/>
        </w:trPr>
        <w:tc>
          <w:tcPr>
            <w:tcW w:w="1200" w:type="dxa"/>
            <w:tcBorders>
              <w:top w:val="single" w:sz="6" w:space="0" w:color="3333FF"/>
            </w:tcBorders>
          </w:tcPr>
          <w:p w14:paraId="6DBCDBB7" w14:textId="77777777" w:rsidR="00C008E5" w:rsidRPr="002E1710" w:rsidRDefault="00C008E5" w:rsidP="00B0054A">
            <w:pPr>
              <w:pStyle w:val="Corpsdetexte"/>
              <w:rPr>
                <w:rFonts w:ascii="Arial" w:hAnsi="Arial" w:cs="Arial"/>
                <w:i/>
                <w:iCs/>
                <w:color w:val="3333FF"/>
                <w:sz w:val="24"/>
                <w:szCs w:val="24"/>
              </w:rPr>
            </w:pPr>
            <w:r w:rsidRPr="002E1710">
              <w:rPr>
                <w:rFonts w:ascii="Arial" w:hAnsi="Arial" w:cs="Arial"/>
                <w:i/>
                <w:iCs/>
                <w:color w:val="3333FF"/>
                <w:sz w:val="24"/>
                <w:szCs w:val="24"/>
              </w:rPr>
              <w:t>Trach-v.</w:t>
            </w:r>
          </w:p>
        </w:tc>
        <w:tc>
          <w:tcPr>
            <w:tcW w:w="874" w:type="dxa"/>
            <w:tcBorders>
              <w:top w:val="single" w:sz="6" w:space="0" w:color="3333FF"/>
            </w:tcBorders>
          </w:tcPr>
          <w:p w14:paraId="0145FAF0" w14:textId="77777777" w:rsidR="00C008E5" w:rsidRPr="002E1710" w:rsidRDefault="00C008E5" w:rsidP="00B0054A">
            <w:pPr>
              <w:pStyle w:val="Corpsdetexte"/>
              <w:jc w:val="center"/>
              <w:rPr>
                <w:rFonts w:ascii="Arial" w:hAnsi="Arial" w:cs="Arial"/>
                <w:i/>
                <w:iCs/>
                <w:color w:val="3333FF"/>
                <w:sz w:val="24"/>
                <w:szCs w:val="24"/>
              </w:rPr>
            </w:pPr>
            <w:r w:rsidRPr="002E1710">
              <w:rPr>
                <w:rFonts w:ascii="Arial" w:hAnsi="Arial" w:cs="Arial"/>
                <w:i/>
                <w:iCs/>
                <w:color w:val="3333FF"/>
                <w:sz w:val="24"/>
                <w:szCs w:val="24"/>
              </w:rPr>
              <w:t>4/8</w:t>
            </w:r>
          </w:p>
        </w:tc>
        <w:tc>
          <w:tcPr>
            <w:tcW w:w="567" w:type="dxa"/>
            <w:tcBorders>
              <w:top w:val="single" w:sz="6" w:space="0" w:color="3333FF"/>
            </w:tcBorders>
          </w:tcPr>
          <w:p w14:paraId="74B87B9D" w14:textId="77777777" w:rsidR="00C008E5" w:rsidRPr="002E1710" w:rsidRDefault="00C008E5" w:rsidP="00B0054A">
            <w:pPr>
              <w:pStyle w:val="Corpsdetexte"/>
              <w:jc w:val="center"/>
              <w:rPr>
                <w:rFonts w:ascii="Arial" w:hAnsi="Arial" w:cs="Arial"/>
                <w:i/>
                <w:iCs/>
                <w:color w:val="3333FF"/>
                <w:sz w:val="24"/>
                <w:szCs w:val="24"/>
              </w:rPr>
            </w:pPr>
            <w:r w:rsidRPr="002E1710">
              <w:rPr>
                <w:rFonts w:ascii="Arial" w:hAnsi="Arial" w:cs="Arial"/>
                <w:i/>
                <w:iCs/>
                <w:color w:val="3333FF"/>
                <w:sz w:val="24"/>
                <w:szCs w:val="24"/>
              </w:rPr>
              <w:t>2</w:t>
            </w:r>
          </w:p>
        </w:tc>
        <w:tc>
          <w:tcPr>
            <w:tcW w:w="567" w:type="dxa"/>
            <w:tcBorders>
              <w:top w:val="single" w:sz="6" w:space="0" w:color="3333FF"/>
            </w:tcBorders>
          </w:tcPr>
          <w:p w14:paraId="646B193D" w14:textId="77777777" w:rsidR="00C008E5" w:rsidRPr="002E1710" w:rsidRDefault="00C008E5" w:rsidP="00B0054A">
            <w:pPr>
              <w:pStyle w:val="Corpsdetexte"/>
              <w:jc w:val="center"/>
              <w:rPr>
                <w:rFonts w:ascii="Arial" w:hAnsi="Arial" w:cs="Arial"/>
                <w:i/>
                <w:iCs/>
                <w:color w:val="3333FF"/>
                <w:sz w:val="24"/>
                <w:szCs w:val="24"/>
              </w:rPr>
            </w:pPr>
            <w:r w:rsidRPr="002E1710">
              <w:rPr>
                <w:rFonts w:ascii="Arial" w:hAnsi="Arial" w:cs="Arial"/>
                <w:i/>
                <w:iCs/>
                <w:color w:val="3333FF"/>
                <w:sz w:val="24"/>
                <w:szCs w:val="24"/>
              </w:rPr>
              <w:t>4</w:t>
            </w:r>
          </w:p>
        </w:tc>
        <w:tc>
          <w:tcPr>
            <w:tcW w:w="567" w:type="dxa"/>
            <w:tcBorders>
              <w:top w:val="single" w:sz="6" w:space="0" w:color="3333FF"/>
            </w:tcBorders>
          </w:tcPr>
          <w:p w14:paraId="7BB4316B" w14:textId="77777777" w:rsidR="00C008E5" w:rsidRPr="002E1710" w:rsidRDefault="00C008E5" w:rsidP="00B0054A">
            <w:pPr>
              <w:pStyle w:val="Corpsdetexte"/>
              <w:jc w:val="center"/>
              <w:rPr>
                <w:rFonts w:ascii="Arial" w:hAnsi="Arial" w:cs="Arial"/>
                <w:i/>
                <w:iCs/>
                <w:color w:val="3333FF"/>
                <w:sz w:val="24"/>
                <w:szCs w:val="24"/>
              </w:rPr>
            </w:pPr>
            <w:r w:rsidRPr="002E1710">
              <w:rPr>
                <w:rFonts w:ascii="Arial" w:hAnsi="Arial" w:cs="Arial"/>
                <w:i/>
                <w:iCs/>
                <w:color w:val="3333FF"/>
                <w:sz w:val="24"/>
                <w:szCs w:val="24"/>
              </w:rPr>
              <w:t>1</w:t>
            </w:r>
          </w:p>
        </w:tc>
        <w:tc>
          <w:tcPr>
            <w:tcW w:w="567" w:type="dxa"/>
            <w:tcBorders>
              <w:top w:val="single" w:sz="6" w:space="0" w:color="3333FF"/>
            </w:tcBorders>
          </w:tcPr>
          <w:p w14:paraId="4AD8C42A" w14:textId="77777777" w:rsidR="00C008E5" w:rsidRPr="002E1710" w:rsidRDefault="00C008E5" w:rsidP="00B0054A">
            <w:pPr>
              <w:pStyle w:val="Corpsdetexte"/>
              <w:jc w:val="center"/>
              <w:rPr>
                <w:rFonts w:ascii="Arial" w:hAnsi="Arial" w:cs="Arial"/>
                <w:i/>
                <w:iCs/>
                <w:color w:val="3333FF"/>
                <w:sz w:val="24"/>
                <w:szCs w:val="24"/>
              </w:rPr>
            </w:pPr>
            <w:r w:rsidRPr="002E1710">
              <w:rPr>
                <w:rFonts w:ascii="Arial" w:hAnsi="Arial" w:cs="Arial"/>
                <w:i/>
                <w:iCs/>
                <w:color w:val="3333FF"/>
                <w:sz w:val="24"/>
                <w:szCs w:val="24"/>
              </w:rPr>
              <w:t>1</w:t>
            </w:r>
          </w:p>
        </w:tc>
      </w:tr>
      <w:tr w:rsidR="007472B8" w:rsidRPr="002E1710" w14:paraId="0754CAA8" w14:textId="77777777" w:rsidTr="00B0054A">
        <w:trPr>
          <w:jc w:val="center"/>
        </w:trPr>
        <w:tc>
          <w:tcPr>
            <w:tcW w:w="1200" w:type="dxa"/>
          </w:tcPr>
          <w:p w14:paraId="5390CCEC" w14:textId="77777777" w:rsidR="00C008E5" w:rsidRPr="002E1710" w:rsidRDefault="00C008E5" w:rsidP="00B0054A">
            <w:pPr>
              <w:pStyle w:val="Corpsdetexte"/>
              <w:rPr>
                <w:rFonts w:ascii="Arial" w:hAnsi="Arial" w:cs="Arial"/>
                <w:color w:val="auto"/>
                <w:sz w:val="24"/>
                <w:szCs w:val="24"/>
              </w:rPr>
            </w:pPr>
            <w:r w:rsidRPr="002E1710">
              <w:rPr>
                <w:rFonts w:ascii="Arial" w:hAnsi="Arial" w:cs="Arial"/>
                <w:color w:val="auto"/>
                <w:sz w:val="24"/>
                <w:szCs w:val="24"/>
              </w:rPr>
              <w:lastRenderedPageBreak/>
              <w:t>Coff.</w:t>
            </w:r>
          </w:p>
        </w:tc>
        <w:tc>
          <w:tcPr>
            <w:tcW w:w="874" w:type="dxa"/>
          </w:tcPr>
          <w:p w14:paraId="751261A8" w14:textId="77777777" w:rsidR="00C008E5" w:rsidRPr="002E1710" w:rsidRDefault="00C008E5" w:rsidP="00B0054A">
            <w:pPr>
              <w:pStyle w:val="Corpsdetexte"/>
              <w:jc w:val="center"/>
              <w:rPr>
                <w:rFonts w:ascii="Arial" w:hAnsi="Arial" w:cs="Arial"/>
                <w:color w:val="auto"/>
                <w:sz w:val="24"/>
                <w:szCs w:val="24"/>
              </w:rPr>
            </w:pPr>
            <w:r w:rsidRPr="002E1710">
              <w:rPr>
                <w:rFonts w:ascii="Arial" w:hAnsi="Arial" w:cs="Arial"/>
                <w:color w:val="auto"/>
                <w:sz w:val="24"/>
                <w:szCs w:val="24"/>
              </w:rPr>
              <w:t>2/5</w:t>
            </w:r>
          </w:p>
        </w:tc>
        <w:tc>
          <w:tcPr>
            <w:tcW w:w="567" w:type="dxa"/>
          </w:tcPr>
          <w:p w14:paraId="5D3967C2" w14:textId="77777777" w:rsidR="00C008E5" w:rsidRPr="002E1710" w:rsidRDefault="00C008E5" w:rsidP="00B0054A">
            <w:pPr>
              <w:pStyle w:val="Corpsdetexte"/>
              <w:jc w:val="center"/>
              <w:rPr>
                <w:rFonts w:ascii="Arial" w:hAnsi="Arial" w:cs="Arial"/>
                <w:color w:val="auto"/>
                <w:sz w:val="24"/>
                <w:szCs w:val="24"/>
              </w:rPr>
            </w:pPr>
            <w:r w:rsidRPr="002E1710">
              <w:rPr>
                <w:rFonts w:ascii="Arial" w:hAnsi="Arial" w:cs="Arial"/>
                <w:color w:val="auto"/>
                <w:sz w:val="24"/>
                <w:szCs w:val="24"/>
              </w:rPr>
              <w:t>2</w:t>
            </w:r>
          </w:p>
        </w:tc>
        <w:tc>
          <w:tcPr>
            <w:tcW w:w="567" w:type="dxa"/>
          </w:tcPr>
          <w:p w14:paraId="7E4E75E2" w14:textId="77777777" w:rsidR="00C008E5" w:rsidRPr="002E1710" w:rsidRDefault="00C008E5" w:rsidP="00B0054A">
            <w:pPr>
              <w:pStyle w:val="Corpsdetexte"/>
              <w:jc w:val="center"/>
              <w:rPr>
                <w:rFonts w:ascii="Arial" w:hAnsi="Arial" w:cs="Arial"/>
                <w:color w:val="auto"/>
                <w:sz w:val="24"/>
                <w:szCs w:val="24"/>
              </w:rPr>
            </w:pPr>
            <w:r w:rsidRPr="002E1710">
              <w:rPr>
                <w:rFonts w:ascii="Arial" w:hAnsi="Arial" w:cs="Arial"/>
                <w:color w:val="auto"/>
                <w:sz w:val="24"/>
                <w:szCs w:val="24"/>
              </w:rPr>
              <w:t>3</w:t>
            </w:r>
          </w:p>
        </w:tc>
        <w:tc>
          <w:tcPr>
            <w:tcW w:w="567" w:type="dxa"/>
          </w:tcPr>
          <w:p w14:paraId="230D5B56" w14:textId="77777777" w:rsidR="00C008E5" w:rsidRPr="002E1710" w:rsidRDefault="00C008E5" w:rsidP="00B0054A">
            <w:pPr>
              <w:pStyle w:val="Corpsdetexte"/>
              <w:jc w:val="center"/>
              <w:rPr>
                <w:rFonts w:ascii="Arial" w:hAnsi="Arial" w:cs="Arial"/>
                <w:color w:val="auto"/>
                <w:sz w:val="24"/>
                <w:szCs w:val="24"/>
              </w:rPr>
            </w:pPr>
            <w:r w:rsidRPr="002E1710">
              <w:rPr>
                <w:rFonts w:ascii="Arial" w:hAnsi="Arial" w:cs="Arial"/>
                <w:color w:val="auto"/>
                <w:sz w:val="24"/>
                <w:szCs w:val="24"/>
              </w:rPr>
              <w:t>-</w:t>
            </w:r>
          </w:p>
        </w:tc>
        <w:tc>
          <w:tcPr>
            <w:tcW w:w="567" w:type="dxa"/>
          </w:tcPr>
          <w:p w14:paraId="5275AC03" w14:textId="77777777" w:rsidR="00C008E5" w:rsidRPr="002E1710" w:rsidRDefault="00C008E5" w:rsidP="00B0054A">
            <w:pPr>
              <w:pStyle w:val="Corpsdetexte"/>
              <w:jc w:val="center"/>
              <w:rPr>
                <w:rFonts w:ascii="Arial" w:hAnsi="Arial" w:cs="Arial"/>
                <w:color w:val="auto"/>
                <w:sz w:val="24"/>
                <w:szCs w:val="24"/>
              </w:rPr>
            </w:pPr>
            <w:r w:rsidRPr="002E1710">
              <w:rPr>
                <w:rFonts w:ascii="Arial" w:hAnsi="Arial" w:cs="Arial"/>
                <w:color w:val="auto"/>
                <w:sz w:val="24"/>
                <w:szCs w:val="24"/>
              </w:rPr>
              <w:t>-</w:t>
            </w:r>
          </w:p>
        </w:tc>
      </w:tr>
      <w:tr w:rsidR="007472B8" w:rsidRPr="002E1710" w14:paraId="714EA428" w14:textId="77777777" w:rsidTr="00B0054A">
        <w:trPr>
          <w:jc w:val="center"/>
        </w:trPr>
        <w:tc>
          <w:tcPr>
            <w:tcW w:w="1200" w:type="dxa"/>
          </w:tcPr>
          <w:p w14:paraId="5AEF4128" w14:textId="77777777" w:rsidR="00C008E5" w:rsidRPr="002E1710" w:rsidRDefault="00C008E5" w:rsidP="00B0054A">
            <w:pPr>
              <w:pStyle w:val="Corpsdetexte"/>
              <w:rPr>
                <w:rFonts w:ascii="Arial" w:hAnsi="Arial" w:cs="Arial"/>
                <w:color w:val="auto"/>
                <w:sz w:val="24"/>
                <w:szCs w:val="24"/>
              </w:rPr>
            </w:pPr>
            <w:r w:rsidRPr="002E1710">
              <w:rPr>
                <w:rFonts w:ascii="Arial" w:hAnsi="Arial" w:cs="Arial"/>
                <w:color w:val="auto"/>
                <w:sz w:val="24"/>
                <w:szCs w:val="24"/>
              </w:rPr>
              <w:t>Bell.</w:t>
            </w:r>
          </w:p>
        </w:tc>
        <w:tc>
          <w:tcPr>
            <w:tcW w:w="874" w:type="dxa"/>
          </w:tcPr>
          <w:p w14:paraId="27A3893A" w14:textId="77777777" w:rsidR="00C008E5" w:rsidRPr="002E1710" w:rsidRDefault="00C008E5" w:rsidP="00B0054A">
            <w:pPr>
              <w:pStyle w:val="Corpsdetexte"/>
              <w:jc w:val="center"/>
              <w:rPr>
                <w:rFonts w:ascii="Arial" w:hAnsi="Arial" w:cs="Arial"/>
                <w:color w:val="auto"/>
                <w:sz w:val="24"/>
                <w:szCs w:val="24"/>
              </w:rPr>
            </w:pPr>
            <w:r w:rsidRPr="002E1710">
              <w:rPr>
                <w:rFonts w:ascii="Arial" w:hAnsi="Arial" w:cs="Arial"/>
                <w:color w:val="auto"/>
                <w:sz w:val="24"/>
                <w:szCs w:val="24"/>
              </w:rPr>
              <w:t>2/4</w:t>
            </w:r>
          </w:p>
        </w:tc>
        <w:tc>
          <w:tcPr>
            <w:tcW w:w="567" w:type="dxa"/>
          </w:tcPr>
          <w:p w14:paraId="47D44CE9" w14:textId="77777777" w:rsidR="00C008E5" w:rsidRPr="002E1710" w:rsidRDefault="00C008E5" w:rsidP="00B0054A">
            <w:pPr>
              <w:pStyle w:val="Corpsdetexte"/>
              <w:jc w:val="center"/>
              <w:rPr>
                <w:rFonts w:ascii="Arial" w:hAnsi="Arial" w:cs="Arial"/>
                <w:color w:val="auto"/>
                <w:sz w:val="24"/>
                <w:szCs w:val="24"/>
              </w:rPr>
            </w:pPr>
            <w:r w:rsidRPr="002E1710">
              <w:rPr>
                <w:rFonts w:ascii="Arial" w:hAnsi="Arial" w:cs="Arial"/>
                <w:color w:val="auto"/>
                <w:sz w:val="24"/>
                <w:szCs w:val="24"/>
              </w:rPr>
              <w:t>2</w:t>
            </w:r>
          </w:p>
        </w:tc>
        <w:tc>
          <w:tcPr>
            <w:tcW w:w="567" w:type="dxa"/>
          </w:tcPr>
          <w:p w14:paraId="3697747E" w14:textId="77777777" w:rsidR="00C008E5" w:rsidRPr="002E1710" w:rsidRDefault="00C008E5" w:rsidP="00B0054A">
            <w:pPr>
              <w:pStyle w:val="Corpsdetexte"/>
              <w:jc w:val="center"/>
              <w:rPr>
                <w:rFonts w:ascii="Arial" w:hAnsi="Arial" w:cs="Arial"/>
                <w:color w:val="auto"/>
                <w:sz w:val="24"/>
                <w:szCs w:val="24"/>
              </w:rPr>
            </w:pPr>
            <w:r w:rsidRPr="002E1710">
              <w:rPr>
                <w:rFonts w:ascii="Arial" w:hAnsi="Arial" w:cs="Arial"/>
                <w:color w:val="auto"/>
                <w:sz w:val="24"/>
                <w:szCs w:val="24"/>
              </w:rPr>
              <w:t>-</w:t>
            </w:r>
          </w:p>
        </w:tc>
        <w:tc>
          <w:tcPr>
            <w:tcW w:w="567" w:type="dxa"/>
          </w:tcPr>
          <w:p w14:paraId="6B5CC430" w14:textId="77777777" w:rsidR="00C008E5" w:rsidRPr="002E1710" w:rsidRDefault="00C008E5" w:rsidP="00B0054A">
            <w:pPr>
              <w:pStyle w:val="Corpsdetexte"/>
              <w:jc w:val="center"/>
              <w:rPr>
                <w:rFonts w:ascii="Arial" w:hAnsi="Arial" w:cs="Arial"/>
                <w:color w:val="auto"/>
                <w:sz w:val="24"/>
                <w:szCs w:val="24"/>
              </w:rPr>
            </w:pPr>
            <w:r w:rsidRPr="002E1710">
              <w:rPr>
                <w:rFonts w:ascii="Arial" w:hAnsi="Arial" w:cs="Arial"/>
                <w:color w:val="auto"/>
                <w:sz w:val="24"/>
                <w:szCs w:val="24"/>
              </w:rPr>
              <w:t>2</w:t>
            </w:r>
          </w:p>
        </w:tc>
        <w:tc>
          <w:tcPr>
            <w:tcW w:w="567" w:type="dxa"/>
          </w:tcPr>
          <w:p w14:paraId="60DF4B0A" w14:textId="77777777" w:rsidR="00C008E5" w:rsidRPr="002E1710" w:rsidRDefault="00C008E5" w:rsidP="00B0054A">
            <w:pPr>
              <w:pStyle w:val="Corpsdetexte"/>
              <w:jc w:val="center"/>
              <w:rPr>
                <w:rFonts w:ascii="Arial" w:hAnsi="Arial" w:cs="Arial"/>
                <w:color w:val="auto"/>
                <w:sz w:val="24"/>
                <w:szCs w:val="24"/>
              </w:rPr>
            </w:pPr>
            <w:r w:rsidRPr="002E1710">
              <w:rPr>
                <w:rFonts w:ascii="Arial" w:hAnsi="Arial" w:cs="Arial"/>
                <w:color w:val="auto"/>
                <w:sz w:val="24"/>
                <w:szCs w:val="24"/>
              </w:rPr>
              <w:t>-</w:t>
            </w:r>
          </w:p>
        </w:tc>
      </w:tr>
      <w:tr w:rsidR="007472B8" w:rsidRPr="002E1710" w14:paraId="58EAC384" w14:textId="77777777" w:rsidTr="00B0054A">
        <w:trPr>
          <w:jc w:val="center"/>
        </w:trPr>
        <w:tc>
          <w:tcPr>
            <w:tcW w:w="1200" w:type="dxa"/>
          </w:tcPr>
          <w:p w14:paraId="70FC9774" w14:textId="77777777" w:rsidR="00C008E5" w:rsidRPr="002E1710" w:rsidRDefault="00C008E5" w:rsidP="00B0054A">
            <w:pPr>
              <w:pStyle w:val="Corpsdetexte"/>
              <w:rPr>
                <w:rFonts w:ascii="Arial" w:hAnsi="Arial" w:cs="Arial"/>
                <w:color w:val="auto"/>
                <w:sz w:val="24"/>
                <w:szCs w:val="24"/>
              </w:rPr>
            </w:pPr>
            <w:r w:rsidRPr="002E1710">
              <w:rPr>
                <w:rFonts w:ascii="Arial" w:hAnsi="Arial" w:cs="Arial"/>
                <w:color w:val="auto"/>
                <w:sz w:val="24"/>
                <w:szCs w:val="24"/>
              </w:rPr>
              <w:t>Coloc.</w:t>
            </w:r>
          </w:p>
        </w:tc>
        <w:tc>
          <w:tcPr>
            <w:tcW w:w="874" w:type="dxa"/>
          </w:tcPr>
          <w:p w14:paraId="254B1FF9" w14:textId="77777777" w:rsidR="00C008E5" w:rsidRPr="002E1710" w:rsidRDefault="00C008E5" w:rsidP="00B0054A">
            <w:pPr>
              <w:pStyle w:val="Corpsdetexte"/>
              <w:jc w:val="center"/>
              <w:rPr>
                <w:rFonts w:ascii="Arial" w:hAnsi="Arial" w:cs="Arial"/>
                <w:color w:val="auto"/>
                <w:sz w:val="24"/>
                <w:szCs w:val="24"/>
              </w:rPr>
            </w:pPr>
            <w:r w:rsidRPr="002E1710">
              <w:rPr>
                <w:rFonts w:ascii="Arial" w:hAnsi="Arial" w:cs="Arial"/>
                <w:color w:val="auto"/>
                <w:sz w:val="24"/>
                <w:szCs w:val="24"/>
              </w:rPr>
              <w:t>2/4</w:t>
            </w:r>
          </w:p>
        </w:tc>
        <w:tc>
          <w:tcPr>
            <w:tcW w:w="567" w:type="dxa"/>
          </w:tcPr>
          <w:p w14:paraId="4E165D69" w14:textId="77777777" w:rsidR="00C008E5" w:rsidRPr="002E1710" w:rsidRDefault="00C008E5" w:rsidP="00B0054A">
            <w:pPr>
              <w:pStyle w:val="Corpsdetexte"/>
              <w:jc w:val="center"/>
              <w:rPr>
                <w:rFonts w:ascii="Arial" w:hAnsi="Arial" w:cs="Arial"/>
                <w:color w:val="auto"/>
                <w:sz w:val="24"/>
                <w:szCs w:val="24"/>
              </w:rPr>
            </w:pPr>
            <w:r w:rsidRPr="002E1710">
              <w:rPr>
                <w:rFonts w:ascii="Arial" w:hAnsi="Arial" w:cs="Arial"/>
                <w:color w:val="auto"/>
                <w:sz w:val="24"/>
                <w:szCs w:val="24"/>
              </w:rPr>
              <w:t>2</w:t>
            </w:r>
          </w:p>
        </w:tc>
        <w:tc>
          <w:tcPr>
            <w:tcW w:w="567" w:type="dxa"/>
          </w:tcPr>
          <w:p w14:paraId="4B0A69B3" w14:textId="77777777" w:rsidR="00C008E5" w:rsidRPr="002E1710" w:rsidRDefault="00C008E5" w:rsidP="00B0054A">
            <w:pPr>
              <w:pStyle w:val="Corpsdetexte"/>
              <w:jc w:val="center"/>
              <w:rPr>
                <w:rFonts w:ascii="Arial" w:hAnsi="Arial" w:cs="Arial"/>
                <w:color w:val="auto"/>
                <w:sz w:val="24"/>
                <w:szCs w:val="24"/>
              </w:rPr>
            </w:pPr>
            <w:r w:rsidRPr="002E1710">
              <w:rPr>
                <w:rFonts w:ascii="Arial" w:hAnsi="Arial" w:cs="Arial"/>
                <w:color w:val="auto"/>
                <w:sz w:val="24"/>
                <w:szCs w:val="24"/>
              </w:rPr>
              <w:t>-</w:t>
            </w:r>
          </w:p>
        </w:tc>
        <w:tc>
          <w:tcPr>
            <w:tcW w:w="567" w:type="dxa"/>
          </w:tcPr>
          <w:p w14:paraId="6985C8B9" w14:textId="77777777" w:rsidR="00C008E5" w:rsidRPr="002E1710" w:rsidRDefault="00C008E5" w:rsidP="00B0054A">
            <w:pPr>
              <w:pStyle w:val="Corpsdetexte"/>
              <w:jc w:val="center"/>
              <w:rPr>
                <w:rFonts w:ascii="Arial" w:hAnsi="Arial" w:cs="Arial"/>
                <w:color w:val="auto"/>
                <w:sz w:val="24"/>
                <w:szCs w:val="24"/>
              </w:rPr>
            </w:pPr>
            <w:r w:rsidRPr="002E1710">
              <w:rPr>
                <w:rFonts w:ascii="Arial" w:hAnsi="Arial" w:cs="Arial"/>
                <w:color w:val="auto"/>
                <w:sz w:val="24"/>
                <w:szCs w:val="24"/>
              </w:rPr>
              <w:t>-</w:t>
            </w:r>
          </w:p>
        </w:tc>
        <w:tc>
          <w:tcPr>
            <w:tcW w:w="567" w:type="dxa"/>
          </w:tcPr>
          <w:p w14:paraId="4C725319" w14:textId="77777777" w:rsidR="00C008E5" w:rsidRPr="002E1710" w:rsidRDefault="00C008E5" w:rsidP="00B0054A">
            <w:pPr>
              <w:pStyle w:val="Corpsdetexte"/>
              <w:jc w:val="center"/>
              <w:rPr>
                <w:rFonts w:ascii="Arial" w:hAnsi="Arial" w:cs="Arial"/>
                <w:color w:val="auto"/>
                <w:sz w:val="24"/>
                <w:szCs w:val="24"/>
              </w:rPr>
            </w:pPr>
            <w:r w:rsidRPr="002E1710">
              <w:rPr>
                <w:rFonts w:ascii="Arial" w:hAnsi="Arial" w:cs="Arial"/>
                <w:color w:val="auto"/>
                <w:sz w:val="24"/>
                <w:szCs w:val="24"/>
              </w:rPr>
              <w:t>2</w:t>
            </w:r>
          </w:p>
        </w:tc>
      </w:tr>
      <w:tr w:rsidR="007472B8" w:rsidRPr="002E1710" w14:paraId="6B61EBD0" w14:textId="77777777" w:rsidTr="00B0054A">
        <w:trPr>
          <w:jc w:val="center"/>
        </w:trPr>
        <w:tc>
          <w:tcPr>
            <w:tcW w:w="1200" w:type="dxa"/>
          </w:tcPr>
          <w:p w14:paraId="415B8C33" w14:textId="77777777" w:rsidR="00C008E5" w:rsidRPr="002E1710" w:rsidRDefault="00C008E5" w:rsidP="00B0054A">
            <w:pPr>
              <w:pStyle w:val="Corpsdetexte"/>
              <w:rPr>
                <w:rFonts w:ascii="Arial" w:hAnsi="Arial" w:cs="Arial"/>
                <w:color w:val="auto"/>
                <w:sz w:val="24"/>
                <w:szCs w:val="24"/>
              </w:rPr>
            </w:pPr>
            <w:r w:rsidRPr="002E1710">
              <w:rPr>
                <w:rFonts w:ascii="Arial" w:hAnsi="Arial" w:cs="Arial"/>
                <w:color w:val="auto"/>
                <w:sz w:val="24"/>
                <w:szCs w:val="24"/>
              </w:rPr>
              <w:t>Merc.</w:t>
            </w:r>
          </w:p>
        </w:tc>
        <w:tc>
          <w:tcPr>
            <w:tcW w:w="874" w:type="dxa"/>
          </w:tcPr>
          <w:p w14:paraId="701E53EC" w14:textId="77777777" w:rsidR="00C008E5" w:rsidRPr="002E1710" w:rsidRDefault="00C008E5" w:rsidP="00B0054A">
            <w:pPr>
              <w:pStyle w:val="Corpsdetexte"/>
              <w:jc w:val="center"/>
              <w:rPr>
                <w:rFonts w:ascii="Arial" w:hAnsi="Arial" w:cs="Arial"/>
                <w:color w:val="auto"/>
                <w:sz w:val="24"/>
                <w:szCs w:val="24"/>
              </w:rPr>
            </w:pPr>
            <w:r w:rsidRPr="002E1710">
              <w:rPr>
                <w:rFonts w:ascii="Arial" w:hAnsi="Arial" w:cs="Arial"/>
                <w:color w:val="auto"/>
                <w:sz w:val="24"/>
                <w:szCs w:val="24"/>
              </w:rPr>
              <w:t>2/4</w:t>
            </w:r>
          </w:p>
        </w:tc>
        <w:tc>
          <w:tcPr>
            <w:tcW w:w="567" w:type="dxa"/>
          </w:tcPr>
          <w:p w14:paraId="568664F1" w14:textId="77777777" w:rsidR="00C008E5" w:rsidRPr="002E1710" w:rsidRDefault="00C008E5" w:rsidP="00B0054A">
            <w:pPr>
              <w:pStyle w:val="Corpsdetexte"/>
              <w:jc w:val="center"/>
              <w:rPr>
                <w:rFonts w:ascii="Arial" w:hAnsi="Arial" w:cs="Arial"/>
                <w:color w:val="auto"/>
                <w:sz w:val="24"/>
                <w:szCs w:val="24"/>
              </w:rPr>
            </w:pPr>
            <w:r w:rsidRPr="002E1710">
              <w:rPr>
                <w:rFonts w:ascii="Arial" w:hAnsi="Arial" w:cs="Arial"/>
                <w:color w:val="auto"/>
                <w:sz w:val="24"/>
                <w:szCs w:val="24"/>
              </w:rPr>
              <w:t>2</w:t>
            </w:r>
          </w:p>
        </w:tc>
        <w:tc>
          <w:tcPr>
            <w:tcW w:w="567" w:type="dxa"/>
          </w:tcPr>
          <w:p w14:paraId="7CDB5414" w14:textId="77777777" w:rsidR="00C008E5" w:rsidRPr="002E1710" w:rsidRDefault="00C008E5" w:rsidP="00B0054A">
            <w:pPr>
              <w:pStyle w:val="Corpsdetexte"/>
              <w:jc w:val="center"/>
              <w:rPr>
                <w:rFonts w:ascii="Arial" w:hAnsi="Arial" w:cs="Arial"/>
                <w:color w:val="auto"/>
                <w:sz w:val="24"/>
                <w:szCs w:val="24"/>
              </w:rPr>
            </w:pPr>
            <w:r w:rsidRPr="002E1710">
              <w:rPr>
                <w:rFonts w:ascii="Arial" w:hAnsi="Arial" w:cs="Arial"/>
                <w:color w:val="auto"/>
                <w:sz w:val="24"/>
                <w:szCs w:val="24"/>
              </w:rPr>
              <w:t>-</w:t>
            </w:r>
          </w:p>
        </w:tc>
        <w:tc>
          <w:tcPr>
            <w:tcW w:w="567" w:type="dxa"/>
          </w:tcPr>
          <w:p w14:paraId="05357E01" w14:textId="77777777" w:rsidR="00C008E5" w:rsidRPr="002E1710" w:rsidRDefault="00C008E5" w:rsidP="00B0054A">
            <w:pPr>
              <w:pStyle w:val="Corpsdetexte"/>
              <w:jc w:val="center"/>
              <w:rPr>
                <w:rFonts w:ascii="Arial" w:hAnsi="Arial" w:cs="Arial"/>
                <w:color w:val="auto"/>
                <w:sz w:val="24"/>
                <w:szCs w:val="24"/>
              </w:rPr>
            </w:pPr>
            <w:r w:rsidRPr="002E1710">
              <w:rPr>
                <w:rFonts w:ascii="Arial" w:hAnsi="Arial" w:cs="Arial"/>
                <w:color w:val="auto"/>
                <w:sz w:val="24"/>
                <w:szCs w:val="24"/>
              </w:rPr>
              <w:t>2</w:t>
            </w:r>
          </w:p>
        </w:tc>
        <w:tc>
          <w:tcPr>
            <w:tcW w:w="567" w:type="dxa"/>
          </w:tcPr>
          <w:p w14:paraId="702F8DDB" w14:textId="77777777" w:rsidR="00C008E5" w:rsidRPr="002E1710" w:rsidRDefault="00C008E5" w:rsidP="00B0054A">
            <w:pPr>
              <w:pStyle w:val="Corpsdetexte"/>
              <w:jc w:val="center"/>
              <w:rPr>
                <w:rFonts w:ascii="Arial" w:hAnsi="Arial" w:cs="Arial"/>
                <w:color w:val="auto"/>
                <w:sz w:val="24"/>
                <w:szCs w:val="24"/>
              </w:rPr>
            </w:pPr>
            <w:r w:rsidRPr="002E1710">
              <w:rPr>
                <w:rFonts w:ascii="Arial" w:hAnsi="Arial" w:cs="Arial"/>
                <w:color w:val="auto"/>
                <w:sz w:val="24"/>
                <w:szCs w:val="24"/>
              </w:rPr>
              <w:t>-</w:t>
            </w:r>
          </w:p>
        </w:tc>
      </w:tr>
      <w:tr w:rsidR="007472B8" w:rsidRPr="002E1710" w14:paraId="33ABBDC9" w14:textId="77777777" w:rsidTr="00B0054A">
        <w:trPr>
          <w:jc w:val="center"/>
        </w:trPr>
        <w:tc>
          <w:tcPr>
            <w:tcW w:w="1200" w:type="dxa"/>
          </w:tcPr>
          <w:p w14:paraId="26A08213" w14:textId="77777777" w:rsidR="00C008E5" w:rsidRPr="002E1710" w:rsidRDefault="00C008E5" w:rsidP="00B0054A">
            <w:pPr>
              <w:pStyle w:val="Corpsdetexte"/>
              <w:rPr>
                <w:rFonts w:ascii="Arial" w:hAnsi="Arial" w:cs="Arial"/>
                <w:color w:val="auto"/>
                <w:sz w:val="24"/>
                <w:szCs w:val="24"/>
              </w:rPr>
            </w:pPr>
            <w:r w:rsidRPr="002E1710">
              <w:rPr>
                <w:rFonts w:ascii="Arial" w:hAnsi="Arial" w:cs="Arial"/>
                <w:color w:val="auto"/>
                <w:sz w:val="24"/>
                <w:szCs w:val="24"/>
              </w:rPr>
              <w:t>Ars.</w:t>
            </w:r>
          </w:p>
        </w:tc>
        <w:tc>
          <w:tcPr>
            <w:tcW w:w="874" w:type="dxa"/>
          </w:tcPr>
          <w:p w14:paraId="76AAE1F3" w14:textId="77777777" w:rsidR="00C008E5" w:rsidRPr="002E1710" w:rsidRDefault="00C008E5" w:rsidP="00B0054A">
            <w:pPr>
              <w:pStyle w:val="Corpsdetexte"/>
              <w:jc w:val="center"/>
              <w:rPr>
                <w:rFonts w:ascii="Arial" w:hAnsi="Arial" w:cs="Arial"/>
                <w:color w:val="auto"/>
                <w:sz w:val="24"/>
                <w:szCs w:val="24"/>
              </w:rPr>
            </w:pPr>
            <w:r w:rsidRPr="002E1710">
              <w:rPr>
                <w:rFonts w:ascii="Arial" w:hAnsi="Arial" w:cs="Arial"/>
                <w:color w:val="auto"/>
                <w:sz w:val="24"/>
                <w:szCs w:val="24"/>
              </w:rPr>
              <w:t>2/3</w:t>
            </w:r>
          </w:p>
        </w:tc>
        <w:tc>
          <w:tcPr>
            <w:tcW w:w="567" w:type="dxa"/>
          </w:tcPr>
          <w:p w14:paraId="14AB1952" w14:textId="77777777" w:rsidR="00C008E5" w:rsidRPr="002E1710" w:rsidRDefault="00C008E5" w:rsidP="00B0054A">
            <w:pPr>
              <w:pStyle w:val="Corpsdetexte"/>
              <w:jc w:val="center"/>
              <w:rPr>
                <w:rFonts w:ascii="Arial" w:hAnsi="Arial" w:cs="Arial"/>
                <w:color w:val="auto"/>
                <w:sz w:val="24"/>
                <w:szCs w:val="24"/>
              </w:rPr>
            </w:pPr>
            <w:r w:rsidRPr="002E1710">
              <w:rPr>
                <w:rFonts w:ascii="Arial" w:hAnsi="Arial" w:cs="Arial"/>
                <w:color w:val="auto"/>
                <w:sz w:val="24"/>
                <w:szCs w:val="24"/>
              </w:rPr>
              <w:t>-</w:t>
            </w:r>
          </w:p>
        </w:tc>
        <w:tc>
          <w:tcPr>
            <w:tcW w:w="567" w:type="dxa"/>
          </w:tcPr>
          <w:p w14:paraId="02F723F4" w14:textId="77777777" w:rsidR="00C008E5" w:rsidRPr="002E1710" w:rsidRDefault="00C008E5" w:rsidP="00B0054A">
            <w:pPr>
              <w:pStyle w:val="Corpsdetexte"/>
              <w:jc w:val="center"/>
              <w:rPr>
                <w:rFonts w:ascii="Arial" w:hAnsi="Arial" w:cs="Arial"/>
                <w:color w:val="auto"/>
                <w:sz w:val="24"/>
                <w:szCs w:val="24"/>
              </w:rPr>
            </w:pPr>
            <w:r w:rsidRPr="002E1710">
              <w:rPr>
                <w:rFonts w:ascii="Arial" w:hAnsi="Arial" w:cs="Arial"/>
                <w:color w:val="auto"/>
                <w:sz w:val="24"/>
                <w:szCs w:val="24"/>
              </w:rPr>
              <w:t>1</w:t>
            </w:r>
          </w:p>
        </w:tc>
        <w:tc>
          <w:tcPr>
            <w:tcW w:w="567" w:type="dxa"/>
          </w:tcPr>
          <w:p w14:paraId="5E2AEDDA" w14:textId="77777777" w:rsidR="00C008E5" w:rsidRPr="002E1710" w:rsidRDefault="00C008E5" w:rsidP="00B0054A">
            <w:pPr>
              <w:pStyle w:val="Corpsdetexte"/>
              <w:jc w:val="center"/>
              <w:rPr>
                <w:rFonts w:ascii="Arial" w:hAnsi="Arial" w:cs="Arial"/>
                <w:color w:val="auto"/>
                <w:sz w:val="24"/>
                <w:szCs w:val="24"/>
              </w:rPr>
            </w:pPr>
            <w:r w:rsidRPr="002E1710">
              <w:rPr>
                <w:rFonts w:ascii="Arial" w:hAnsi="Arial" w:cs="Arial"/>
                <w:color w:val="auto"/>
                <w:sz w:val="24"/>
                <w:szCs w:val="24"/>
              </w:rPr>
              <w:t>2</w:t>
            </w:r>
          </w:p>
        </w:tc>
        <w:tc>
          <w:tcPr>
            <w:tcW w:w="567" w:type="dxa"/>
          </w:tcPr>
          <w:p w14:paraId="2FF3B677" w14:textId="77777777" w:rsidR="00C008E5" w:rsidRPr="002E1710" w:rsidRDefault="00C008E5" w:rsidP="00B0054A">
            <w:pPr>
              <w:pStyle w:val="Corpsdetexte"/>
              <w:jc w:val="center"/>
              <w:rPr>
                <w:rFonts w:ascii="Arial" w:hAnsi="Arial" w:cs="Arial"/>
                <w:color w:val="auto"/>
                <w:sz w:val="24"/>
                <w:szCs w:val="24"/>
              </w:rPr>
            </w:pPr>
            <w:r w:rsidRPr="002E1710">
              <w:rPr>
                <w:rFonts w:ascii="Arial" w:hAnsi="Arial" w:cs="Arial"/>
                <w:color w:val="auto"/>
                <w:sz w:val="24"/>
                <w:szCs w:val="24"/>
              </w:rPr>
              <w:t>-</w:t>
            </w:r>
          </w:p>
        </w:tc>
      </w:tr>
      <w:tr w:rsidR="007472B8" w:rsidRPr="002E1710" w14:paraId="35D2D893" w14:textId="77777777" w:rsidTr="00B0054A">
        <w:trPr>
          <w:jc w:val="center"/>
        </w:trPr>
        <w:tc>
          <w:tcPr>
            <w:tcW w:w="1200" w:type="dxa"/>
          </w:tcPr>
          <w:p w14:paraId="5E9C9798" w14:textId="77777777" w:rsidR="00C008E5" w:rsidRPr="002E1710" w:rsidRDefault="00C008E5" w:rsidP="00B0054A">
            <w:pPr>
              <w:pStyle w:val="Corpsdetexte"/>
              <w:rPr>
                <w:rFonts w:ascii="Arial" w:hAnsi="Arial" w:cs="Arial"/>
                <w:color w:val="auto"/>
                <w:sz w:val="24"/>
                <w:szCs w:val="24"/>
              </w:rPr>
            </w:pPr>
            <w:r w:rsidRPr="002E1710">
              <w:rPr>
                <w:rFonts w:ascii="Arial" w:hAnsi="Arial" w:cs="Arial"/>
                <w:color w:val="auto"/>
                <w:sz w:val="24"/>
                <w:szCs w:val="24"/>
              </w:rPr>
              <w:t>Cham.</w:t>
            </w:r>
          </w:p>
        </w:tc>
        <w:tc>
          <w:tcPr>
            <w:tcW w:w="874" w:type="dxa"/>
          </w:tcPr>
          <w:p w14:paraId="38707850" w14:textId="77777777" w:rsidR="00C008E5" w:rsidRPr="002E1710" w:rsidRDefault="00C008E5" w:rsidP="00B0054A">
            <w:pPr>
              <w:pStyle w:val="Corpsdetexte"/>
              <w:jc w:val="center"/>
              <w:rPr>
                <w:rFonts w:ascii="Arial" w:hAnsi="Arial" w:cs="Arial"/>
                <w:color w:val="auto"/>
                <w:sz w:val="24"/>
                <w:szCs w:val="24"/>
              </w:rPr>
            </w:pPr>
            <w:r w:rsidRPr="002E1710">
              <w:rPr>
                <w:rFonts w:ascii="Arial" w:hAnsi="Arial" w:cs="Arial"/>
                <w:color w:val="auto"/>
                <w:sz w:val="24"/>
                <w:szCs w:val="24"/>
              </w:rPr>
              <w:t>2/3</w:t>
            </w:r>
          </w:p>
        </w:tc>
        <w:tc>
          <w:tcPr>
            <w:tcW w:w="567" w:type="dxa"/>
          </w:tcPr>
          <w:p w14:paraId="4DC46396" w14:textId="77777777" w:rsidR="00C008E5" w:rsidRPr="002E1710" w:rsidRDefault="00C008E5" w:rsidP="00B0054A">
            <w:pPr>
              <w:pStyle w:val="Corpsdetexte"/>
              <w:jc w:val="center"/>
              <w:rPr>
                <w:rFonts w:ascii="Arial" w:hAnsi="Arial" w:cs="Arial"/>
                <w:color w:val="auto"/>
                <w:sz w:val="24"/>
                <w:szCs w:val="24"/>
              </w:rPr>
            </w:pPr>
            <w:r w:rsidRPr="002E1710">
              <w:rPr>
                <w:rFonts w:ascii="Arial" w:hAnsi="Arial" w:cs="Arial"/>
                <w:color w:val="auto"/>
                <w:sz w:val="24"/>
                <w:szCs w:val="24"/>
              </w:rPr>
              <w:t>1</w:t>
            </w:r>
          </w:p>
        </w:tc>
        <w:tc>
          <w:tcPr>
            <w:tcW w:w="567" w:type="dxa"/>
          </w:tcPr>
          <w:p w14:paraId="022D591F" w14:textId="77777777" w:rsidR="00C008E5" w:rsidRPr="002E1710" w:rsidRDefault="00C008E5" w:rsidP="00B0054A">
            <w:pPr>
              <w:pStyle w:val="Corpsdetexte"/>
              <w:jc w:val="center"/>
              <w:rPr>
                <w:rFonts w:ascii="Arial" w:hAnsi="Arial" w:cs="Arial"/>
                <w:color w:val="auto"/>
                <w:sz w:val="24"/>
                <w:szCs w:val="24"/>
              </w:rPr>
            </w:pPr>
            <w:r w:rsidRPr="002E1710">
              <w:rPr>
                <w:rFonts w:ascii="Arial" w:hAnsi="Arial" w:cs="Arial"/>
                <w:color w:val="auto"/>
                <w:sz w:val="24"/>
                <w:szCs w:val="24"/>
              </w:rPr>
              <w:t>2</w:t>
            </w:r>
          </w:p>
        </w:tc>
        <w:tc>
          <w:tcPr>
            <w:tcW w:w="567" w:type="dxa"/>
          </w:tcPr>
          <w:p w14:paraId="20C0B5C2" w14:textId="77777777" w:rsidR="00C008E5" w:rsidRPr="002E1710" w:rsidRDefault="00C008E5" w:rsidP="00B0054A">
            <w:pPr>
              <w:pStyle w:val="Corpsdetexte"/>
              <w:jc w:val="center"/>
              <w:rPr>
                <w:rFonts w:ascii="Arial" w:hAnsi="Arial" w:cs="Arial"/>
                <w:color w:val="auto"/>
                <w:sz w:val="24"/>
                <w:szCs w:val="24"/>
              </w:rPr>
            </w:pPr>
            <w:r w:rsidRPr="002E1710">
              <w:rPr>
                <w:rFonts w:ascii="Arial" w:hAnsi="Arial" w:cs="Arial"/>
                <w:color w:val="auto"/>
                <w:sz w:val="24"/>
                <w:szCs w:val="24"/>
              </w:rPr>
              <w:t>-</w:t>
            </w:r>
          </w:p>
        </w:tc>
        <w:tc>
          <w:tcPr>
            <w:tcW w:w="567" w:type="dxa"/>
          </w:tcPr>
          <w:p w14:paraId="1C098F80" w14:textId="77777777" w:rsidR="00C008E5" w:rsidRPr="002E1710" w:rsidRDefault="00C008E5" w:rsidP="00B0054A">
            <w:pPr>
              <w:pStyle w:val="Corpsdetexte"/>
              <w:jc w:val="center"/>
              <w:rPr>
                <w:rFonts w:ascii="Arial" w:hAnsi="Arial" w:cs="Arial"/>
                <w:color w:val="auto"/>
                <w:sz w:val="24"/>
                <w:szCs w:val="24"/>
              </w:rPr>
            </w:pPr>
            <w:r w:rsidRPr="002E1710">
              <w:rPr>
                <w:rFonts w:ascii="Arial" w:hAnsi="Arial" w:cs="Arial"/>
                <w:color w:val="auto"/>
                <w:sz w:val="24"/>
                <w:szCs w:val="24"/>
              </w:rPr>
              <w:t>-</w:t>
            </w:r>
          </w:p>
        </w:tc>
      </w:tr>
      <w:tr w:rsidR="007472B8" w:rsidRPr="002E1710" w14:paraId="74860F97" w14:textId="77777777" w:rsidTr="00B0054A">
        <w:trPr>
          <w:jc w:val="center"/>
        </w:trPr>
        <w:tc>
          <w:tcPr>
            <w:tcW w:w="1200" w:type="dxa"/>
          </w:tcPr>
          <w:p w14:paraId="74CB4648" w14:textId="77777777" w:rsidR="00C008E5" w:rsidRPr="002E1710" w:rsidRDefault="00C008E5" w:rsidP="00B0054A">
            <w:pPr>
              <w:pStyle w:val="Corpsdetexte"/>
              <w:rPr>
                <w:rFonts w:ascii="Arial" w:hAnsi="Arial" w:cs="Arial"/>
                <w:color w:val="auto"/>
                <w:sz w:val="24"/>
                <w:szCs w:val="24"/>
              </w:rPr>
            </w:pPr>
            <w:r w:rsidRPr="002E1710">
              <w:rPr>
                <w:rFonts w:ascii="Arial" w:hAnsi="Arial" w:cs="Arial"/>
                <w:color w:val="auto"/>
                <w:sz w:val="24"/>
                <w:szCs w:val="24"/>
              </w:rPr>
              <w:t>Nux-v.</w:t>
            </w:r>
          </w:p>
        </w:tc>
        <w:tc>
          <w:tcPr>
            <w:tcW w:w="874" w:type="dxa"/>
          </w:tcPr>
          <w:p w14:paraId="355431EA" w14:textId="77777777" w:rsidR="00C008E5" w:rsidRPr="002E1710" w:rsidRDefault="00C008E5" w:rsidP="00B0054A">
            <w:pPr>
              <w:pStyle w:val="Corpsdetexte"/>
              <w:jc w:val="center"/>
              <w:rPr>
                <w:rFonts w:ascii="Arial" w:hAnsi="Arial" w:cs="Arial"/>
                <w:color w:val="auto"/>
                <w:sz w:val="24"/>
                <w:szCs w:val="24"/>
              </w:rPr>
            </w:pPr>
            <w:r w:rsidRPr="002E1710">
              <w:rPr>
                <w:rFonts w:ascii="Arial" w:hAnsi="Arial" w:cs="Arial"/>
                <w:color w:val="auto"/>
                <w:sz w:val="24"/>
                <w:szCs w:val="24"/>
              </w:rPr>
              <w:t>2/3</w:t>
            </w:r>
          </w:p>
        </w:tc>
        <w:tc>
          <w:tcPr>
            <w:tcW w:w="567" w:type="dxa"/>
          </w:tcPr>
          <w:p w14:paraId="7A0BBE4A" w14:textId="77777777" w:rsidR="00C008E5" w:rsidRPr="002E1710" w:rsidRDefault="00C008E5" w:rsidP="00B0054A">
            <w:pPr>
              <w:pStyle w:val="Corpsdetexte"/>
              <w:jc w:val="center"/>
              <w:rPr>
                <w:rFonts w:ascii="Arial" w:hAnsi="Arial" w:cs="Arial"/>
                <w:color w:val="auto"/>
                <w:sz w:val="24"/>
                <w:szCs w:val="24"/>
              </w:rPr>
            </w:pPr>
            <w:r w:rsidRPr="002E1710">
              <w:rPr>
                <w:rFonts w:ascii="Arial" w:hAnsi="Arial" w:cs="Arial"/>
                <w:color w:val="auto"/>
                <w:sz w:val="24"/>
                <w:szCs w:val="24"/>
              </w:rPr>
              <w:t>2</w:t>
            </w:r>
          </w:p>
        </w:tc>
        <w:tc>
          <w:tcPr>
            <w:tcW w:w="567" w:type="dxa"/>
          </w:tcPr>
          <w:p w14:paraId="2F900662" w14:textId="77777777" w:rsidR="00C008E5" w:rsidRPr="002E1710" w:rsidRDefault="00C008E5" w:rsidP="00B0054A">
            <w:pPr>
              <w:pStyle w:val="Corpsdetexte"/>
              <w:jc w:val="center"/>
              <w:rPr>
                <w:rFonts w:ascii="Arial" w:hAnsi="Arial" w:cs="Arial"/>
                <w:color w:val="auto"/>
                <w:sz w:val="24"/>
                <w:szCs w:val="24"/>
              </w:rPr>
            </w:pPr>
            <w:r w:rsidRPr="002E1710">
              <w:rPr>
                <w:rFonts w:ascii="Arial" w:hAnsi="Arial" w:cs="Arial"/>
                <w:color w:val="auto"/>
                <w:sz w:val="24"/>
                <w:szCs w:val="24"/>
              </w:rPr>
              <w:t>1</w:t>
            </w:r>
          </w:p>
        </w:tc>
        <w:tc>
          <w:tcPr>
            <w:tcW w:w="567" w:type="dxa"/>
          </w:tcPr>
          <w:p w14:paraId="4351ADDA" w14:textId="77777777" w:rsidR="00C008E5" w:rsidRPr="002E1710" w:rsidRDefault="00C008E5" w:rsidP="00B0054A">
            <w:pPr>
              <w:pStyle w:val="Corpsdetexte"/>
              <w:jc w:val="center"/>
              <w:rPr>
                <w:rFonts w:ascii="Arial" w:hAnsi="Arial" w:cs="Arial"/>
                <w:color w:val="auto"/>
                <w:sz w:val="24"/>
                <w:szCs w:val="24"/>
              </w:rPr>
            </w:pPr>
            <w:r w:rsidRPr="002E1710">
              <w:rPr>
                <w:rFonts w:ascii="Arial" w:hAnsi="Arial" w:cs="Arial"/>
                <w:color w:val="auto"/>
                <w:sz w:val="24"/>
                <w:szCs w:val="24"/>
              </w:rPr>
              <w:t>-</w:t>
            </w:r>
          </w:p>
        </w:tc>
        <w:tc>
          <w:tcPr>
            <w:tcW w:w="567" w:type="dxa"/>
          </w:tcPr>
          <w:p w14:paraId="2F874C47" w14:textId="77777777" w:rsidR="00C008E5" w:rsidRPr="002E1710" w:rsidRDefault="00C008E5" w:rsidP="00B0054A">
            <w:pPr>
              <w:pStyle w:val="Corpsdetexte"/>
              <w:jc w:val="center"/>
              <w:rPr>
                <w:rFonts w:ascii="Arial" w:hAnsi="Arial" w:cs="Arial"/>
                <w:color w:val="auto"/>
                <w:sz w:val="24"/>
                <w:szCs w:val="24"/>
              </w:rPr>
            </w:pPr>
            <w:r w:rsidRPr="002E1710">
              <w:rPr>
                <w:rFonts w:ascii="Arial" w:hAnsi="Arial" w:cs="Arial"/>
                <w:color w:val="auto"/>
                <w:sz w:val="24"/>
                <w:szCs w:val="24"/>
              </w:rPr>
              <w:t>-</w:t>
            </w:r>
          </w:p>
        </w:tc>
      </w:tr>
      <w:tr w:rsidR="007472B8" w:rsidRPr="002E1710" w14:paraId="43A4C200" w14:textId="77777777" w:rsidTr="00B0054A">
        <w:trPr>
          <w:jc w:val="center"/>
        </w:trPr>
        <w:tc>
          <w:tcPr>
            <w:tcW w:w="1200" w:type="dxa"/>
          </w:tcPr>
          <w:p w14:paraId="5610FEDA" w14:textId="77777777" w:rsidR="00C008E5" w:rsidRPr="002E1710" w:rsidRDefault="00C008E5" w:rsidP="00B0054A">
            <w:pPr>
              <w:pStyle w:val="Corpsdetexte"/>
              <w:rPr>
                <w:rFonts w:ascii="Arial" w:hAnsi="Arial" w:cs="Arial"/>
                <w:color w:val="auto"/>
                <w:sz w:val="24"/>
                <w:szCs w:val="24"/>
              </w:rPr>
            </w:pPr>
            <w:r w:rsidRPr="002E1710">
              <w:rPr>
                <w:rFonts w:ascii="Arial" w:hAnsi="Arial" w:cs="Arial"/>
                <w:color w:val="auto"/>
                <w:sz w:val="24"/>
                <w:szCs w:val="24"/>
              </w:rPr>
              <w:t>Sil.</w:t>
            </w:r>
          </w:p>
        </w:tc>
        <w:tc>
          <w:tcPr>
            <w:tcW w:w="874" w:type="dxa"/>
          </w:tcPr>
          <w:p w14:paraId="650DD9B8" w14:textId="77777777" w:rsidR="00C008E5" w:rsidRPr="002E1710" w:rsidRDefault="00C008E5" w:rsidP="00B0054A">
            <w:pPr>
              <w:pStyle w:val="Corpsdetexte"/>
              <w:jc w:val="center"/>
              <w:rPr>
                <w:rFonts w:ascii="Arial" w:hAnsi="Arial" w:cs="Arial"/>
                <w:color w:val="auto"/>
                <w:sz w:val="24"/>
                <w:szCs w:val="24"/>
              </w:rPr>
            </w:pPr>
            <w:r w:rsidRPr="002E1710">
              <w:rPr>
                <w:rFonts w:ascii="Arial" w:hAnsi="Arial" w:cs="Arial"/>
                <w:color w:val="auto"/>
                <w:sz w:val="24"/>
                <w:szCs w:val="24"/>
              </w:rPr>
              <w:t>2/2</w:t>
            </w:r>
          </w:p>
        </w:tc>
        <w:tc>
          <w:tcPr>
            <w:tcW w:w="567" w:type="dxa"/>
          </w:tcPr>
          <w:p w14:paraId="5F665098" w14:textId="77777777" w:rsidR="00C008E5" w:rsidRPr="002E1710" w:rsidRDefault="00C008E5" w:rsidP="00B0054A">
            <w:pPr>
              <w:pStyle w:val="Corpsdetexte"/>
              <w:jc w:val="center"/>
              <w:rPr>
                <w:rFonts w:ascii="Arial" w:hAnsi="Arial" w:cs="Arial"/>
                <w:color w:val="auto"/>
                <w:sz w:val="24"/>
                <w:szCs w:val="24"/>
              </w:rPr>
            </w:pPr>
            <w:r w:rsidRPr="002E1710">
              <w:rPr>
                <w:rFonts w:ascii="Arial" w:hAnsi="Arial" w:cs="Arial"/>
                <w:color w:val="auto"/>
                <w:sz w:val="24"/>
                <w:szCs w:val="24"/>
              </w:rPr>
              <w:t>1</w:t>
            </w:r>
          </w:p>
        </w:tc>
        <w:tc>
          <w:tcPr>
            <w:tcW w:w="567" w:type="dxa"/>
          </w:tcPr>
          <w:p w14:paraId="732EAE82" w14:textId="77777777" w:rsidR="00C008E5" w:rsidRPr="002E1710" w:rsidRDefault="00C008E5" w:rsidP="00B0054A">
            <w:pPr>
              <w:pStyle w:val="Corpsdetexte"/>
              <w:jc w:val="center"/>
              <w:rPr>
                <w:rFonts w:ascii="Arial" w:hAnsi="Arial" w:cs="Arial"/>
                <w:color w:val="auto"/>
                <w:sz w:val="24"/>
                <w:szCs w:val="24"/>
              </w:rPr>
            </w:pPr>
            <w:r w:rsidRPr="002E1710">
              <w:rPr>
                <w:rFonts w:ascii="Arial" w:hAnsi="Arial" w:cs="Arial"/>
                <w:color w:val="auto"/>
                <w:sz w:val="24"/>
                <w:szCs w:val="24"/>
              </w:rPr>
              <w:t>-</w:t>
            </w:r>
          </w:p>
        </w:tc>
        <w:tc>
          <w:tcPr>
            <w:tcW w:w="567" w:type="dxa"/>
          </w:tcPr>
          <w:p w14:paraId="60E9A284" w14:textId="77777777" w:rsidR="00C008E5" w:rsidRPr="002E1710" w:rsidRDefault="00C008E5" w:rsidP="00B0054A">
            <w:pPr>
              <w:pStyle w:val="Corpsdetexte"/>
              <w:jc w:val="center"/>
              <w:rPr>
                <w:rFonts w:ascii="Arial" w:hAnsi="Arial" w:cs="Arial"/>
                <w:color w:val="auto"/>
                <w:sz w:val="24"/>
                <w:szCs w:val="24"/>
              </w:rPr>
            </w:pPr>
            <w:r w:rsidRPr="002E1710">
              <w:rPr>
                <w:rFonts w:ascii="Arial" w:hAnsi="Arial" w:cs="Arial"/>
                <w:color w:val="auto"/>
                <w:sz w:val="24"/>
                <w:szCs w:val="24"/>
              </w:rPr>
              <w:t>1</w:t>
            </w:r>
          </w:p>
        </w:tc>
        <w:tc>
          <w:tcPr>
            <w:tcW w:w="567" w:type="dxa"/>
          </w:tcPr>
          <w:p w14:paraId="7E0C945D" w14:textId="77777777" w:rsidR="00C008E5" w:rsidRPr="002E1710" w:rsidRDefault="00C008E5" w:rsidP="00B0054A">
            <w:pPr>
              <w:pStyle w:val="Corpsdetexte"/>
              <w:jc w:val="center"/>
              <w:rPr>
                <w:rFonts w:ascii="Arial" w:hAnsi="Arial" w:cs="Arial"/>
                <w:color w:val="auto"/>
                <w:sz w:val="24"/>
                <w:szCs w:val="24"/>
              </w:rPr>
            </w:pPr>
            <w:r w:rsidRPr="002E1710">
              <w:rPr>
                <w:rFonts w:ascii="Arial" w:hAnsi="Arial" w:cs="Arial"/>
                <w:color w:val="auto"/>
                <w:sz w:val="24"/>
                <w:szCs w:val="24"/>
              </w:rPr>
              <w:t>-</w:t>
            </w:r>
          </w:p>
        </w:tc>
      </w:tr>
      <w:tr w:rsidR="007472B8" w:rsidRPr="002E1710" w14:paraId="081AD53E" w14:textId="77777777" w:rsidTr="00B0054A">
        <w:trPr>
          <w:jc w:val="center"/>
        </w:trPr>
        <w:tc>
          <w:tcPr>
            <w:tcW w:w="1200" w:type="dxa"/>
            <w:tcBorders>
              <w:bottom w:val="single" w:sz="12" w:space="0" w:color="3333FF"/>
            </w:tcBorders>
          </w:tcPr>
          <w:p w14:paraId="22B34A8D" w14:textId="77777777" w:rsidR="00C008E5" w:rsidRPr="002E1710" w:rsidRDefault="00C008E5" w:rsidP="00B0054A">
            <w:pPr>
              <w:pStyle w:val="Corpsdetexte"/>
              <w:rPr>
                <w:rFonts w:ascii="Arial" w:hAnsi="Arial" w:cs="Arial"/>
                <w:color w:val="auto"/>
                <w:sz w:val="24"/>
                <w:szCs w:val="24"/>
              </w:rPr>
            </w:pPr>
            <w:r w:rsidRPr="002E1710">
              <w:rPr>
                <w:rFonts w:ascii="Arial" w:hAnsi="Arial" w:cs="Arial"/>
                <w:color w:val="auto"/>
                <w:sz w:val="24"/>
                <w:szCs w:val="24"/>
              </w:rPr>
              <w:t>Bufo</w:t>
            </w:r>
          </w:p>
        </w:tc>
        <w:tc>
          <w:tcPr>
            <w:tcW w:w="874" w:type="dxa"/>
            <w:tcBorders>
              <w:bottom w:val="single" w:sz="12" w:space="0" w:color="3333FF"/>
            </w:tcBorders>
          </w:tcPr>
          <w:p w14:paraId="533FC0D0" w14:textId="77777777" w:rsidR="00C008E5" w:rsidRPr="002E1710" w:rsidRDefault="00C008E5" w:rsidP="00B0054A">
            <w:pPr>
              <w:pStyle w:val="Corpsdetexte"/>
              <w:jc w:val="center"/>
              <w:rPr>
                <w:rFonts w:ascii="Arial" w:hAnsi="Arial" w:cs="Arial"/>
                <w:color w:val="auto"/>
                <w:sz w:val="24"/>
                <w:szCs w:val="24"/>
              </w:rPr>
            </w:pPr>
            <w:r w:rsidRPr="002E1710">
              <w:rPr>
                <w:rFonts w:ascii="Arial" w:hAnsi="Arial" w:cs="Arial"/>
                <w:color w:val="auto"/>
                <w:sz w:val="24"/>
                <w:szCs w:val="24"/>
              </w:rPr>
              <w:t>1/3</w:t>
            </w:r>
          </w:p>
        </w:tc>
        <w:tc>
          <w:tcPr>
            <w:tcW w:w="567" w:type="dxa"/>
            <w:tcBorders>
              <w:bottom w:val="single" w:sz="12" w:space="0" w:color="3333FF"/>
            </w:tcBorders>
          </w:tcPr>
          <w:p w14:paraId="4FD4D13D" w14:textId="77777777" w:rsidR="00C008E5" w:rsidRPr="002E1710" w:rsidRDefault="00C008E5" w:rsidP="00B0054A">
            <w:pPr>
              <w:pStyle w:val="Corpsdetexte"/>
              <w:jc w:val="center"/>
              <w:rPr>
                <w:rFonts w:ascii="Arial" w:hAnsi="Arial" w:cs="Arial"/>
                <w:color w:val="auto"/>
                <w:sz w:val="24"/>
                <w:szCs w:val="24"/>
              </w:rPr>
            </w:pPr>
            <w:r w:rsidRPr="002E1710">
              <w:rPr>
                <w:rFonts w:ascii="Arial" w:hAnsi="Arial" w:cs="Arial"/>
                <w:color w:val="auto"/>
                <w:sz w:val="24"/>
                <w:szCs w:val="24"/>
              </w:rPr>
              <w:t>-</w:t>
            </w:r>
          </w:p>
        </w:tc>
        <w:tc>
          <w:tcPr>
            <w:tcW w:w="567" w:type="dxa"/>
            <w:tcBorders>
              <w:bottom w:val="single" w:sz="12" w:space="0" w:color="3333FF"/>
            </w:tcBorders>
          </w:tcPr>
          <w:p w14:paraId="326BFDA8" w14:textId="77777777" w:rsidR="00C008E5" w:rsidRPr="002E1710" w:rsidRDefault="00C008E5" w:rsidP="00B0054A">
            <w:pPr>
              <w:pStyle w:val="Corpsdetexte"/>
              <w:jc w:val="center"/>
              <w:rPr>
                <w:rFonts w:ascii="Arial" w:hAnsi="Arial" w:cs="Arial"/>
                <w:color w:val="auto"/>
                <w:sz w:val="24"/>
                <w:szCs w:val="24"/>
              </w:rPr>
            </w:pPr>
            <w:r w:rsidRPr="002E1710">
              <w:rPr>
                <w:rFonts w:ascii="Arial" w:hAnsi="Arial" w:cs="Arial"/>
                <w:color w:val="auto"/>
                <w:sz w:val="24"/>
                <w:szCs w:val="24"/>
              </w:rPr>
              <w:t>-</w:t>
            </w:r>
          </w:p>
        </w:tc>
        <w:tc>
          <w:tcPr>
            <w:tcW w:w="567" w:type="dxa"/>
            <w:tcBorders>
              <w:bottom w:val="single" w:sz="12" w:space="0" w:color="3333FF"/>
            </w:tcBorders>
          </w:tcPr>
          <w:p w14:paraId="73EEF078" w14:textId="77777777" w:rsidR="00C008E5" w:rsidRPr="002E1710" w:rsidRDefault="00C008E5" w:rsidP="00B0054A">
            <w:pPr>
              <w:pStyle w:val="Corpsdetexte"/>
              <w:jc w:val="center"/>
              <w:rPr>
                <w:rFonts w:ascii="Arial" w:hAnsi="Arial" w:cs="Arial"/>
                <w:color w:val="auto"/>
                <w:sz w:val="24"/>
                <w:szCs w:val="24"/>
              </w:rPr>
            </w:pPr>
            <w:r w:rsidRPr="002E1710">
              <w:rPr>
                <w:rFonts w:ascii="Arial" w:hAnsi="Arial" w:cs="Arial"/>
                <w:color w:val="auto"/>
                <w:sz w:val="24"/>
                <w:szCs w:val="24"/>
              </w:rPr>
              <w:t>3</w:t>
            </w:r>
          </w:p>
        </w:tc>
        <w:tc>
          <w:tcPr>
            <w:tcW w:w="567" w:type="dxa"/>
            <w:tcBorders>
              <w:bottom w:val="single" w:sz="12" w:space="0" w:color="3333FF"/>
            </w:tcBorders>
          </w:tcPr>
          <w:p w14:paraId="308C0EA6" w14:textId="77777777" w:rsidR="00C008E5" w:rsidRPr="002E1710" w:rsidRDefault="00C008E5" w:rsidP="00B0054A">
            <w:pPr>
              <w:pStyle w:val="Corpsdetexte"/>
              <w:jc w:val="center"/>
              <w:rPr>
                <w:rFonts w:ascii="Arial" w:hAnsi="Arial" w:cs="Arial"/>
                <w:color w:val="auto"/>
                <w:sz w:val="24"/>
                <w:szCs w:val="24"/>
              </w:rPr>
            </w:pPr>
            <w:r w:rsidRPr="002E1710">
              <w:rPr>
                <w:rFonts w:ascii="Arial" w:hAnsi="Arial" w:cs="Arial"/>
                <w:color w:val="auto"/>
                <w:sz w:val="24"/>
                <w:szCs w:val="24"/>
              </w:rPr>
              <w:t>-</w:t>
            </w:r>
          </w:p>
        </w:tc>
      </w:tr>
    </w:tbl>
    <w:p w14:paraId="08736453" w14:textId="77777777" w:rsidR="00C008E5" w:rsidRPr="002E1710" w:rsidRDefault="00C008E5" w:rsidP="00C008E5">
      <w:pPr>
        <w:pStyle w:val="Corpsdetexte"/>
        <w:rPr>
          <w:rFonts w:ascii="Arial" w:hAnsi="Arial" w:cs="Arial"/>
          <w:color w:val="auto"/>
          <w:sz w:val="24"/>
          <w:szCs w:val="24"/>
        </w:rPr>
      </w:pPr>
    </w:p>
    <w:p w14:paraId="4DDC6B7D" w14:textId="77777777" w:rsidR="00C008E5" w:rsidRPr="002E1710" w:rsidRDefault="00C008E5" w:rsidP="00C008E5">
      <w:pPr>
        <w:pStyle w:val="Corpsdetexte"/>
        <w:rPr>
          <w:rFonts w:ascii="Arial" w:hAnsi="Arial" w:cs="Arial"/>
          <w:color w:val="auto"/>
          <w:sz w:val="24"/>
          <w:szCs w:val="24"/>
        </w:rPr>
      </w:pPr>
      <w:r w:rsidRPr="002E1710">
        <w:rPr>
          <w:rFonts w:ascii="Arial" w:hAnsi="Arial" w:cs="Arial"/>
          <w:color w:val="auto"/>
          <w:sz w:val="24"/>
          <w:szCs w:val="24"/>
        </w:rPr>
        <w:t>R/</w:t>
      </w:r>
      <w:r w:rsidRPr="002E1710">
        <w:rPr>
          <w:rFonts w:ascii="Arial" w:hAnsi="Arial" w:cs="Arial"/>
          <w:sz w:val="24"/>
          <w:szCs w:val="24"/>
        </w:rPr>
        <w:t xml:space="preserve"> </w:t>
      </w:r>
      <w:r w:rsidRPr="002E1710">
        <w:rPr>
          <w:rFonts w:ascii="Arial" w:hAnsi="Arial" w:cs="Arial"/>
          <w:b/>
          <w:color w:val="3333FF"/>
          <w:sz w:val="24"/>
          <w:szCs w:val="24"/>
        </w:rPr>
        <w:t>Trachinus vipera 6-12-30²-200 K</w:t>
      </w:r>
      <w:r w:rsidRPr="002E1710">
        <w:rPr>
          <w:rFonts w:ascii="Arial" w:hAnsi="Arial" w:cs="Arial"/>
          <w:color w:val="3333FF"/>
          <w:sz w:val="24"/>
          <w:szCs w:val="24"/>
        </w:rPr>
        <w:t>,</w:t>
      </w:r>
      <w:r w:rsidRPr="002E1710">
        <w:rPr>
          <w:rFonts w:ascii="Arial" w:hAnsi="Arial" w:cs="Arial"/>
          <w:sz w:val="24"/>
          <w:szCs w:val="24"/>
        </w:rPr>
        <w:t xml:space="preserve"> </w:t>
      </w:r>
      <w:r w:rsidRPr="002E1710">
        <w:rPr>
          <w:rFonts w:ascii="Arial" w:hAnsi="Arial" w:cs="Arial"/>
          <w:color w:val="auto"/>
          <w:sz w:val="24"/>
          <w:szCs w:val="24"/>
        </w:rPr>
        <w:t xml:space="preserve">ce qui en quelques jours a rasséréné toute cette image assez dramatique.  </w:t>
      </w:r>
    </w:p>
    <w:p w14:paraId="1C14821D" w14:textId="77777777" w:rsidR="00C008E5" w:rsidRPr="002E1710" w:rsidRDefault="00C008E5" w:rsidP="00C008E5">
      <w:pPr>
        <w:pStyle w:val="Corpsdetexte"/>
        <w:rPr>
          <w:rFonts w:ascii="Arial" w:hAnsi="Arial" w:cs="Arial"/>
          <w:color w:val="auto"/>
          <w:sz w:val="24"/>
          <w:szCs w:val="24"/>
        </w:rPr>
      </w:pPr>
      <w:r w:rsidRPr="002E1710">
        <w:rPr>
          <w:rFonts w:ascii="Arial" w:hAnsi="Arial" w:cs="Arial"/>
          <w:color w:val="auto"/>
          <w:sz w:val="24"/>
          <w:szCs w:val="24"/>
        </w:rPr>
        <w:t xml:space="preserve">J’ai également pensé à </w:t>
      </w:r>
      <w:r w:rsidRPr="002E1710">
        <w:rPr>
          <w:rFonts w:ascii="Arial" w:hAnsi="Arial" w:cs="Arial"/>
          <w:color w:val="3333FF"/>
          <w:sz w:val="24"/>
          <w:szCs w:val="24"/>
        </w:rPr>
        <w:t>Vipera berus</w:t>
      </w:r>
      <w:r w:rsidRPr="002E1710">
        <w:rPr>
          <w:rFonts w:ascii="Arial" w:hAnsi="Arial" w:cs="Arial"/>
          <w:sz w:val="24"/>
          <w:szCs w:val="24"/>
        </w:rPr>
        <w:t> </w:t>
      </w:r>
      <w:r w:rsidRPr="002E1710">
        <w:rPr>
          <w:rFonts w:ascii="Arial" w:hAnsi="Arial" w:cs="Arial"/>
          <w:color w:val="auto"/>
          <w:sz w:val="24"/>
          <w:szCs w:val="24"/>
        </w:rPr>
        <w:t xml:space="preserve">: mais, dans ce cas clinique, il n’y a pas d’hémorragies noirâtres, pas de douleurs pulsantes aggravées par le membre pendant, pas d’agitation.  </w:t>
      </w:r>
    </w:p>
    <w:p w14:paraId="59D054FF" w14:textId="77777777" w:rsidR="00C008E5" w:rsidRPr="002E1710" w:rsidRDefault="00C008E5" w:rsidP="00C008E5">
      <w:pPr>
        <w:pStyle w:val="Corpsdetexte"/>
        <w:rPr>
          <w:rFonts w:ascii="Arial" w:hAnsi="Arial" w:cs="Arial"/>
          <w:color w:val="auto"/>
          <w:sz w:val="24"/>
          <w:szCs w:val="24"/>
        </w:rPr>
      </w:pPr>
      <w:r w:rsidRPr="002E1710">
        <w:rPr>
          <w:rFonts w:ascii="Arial" w:hAnsi="Arial" w:cs="Arial"/>
          <w:color w:val="auto"/>
          <w:sz w:val="24"/>
          <w:szCs w:val="24"/>
        </w:rPr>
        <w:t xml:space="preserve">Quand je reprends ma toute première répertorisation, nous y remarquons déjà </w:t>
      </w:r>
      <w:r w:rsidRPr="002E1710">
        <w:rPr>
          <w:rFonts w:ascii="Arial" w:hAnsi="Arial" w:cs="Arial"/>
          <w:b/>
          <w:color w:val="3333FF"/>
          <w:sz w:val="24"/>
          <w:szCs w:val="24"/>
        </w:rPr>
        <w:t xml:space="preserve">Trachinus </w:t>
      </w:r>
      <w:r w:rsidRPr="002E1710">
        <w:rPr>
          <w:rFonts w:ascii="Arial" w:hAnsi="Arial" w:cs="Arial"/>
          <w:b/>
          <w:color w:val="auto"/>
          <w:sz w:val="24"/>
          <w:szCs w:val="24"/>
        </w:rPr>
        <w:t xml:space="preserve">vipera </w:t>
      </w:r>
      <w:r w:rsidRPr="002E1710">
        <w:rPr>
          <w:rFonts w:ascii="Arial" w:hAnsi="Arial" w:cs="Arial"/>
          <w:color w:val="auto"/>
          <w:sz w:val="24"/>
          <w:szCs w:val="24"/>
        </w:rPr>
        <w:t xml:space="preserve">en dixième position, ce qu’alors je n’avais point remarqué. </w:t>
      </w:r>
    </w:p>
    <w:p w14:paraId="285998E6" w14:textId="77777777" w:rsidR="00C008E5" w:rsidRPr="002E1710" w:rsidRDefault="00C008E5" w:rsidP="00C008E5">
      <w:pPr>
        <w:pStyle w:val="Corpsdetexte"/>
        <w:rPr>
          <w:rFonts w:ascii="Arial" w:hAnsi="Arial" w:cs="Arial"/>
          <w:color w:val="auto"/>
          <w:sz w:val="24"/>
          <w:szCs w:val="24"/>
        </w:rPr>
      </w:pPr>
    </w:p>
    <w:tbl>
      <w:tblPr>
        <w:tblW w:w="0" w:type="auto"/>
        <w:jc w:val="center"/>
        <w:tblBorders>
          <w:top w:val="single" w:sz="12" w:space="0" w:color="008000"/>
          <w:left w:val="nil"/>
          <w:bottom w:val="single" w:sz="12" w:space="0" w:color="008000"/>
          <w:right w:val="nil"/>
          <w:insideH w:val="nil"/>
          <w:insideV w:val="nil"/>
        </w:tblBorders>
        <w:tblLayout w:type="fixed"/>
        <w:tblCellMar>
          <w:left w:w="70" w:type="dxa"/>
          <w:right w:w="70" w:type="dxa"/>
        </w:tblCellMar>
        <w:tblLook w:val="00A0" w:firstRow="1" w:lastRow="0" w:firstColumn="1" w:lastColumn="0" w:noHBand="0" w:noVBand="0"/>
      </w:tblPr>
      <w:tblGrid>
        <w:gridCol w:w="1200"/>
        <w:gridCol w:w="874"/>
        <w:gridCol w:w="567"/>
        <w:gridCol w:w="567"/>
        <w:gridCol w:w="567"/>
        <w:gridCol w:w="567"/>
      </w:tblGrid>
      <w:tr w:rsidR="007472B8" w:rsidRPr="002E1710" w14:paraId="3E44AFA9" w14:textId="77777777" w:rsidTr="00B0054A">
        <w:trPr>
          <w:jc w:val="center"/>
        </w:trPr>
        <w:tc>
          <w:tcPr>
            <w:tcW w:w="1200" w:type="dxa"/>
            <w:tcBorders>
              <w:top w:val="single" w:sz="12" w:space="0" w:color="3333FF"/>
              <w:bottom w:val="single" w:sz="6" w:space="0" w:color="3333FF"/>
            </w:tcBorders>
          </w:tcPr>
          <w:p w14:paraId="104B765D" w14:textId="77777777" w:rsidR="00C008E5" w:rsidRPr="002E1710" w:rsidRDefault="00C008E5" w:rsidP="00B0054A">
            <w:pPr>
              <w:pStyle w:val="Corpsdetexte"/>
              <w:rPr>
                <w:rFonts w:ascii="Arial" w:hAnsi="Arial" w:cs="Arial"/>
                <w:color w:val="auto"/>
                <w:sz w:val="24"/>
                <w:szCs w:val="24"/>
              </w:rPr>
            </w:pPr>
          </w:p>
        </w:tc>
        <w:tc>
          <w:tcPr>
            <w:tcW w:w="874" w:type="dxa"/>
            <w:tcBorders>
              <w:top w:val="single" w:sz="12" w:space="0" w:color="3333FF"/>
              <w:bottom w:val="single" w:sz="6" w:space="0" w:color="3333FF"/>
            </w:tcBorders>
          </w:tcPr>
          <w:p w14:paraId="3A089A36" w14:textId="77777777" w:rsidR="00C008E5" w:rsidRPr="002E1710" w:rsidRDefault="00C008E5" w:rsidP="00B0054A">
            <w:pPr>
              <w:pStyle w:val="Corpsdetexte"/>
              <w:jc w:val="center"/>
              <w:rPr>
                <w:rFonts w:ascii="Arial" w:hAnsi="Arial" w:cs="Arial"/>
                <w:color w:val="auto"/>
                <w:sz w:val="24"/>
                <w:szCs w:val="24"/>
              </w:rPr>
            </w:pPr>
            <w:r w:rsidRPr="002E1710">
              <w:rPr>
                <w:rFonts w:ascii="Arial" w:hAnsi="Arial" w:cs="Arial"/>
                <w:color w:val="auto"/>
                <w:sz w:val="24"/>
                <w:szCs w:val="24"/>
              </w:rPr>
              <w:t>Total</w:t>
            </w:r>
          </w:p>
        </w:tc>
        <w:tc>
          <w:tcPr>
            <w:tcW w:w="567" w:type="dxa"/>
            <w:tcBorders>
              <w:top w:val="single" w:sz="12" w:space="0" w:color="3333FF"/>
              <w:bottom w:val="single" w:sz="6" w:space="0" w:color="3333FF"/>
            </w:tcBorders>
          </w:tcPr>
          <w:p w14:paraId="7710EDF1" w14:textId="77777777" w:rsidR="00C008E5" w:rsidRPr="002E1710" w:rsidRDefault="00C008E5" w:rsidP="00B0054A">
            <w:pPr>
              <w:pStyle w:val="Corpsdetexte"/>
              <w:jc w:val="center"/>
              <w:rPr>
                <w:rFonts w:ascii="Arial" w:hAnsi="Arial" w:cs="Arial"/>
                <w:color w:val="auto"/>
                <w:sz w:val="24"/>
                <w:szCs w:val="24"/>
              </w:rPr>
            </w:pPr>
            <w:r w:rsidRPr="002E1710">
              <w:rPr>
                <w:rFonts w:ascii="Arial" w:hAnsi="Arial" w:cs="Arial"/>
                <w:color w:val="auto"/>
                <w:sz w:val="24"/>
                <w:szCs w:val="24"/>
              </w:rPr>
              <w:t>1</w:t>
            </w:r>
          </w:p>
        </w:tc>
        <w:tc>
          <w:tcPr>
            <w:tcW w:w="567" w:type="dxa"/>
            <w:tcBorders>
              <w:top w:val="single" w:sz="12" w:space="0" w:color="3333FF"/>
              <w:bottom w:val="single" w:sz="6" w:space="0" w:color="3333FF"/>
            </w:tcBorders>
          </w:tcPr>
          <w:p w14:paraId="5F853F12" w14:textId="77777777" w:rsidR="00C008E5" w:rsidRPr="002E1710" w:rsidRDefault="00C008E5" w:rsidP="00B0054A">
            <w:pPr>
              <w:pStyle w:val="Corpsdetexte"/>
              <w:jc w:val="center"/>
              <w:rPr>
                <w:rFonts w:ascii="Arial" w:hAnsi="Arial" w:cs="Arial"/>
                <w:color w:val="auto"/>
                <w:sz w:val="24"/>
                <w:szCs w:val="24"/>
              </w:rPr>
            </w:pPr>
            <w:r w:rsidRPr="002E1710">
              <w:rPr>
                <w:rFonts w:ascii="Arial" w:hAnsi="Arial" w:cs="Arial"/>
                <w:color w:val="auto"/>
                <w:sz w:val="24"/>
                <w:szCs w:val="24"/>
              </w:rPr>
              <w:t>2</w:t>
            </w:r>
          </w:p>
        </w:tc>
        <w:tc>
          <w:tcPr>
            <w:tcW w:w="567" w:type="dxa"/>
            <w:tcBorders>
              <w:top w:val="single" w:sz="12" w:space="0" w:color="3333FF"/>
              <w:bottom w:val="single" w:sz="6" w:space="0" w:color="3333FF"/>
            </w:tcBorders>
          </w:tcPr>
          <w:p w14:paraId="15D16D95" w14:textId="77777777" w:rsidR="00C008E5" w:rsidRPr="002E1710" w:rsidRDefault="00C008E5" w:rsidP="00B0054A">
            <w:pPr>
              <w:pStyle w:val="Corpsdetexte"/>
              <w:jc w:val="center"/>
              <w:rPr>
                <w:rFonts w:ascii="Arial" w:hAnsi="Arial" w:cs="Arial"/>
                <w:color w:val="auto"/>
                <w:sz w:val="24"/>
                <w:szCs w:val="24"/>
              </w:rPr>
            </w:pPr>
            <w:r w:rsidRPr="002E1710">
              <w:rPr>
                <w:rFonts w:ascii="Arial" w:hAnsi="Arial" w:cs="Arial"/>
                <w:color w:val="auto"/>
                <w:sz w:val="24"/>
                <w:szCs w:val="24"/>
              </w:rPr>
              <w:t>3</w:t>
            </w:r>
          </w:p>
        </w:tc>
        <w:tc>
          <w:tcPr>
            <w:tcW w:w="567" w:type="dxa"/>
            <w:tcBorders>
              <w:top w:val="single" w:sz="12" w:space="0" w:color="3333FF"/>
              <w:bottom w:val="single" w:sz="6" w:space="0" w:color="3333FF"/>
            </w:tcBorders>
          </w:tcPr>
          <w:p w14:paraId="1E65B104" w14:textId="77777777" w:rsidR="00C008E5" w:rsidRPr="002E1710" w:rsidRDefault="00C008E5" w:rsidP="00B0054A">
            <w:pPr>
              <w:pStyle w:val="Corpsdetexte"/>
              <w:jc w:val="center"/>
              <w:rPr>
                <w:rFonts w:ascii="Arial" w:hAnsi="Arial" w:cs="Arial"/>
                <w:color w:val="auto"/>
                <w:sz w:val="24"/>
                <w:szCs w:val="24"/>
              </w:rPr>
            </w:pPr>
            <w:r w:rsidRPr="002E1710">
              <w:rPr>
                <w:rFonts w:ascii="Arial" w:hAnsi="Arial" w:cs="Arial"/>
                <w:color w:val="auto"/>
                <w:sz w:val="24"/>
                <w:szCs w:val="24"/>
              </w:rPr>
              <w:t>4</w:t>
            </w:r>
          </w:p>
        </w:tc>
      </w:tr>
      <w:tr w:rsidR="007472B8" w:rsidRPr="002E1710" w14:paraId="4473FB00" w14:textId="77777777" w:rsidTr="00B0054A">
        <w:trPr>
          <w:jc w:val="center"/>
        </w:trPr>
        <w:tc>
          <w:tcPr>
            <w:tcW w:w="1200" w:type="dxa"/>
            <w:tcBorders>
              <w:top w:val="single" w:sz="6" w:space="0" w:color="3333FF"/>
              <w:bottom w:val="nil"/>
            </w:tcBorders>
          </w:tcPr>
          <w:p w14:paraId="6C13ABA0" w14:textId="77777777" w:rsidR="00C008E5" w:rsidRPr="002E1710" w:rsidRDefault="00C008E5" w:rsidP="00B0054A">
            <w:pPr>
              <w:pStyle w:val="Corpsdetexte"/>
              <w:rPr>
                <w:rFonts w:ascii="Arial" w:hAnsi="Arial" w:cs="Arial"/>
                <w:color w:val="auto"/>
                <w:sz w:val="24"/>
                <w:szCs w:val="24"/>
              </w:rPr>
            </w:pPr>
            <w:r w:rsidRPr="002E1710">
              <w:rPr>
                <w:rFonts w:ascii="Arial" w:hAnsi="Arial" w:cs="Arial"/>
                <w:color w:val="auto"/>
                <w:sz w:val="24"/>
                <w:szCs w:val="24"/>
              </w:rPr>
              <w:t>Sil.</w:t>
            </w:r>
          </w:p>
        </w:tc>
        <w:tc>
          <w:tcPr>
            <w:tcW w:w="874" w:type="dxa"/>
            <w:tcBorders>
              <w:top w:val="single" w:sz="6" w:space="0" w:color="3333FF"/>
              <w:bottom w:val="nil"/>
            </w:tcBorders>
          </w:tcPr>
          <w:p w14:paraId="49AC1308" w14:textId="77777777" w:rsidR="00C008E5" w:rsidRPr="002E1710" w:rsidRDefault="00C008E5" w:rsidP="00B0054A">
            <w:pPr>
              <w:pStyle w:val="Corpsdetexte"/>
              <w:jc w:val="center"/>
              <w:rPr>
                <w:rFonts w:ascii="Arial" w:hAnsi="Arial" w:cs="Arial"/>
                <w:color w:val="auto"/>
                <w:sz w:val="24"/>
                <w:szCs w:val="24"/>
              </w:rPr>
            </w:pPr>
            <w:r w:rsidRPr="002E1710">
              <w:rPr>
                <w:rFonts w:ascii="Arial" w:hAnsi="Arial" w:cs="Arial"/>
                <w:color w:val="auto"/>
                <w:sz w:val="24"/>
                <w:szCs w:val="24"/>
              </w:rPr>
              <w:t>4/7</w:t>
            </w:r>
          </w:p>
        </w:tc>
        <w:tc>
          <w:tcPr>
            <w:tcW w:w="567" w:type="dxa"/>
            <w:tcBorders>
              <w:top w:val="single" w:sz="6" w:space="0" w:color="3333FF"/>
              <w:bottom w:val="nil"/>
            </w:tcBorders>
          </w:tcPr>
          <w:p w14:paraId="69630820" w14:textId="77777777" w:rsidR="00C008E5" w:rsidRPr="002E1710" w:rsidRDefault="00C008E5" w:rsidP="00B0054A">
            <w:pPr>
              <w:pStyle w:val="Corpsdetexte"/>
              <w:jc w:val="center"/>
              <w:rPr>
                <w:rFonts w:ascii="Arial" w:hAnsi="Arial" w:cs="Arial"/>
                <w:color w:val="auto"/>
                <w:sz w:val="24"/>
                <w:szCs w:val="24"/>
              </w:rPr>
            </w:pPr>
            <w:r w:rsidRPr="002E1710">
              <w:rPr>
                <w:rFonts w:ascii="Arial" w:hAnsi="Arial" w:cs="Arial"/>
                <w:color w:val="auto"/>
                <w:sz w:val="24"/>
                <w:szCs w:val="24"/>
              </w:rPr>
              <w:t>2</w:t>
            </w:r>
          </w:p>
        </w:tc>
        <w:tc>
          <w:tcPr>
            <w:tcW w:w="567" w:type="dxa"/>
            <w:tcBorders>
              <w:top w:val="single" w:sz="6" w:space="0" w:color="3333FF"/>
              <w:bottom w:val="nil"/>
            </w:tcBorders>
          </w:tcPr>
          <w:p w14:paraId="173B94E2" w14:textId="77777777" w:rsidR="00C008E5" w:rsidRPr="002E1710" w:rsidRDefault="00C008E5" w:rsidP="00B0054A">
            <w:pPr>
              <w:pStyle w:val="Corpsdetexte"/>
              <w:jc w:val="center"/>
              <w:rPr>
                <w:rFonts w:ascii="Arial" w:hAnsi="Arial" w:cs="Arial"/>
                <w:color w:val="auto"/>
                <w:sz w:val="24"/>
                <w:szCs w:val="24"/>
              </w:rPr>
            </w:pPr>
            <w:r w:rsidRPr="002E1710">
              <w:rPr>
                <w:rFonts w:ascii="Arial" w:hAnsi="Arial" w:cs="Arial"/>
                <w:color w:val="auto"/>
                <w:sz w:val="24"/>
                <w:szCs w:val="24"/>
              </w:rPr>
              <w:t>1</w:t>
            </w:r>
          </w:p>
        </w:tc>
        <w:tc>
          <w:tcPr>
            <w:tcW w:w="567" w:type="dxa"/>
            <w:tcBorders>
              <w:top w:val="single" w:sz="6" w:space="0" w:color="3333FF"/>
              <w:bottom w:val="nil"/>
            </w:tcBorders>
          </w:tcPr>
          <w:p w14:paraId="63CB7319" w14:textId="77777777" w:rsidR="00C008E5" w:rsidRPr="002E1710" w:rsidRDefault="00C008E5" w:rsidP="00B0054A">
            <w:pPr>
              <w:pStyle w:val="Corpsdetexte"/>
              <w:jc w:val="center"/>
              <w:rPr>
                <w:rFonts w:ascii="Arial" w:hAnsi="Arial" w:cs="Arial"/>
                <w:color w:val="auto"/>
                <w:sz w:val="24"/>
                <w:szCs w:val="24"/>
              </w:rPr>
            </w:pPr>
            <w:r w:rsidRPr="002E1710">
              <w:rPr>
                <w:rFonts w:ascii="Arial" w:hAnsi="Arial" w:cs="Arial"/>
                <w:color w:val="auto"/>
                <w:sz w:val="24"/>
                <w:szCs w:val="24"/>
              </w:rPr>
              <w:t>2</w:t>
            </w:r>
          </w:p>
        </w:tc>
        <w:tc>
          <w:tcPr>
            <w:tcW w:w="567" w:type="dxa"/>
            <w:tcBorders>
              <w:top w:val="single" w:sz="6" w:space="0" w:color="3333FF"/>
              <w:bottom w:val="nil"/>
            </w:tcBorders>
          </w:tcPr>
          <w:p w14:paraId="0F0B6D7D" w14:textId="77777777" w:rsidR="00C008E5" w:rsidRPr="002E1710" w:rsidRDefault="00C008E5" w:rsidP="00B0054A">
            <w:pPr>
              <w:pStyle w:val="Corpsdetexte"/>
              <w:jc w:val="center"/>
              <w:rPr>
                <w:rFonts w:ascii="Arial" w:hAnsi="Arial" w:cs="Arial"/>
                <w:color w:val="auto"/>
                <w:sz w:val="24"/>
                <w:szCs w:val="24"/>
              </w:rPr>
            </w:pPr>
            <w:r w:rsidRPr="002E1710">
              <w:rPr>
                <w:rFonts w:ascii="Arial" w:hAnsi="Arial" w:cs="Arial"/>
                <w:color w:val="auto"/>
                <w:sz w:val="24"/>
                <w:szCs w:val="24"/>
              </w:rPr>
              <w:t>2</w:t>
            </w:r>
          </w:p>
        </w:tc>
      </w:tr>
      <w:tr w:rsidR="007472B8" w:rsidRPr="002E1710" w14:paraId="23E170FF" w14:textId="77777777" w:rsidTr="00B0054A">
        <w:trPr>
          <w:jc w:val="center"/>
        </w:trPr>
        <w:tc>
          <w:tcPr>
            <w:tcW w:w="1200" w:type="dxa"/>
            <w:tcBorders>
              <w:top w:val="nil"/>
            </w:tcBorders>
          </w:tcPr>
          <w:p w14:paraId="3070F762" w14:textId="77777777" w:rsidR="00C008E5" w:rsidRPr="002E1710" w:rsidRDefault="00C008E5" w:rsidP="00B0054A">
            <w:pPr>
              <w:pStyle w:val="Corpsdetexte"/>
              <w:rPr>
                <w:rFonts w:ascii="Arial" w:hAnsi="Arial" w:cs="Arial"/>
                <w:color w:val="auto"/>
                <w:sz w:val="24"/>
                <w:szCs w:val="24"/>
              </w:rPr>
            </w:pPr>
            <w:r w:rsidRPr="002E1710">
              <w:rPr>
                <w:rFonts w:ascii="Arial" w:hAnsi="Arial" w:cs="Arial"/>
                <w:color w:val="auto"/>
                <w:sz w:val="24"/>
                <w:szCs w:val="24"/>
              </w:rPr>
              <w:t>Led.</w:t>
            </w:r>
          </w:p>
        </w:tc>
        <w:tc>
          <w:tcPr>
            <w:tcW w:w="874" w:type="dxa"/>
            <w:tcBorders>
              <w:top w:val="nil"/>
            </w:tcBorders>
          </w:tcPr>
          <w:p w14:paraId="78CF2FE8" w14:textId="77777777" w:rsidR="00C008E5" w:rsidRPr="002E1710" w:rsidRDefault="00C008E5" w:rsidP="00B0054A">
            <w:pPr>
              <w:pStyle w:val="Corpsdetexte"/>
              <w:jc w:val="center"/>
              <w:rPr>
                <w:rFonts w:ascii="Arial" w:hAnsi="Arial" w:cs="Arial"/>
                <w:color w:val="auto"/>
                <w:sz w:val="24"/>
                <w:szCs w:val="24"/>
              </w:rPr>
            </w:pPr>
            <w:r w:rsidRPr="002E1710">
              <w:rPr>
                <w:rFonts w:ascii="Arial" w:hAnsi="Arial" w:cs="Arial"/>
                <w:color w:val="auto"/>
                <w:sz w:val="24"/>
                <w:szCs w:val="24"/>
              </w:rPr>
              <w:t>3/6</w:t>
            </w:r>
          </w:p>
        </w:tc>
        <w:tc>
          <w:tcPr>
            <w:tcW w:w="567" w:type="dxa"/>
            <w:tcBorders>
              <w:top w:val="nil"/>
            </w:tcBorders>
          </w:tcPr>
          <w:p w14:paraId="3F6DD829" w14:textId="77777777" w:rsidR="00C008E5" w:rsidRPr="002E1710" w:rsidRDefault="00C008E5" w:rsidP="00B0054A">
            <w:pPr>
              <w:pStyle w:val="Corpsdetexte"/>
              <w:jc w:val="center"/>
              <w:rPr>
                <w:rFonts w:ascii="Arial" w:hAnsi="Arial" w:cs="Arial"/>
                <w:color w:val="auto"/>
                <w:sz w:val="24"/>
                <w:szCs w:val="24"/>
              </w:rPr>
            </w:pPr>
            <w:r w:rsidRPr="002E1710">
              <w:rPr>
                <w:rFonts w:ascii="Arial" w:hAnsi="Arial" w:cs="Arial"/>
                <w:color w:val="auto"/>
                <w:sz w:val="24"/>
                <w:szCs w:val="24"/>
              </w:rPr>
              <w:t>1</w:t>
            </w:r>
          </w:p>
        </w:tc>
        <w:tc>
          <w:tcPr>
            <w:tcW w:w="567" w:type="dxa"/>
            <w:tcBorders>
              <w:top w:val="nil"/>
            </w:tcBorders>
          </w:tcPr>
          <w:p w14:paraId="740A608D" w14:textId="77777777" w:rsidR="00C008E5" w:rsidRPr="002E1710" w:rsidRDefault="00C008E5" w:rsidP="00B0054A">
            <w:pPr>
              <w:pStyle w:val="Corpsdetexte"/>
              <w:jc w:val="center"/>
              <w:rPr>
                <w:rFonts w:ascii="Arial" w:hAnsi="Arial" w:cs="Arial"/>
                <w:color w:val="auto"/>
                <w:sz w:val="24"/>
                <w:szCs w:val="24"/>
              </w:rPr>
            </w:pPr>
            <w:r w:rsidRPr="002E1710">
              <w:rPr>
                <w:rFonts w:ascii="Arial" w:hAnsi="Arial" w:cs="Arial"/>
                <w:color w:val="auto"/>
                <w:sz w:val="24"/>
                <w:szCs w:val="24"/>
              </w:rPr>
              <w:t>3</w:t>
            </w:r>
          </w:p>
        </w:tc>
        <w:tc>
          <w:tcPr>
            <w:tcW w:w="567" w:type="dxa"/>
            <w:tcBorders>
              <w:top w:val="nil"/>
            </w:tcBorders>
          </w:tcPr>
          <w:p w14:paraId="4D270240" w14:textId="77777777" w:rsidR="00C008E5" w:rsidRPr="002E1710" w:rsidRDefault="00C008E5" w:rsidP="00B0054A">
            <w:pPr>
              <w:pStyle w:val="Corpsdetexte"/>
              <w:jc w:val="center"/>
              <w:rPr>
                <w:rFonts w:ascii="Arial" w:hAnsi="Arial" w:cs="Arial"/>
                <w:color w:val="auto"/>
                <w:sz w:val="24"/>
                <w:szCs w:val="24"/>
              </w:rPr>
            </w:pPr>
            <w:r w:rsidRPr="002E1710">
              <w:rPr>
                <w:rFonts w:ascii="Arial" w:hAnsi="Arial" w:cs="Arial"/>
                <w:color w:val="auto"/>
                <w:sz w:val="24"/>
                <w:szCs w:val="24"/>
              </w:rPr>
              <w:t>2</w:t>
            </w:r>
          </w:p>
        </w:tc>
        <w:tc>
          <w:tcPr>
            <w:tcW w:w="567" w:type="dxa"/>
            <w:tcBorders>
              <w:top w:val="nil"/>
            </w:tcBorders>
          </w:tcPr>
          <w:p w14:paraId="6C8E22FF" w14:textId="77777777" w:rsidR="00C008E5" w:rsidRPr="002E1710" w:rsidRDefault="00C008E5" w:rsidP="00B0054A">
            <w:pPr>
              <w:pStyle w:val="Corpsdetexte"/>
              <w:jc w:val="center"/>
              <w:rPr>
                <w:rFonts w:ascii="Arial" w:hAnsi="Arial" w:cs="Arial"/>
                <w:color w:val="auto"/>
                <w:sz w:val="24"/>
                <w:szCs w:val="24"/>
              </w:rPr>
            </w:pPr>
            <w:r w:rsidRPr="002E1710">
              <w:rPr>
                <w:rFonts w:ascii="Arial" w:hAnsi="Arial" w:cs="Arial"/>
                <w:color w:val="auto"/>
                <w:sz w:val="24"/>
                <w:szCs w:val="24"/>
              </w:rPr>
              <w:t>-</w:t>
            </w:r>
          </w:p>
        </w:tc>
      </w:tr>
      <w:tr w:rsidR="007472B8" w:rsidRPr="002E1710" w14:paraId="1AC6D409" w14:textId="77777777" w:rsidTr="00B0054A">
        <w:trPr>
          <w:jc w:val="center"/>
        </w:trPr>
        <w:tc>
          <w:tcPr>
            <w:tcW w:w="1200" w:type="dxa"/>
          </w:tcPr>
          <w:p w14:paraId="1AB8B0E5" w14:textId="77777777" w:rsidR="00C008E5" w:rsidRPr="002E1710" w:rsidRDefault="00C008E5" w:rsidP="00B0054A">
            <w:pPr>
              <w:pStyle w:val="Corpsdetexte"/>
              <w:rPr>
                <w:rFonts w:ascii="Arial" w:hAnsi="Arial" w:cs="Arial"/>
                <w:color w:val="auto"/>
                <w:sz w:val="24"/>
                <w:szCs w:val="24"/>
              </w:rPr>
            </w:pPr>
            <w:r w:rsidRPr="002E1710">
              <w:rPr>
                <w:rFonts w:ascii="Arial" w:hAnsi="Arial" w:cs="Arial"/>
                <w:color w:val="auto"/>
                <w:sz w:val="24"/>
                <w:szCs w:val="24"/>
              </w:rPr>
              <w:t>Hep.</w:t>
            </w:r>
          </w:p>
        </w:tc>
        <w:tc>
          <w:tcPr>
            <w:tcW w:w="874" w:type="dxa"/>
          </w:tcPr>
          <w:p w14:paraId="3A66F4E5" w14:textId="77777777" w:rsidR="00C008E5" w:rsidRPr="002E1710" w:rsidRDefault="00C008E5" w:rsidP="00B0054A">
            <w:pPr>
              <w:pStyle w:val="Corpsdetexte"/>
              <w:jc w:val="center"/>
              <w:rPr>
                <w:rFonts w:ascii="Arial" w:hAnsi="Arial" w:cs="Arial"/>
                <w:color w:val="auto"/>
                <w:sz w:val="24"/>
                <w:szCs w:val="24"/>
              </w:rPr>
            </w:pPr>
            <w:r w:rsidRPr="002E1710">
              <w:rPr>
                <w:rFonts w:ascii="Arial" w:hAnsi="Arial" w:cs="Arial"/>
                <w:color w:val="auto"/>
                <w:sz w:val="24"/>
                <w:szCs w:val="24"/>
              </w:rPr>
              <w:t>3/5</w:t>
            </w:r>
          </w:p>
        </w:tc>
        <w:tc>
          <w:tcPr>
            <w:tcW w:w="567" w:type="dxa"/>
          </w:tcPr>
          <w:p w14:paraId="1ACDB568" w14:textId="77777777" w:rsidR="00C008E5" w:rsidRPr="002E1710" w:rsidRDefault="00C008E5" w:rsidP="00B0054A">
            <w:pPr>
              <w:pStyle w:val="Corpsdetexte"/>
              <w:jc w:val="center"/>
              <w:rPr>
                <w:rFonts w:ascii="Arial" w:hAnsi="Arial" w:cs="Arial"/>
                <w:color w:val="auto"/>
                <w:sz w:val="24"/>
                <w:szCs w:val="24"/>
              </w:rPr>
            </w:pPr>
            <w:r w:rsidRPr="002E1710">
              <w:rPr>
                <w:rFonts w:ascii="Arial" w:hAnsi="Arial" w:cs="Arial"/>
                <w:color w:val="auto"/>
                <w:sz w:val="24"/>
                <w:szCs w:val="24"/>
              </w:rPr>
              <w:t>2</w:t>
            </w:r>
          </w:p>
        </w:tc>
        <w:tc>
          <w:tcPr>
            <w:tcW w:w="567" w:type="dxa"/>
          </w:tcPr>
          <w:p w14:paraId="60B523CE" w14:textId="77777777" w:rsidR="00C008E5" w:rsidRPr="002E1710" w:rsidRDefault="00C008E5" w:rsidP="00B0054A">
            <w:pPr>
              <w:pStyle w:val="Corpsdetexte"/>
              <w:jc w:val="center"/>
              <w:rPr>
                <w:rFonts w:ascii="Arial" w:hAnsi="Arial" w:cs="Arial"/>
                <w:color w:val="auto"/>
                <w:sz w:val="24"/>
                <w:szCs w:val="24"/>
              </w:rPr>
            </w:pPr>
            <w:r w:rsidRPr="002E1710">
              <w:rPr>
                <w:rFonts w:ascii="Arial" w:hAnsi="Arial" w:cs="Arial"/>
                <w:color w:val="auto"/>
                <w:sz w:val="24"/>
                <w:szCs w:val="24"/>
              </w:rPr>
              <w:t>1</w:t>
            </w:r>
          </w:p>
        </w:tc>
        <w:tc>
          <w:tcPr>
            <w:tcW w:w="567" w:type="dxa"/>
          </w:tcPr>
          <w:p w14:paraId="202B8B8D" w14:textId="77777777" w:rsidR="00C008E5" w:rsidRPr="002E1710" w:rsidRDefault="00C008E5" w:rsidP="00B0054A">
            <w:pPr>
              <w:pStyle w:val="Corpsdetexte"/>
              <w:jc w:val="center"/>
              <w:rPr>
                <w:rFonts w:ascii="Arial" w:hAnsi="Arial" w:cs="Arial"/>
                <w:color w:val="auto"/>
                <w:sz w:val="24"/>
                <w:szCs w:val="24"/>
              </w:rPr>
            </w:pPr>
            <w:r w:rsidRPr="002E1710">
              <w:rPr>
                <w:rFonts w:ascii="Arial" w:hAnsi="Arial" w:cs="Arial"/>
                <w:color w:val="auto"/>
                <w:sz w:val="24"/>
                <w:szCs w:val="24"/>
              </w:rPr>
              <w:t>2</w:t>
            </w:r>
          </w:p>
        </w:tc>
        <w:tc>
          <w:tcPr>
            <w:tcW w:w="567" w:type="dxa"/>
          </w:tcPr>
          <w:p w14:paraId="41956169" w14:textId="77777777" w:rsidR="00C008E5" w:rsidRPr="002E1710" w:rsidRDefault="00C008E5" w:rsidP="00B0054A">
            <w:pPr>
              <w:pStyle w:val="Corpsdetexte"/>
              <w:jc w:val="center"/>
              <w:rPr>
                <w:rFonts w:ascii="Arial" w:hAnsi="Arial" w:cs="Arial"/>
                <w:color w:val="auto"/>
                <w:sz w:val="24"/>
                <w:szCs w:val="24"/>
              </w:rPr>
            </w:pPr>
            <w:r w:rsidRPr="002E1710">
              <w:rPr>
                <w:rFonts w:ascii="Arial" w:hAnsi="Arial" w:cs="Arial"/>
                <w:color w:val="auto"/>
                <w:sz w:val="24"/>
                <w:szCs w:val="24"/>
              </w:rPr>
              <w:t>-</w:t>
            </w:r>
          </w:p>
        </w:tc>
      </w:tr>
      <w:tr w:rsidR="007472B8" w:rsidRPr="002E1710" w14:paraId="5C36B501" w14:textId="77777777" w:rsidTr="00B0054A">
        <w:trPr>
          <w:jc w:val="center"/>
        </w:trPr>
        <w:tc>
          <w:tcPr>
            <w:tcW w:w="1200" w:type="dxa"/>
          </w:tcPr>
          <w:p w14:paraId="58C11D68" w14:textId="77777777" w:rsidR="00C008E5" w:rsidRPr="002E1710" w:rsidRDefault="00C008E5" w:rsidP="00B0054A">
            <w:pPr>
              <w:pStyle w:val="Corpsdetexte"/>
              <w:rPr>
                <w:rFonts w:ascii="Arial" w:hAnsi="Arial" w:cs="Arial"/>
                <w:color w:val="auto"/>
                <w:sz w:val="24"/>
                <w:szCs w:val="24"/>
              </w:rPr>
            </w:pPr>
            <w:r w:rsidRPr="002E1710">
              <w:rPr>
                <w:rFonts w:ascii="Arial" w:hAnsi="Arial" w:cs="Arial"/>
                <w:color w:val="auto"/>
                <w:sz w:val="24"/>
                <w:szCs w:val="24"/>
              </w:rPr>
              <w:t>Merc.</w:t>
            </w:r>
          </w:p>
        </w:tc>
        <w:tc>
          <w:tcPr>
            <w:tcW w:w="874" w:type="dxa"/>
          </w:tcPr>
          <w:p w14:paraId="03920B35" w14:textId="77777777" w:rsidR="00C008E5" w:rsidRPr="002E1710" w:rsidRDefault="00C008E5" w:rsidP="00B0054A">
            <w:pPr>
              <w:pStyle w:val="Corpsdetexte"/>
              <w:jc w:val="center"/>
              <w:rPr>
                <w:rFonts w:ascii="Arial" w:hAnsi="Arial" w:cs="Arial"/>
                <w:color w:val="auto"/>
                <w:sz w:val="24"/>
                <w:szCs w:val="24"/>
              </w:rPr>
            </w:pPr>
            <w:r w:rsidRPr="002E1710">
              <w:rPr>
                <w:rFonts w:ascii="Arial" w:hAnsi="Arial" w:cs="Arial"/>
                <w:color w:val="auto"/>
                <w:sz w:val="24"/>
                <w:szCs w:val="24"/>
              </w:rPr>
              <w:t>3/5</w:t>
            </w:r>
          </w:p>
        </w:tc>
        <w:tc>
          <w:tcPr>
            <w:tcW w:w="567" w:type="dxa"/>
          </w:tcPr>
          <w:p w14:paraId="14C49D5D" w14:textId="77777777" w:rsidR="00C008E5" w:rsidRPr="002E1710" w:rsidRDefault="00C008E5" w:rsidP="00B0054A">
            <w:pPr>
              <w:pStyle w:val="Corpsdetexte"/>
              <w:jc w:val="center"/>
              <w:rPr>
                <w:rFonts w:ascii="Arial" w:hAnsi="Arial" w:cs="Arial"/>
                <w:color w:val="auto"/>
                <w:sz w:val="24"/>
                <w:szCs w:val="24"/>
              </w:rPr>
            </w:pPr>
            <w:r w:rsidRPr="002E1710">
              <w:rPr>
                <w:rFonts w:ascii="Arial" w:hAnsi="Arial" w:cs="Arial"/>
                <w:color w:val="auto"/>
                <w:sz w:val="24"/>
                <w:szCs w:val="24"/>
              </w:rPr>
              <w:t>2</w:t>
            </w:r>
          </w:p>
        </w:tc>
        <w:tc>
          <w:tcPr>
            <w:tcW w:w="567" w:type="dxa"/>
          </w:tcPr>
          <w:p w14:paraId="55D5B999" w14:textId="77777777" w:rsidR="00C008E5" w:rsidRPr="002E1710" w:rsidRDefault="00C008E5" w:rsidP="00B0054A">
            <w:pPr>
              <w:pStyle w:val="Corpsdetexte"/>
              <w:jc w:val="center"/>
              <w:rPr>
                <w:rFonts w:ascii="Arial" w:hAnsi="Arial" w:cs="Arial"/>
                <w:color w:val="auto"/>
                <w:sz w:val="24"/>
                <w:szCs w:val="24"/>
              </w:rPr>
            </w:pPr>
            <w:r w:rsidRPr="002E1710">
              <w:rPr>
                <w:rFonts w:ascii="Arial" w:hAnsi="Arial" w:cs="Arial"/>
                <w:color w:val="auto"/>
                <w:sz w:val="24"/>
                <w:szCs w:val="24"/>
              </w:rPr>
              <w:t>-</w:t>
            </w:r>
          </w:p>
        </w:tc>
        <w:tc>
          <w:tcPr>
            <w:tcW w:w="567" w:type="dxa"/>
          </w:tcPr>
          <w:p w14:paraId="033E00FF" w14:textId="77777777" w:rsidR="00C008E5" w:rsidRPr="002E1710" w:rsidRDefault="00C008E5" w:rsidP="00B0054A">
            <w:pPr>
              <w:pStyle w:val="Corpsdetexte"/>
              <w:jc w:val="center"/>
              <w:rPr>
                <w:rFonts w:ascii="Arial" w:hAnsi="Arial" w:cs="Arial"/>
                <w:color w:val="auto"/>
                <w:sz w:val="24"/>
                <w:szCs w:val="24"/>
              </w:rPr>
            </w:pPr>
            <w:r w:rsidRPr="002E1710">
              <w:rPr>
                <w:rFonts w:ascii="Arial" w:hAnsi="Arial" w:cs="Arial"/>
                <w:color w:val="auto"/>
                <w:sz w:val="24"/>
                <w:szCs w:val="24"/>
              </w:rPr>
              <w:t>2</w:t>
            </w:r>
          </w:p>
        </w:tc>
        <w:tc>
          <w:tcPr>
            <w:tcW w:w="567" w:type="dxa"/>
          </w:tcPr>
          <w:p w14:paraId="7CB8E504" w14:textId="77777777" w:rsidR="00C008E5" w:rsidRPr="002E1710" w:rsidRDefault="00C008E5" w:rsidP="00B0054A">
            <w:pPr>
              <w:pStyle w:val="Corpsdetexte"/>
              <w:jc w:val="center"/>
              <w:rPr>
                <w:rFonts w:ascii="Arial" w:hAnsi="Arial" w:cs="Arial"/>
                <w:color w:val="auto"/>
                <w:sz w:val="24"/>
                <w:szCs w:val="24"/>
              </w:rPr>
            </w:pPr>
            <w:r w:rsidRPr="002E1710">
              <w:rPr>
                <w:rFonts w:ascii="Arial" w:hAnsi="Arial" w:cs="Arial"/>
                <w:color w:val="auto"/>
                <w:sz w:val="24"/>
                <w:szCs w:val="24"/>
              </w:rPr>
              <w:t>1</w:t>
            </w:r>
          </w:p>
        </w:tc>
      </w:tr>
      <w:tr w:rsidR="007472B8" w:rsidRPr="002E1710" w14:paraId="673D9DFB" w14:textId="77777777" w:rsidTr="00B0054A">
        <w:trPr>
          <w:jc w:val="center"/>
        </w:trPr>
        <w:tc>
          <w:tcPr>
            <w:tcW w:w="1200" w:type="dxa"/>
          </w:tcPr>
          <w:p w14:paraId="39CABD28" w14:textId="77777777" w:rsidR="00C008E5" w:rsidRPr="002E1710" w:rsidRDefault="00C008E5" w:rsidP="00B0054A">
            <w:pPr>
              <w:pStyle w:val="Corpsdetexte"/>
              <w:rPr>
                <w:rFonts w:ascii="Arial" w:hAnsi="Arial" w:cs="Arial"/>
                <w:color w:val="auto"/>
                <w:sz w:val="24"/>
                <w:szCs w:val="24"/>
              </w:rPr>
            </w:pPr>
            <w:r w:rsidRPr="002E1710">
              <w:rPr>
                <w:rFonts w:ascii="Arial" w:hAnsi="Arial" w:cs="Arial"/>
                <w:color w:val="auto"/>
                <w:sz w:val="24"/>
                <w:szCs w:val="24"/>
              </w:rPr>
              <w:t>Sulph.</w:t>
            </w:r>
          </w:p>
        </w:tc>
        <w:tc>
          <w:tcPr>
            <w:tcW w:w="874" w:type="dxa"/>
          </w:tcPr>
          <w:p w14:paraId="31C7808C" w14:textId="77777777" w:rsidR="00C008E5" w:rsidRPr="002E1710" w:rsidRDefault="00C008E5" w:rsidP="00B0054A">
            <w:pPr>
              <w:pStyle w:val="Corpsdetexte"/>
              <w:jc w:val="center"/>
              <w:rPr>
                <w:rFonts w:ascii="Arial" w:hAnsi="Arial" w:cs="Arial"/>
                <w:color w:val="auto"/>
                <w:sz w:val="24"/>
                <w:szCs w:val="24"/>
              </w:rPr>
            </w:pPr>
            <w:r w:rsidRPr="002E1710">
              <w:rPr>
                <w:rFonts w:ascii="Arial" w:hAnsi="Arial" w:cs="Arial"/>
                <w:color w:val="auto"/>
                <w:sz w:val="24"/>
                <w:szCs w:val="24"/>
              </w:rPr>
              <w:t>3/4</w:t>
            </w:r>
          </w:p>
        </w:tc>
        <w:tc>
          <w:tcPr>
            <w:tcW w:w="567" w:type="dxa"/>
          </w:tcPr>
          <w:p w14:paraId="4D9B4C9B" w14:textId="77777777" w:rsidR="00C008E5" w:rsidRPr="002E1710" w:rsidRDefault="00C008E5" w:rsidP="00B0054A">
            <w:pPr>
              <w:pStyle w:val="Corpsdetexte"/>
              <w:jc w:val="center"/>
              <w:rPr>
                <w:rFonts w:ascii="Arial" w:hAnsi="Arial" w:cs="Arial"/>
                <w:color w:val="auto"/>
                <w:sz w:val="24"/>
                <w:szCs w:val="24"/>
              </w:rPr>
            </w:pPr>
            <w:r w:rsidRPr="002E1710">
              <w:rPr>
                <w:rFonts w:ascii="Arial" w:hAnsi="Arial" w:cs="Arial"/>
                <w:color w:val="auto"/>
                <w:sz w:val="24"/>
                <w:szCs w:val="24"/>
              </w:rPr>
              <w:t>2</w:t>
            </w:r>
          </w:p>
        </w:tc>
        <w:tc>
          <w:tcPr>
            <w:tcW w:w="567" w:type="dxa"/>
          </w:tcPr>
          <w:p w14:paraId="59D6B6AA" w14:textId="77777777" w:rsidR="00C008E5" w:rsidRPr="002E1710" w:rsidRDefault="00C008E5" w:rsidP="00B0054A">
            <w:pPr>
              <w:pStyle w:val="Corpsdetexte"/>
              <w:jc w:val="center"/>
              <w:rPr>
                <w:rFonts w:ascii="Arial" w:hAnsi="Arial" w:cs="Arial"/>
                <w:color w:val="auto"/>
                <w:sz w:val="24"/>
                <w:szCs w:val="24"/>
              </w:rPr>
            </w:pPr>
            <w:r w:rsidRPr="002E1710">
              <w:rPr>
                <w:rFonts w:ascii="Arial" w:hAnsi="Arial" w:cs="Arial"/>
                <w:color w:val="auto"/>
                <w:sz w:val="24"/>
                <w:szCs w:val="24"/>
              </w:rPr>
              <w:t>1</w:t>
            </w:r>
          </w:p>
        </w:tc>
        <w:tc>
          <w:tcPr>
            <w:tcW w:w="567" w:type="dxa"/>
          </w:tcPr>
          <w:p w14:paraId="1D2A883A" w14:textId="77777777" w:rsidR="00C008E5" w:rsidRPr="002E1710" w:rsidRDefault="00C008E5" w:rsidP="00B0054A">
            <w:pPr>
              <w:pStyle w:val="Corpsdetexte"/>
              <w:jc w:val="center"/>
              <w:rPr>
                <w:rFonts w:ascii="Arial" w:hAnsi="Arial" w:cs="Arial"/>
                <w:color w:val="auto"/>
                <w:sz w:val="24"/>
                <w:szCs w:val="24"/>
              </w:rPr>
            </w:pPr>
            <w:r w:rsidRPr="002E1710">
              <w:rPr>
                <w:rFonts w:ascii="Arial" w:hAnsi="Arial" w:cs="Arial"/>
                <w:color w:val="auto"/>
                <w:sz w:val="24"/>
                <w:szCs w:val="24"/>
              </w:rPr>
              <w:t>1</w:t>
            </w:r>
          </w:p>
        </w:tc>
        <w:tc>
          <w:tcPr>
            <w:tcW w:w="567" w:type="dxa"/>
          </w:tcPr>
          <w:p w14:paraId="03B8E534" w14:textId="77777777" w:rsidR="00C008E5" w:rsidRPr="002E1710" w:rsidRDefault="00C008E5" w:rsidP="00B0054A">
            <w:pPr>
              <w:pStyle w:val="Corpsdetexte"/>
              <w:jc w:val="center"/>
              <w:rPr>
                <w:rFonts w:ascii="Arial" w:hAnsi="Arial" w:cs="Arial"/>
                <w:color w:val="auto"/>
                <w:sz w:val="24"/>
                <w:szCs w:val="24"/>
              </w:rPr>
            </w:pPr>
            <w:r w:rsidRPr="002E1710">
              <w:rPr>
                <w:rFonts w:ascii="Arial" w:hAnsi="Arial" w:cs="Arial"/>
                <w:color w:val="auto"/>
                <w:sz w:val="24"/>
                <w:szCs w:val="24"/>
              </w:rPr>
              <w:t>-</w:t>
            </w:r>
          </w:p>
        </w:tc>
      </w:tr>
      <w:tr w:rsidR="007472B8" w:rsidRPr="002E1710" w14:paraId="13A2181C" w14:textId="77777777" w:rsidTr="00B0054A">
        <w:trPr>
          <w:jc w:val="center"/>
        </w:trPr>
        <w:tc>
          <w:tcPr>
            <w:tcW w:w="1200" w:type="dxa"/>
          </w:tcPr>
          <w:p w14:paraId="41E298D3" w14:textId="77777777" w:rsidR="00C008E5" w:rsidRPr="002E1710" w:rsidRDefault="00C008E5" w:rsidP="00B0054A">
            <w:pPr>
              <w:pStyle w:val="Corpsdetexte"/>
              <w:rPr>
                <w:rFonts w:ascii="Arial" w:hAnsi="Arial" w:cs="Arial"/>
                <w:color w:val="auto"/>
                <w:sz w:val="24"/>
                <w:szCs w:val="24"/>
              </w:rPr>
            </w:pPr>
            <w:r w:rsidRPr="002E1710">
              <w:rPr>
                <w:rFonts w:ascii="Arial" w:hAnsi="Arial" w:cs="Arial"/>
                <w:color w:val="auto"/>
                <w:sz w:val="24"/>
                <w:szCs w:val="24"/>
              </w:rPr>
              <w:t>Plb.</w:t>
            </w:r>
          </w:p>
        </w:tc>
        <w:tc>
          <w:tcPr>
            <w:tcW w:w="874" w:type="dxa"/>
          </w:tcPr>
          <w:p w14:paraId="2D0DAD0C" w14:textId="77777777" w:rsidR="00C008E5" w:rsidRPr="002E1710" w:rsidRDefault="00C008E5" w:rsidP="00B0054A">
            <w:pPr>
              <w:pStyle w:val="Corpsdetexte"/>
              <w:jc w:val="center"/>
              <w:rPr>
                <w:rFonts w:ascii="Arial" w:hAnsi="Arial" w:cs="Arial"/>
                <w:color w:val="auto"/>
                <w:sz w:val="24"/>
                <w:szCs w:val="24"/>
              </w:rPr>
            </w:pPr>
            <w:r w:rsidRPr="002E1710">
              <w:rPr>
                <w:rFonts w:ascii="Arial" w:hAnsi="Arial" w:cs="Arial"/>
                <w:color w:val="auto"/>
                <w:sz w:val="24"/>
                <w:szCs w:val="24"/>
              </w:rPr>
              <w:t>3/3</w:t>
            </w:r>
          </w:p>
        </w:tc>
        <w:tc>
          <w:tcPr>
            <w:tcW w:w="567" w:type="dxa"/>
          </w:tcPr>
          <w:p w14:paraId="00B46966" w14:textId="77777777" w:rsidR="00C008E5" w:rsidRPr="002E1710" w:rsidRDefault="00C008E5" w:rsidP="00B0054A">
            <w:pPr>
              <w:pStyle w:val="Corpsdetexte"/>
              <w:jc w:val="center"/>
              <w:rPr>
                <w:rFonts w:ascii="Arial" w:hAnsi="Arial" w:cs="Arial"/>
                <w:color w:val="auto"/>
                <w:sz w:val="24"/>
                <w:szCs w:val="24"/>
              </w:rPr>
            </w:pPr>
            <w:r w:rsidRPr="002E1710">
              <w:rPr>
                <w:rFonts w:ascii="Arial" w:hAnsi="Arial" w:cs="Arial"/>
                <w:color w:val="auto"/>
                <w:sz w:val="24"/>
                <w:szCs w:val="24"/>
              </w:rPr>
              <w:t>1</w:t>
            </w:r>
          </w:p>
        </w:tc>
        <w:tc>
          <w:tcPr>
            <w:tcW w:w="567" w:type="dxa"/>
          </w:tcPr>
          <w:p w14:paraId="243C1ED6" w14:textId="77777777" w:rsidR="00C008E5" w:rsidRPr="002E1710" w:rsidRDefault="00C008E5" w:rsidP="00B0054A">
            <w:pPr>
              <w:pStyle w:val="Corpsdetexte"/>
              <w:jc w:val="center"/>
              <w:rPr>
                <w:rFonts w:ascii="Arial" w:hAnsi="Arial" w:cs="Arial"/>
                <w:color w:val="auto"/>
                <w:sz w:val="24"/>
                <w:szCs w:val="24"/>
              </w:rPr>
            </w:pPr>
            <w:r w:rsidRPr="002E1710">
              <w:rPr>
                <w:rFonts w:ascii="Arial" w:hAnsi="Arial" w:cs="Arial"/>
                <w:color w:val="auto"/>
                <w:sz w:val="24"/>
                <w:szCs w:val="24"/>
              </w:rPr>
              <w:t>1</w:t>
            </w:r>
          </w:p>
        </w:tc>
        <w:tc>
          <w:tcPr>
            <w:tcW w:w="567" w:type="dxa"/>
          </w:tcPr>
          <w:p w14:paraId="3177B4BC" w14:textId="77777777" w:rsidR="00C008E5" w:rsidRPr="002E1710" w:rsidRDefault="00C008E5" w:rsidP="00B0054A">
            <w:pPr>
              <w:pStyle w:val="Corpsdetexte"/>
              <w:jc w:val="center"/>
              <w:rPr>
                <w:rFonts w:ascii="Arial" w:hAnsi="Arial" w:cs="Arial"/>
                <w:color w:val="auto"/>
                <w:sz w:val="24"/>
                <w:szCs w:val="24"/>
              </w:rPr>
            </w:pPr>
            <w:r w:rsidRPr="002E1710">
              <w:rPr>
                <w:rFonts w:ascii="Arial" w:hAnsi="Arial" w:cs="Arial"/>
                <w:color w:val="auto"/>
                <w:sz w:val="24"/>
                <w:szCs w:val="24"/>
              </w:rPr>
              <w:t>-</w:t>
            </w:r>
          </w:p>
        </w:tc>
        <w:tc>
          <w:tcPr>
            <w:tcW w:w="567" w:type="dxa"/>
          </w:tcPr>
          <w:p w14:paraId="585D7017" w14:textId="77777777" w:rsidR="00C008E5" w:rsidRPr="002E1710" w:rsidRDefault="00C008E5" w:rsidP="00B0054A">
            <w:pPr>
              <w:pStyle w:val="Corpsdetexte"/>
              <w:jc w:val="center"/>
              <w:rPr>
                <w:rFonts w:ascii="Arial" w:hAnsi="Arial" w:cs="Arial"/>
                <w:color w:val="auto"/>
                <w:sz w:val="24"/>
                <w:szCs w:val="24"/>
              </w:rPr>
            </w:pPr>
            <w:r w:rsidRPr="002E1710">
              <w:rPr>
                <w:rFonts w:ascii="Arial" w:hAnsi="Arial" w:cs="Arial"/>
                <w:color w:val="auto"/>
                <w:sz w:val="24"/>
                <w:szCs w:val="24"/>
              </w:rPr>
              <w:t>1</w:t>
            </w:r>
          </w:p>
        </w:tc>
      </w:tr>
      <w:tr w:rsidR="007472B8" w:rsidRPr="002E1710" w14:paraId="4F6AA9C4" w14:textId="77777777" w:rsidTr="00B0054A">
        <w:trPr>
          <w:jc w:val="center"/>
        </w:trPr>
        <w:tc>
          <w:tcPr>
            <w:tcW w:w="1200" w:type="dxa"/>
          </w:tcPr>
          <w:p w14:paraId="4C839BA0" w14:textId="77777777" w:rsidR="00C008E5" w:rsidRPr="002E1710" w:rsidRDefault="00C008E5" w:rsidP="00B0054A">
            <w:pPr>
              <w:pStyle w:val="Corpsdetexte"/>
              <w:rPr>
                <w:rFonts w:ascii="Arial" w:hAnsi="Arial" w:cs="Arial"/>
                <w:color w:val="auto"/>
                <w:sz w:val="24"/>
                <w:szCs w:val="24"/>
              </w:rPr>
            </w:pPr>
            <w:r w:rsidRPr="002E1710">
              <w:rPr>
                <w:rFonts w:ascii="Arial" w:hAnsi="Arial" w:cs="Arial"/>
                <w:color w:val="auto"/>
                <w:sz w:val="24"/>
                <w:szCs w:val="24"/>
              </w:rPr>
              <w:t>Ars.</w:t>
            </w:r>
          </w:p>
        </w:tc>
        <w:tc>
          <w:tcPr>
            <w:tcW w:w="874" w:type="dxa"/>
          </w:tcPr>
          <w:p w14:paraId="6FF61E77" w14:textId="77777777" w:rsidR="00C008E5" w:rsidRPr="002E1710" w:rsidRDefault="00C008E5" w:rsidP="00B0054A">
            <w:pPr>
              <w:pStyle w:val="Corpsdetexte"/>
              <w:jc w:val="center"/>
              <w:rPr>
                <w:rFonts w:ascii="Arial" w:hAnsi="Arial" w:cs="Arial"/>
                <w:color w:val="auto"/>
                <w:sz w:val="24"/>
                <w:szCs w:val="24"/>
              </w:rPr>
            </w:pPr>
            <w:r w:rsidRPr="002E1710">
              <w:rPr>
                <w:rFonts w:ascii="Arial" w:hAnsi="Arial" w:cs="Arial"/>
                <w:color w:val="auto"/>
                <w:sz w:val="24"/>
                <w:szCs w:val="24"/>
              </w:rPr>
              <w:t>2/5</w:t>
            </w:r>
          </w:p>
        </w:tc>
        <w:tc>
          <w:tcPr>
            <w:tcW w:w="567" w:type="dxa"/>
          </w:tcPr>
          <w:p w14:paraId="4FFBB729" w14:textId="77777777" w:rsidR="00C008E5" w:rsidRPr="002E1710" w:rsidRDefault="00C008E5" w:rsidP="00B0054A">
            <w:pPr>
              <w:pStyle w:val="Corpsdetexte"/>
              <w:jc w:val="center"/>
              <w:rPr>
                <w:rFonts w:ascii="Arial" w:hAnsi="Arial" w:cs="Arial"/>
                <w:color w:val="auto"/>
                <w:sz w:val="24"/>
                <w:szCs w:val="24"/>
              </w:rPr>
            </w:pPr>
            <w:r w:rsidRPr="002E1710">
              <w:rPr>
                <w:rFonts w:ascii="Arial" w:hAnsi="Arial" w:cs="Arial"/>
                <w:color w:val="auto"/>
                <w:sz w:val="24"/>
                <w:szCs w:val="24"/>
              </w:rPr>
              <w:t>-</w:t>
            </w:r>
          </w:p>
        </w:tc>
        <w:tc>
          <w:tcPr>
            <w:tcW w:w="567" w:type="dxa"/>
          </w:tcPr>
          <w:p w14:paraId="06AE8A85" w14:textId="77777777" w:rsidR="00C008E5" w:rsidRPr="002E1710" w:rsidRDefault="00C008E5" w:rsidP="00B0054A">
            <w:pPr>
              <w:pStyle w:val="Corpsdetexte"/>
              <w:jc w:val="center"/>
              <w:rPr>
                <w:rFonts w:ascii="Arial" w:hAnsi="Arial" w:cs="Arial"/>
                <w:color w:val="auto"/>
                <w:sz w:val="24"/>
                <w:szCs w:val="24"/>
              </w:rPr>
            </w:pPr>
            <w:r w:rsidRPr="002E1710">
              <w:rPr>
                <w:rFonts w:ascii="Arial" w:hAnsi="Arial" w:cs="Arial"/>
                <w:color w:val="auto"/>
                <w:sz w:val="24"/>
                <w:szCs w:val="24"/>
              </w:rPr>
              <w:t>-</w:t>
            </w:r>
          </w:p>
        </w:tc>
        <w:tc>
          <w:tcPr>
            <w:tcW w:w="567" w:type="dxa"/>
          </w:tcPr>
          <w:p w14:paraId="7104D5FF" w14:textId="77777777" w:rsidR="00C008E5" w:rsidRPr="002E1710" w:rsidRDefault="00C008E5" w:rsidP="00B0054A">
            <w:pPr>
              <w:pStyle w:val="Corpsdetexte"/>
              <w:jc w:val="center"/>
              <w:rPr>
                <w:rFonts w:ascii="Arial" w:hAnsi="Arial" w:cs="Arial"/>
                <w:color w:val="auto"/>
                <w:sz w:val="24"/>
                <w:szCs w:val="24"/>
              </w:rPr>
            </w:pPr>
            <w:r w:rsidRPr="002E1710">
              <w:rPr>
                <w:rFonts w:ascii="Arial" w:hAnsi="Arial" w:cs="Arial"/>
                <w:color w:val="auto"/>
                <w:sz w:val="24"/>
                <w:szCs w:val="24"/>
              </w:rPr>
              <w:t>3</w:t>
            </w:r>
          </w:p>
        </w:tc>
        <w:tc>
          <w:tcPr>
            <w:tcW w:w="567" w:type="dxa"/>
          </w:tcPr>
          <w:p w14:paraId="619294FD" w14:textId="77777777" w:rsidR="00C008E5" w:rsidRPr="002E1710" w:rsidRDefault="00C008E5" w:rsidP="00B0054A">
            <w:pPr>
              <w:pStyle w:val="Corpsdetexte"/>
              <w:jc w:val="center"/>
              <w:rPr>
                <w:rFonts w:ascii="Arial" w:hAnsi="Arial" w:cs="Arial"/>
                <w:color w:val="auto"/>
                <w:sz w:val="24"/>
                <w:szCs w:val="24"/>
              </w:rPr>
            </w:pPr>
            <w:r w:rsidRPr="002E1710">
              <w:rPr>
                <w:rFonts w:ascii="Arial" w:hAnsi="Arial" w:cs="Arial"/>
                <w:color w:val="auto"/>
                <w:sz w:val="24"/>
                <w:szCs w:val="24"/>
              </w:rPr>
              <w:t>2</w:t>
            </w:r>
          </w:p>
        </w:tc>
      </w:tr>
      <w:tr w:rsidR="007472B8" w:rsidRPr="002E1710" w14:paraId="01FC9B65" w14:textId="77777777" w:rsidTr="00B0054A">
        <w:trPr>
          <w:jc w:val="center"/>
        </w:trPr>
        <w:tc>
          <w:tcPr>
            <w:tcW w:w="1200" w:type="dxa"/>
          </w:tcPr>
          <w:p w14:paraId="49FFA7B5" w14:textId="77777777" w:rsidR="00C008E5" w:rsidRPr="002E1710" w:rsidRDefault="00C008E5" w:rsidP="00B0054A">
            <w:pPr>
              <w:pStyle w:val="Corpsdetexte"/>
              <w:rPr>
                <w:rFonts w:ascii="Arial" w:hAnsi="Arial" w:cs="Arial"/>
                <w:color w:val="auto"/>
                <w:sz w:val="24"/>
                <w:szCs w:val="24"/>
              </w:rPr>
            </w:pPr>
            <w:r w:rsidRPr="002E1710">
              <w:rPr>
                <w:rFonts w:ascii="Arial" w:hAnsi="Arial" w:cs="Arial"/>
                <w:color w:val="auto"/>
                <w:sz w:val="24"/>
                <w:szCs w:val="24"/>
              </w:rPr>
              <w:t>Bell.</w:t>
            </w:r>
          </w:p>
        </w:tc>
        <w:tc>
          <w:tcPr>
            <w:tcW w:w="874" w:type="dxa"/>
          </w:tcPr>
          <w:p w14:paraId="6FD1ACFB" w14:textId="77777777" w:rsidR="00C008E5" w:rsidRPr="002E1710" w:rsidRDefault="00C008E5" w:rsidP="00B0054A">
            <w:pPr>
              <w:pStyle w:val="Corpsdetexte"/>
              <w:jc w:val="center"/>
              <w:rPr>
                <w:rFonts w:ascii="Arial" w:hAnsi="Arial" w:cs="Arial"/>
                <w:color w:val="auto"/>
                <w:sz w:val="24"/>
                <w:szCs w:val="24"/>
              </w:rPr>
            </w:pPr>
            <w:r w:rsidRPr="002E1710">
              <w:rPr>
                <w:rFonts w:ascii="Arial" w:hAnsi="Arial" w:cs="Arial"/>
                <w:color w:val="auto"/>
                <w:sz w:val="24"/>
                <w:szCs w:val="24"/>
              </w:rPr>
              <w:t>2/5</w:t>
            </w:r>
          </w:p>
        </w:tc>
        <w:tc>
          <w:tcPr>
            <w:tcW w:w="567" w:type="dxa"/>
          </w:tcPr>
          <w:p w14:paraId="59E61E68" w14:textId="77777777" w:rsidR="00C008E5" w:rsidRPr="002E1710" w:rsidRDefault="00C008E5" w:rsidP="00B0054A">
            <w:pPr>
              <w:pStyle w:val="Corpsdetexte"/>
              <w:jc w:val="center"/>
              <w:rPr>
                <w:rFonts w:ascii="Arial" w:hAnsi="Arial" w:cs="Arial"/>
                <w:color w:val="auto"/>
                <w:sz w:val="24"/>
                <w:szCs w:val="24"/>
              </w:rPr>
            </w:pPr>
            <w:r w:rsidRPr="002E1710">
              <w:rPr>
                <w:rFonts w:ascii="Arial" w:hAnsi="Arial" w:cs="Arial"/>
                <w:color w:val="auto"/>
                <w:sz w:val="24"/>
                <w:szCs w:val="24"/>
              </w:rPr>
              <w:t>2</w:t>
            </w:r>
          </w:p>
        </w:tc>
        <w:tc>
          <w:tcPr>
            <w:tcW w:w="567" w:type="dxa"/>
          </w:tcPr>
          <w:p w14:paraId="6C29541F" w14:textId="77777777" w:rsidR="00C008E5" w:rsidRPr="002E1710" w:rsidRDefault="00C008E5" w:rsidP="00B0054A">
            <w:pPr>
              <w:pStyle w:val="Corpsdetexte"/>
              <w:jc w:val="center"/>
              <w:rPr>
                <w:rFonts w:ascii="Arial" w:hAnsi="Arial" w:cs="Arial"/>
                <w:color w:val="auto"/>
                <w:sz w:val="24"/>
                <w:szCs w:val="24"/>
              </w:rPr>
            </w:pPr>
            <w:r w:rsidRPr="002E1710">
              <w:rPr>
                <w:rFonts w:ascii="Arial" w:hAnsi="Arial" w:cs="Arial"/>
                <w:color w:val="auto"/>
                <w:sz w:val="24"/>
                <w:szCs w:val="24"/>
              </w:rPr>
              <w:t>-</w:t>
            </w:r>
          </w:p>
        </w:tc>
        <w:tc>
          <w:tcPr>
            <w:tcW w:w="567" w:type="dxa"/>
          </w:tcPr>
          <w:p w14:paraId="088D0906" w14:textId="77777777" w:rsidR="00C008E5" w:rsidRPr="002E1710" w:rsidRDefault="00C008E5" w:rsidP="00B0054A">
            <w:pPr>
              <w:pStyle w:val="Corpsdetexte"/>
              <w:jc w:val="center"/>
              <w:rPr>
                <w:rFonts w:ascii="Arial" w:hAnsi="Arial" w:cs="Arial"/>
                <w:color w:val="auto"/>
                <w:sz w:val="24"/>
                <w:szCs w:val="24"/>
              </w:rPr>
            </w:pPr>
            <w:r w:rsidRPr="002E1710">
              <w:rPr>
                <w:rFonts w:ascii="Arial" w:hAnsi="Arial" w:cs="Arial"/>
                <w:color w:val="auto"/>
                <w:sz w:val="24"/>
                <w:szCs w:val="24"/>
              </w:rPr>
              <w:t>3</w:t>
            </w:r>
          </w:p>
        </w:tc>
        <w:tc>
          <w:tcPr>
            <w:tcW w:w="567" w:type="dxa"/>
          </w:tcPr>
          <w:p w14:paraId="259FE40D" w14:textId="77777777" w:rsidR="00C008E5" w:rsidRPr="002E1710" w:rsidRDefault="00C008E5" w:rsidP="00B0054A">
            <w:pPr>
              <w:pStyle w:val="Corpsdetexte"/>
              <w:jc w:val="center"/>
              <w:rPr>
                <w:rFonts w:ascii="Arial" w:hAnsi="Arial" w:cs="Arial"/>
                <w:color w:val="auto"/>
                <w:sz w:val="24"/>
                <w:szCs w:val="24"/>
              </w:rPr>
            </w:pPr>
            <w:r w:rsidRPr="002E1710">
              <w:rPr>
                <w:rFonts w:ascii="Arial" w:hAnsi="Arial" w:cs="Arial"/>
                <w:color w:val="auto"/>
                <w:sz w:val="24"/>
                <w:szCs w:val="24"/>
              </w:rPr>
              <w:t>-</w:t>
            </w:r>
          </w:p>
        </w:tc>
      </w:tr>
      <w:tr w:rsidR="007472B8" w:rsidRPr="002E1710" w14:paraId="7727BD90" w14:textId="77777777" w:rsidTr="00B0054A">
        <w:trPr>
          <w:jc w:val="center"/>
        </w:trPr>
        <w:tc>
          <w:tcPr>
            <w:tcW w:w="1200" w:type="dxa"/>
          </w:tcPr>
          <w:p w14:paraId="52E22EE8" w14:textId="77777777" w:rsidR="00C008E5" w:rsidRPr="002E1710" w:rsidRDefault="00C008E5" w:rsidP="00B0054A">
            <w:pPr>
              <w:pStyle w:val="Corpsdetexte"/>
              <w:rPr>
                <w:rFonts w:ascii="Arial" w:hAnsi="Arial" w:cs="Arial"/>
                <w:color w:val="auto"/>
                <w:sz w:val="24"/>
                <w:szCs w:val="24"/>
              </w:rPr>
            </w:pPr>
            <w:r w:rsidRPr="002E1710">
              <w:rPr>
                <w:rFonts w:ascii="Arial" w:hAnsi="Arial" w:cs="Arial"/>
                <w:color w:val="auto"/>
                <w:sz w:val="24"/>
                <w:szCs w:val="24"/>
              </w:rPr>
              <w:t>Nit-ac.</w:t>
            </w:r>
          </w:p>
        </w:tc>
        <w:tc>
          <w:tcPr>
            <w:tcW w:w="874" w:type="dxa"/>
          </w:tcPr>
          <w:p w14:paraId="4A2E637C" w14:textId="77777777" w:rsidR="00C008E5" w:rsidRPr="002E1710" w:rsidRDefault="00C008E5" w:rsidP="00B0054A">
            <w:pPr>
              <w:pStyle w:val="Corpsdetexte"/>
              <w:jc w:val="center"/>
              <w:rPr>
                <w:rFonts w:ascii="Arial" w:hAnsi="Arial" w:cs="Arial"/>
                <w:color w:val="auto"/>
                <w:sz w:val="24"/>
                <w:szCs w:val="24"/>
              </w:rPr>
            </w:pPr>
            <w:r w:rsidRPr="002E1710">
              <w:rPr>
                <w:rFonts w:ascii="Arial" w:hAnsi="Arial" w:cs="Arial"/>
                <w:color w:val="auto"/>
                <w:sz w:val="24"/>
                <w:szCs w:val="24"/>
              </w:rPr>
              <w:t>2/5</w:t>
            </w:r>
          </w:p>
        </w:tc>
        <w:tc>
          <w:tcPr>
            <w:tcW w:w="567" w:type="dxa"/>
          </w:tcPr>
          <w:p w14:paraId="70AB576C" w14:textId="77777777" w:rsidR="00C008E5" w:rsidRPr="002E1710" w:rsidRDefault="00C008E5" w:rsidP="00B0054A">
            <w:pPr>
              <w:pStyle w:val="Corpsdetexte"/>
              <w:jc w:val="center"/>
              <w:rPr>
                <w:rFonts w:ascii="Arial" w:hAnsi="Arial" w:cs="Arial"/>
                <w:color w:val="auto"/>
                <w:sz w:val="24"/>
                <w:szCs w:val="24"/>
              </w:rPr>
            </w:pPr>
            <w:r w:rsidRPr="002E1710">
              <w:rPr>
                <w:rFonts w:ascii="Arial" w:hAnsi="Arial" w:cs="Arial"/>
                <w:color w:val="auto"/>
                <w:sz w:val="24"/>
                <w:szCs w:val="24"/>
              </w:rPr>
              <w:t>-</w:t>
            </w:r>
          </w:p>
        </w:tc>
        <w:tc>
          <w:tcPr>
            <w:tcW w:w="567" w:type="dxa"/>
          </w:tcPr>
          <w:p w14:paraId="7845C018" w14:textId="77777777" w:rsidR="00C008E5" w:rsidRPr="002E1710" w:rsidRDefault="00C008E5" w:rsidP="00B0054A">
            <w:pPr>
              <w:pStyle w:val="Corpsdetexte"/>
              <w:jc w:val="center"/>
              <w:rPr>
                <w:rFonts w:ascii="Arial" w:hAnsi="Arial" w:cs="Arial"/>
                <w:color w:val="auto"/>
                <w:sz w:val="24"/>
                <w:szCs w:val="24"/>
              </w:rPr>
            </w:pPr>
            <w:r w:rsidRPr="002E1710">
              <w:rPr>
                <w:rFonts w:ascii="Arial" w:hAnsi="Arial" w:cs="Arial"/>
                <w:color w:val="auto"/>
                <w:sz w:val="24"/>
                <w:szCs w:val="24"/>
              </w:rPr>
              <w:t>3</w:t>
            </w:r>
          </w:p>
        </w:tc>
        <w:tc>
          <w:tcPr>
            <w:tcW w:w="567" w:type="dxa"/>
          </w:tcPr>
          <w:p w14:paraId="26E74E48" w14:textId="77777777" w:rsidR="00C008E5" w:rsidRPr="002E1710" w:rsidRDefault="00C008E5" w:rsidP="00B0054A">
            <w:pPr>
              <w:pStyle w:val="Corpsdetexte"/>
              <w:jc w:val="center"/>
              <w:rPr>
                <w:rFonts w:ascii="Arial" w:hAnsi="Arial" w:cs="Arial"/>
                <w:color w:val="auto"/>
                <w:sz w:val="24"/>
                <w:szCs w:val="24"/>
              </w:rPr>
            </w:pPr>
            <w:r w:rsidRPr="002E1710">
              <w:rPr>
                <w:rFonts w:ascii="Arial" w:hAnsi="Arial" w:cs="Arial"/>
                <w:color w:val="auto"/>
                <w:sz w:val="24"/>
                <w:szCs w:val="24"/>
              </w:rPr>
              <w:t>2</w:t>
            </w:r>
          </w:p>
        </w:tc>
        <w:tc>
          <w:tcPr>
            <w:tcW w:w="567" w:type="dxa"/>
          </w:tcPr>
          <w:p w14:paraId="12B2F9D9" w14:textId="77777777" w:rsidR="00C008E5" w:rsidRPr="002E1710" w:rsidRDefault="00C008E5" w:rsidP="00B0054A">
            <w:pPr>
              <w:pStyle w:val="Corpsdetexte"/>
              <w:jc w:val="center"/>
              <w:rPr>
                <w:rFonts w:ascii="Arial" w:hAnsi="Arial" w:cs="Arial"/>
                <w:color w:val="auto"/>
                <w:sz w:val="24"/>
                <w:szCs w:val="24"/>
              </w:rPr>
            </w:pPr>
            <w:r w:rsidRPr="002E1710">
              <w:rPr>
                <w:rFonts w:ascii="Arial" w:hAnsi="Arial" w:cs="Arial"/>
                <w:color w:val="auto"/>
                <w:sz w:val="24"/>
                <w:szCs w:val="24"/>
              </w:rPr>
              <w:t>-</w:t>
            </w:r>
          </w:p>
        </w:tc>
      </w:tr>
      <w:tr w:rsidR="00C008E5" w:rsidRPr="002E1710" w14:paraId="31A2A307" w14:textId="77777777" w:rsidTr="00B0054A">
        <w:trPr>
          <w:jc w:val="center"/>
        </w:trPr>
        <w:tc>
          <w:tcPr>
            <w:tcW w:w="1200" w:type="dxa"/>
          </w:tcPr>
          <w:p w14:paraId="4AA0454F" w14:textId="77777777" w:rsidR="00C008E5" w:rsidRPr="002E1710" w:rsidRDefault="00C008E5" w:rsidP="00B0054A">
            <w:pPr>
              <w:pStyle w:val="Corpsdetexte"/>
              <w:rPr>
                <w:rFonts w:ascii="Arial" w:hAnsi="Arial" w:cs="Arial"/>
                <w:i/>
                <w:iCs/>
                <w:color w:val="3333FF"/>
                <w:sz w:val="24"/>
                <w:szCs w:val="24"/>
              </w:rPr>
            </w:pPr>
            <w:r w:rsidRPr="002E1710">
              <w:rPr>
                <w:rFonts w:ascii="Arial" w:hAnsi="Arial" w:cs="Arial"/>
                <w:i/>
                <w:iCs/>
                <w:color w:val="3333FF"/>
                <w:sz w:val="24"/>
                <w:szCs w:val="24"/>
              </w:rPr>
              <w:lastRenderedPageBreak/>
              <w:t>Trach-v.</w:t>
            </w:r>
          </w:p>
        </w:tc>
        <w:tc>
          <w:tcPr>
            <w:tcW w:w="874" w:type="dxa"/>
          </w:tcPr>
          <w:p w14:paraId="018FB541" w14:textId="77777777" w:rsidR="00C008E5" w:rsidRPr="002E1710" w:rsidRDefault="00C008E5" w:rsidP="00B0054A">
            <w:pPr>
              <w:pStyle w:val="Corpsdetexte"/>
              <w:jc w:val="center"/>
              <w:rPr>
                <w:rFonts w:ascii="Arial" w:hAnsi="Arial" w:cs="Arial"/>
                <w:i/>
                <w:iCs/>
                <w:color w:val="3333FF"/>
                <w:sz w:val="24"/>
                <w:szCs w:val="24"/>
              </w:rPr>
            </w:pPr>
            <w:r w:rsidRPr="002E1710">
              <w:rPr>
                <w:rFonts w:ascii="Arial" w:hAnsi="Arial" w:cs="Arial"/>
                <w:i/>
                <w:iCs/>
                <w:color w:val="3333FF"/>
                <w:sz w:val="24"/>
                <w:szCs w:val="24"/>
              </w:rPr>
              <w:t>2/5</w:t>
            </w:r>
          </w:p>
        </w:tc>
        <w:tc>
          <w:tcPr>
            <w:tcW w:w="567" w:type="dxa"/>
          </w:tcPr>
          <w:p w14:paraId="01293205" w14:textId="77777777" w:rsidR="00C008E5" w:rsidRPr="002E1710" w:rsidRDefault="00C008E5" w:rsidP="00B0054A">
            <w:pPr>
              <w:pStyle w:val="Corpsdetexte"/>
              <w:jc w:val="center"/>
              <w:rPr>
                <w:rFonts w:ascii="Arial" w:hAnsi="Arial" w:cs="Arial"/>
                <w:i/>
                <w:iCs/>
                <w:color w:val="3333FF"/>
                <w:sz w:val="24"/>
                <w:szCs w:val="24"/>
              </w:rPr>
            </w:pPr>
            <w:r w:rsidRPr="002E1710">
              <w:rPr>
                <w:rFonts w:ascii="Arial" w:hAnsi="Arial" w:cs="Arial"/>
                <w:i/>
                <w:iCs/>
                <w:color w:val="3333FF"/>
                <w:sz w:val="24"/>
                <w:szCs w:val="24"/>
              </w:rPr>
              <w:t>1</w:t>
            </w:r>
          </w:p>
        </w:tc>
        <w:tc>
          <w:tcPr>
            <w:tcW w:w="567" w:type="dxa"/>
          </w:tcPr>
          <w:p w14:paraId="24708E29" w14:textId="77777777" w:rsidR="00C008E5" w:rsidRPr="002E1710" w:rsidRDefault="00C008E5" w:rsidP="00B0054A">
            <w:pPr>
              <w:pStyle w:val="Corpsdetexte"/>
              <w:jc w:val="center"/>
              <w:rPr>
                <w:rFonts w:ascii="Arial" w:hAnsi="Arial" w:cs="Arial"/>
                <w:i/>
                <w:iCs/>
                <w:color w:val="3333FF"/>
                <w:sz w:val="24"/>
                <w:szCs w:val="24"/>
              </w:rPr>
            </w:pPr>
            <w:r w:rsidRPr="002E1710">
              <w:rPr>
                <w:rFonts w:ascii="Arial" w:hAnsi="Arial" w:cs="Arial"/>
                <w:i/>
                <w:iCs/>
                <w:color w:val="3333FF"/>
                <w:sz w:val="24"/>
                <w:szCs w:val="24"/>
              </w:rPr>
              <w:t>4</w:t>
            </w:r>
          </w:p>
        </w:tc>
        <w:tc>
          <w:tcPr>
            <w:tcW w:w="567" w:type="dxa"/>
          </w:tcPr>
          <w:p w14:paraId="0D0A7D8B" w14:textId="77777777" w:rsidR="00C008E5" w:rsidRPr="002E1710" w:rsidRDefault="00C008E5" w:rsidP="00B0054A">
            <w:pPr>
              <w:pStyle w:val="Corpsdetexte"/>
              <w:jc w:val="center"/>
              <w:rPr>
                <w:rFonts w:ascii="Arial" w:hAnsi="Arial" w:cs="Arial"/>
                <w:i/>
                <w:iCs/>
                <w:color w:val="3333FF"/>
                <w:sz w:val="24"/>
                <w:szCs w:val="24"/>
              </w:rPr>
            </w:pPr>
            <w:r w:rsidRPr="002E1710">
              <w:rPr>
                <w:rFonts w:ascii="Arial" w:hAnsi="Arial" w:cs="Arial"/>
                <w:i/>
                <w:iCs/>
                <w:color w:val="3333FF"/>
                <w:sz w:val="24"/>
                <w:szCs w:val="24"/>
              </w:rPr>
              <w:t>-</w:t>
            </w:r>
          </w:p>
        </w:tc>
        <w:tc>
          <w:tcPr>
            <w:tcW w:w="567" w:type="dxa"/>
          </w:tcPr>
          <w:p w14:paraId="667F02FD" w14:textId="77777777" w:rsidR="00C008E5" w:rsidRPr="002E1710" w:rsidRDefault="00C008E5" w:rsidP="00B0054A">
            <w:pPr>
              <w:pStyle w:val="Corpsdetexte"/>
              <w:jc w:val="center"/>
              <w:rPr>
                <w:rFonts w:ascii="Arial" w:hAnsi="Arial" w:cs="Arial"/>
                <w:i/>
                <w:iCs/>
                <w:color w:val="3333FF"/>
                <w:sz w:val="24"/>
                <w:szCs w:val="24"/>
              </w:rPr>
            </w:pPr>
            <w:r w:rsidRPr="002E1710">
              <w:rPr>
                <w:rFonts w:ascii="Arial" w:hAnsi="Arial" w:cs="Arial"/>
                <w:i/>
                <w:iCs/>
                <w:color w:val="3333FF"/>
                <w:sz w:val="24"/>
                <w:szCs w:val="24"/>
              </w:rPr>
              <w:t>--</w:t>
            </w:r>
          </w:p>
        </w:tc>
      </w:tr>
      <w:tr w:rsidR="007472B8" w:rsidRPr="002E1710" w14:paraId="0D93AB7B" w14:textId="77777777" w:rsidTr="00B0054A">
        <w:trPr>
          <w:jc w:val="center"/>
        </w:trPr>
        <w:tc>
          <w:tcPr>
            <w:tcW w:w="1200" w:type="dxa"/>
          </w:tcPr>
          <w:p w14:paraId="4755101F" w14:textId="77777777" w:rsidR="00C008E5" w:rsidRPr="002E1710" w:rsidRDefault="00C008E5" w:rsidP="00B0054A">
            <w:pPr>
              <w:pStyle w:val="Corpsdetexte"/>
              <w:rPr>
                <w:rFonts w:ascii="Arial" w:hAnsi="Arial" w:cs="Arial"/>
                <w:color w:val="auto"/>
                <w:sz w:val="24"/>
                <w:szCs w:val="24"/>
              </w:rPr>
            </w:pPr>
            <w:r w:rsidRPr="002E1710">
              <w:rPr>
                <w:rFonts w:ascii="Arial" w:hAnsi="Arial" w:cs="Arial"/>
                <w:color w:val="auto"/>
                <w:sz w:val="24"/>
                <w:szCs w:val="24"/>
              </w:rPr>
              <w:t>Carb-v.</w:t>
            </w:r>
          </w:p>
        </w:tc>
        <w:tc>
          <w:tcPr>
            <w:tcW w:w="874" w:type="dxa"/>
          </w:tcPr>
          <w:p w14:paraId="2558412B" w14:textId="77777777" w:rsidR="00C008E5" w:rsidRPr="002E1710" w:rsidRDefault="00C008E5" w:rsidP="00B0054A">
            <w:pPr>
              <w:pStyle w:val="Corpsdetexte"/>
              <w:jc w:val="center"/>
              <w:rPr>
                <w:rFonts w:ascii="Arial" w:hAnsi="Arial" w:cs="Arial"/>
                <w:color w:val="auto"/>
                <w:sz w:val="24"/>
                <w:szCs w:val="24"/>
              </w:rPr>
            </w:pPr>
            <w:r w:rsidRPr="002E1710">
              <w:rPr>
                <w:rFonts w:ascii="Arial" w:hAnsi="Arial" w:cs="Arial"/>
                <w:color w:val="auto"/>
                <w:sz w:val="24"/>
                <w:szCs w:val="24"/>
              </w:rPr>
              <w:t>2/4</w:t>
            </w:r>
          </w:p>
        </w:tc>
        <w:tc>
          <w:tcPr>
            <w:tcW w:w="567" w:type="dxa"/>
          </w:tcPr>
          <w:p w14:paraId="45C8C22C" w14:textId="77777777" w:rsidR="00C008E5" w:rsidRPr="002E1710" w:rsidRDefault="00C008E5" w:rsidP="00B0054A">
            <w:pPr>
              <w:pStyle w:val="Corpsdetexte"/>
              <w:jc w:val="center"/>
              <w:rPr>
                <w:rFonts w:ascii="Arial" w:hAnsi="Arial" w:cs="Arial"/>
                <w:color w:val="auto"/>
                <w:sz w:val="24"/>
                <w:szCs w:val="24"/>
              </w:rPr>
            </w:pPr>
            <w:r w:rsidRPr="002E1710">
              <w:rPr>
                <w:rFonts w:ascii="Arial" w:hAnsi="Arial" w:cs="Arial"/>
                <w:color w:val="auto"/>
                <w:sz w:val="24"/>
                <w:szCs w:val="24"/>
              </w:rPr>
              <w:t>-</w:t>
            </w:r>
          </w:p>
        </w:tc>
        <w:tc>
          <w:tcPr>
            <w:tcW w:w="567" w:type="dxa"/>
          </w:tcPr>
          <w:p w14:paraId="41CDEAA0" w14:textId="77777777" w:rsidR="00C008E5" w:rsidRPr="002E1710" w:rsidRDefault="00C008E5" w:rsidP="00B0054A">
            <w:pPr>
              <w:pStyle w:val="Corpsdetexte"/>
              <w:jc w:val="center"/>
              <w:rPr>
                <w:rFonts w:ascii="Arial" w:hAnsi="Arial" w:cs="Arial"/>
                <w:color w:val="auto"/>
                <w:sz w:val="24"/>
                <w:szCs w:val="24"/>
              </w:rPr>
            </w:pPr>
            <w:r w:rsidRPr="002E1710">
              <w:rPr>
                <w:rFonts w:ascii="Arial" w:hAnsi="Arial" w:cs="Arial"/>
                <w:color w:val="auto"/>
                <w:sz w:val="24"/>
                <w:szCs w:val="24"/>
              </w:rPr>
              <w:t>2</w:t>
            </w:r>
          </w:p>
        </w:tc>
        <w:tc>
          <w:tcPr>
            <w:tcW w:w="567" w:type="dxa"/>
          </w:tcPr>
          <w:p w14:paraId="13AED165" w14:textId="77777777" w:rsidR="00C008E5" w:rsidRPr="002E1710" w:rsidRDefault="00C008E5" w:rsidP="00B0054A">
            <w:pPr>
              <w:pStyle w:val="Corpsdetexte"/>
              <w:jc w:val="center"/>
              <w:rPr>
                <w:rFonts w:ascii="Arial" w:hAnsi="Arial" w:cs="Arial"/>
                <w:color w:val="auto"/>
                <w:sz w:val="24"/>
                <w:szCs w:val="24"/>
              </w:rPr>
            </w:pPr>
            <w:r w:rsidRPr="002E1710">
              <w:rPr>
                <w:rFonts w:ascii="Arial" w:hAnsi="Arial" w:cs="Arial"/>
                <w:color w:val="auto"/>
                <w:sz w:val="24"/>
                <w:szCs w:val="24"/>
              </w:rPr>
              <w:t>2</w:t>
            </w:r>
          </w:p>
        </w:tc>
        <w:tc>
          <w:tcPr>
            <w:tcW w:w="567" w:type="dxa"/>
          </w:tcPr>
          <w:p w14:paraId="34A3DE4B" w14:textId="77777777" w:rsidR="00C008E5" w:rsidRPr="002E1710" w:rsidRDefault="00C008E5" w:rsidP="00B0054A">
            <w:pPr>
              <w:pStyle w:val="Corpsdetexte"/>
              <w:jc w:val="center"/>
              <w:rPr>
                <w:rFonts w:ascii="Arial" w:hAnsi="Arial" w:cs="Arial"/>
                <w:color w:val="auto"/>
                <w:sz w:val="24"/>
                <w:szCs w:val="24"/>
              </w:rPr>
            </w:pPr>
            <w:r w:rsidRPr="002E1710">
              <w:rPr>
                <w:rFonts w:ascii="Arial" w:hAnsi="Arial" w:cs="Arial"/>
                <w:color w:val="auto"/>
                <w:sz w:val="24"/>
                <w:szCs w:val="24"/>
              </w:rPr>
              <w:t>-</w:t>
            </w:r>
          </w:p>
        </w:tc>
      </w:tr>
      <w:tr w:rsidR="007472B8" w:rsidRPr="002E1710" w14:paraId="45466C05" w14:textId="77777777" w:rsidTr="00B0054A">
        <w:trPr>
          <w:jc w:val="center"/>
        </w:trPr>
        <w:tc>
          <w:tcPr>
            <w:tcW w:w="1200" w:type="dxa"/>
            <w:tcBorders>
              <w:bottom w:val="single" w:sz="12" w:space="0" w:color="3333FF"/>
            </w:tcBorders>
          </w:tcPr>
          <w:p w14:paraId="7526450D" w14:textId="77777777" w:rsidR="00C008E5" w:rsidRPr="002E1710" w:rsidRDefault="00C008E5" w:rsidP="00B0054A">
            <w:pPr>
              <w:pStyle w:val="Corpsdetexte"/>
              <w:rPr>
                <w:rFonts w:ascii="Arial" w:hAnsi="Arial" w:cs="Arial"/>
                <w:color w:val="auto"/>
                <w:sz w:val="24"/>
                <w:szCs w:val="24"/>
              </w:rPr>
            </w:pPr>
            <w:r w:rsidRPr="002E1710">
              <w:rPr>
                <w:rFonts w:ascii="Arial" w:hAnsi="Arial" w:cs="Arial"/>
                <w:color w:val="auto"/>
                <w:sz w:val="24"/>
                <w:szCs w:val="24"/>
              </w:rPr>
              <w:t>Puls.</w:t>
            </w:r>
          </w:p>
        </w:tc>
        <w:tc>
          <w:tcPr>
            <w:tcW w:w="874" w:type="dxa"/>
            <w:tcBorders>
              <w:bottom w:val="single" w:sz="12" w:space="0" w:color="3333FF"/>
            </w:tcBorders>
          </w:tcPr>
          <w:p w14:paraId="58340CD7" w14:textId="77777777" w:rsidR="00C008E5" w:rsidRPr="002E1710" w:rsidRDefault="00C008E5" w:rsidP="00B0054A">
            <w:pPr>
              <w:pStyle w:val="Corpsdetexte"/>
              <w:jc w:val="center"/>
              <w:rPr>
                <w:rFonts w:ascii="Arial" w:hAnsi="Arial" w:cs="Arial"/>
                <w:color w:val="auto"/>
                <w:sz w:val="24"/>
                <w:szCs w:val="24"/>
              </w:rPr>
            </w:pPr>
            <w:r w:rsidRPr="002E1710">
              <w:rPr>
                <w:rFonts w:ascii="Arial" w:hAnsi="Arial" w:cs="Arial"/>
                <w:color w:val="auto"/>
                <w:sz w:val="24"/>
                <w:szCs w:val="24"/>
              </w:rPr>
              <w:t>2/4</w:t>
            </w:r>
          </w:p>
        </w:tc>
        <w:tc>
          <w:tcPr>
            <w:tcW w:w="567" w:type="dxa"/>
            <w:tcBorders>
              <w:bottom w:val="single" w:sz="12" w:space="0" w:color="3333FF"/>
            </w:tcBorders>
          </w:tcPr>
          <w:p w14:paraId="5FDD7D87" w14:textId="77777777" w:rsidR="00C008E5" w:rsidRPr="002E1710" w:rsidRDefault="00C008E5" w:rsidP="00B0054A">
            <w:pPr>
              <w:pStyle w:val="Corpsdetexte"/>
              <w:jc w:val="center"/>
              <w:rPr>
                <w:rFonts w:ascii="Arial" w:hAnsi="Arial" w:cs="Arial"/>
                <w:color w:val="auto"/>
                <w:sz w:val="24"/>
                <w:szCs w:val="24"/>
              </w:rPr>
            </w:pPr>
            <w:r w:rsidRPr="002E1710">
              <w:rPr>
                <w:rFonts w:ascii="Arial" w:hAnsi="Arial" w:cs="Arial"/>
                <w:color w:val="auto"/>
                <w:sz w:val="24"/>
                <w:szCs w:val="24"/>
              </w:rPr>
              <w:t>2</w:t>
            </w:r>
          </w:p>
        </w:tc>
        <w:tc>
          <w:tcPr>
            <w:tcW w:w="567" w:type="dxa"/>
            <w:tcBorders>
              <w:bottom w:val="single" w:sz="12" w:space="0" w:color="3333FF"/>
            </w:tcBorders>
          </w:tcPr>
          <w:p w14:paraId="4F2593AF" w14:textId="77777777" w:rsidR="00C008E5" w:rsidRPr="002E1710" w:rsidRDefault="00C008E5" w:rsidP="00B0054A">
            <w:pPr>
              <w:pStyle w:val="Corpsdetexte"/>
              <w:jc w:val="center"/>
              <w:rPr>
                <w:rFonts w:ascii="Arial" w:hAnsi="Arial" w:cs="Arial"/>
                <w:color w:val="auto"/>
                <w:sz w:val="24"/>
                <w:szCs w:val="24"/>
              </w:rPr>
            </w:pPr>
            <w:r w:rsidRPr="002E1710">
              <w:rPr>
                <w:rFonts w:ascii="Arial" w:hAnsi="Arial" w:cs="Arial"/>
                <w:color w:val="auto"/>
                <w:sz w:val="24"/>
                <w:szCs w:val="24"/>
              </w:rPr>
              <w:t>-</w:t>
            </w:r>
          </w:p>
        </w:tc>
        <w:tc>
          <w:tcPr>
            <w:tcW w:w="567" w:type="dxa"/>
            <w:tcBorders>
              <w:bottom w:val="single" w:sz="12" w:space="0" w:color="3333FF"/>
            </w:tcBorders>
          </w:tcPr>
          <w:p w14:paraId="6F9F9323" w14:textId="77777777" w:rsidR="00C008E5" w:rsidRPr="002E1710" w:rsidRDefault="00C008E5" w:rsidP="00B0054A">
            <w:pPr>
              <w:pStyle w:val="Corpsdetexte"/>
              <w:jc w:val="center"/>
              <w:rPr>
                <w:rFonts w:ascii="Arial" w:hAnsi="Arial" w:cs="Arial"/>
                <w:color w:val="auto"/>
                <w:sz w:val="24"/>
                <w:szCs w:val="24"/>
              </w:rPr>
            </w:pPr>
            <w:r w:rsidRPr="002E1710">
              <w:rPr>
                <w:rFonts w:ascii="Arial" w:hAnsi="Arial" w:cs="Arial"/>
                <w:color w:val="auto"/>
                <w:sz w:val="24"/>
                <w:szCs w:val="24"/>
              </w:rPr>
              <w:t>2</w:t>
            </w:r>
          </w:p>
        </w:tc>
        <w:tc>
          <w:tcPr>
            <w:tcW w:w="567" w:type="dxa"/>
            <w:tcBorders>
              <w:bottom w:val="single" w:sz="12" w:space="0" w:color="3333FF"/>
            </w:tcBorders>
          </w:tcPr>
          <w:p w14:paraId="57DC9B80" w14:textId="77777777" w:rsidR="00C008E5" w:rsidRPr="002E1710" w:rsidRDefault="00C008E5" w:rsidP="00B0054A">
            <w:pPr>
              <w:pStyle w:val="Corpsdetexte"/>
              <w:jc w:val="center"/>
              <w:rPr>
                <w:rFonts w:ascii="Arial" w:hAnsi="Arial" w:cs="Arial"/>
                <w:color w:val="auto"/>
                <w:sz w:val="24"/>
                <w:szCs w:val="24"/>
              </w:rPr>
            </w:pPr>
            <w:r w:rsidRPr="002E1710">
              <w:rPr>
                <w:rFonts w:ascii="Arial" w:hAnsi="Arial" w:cs="Arial"/>
                <w:color w:val="auto"/>
                <w:sz w:val="24"/>
                <w:szCs w:val="24"/>
              </w:rPr>
              <w:t>-</w:t>
            </w:r>
          </w:p>
        </w:tc>
      </w:tr>
    </w:tbl>
    <w:p w14:paraId="39AAD296" w14:textId="77777777" w:rsidR="00C008E5" w:rsidRPr="002E1710" w:rsidRDefault="00C008E5" w:rsidP="00C008E5">
      <w:pPr>
        <w:jc w:val="both"/>
        <w:rPr>
          <w:rFonts w:ascii="Arial" w:hAnsi="Arial" w:cs="Arial"/>
          <w:sz w:val="24"/>
          <w:szCs w:val="24"/>
        </w:rPr>
      </w:pPr>
    </w:p>
    <w:p w14:paraId="695D8501" w14:textId="77777777" w:rsidR="00C008E5" w:rsidRPr="002E1710" w:rsidRDefault="00C008E5" w:rsidP="00C008E5">
      <w:pPr>
        <w:jc w:val="both"/>
        <w:rPr>
          <w:rFonts w:ascii="Arial" w:hAnsi="Arial" w:cs="Arial"/>
          <w:spacing w:val="-6"/>
          <w:sz w:val="24"/>
          <w:szCs w:val="24"/>
        </w:rPr>
      </w:pPr>
      <w:r w:rsidRPr="002E1710">
        <w:rPr>
          <w:rFonts w:ascii="Arial" w:hAnsi="Arial" w:cs="Arial"/>
          <w:spacing w:val="-6"/>
          <w:sz w:val="24"/>
          <w:szCs w:val="24"/>
        </w:rPr>
        <w:t xml:space="preserve">Considéré a posteriori, </w:t>
      </w:r>
      <w:r w:rsidRPr="002E1710">
        <w:rPr>
          <w:rFonts w:ascii="Arial" w:hAnsi="Arial" w:cs="Arial"/>
          <w:b/>
          <w:color w:val="3333FF"/>
          <w:spacing w:val="-6"/>
          <w:sz w:val="24"/>
          <w:szCs w:val="24"/>
        </w:rPr>
        <w:t>Trachinus vipera</w:t>
      </w:r>
      <w:r w:rsidRPr="002E1710">
        <w:rPr>
          <w:rFonts w:ascii="Arial" w:hAnsi="Arial" w:cs="Arial"/>
          <w:spacing w:val="-6"/>
          <w:sz w:val="24"/>
          <w:szCs w:val="24"/>
        </w:rPr>
        <w:t xml:space="preserve"> est d'ailleurs plusieurs fois confirmé encore par notre répertoire : il y avait suffisamment de symptômes locaux !</w:t>
      </w:r>
    </w:p>
    <w:p w14:paraId="43C46043" w14:textId="77777777" w:rsidR="00C008E5" w:rsidRPr="002E1710" w:rsidRDefault="00C008E5" w:rsidP="00C008E5">
      <w:pPr>
        <w:jc w:val="both"/>
        <w:rPr>
          <w:rFonts w:ascii="Arial" w:hAnsi="Arial" w:cs="Arial"/>
          <w:sz w:val="24"/>
          <w:szCs w:val="24"/>
        </w:rPr>
      </w:pPr>
    </w:p>
    <w:p w14:paraId="5FADCF91" w14:textId="77777777" w:rsidR="00C008E5" w:rsidRPr="002E1710" w:rsidRDefault="00C008E5" w:rsidP="00AC769A">
      <w:pPr>
        <w:numPr>
          <w:ilvl w:val="0"/>
          <w:numId w:val="27"/>
        </w:numPr>
        <w:tabs>
          <w:tab w:val="clear" w:pos="1920"/>
          <w:tab w:val="num" w:pos="1134"/>
        </w:tabs>
        <w:spacing w:after="0" w:line="240" w:lineRule="auto"/>
        <w:ind w:left="1134" w:firstLine="0"/>
        <w:jc w:val="both"/>
        <w:rPr>
          <w:rFonts w:ascii="Arial" w:hAnsi="Arial" w:cs="Arial"/>
          <w:sz w:val="24"/>
          <w:szCs w:val="24"/>
        </w:rPr>
      </w:pPr>
      <w:r w:rsidRPr="002E1710">
        <w:rPr>
          <w:rFonts w:ascii="Arial" w:hAnsi="Arial" w:cs="Arial"/>
          <w:sz w:val="24"/>
          <w:szCs w:val="24"/>
        </w:rPr>
        <w:t>MIND, MOANING, pain from</w:t>
      </w:r>
    </w:p>
    <w:p w14:paraId="2A00D6BA" w14:textId="77777777" w:rsidR="00C008E5" w:rsidRPr="002E1710" w:rsidRDefault="00C008E5" w:rsidP="00AC769A">
      <w:pPr>
        <w:numPr>
          <w:ilvl w:val="0"/>
          <w:numId w:val="27"/>
        </w:numPr>
        <w:tabs>
          <w:tab w:val="clear" w:pos="1920"/>
          <w:tab w:val="num" w:pos="1134"/>
        </w:tabs>
        <w:spacing w:after="0" w:line="240" w:lineRule="auto"/>
        <w:ind w:left="1134" w:firstLine="0"/>
        <w:jc w:val="both"/>
        <w:rPr>
          <w:rFonts w:ascii="Arial" w:hAnsi="Arial" w:cs="Arial"/>
          <w:sz w:val="24"/>
          <w:szCs w:val="24"/>
        </w:rPr>
      </w:pPr>
      <w:r w:rsidRPr="002E1710">
        <w:rPr>
          <w:rFonts w:ascii="Arial" w:hAnsi="Arial" w:cs="Arial"/>
          <w:sz w:val="24"/>
          <w:szCs w:val="24"/>
        </w:rPr>
        <w:t>GENERALS, PAIN, intolerable</w:t>
      </w:r>
    </w:p>
    <w:p w14:paraId="7D3A6A5E" w14:textId="77777777" w:rsidR="00C008E5" w:rsidRPr="002E1710" w:rsidRDefault="00C008E5" w:rsidP="00AC769A">
      <w:pPr>
        <w:numPr>
          <w:ilvl w:val="0"/>
          <w:numId w:val="27"/>
        </w:numPr>
        <w:tabs>
          <w:tab w:val="clear" w:pos="1920"/>
          <w:tab w:val="num" w:pos="1134"/>
        </w:tabs>
        <w:spacing w:after="0" w:line="240" w:lineRule="auto"/>
        <w:ind w:left="1134" w:firstLine="0"/>
        <w:jc w:val="both"/>
        <w:rPr>
          <w:rFonts w:ascii="Arial" w:hAnsi="Arial" w:cs="Arial"/>
          <w:sz w:val="24"/>
          <w:szCs w:val="24"/>
        </w:rPr>
      </w:pPr>
      <w:r w:rsidRPr="002E1710">
        <w:rPr>
          <w:rFonts w:ascii="Arial" w:hAnsi="Arial" w:cs="Arial"/>
          <w:sz w:val="24"/>
          <w:szCs w:val="24"/>
        </w:rPr>
        <w:t>GENERALS, INFLAMMATION, Lymphatic vessels</w:t>
      </w:r>
    </w:p>
    <w:p w14:paraId="450F9F52" w14:textId="77777777" w:rsidR="00C008E5" w:rsidRPr="002E1710" w:rsidRDefault="00C008E5" w:rsidP="00AC769A">
      <w:pPr>
        <w:numPr>
          <w:ilvl w:val="0"/>
          <w:numId w:val="27"/>
        </w:numPr>
        <w:tabs>
          <w:tab w:val="clear" w:pos="1920"/>
          <w:tab w:val="num" w:pos="1134"/>
        </w:tabs>
        <w:spacing w:after="0" w:line="240" w:lineRule="auto"/>
        <w:ind w:left="1134" w:firstLine="0"/>
        <w:jc w:val="both"/>
        <w:rPr>
          <w:rFonts w:ascii="Arial" w:hAnsi="Arial" w:cs="Arial"/>
          <w:sz w:val="24"/>
          <w:szCs w:val="24"/>
        </w:rPr>
      </w:pPr>
      <w:r w:rsidRPr="002E1710">
        <w:rPr>
          <w:rFonts w:ascii="Arial" w:hAnsi="Arial" w:cs="Arial"/>
          <w:sz w:val="24"/>
          <w:szCs w:val="24"/>
        </w:rPr>
        <w:t>GENERALS, PAIN, warmth amel.</w:t>
      </w:r>
    </w:p>
    <w:p w14:paraId="035FDA58" w14:textId="77777777" w:rsidR="00C008E5" w:rsidRPr="002E1710" w:rsidRDefault="00C008E5" w:rsidP="00AC769A">
      <w:pPr>
        <w:numPr>
          <w:ilvl w:val="0"/>
          <w:numId w:val="27"/>
        </w:numPr>
        <w:tabs>
          <w:tab w:val="clear" w:pos="1920"/>
          <w:tab w:val="num" w:pos="1134"/>
        </w:tabs>
        <w:spacing w:after="0" w:line="240" w:lineRule="auto"/>
        <w:ind w:left="1134" w:firstLine="0"/>
        <w:jc w:val="both"/>
        <w:rPr>
          <w:rFonts w:ascii="Arial" w:hAnsi="Arial" w:cs="Arial"/>
          <w:sz w:val="24"/>
          <w:szCs w:val="24"/>
        </w:rPr>
      </w:pPr>
      <w:r w:rsidRPr="002E1710">
        <w:rPr>
          <w:rFonts w:ascii="Arial" w:hAnsi="Arial" w:cs="Arial"/>
          <w:sz w:val="24"/>
          <w:szCs w:val="24"/>
        </w:rPr>
        <w:t>GENERALS, PAIN, burning, warm application amel.</w:t>
      </w:r>
    </w:p>
    <w:p w14:paraId="0F48155F" w14:textId="77777777" w:rsidR="00C008E5" w:rsidRPr="002E1710" w:rsidRDefault="00C008E5" w:rsidP="00AC769A">
      <w:pPr>
        <w:numPr>
          <w:ilvl w:val="0"/>
          <w:numId w:val="27"/>
        </w:numPr>
        <w:tabs>
          <w:tab w:val="clear" w:pos="1920"/>
          <w:tab w:val="num" w:pos="1134"/>
        </w:tabs>
        <w:spacing w:after="0" w:line="240" w:lineRule="auto"/>
        <w:ind w:left="1134" w:firstLine="0"/>
        <w:jc w:val="both"/>
        <w:rPr>
          <w:rFonts w:ascii="Arial" w:hAnsi="Arial" w:cs="Arial"/>
          <w:sz w:val="24"/>
          <w:szCs w:val="24"/>
        </w:rPr>
      </w:pPr>
      <w:r w:rsidRPr="002E1710">
        <w:rPr>
          <w:rFonts w:ascii="Arial" w:hAnsi="Arial" w:cs="Arial"/>
          <w:sz w:val="24"/>
          <w:szCs w:val="24"/>
        </w:rPr>
        <w:t>GENERALS, PAIN, touch</w:t>
      </w:r>
    </w:p>
    <w:p w14:paraId="5B68A837" w14:textId="77777777" w:rsidR="00C008E5" w:rsidRPr="002E1710" w:rsidRDefault="00C008E5" w:rsidP="00AC769A">
      <w:pPr>
        <w:numPr>
          <w:ilvl w:val="0"/>
          <w:numId w:val="27"/>
        </w:numPr>
        <w:tabs>
          <w:tab w:val="clear" w:pos="1920"/>
          <w:tab w:val="num" w:pos="1134"/>
        </w:tabs>
        <w:spacing w:after="0" w:line="240" w:lineRule="auto"/>
        <w:ind w:left="1134" w:firstLine="0"/>
        <w:jc w:val="both"/>
        <w:rPr>
          <w:rFonts w:ascii="Arial" w:hAnsi="Arial" w:cs="Arial"/>
          <w:sz w:val="24"/>
          <w:szCs w:val="24"/>
        </w:rPr>
      </w:pPr>
      <w:r w:rsidRPr="002E1710">
        <w:rPr>
          <w:rFonts w:ascii="Arial" w:hAnsi="Arial" w:cs="Arial"/>
          <w:sz w:val="24"/>
          <w:szCs w:val="24"/>
        </w:rPr>
        <w:t>GENERALS, WOUNDS, purple, dark purple</w:t>
      </w:r>
    </w:p>
    <w:p w14:paraId="590A237D" w14:textId="77777777" w:rsidR="00C008E5" w:rsidRPr="002E1710" w:rsidRDefault="00C008E5" w:rsidP="00AC769A">
      <w:pPr>
        <w:numPr>
          <w:ilvl w:val="0"/>
          <w:numId w:val="27"/>
        </w:numPr>
        <w:tabs>
          <w:tab w:val="clear" w:pos="1920"/>
          <w:tab w:val="num" w:pos="1134"/>
        </w:tabs>
        <w:spacing w:after="0" w:line="240" w:lineRule="auto"/>
        <w:ind w:left="1134" w:firstLine="0"/>
        <w:jc w:val="both"/>
        <w:rPr>
          <w:rFonts w:ascii="Arial" w:hAnsi="Arial" w:cs="Arial"/>
          <w:sz w:val="24"/>
          <w:szCs w:val="24"/>
        </w:rPr>
      </w:pPr>
      <w:r w:rsidRPr="002E1710">
        <w:rPr>
          <w:rFonts w:ascii="Arial" w:hAnsi="Arial" w:cs="Arial"/>
          <w:sz w:val="24"/>
          <w:szCs w:val="24"/>
        </w:rPr>
        <w:t>GENERALS, WOUNDS, black</w:t>
      </w:r>
    </w:p>
    <w:p w14:paraId="7500669F" w14:textId="77777777" w:rsidR="00C008E5" w:rsidRPr="002E1710" w:rsidRDefault="00C008E5" w:rsidP="00AC769A">
      <w:pPr>
        <w:numPr>
          <w:ilvl w:val="0"/>
          <w:numId w:val="27"/>
        </w:numPr>
        <w:tabs>
          <w:tab w:val="clear" w:pos="1920"/>
          <w:tab w:val="num" w:pos="1134"/>
        </w:tabs>
        <w:spacing w:after="0" w:line="240" w:lineRule="auto"/>
        <w:ind w:left="1134" w:firstLine="0"/>
        <w:jc w:val="both"/>
        <w:rPr>
          <w:rFonts w:ascii="Arial" w:hAnsi="Arial" w:cs="Arial"/>
          <w:sz w:val="24"/>
          <w:szCs w:val="24"/>
        </w:rPr>
      </w:pPr>
      <w:r w:rsidRPr="002E1710">
        <w:rPr>
          <w:rFonts w:ascii="Arial" w:hAnsi="Arial" w:cs="Arial"/>
          <w:sz w:val="24"/>
          <w:szCs w:val="24"/>
        </w:rPr>
        <w:t>GENERALS, WOUNDS, numbness of wounds</w:t>
      </w:r>
    </w:p>
    <w:p w14:paraId="2B6DD767" w14:textId="77777777" w:rsidR="00C008E5" w:rsidRPr="002E1710" w:rsidRDefault="00C008E5" w:rsidP="00AC769A">
      <w:pPr>
        <w:numPr>
          <w:ilvl w:val="0"/>
          <w:numId w:val="27"/>
        </w:numPr>
        <w:tabs>
          <w:tab w:val="clear" w:pos="1920"/>
          <w:tab w:val="num" w:pos="1134"/>
        </w:tabs>
        <w:spacing w:after="0" w:line="240" w:lineRule="auto"/>
        <w:ind w:left="1134" w:firstLine="0"/>
        <w:jc w:val="both"/>
        <w:rPr>
          <w:rFonts w:ascii="Arial" w:hAnsi="Arial" w:cs="Arial"/>
          <w:sz w:val="24"/>
          <w:szCs w:val="24"/>
        </w:rPr>
      </w:pPr>
      <w:r w:rsidRPr="002E1710">
        <w:rPr>
          <w:rFonts w:ascii="Arial" w:hAnsi="Arial" w:cs="Arial"/>
          <w:sz w:val="24"/>
          <w:szCs w:val="24"/>
        </w:rPr>
        <w:t xml:space="preserve">GENERALS, WOUNDS, painful </w:t>
      </w:r>
    </w:p>
    <w:p w14:paraId="2FED44CA" w14:textId="77777777" w:rsidR="00C008E5" w:rsidRPr="002E1710" w:rsidRDefault="00C008E5" w:rsidP="00AC769A">
      <w:pPr>
        <w:numPr>
          <w:ilvl w:val="0"/>
          <w:numId w:val="27"/>
        </w:numPr>
        <w:tabs>
          <w:tab w:val="clear" w:pos="1920"/>
          <w:tab w:val="num" w:pos="1134"/>
        </w:tabs>
        <w:spacing w:after="0" w:line="240" w:lineRule="auto"/>
        <w:ind w:left="1134" w:firstLine="0"/>
        <w:jc w:val="both"/>
        <w:rPr>
          <w:rFonts w:ascii="Arial" w:hAnsi="Arial" w:cs="Arial"/>
          <w:sz w:val="24"/>
          <w:szCs w:val="24"/>
        </w:rPr>
      </w:pPr>
      <w:r w:rsidRPr="002E1710">
        <w:rPr>
          <w:rFonts w:ascii="Arial" w:hAnsi="Arial" w:cs="Arial"/>
          <w:sz w:val="24"/>
          <w:szCs w:val="24"/>
        </w:rPr>
        <w:t>GENERALS, WOUNDS, suppurating</w:t>
      </w:r>
    </w:p>
    <w:p w14:paraId="3C74BFF7" w14:textId="77777777" w:rsidR="00C008E5" w:rsidRPr="002E1710" w:rsidRDefault="00C008E5" w:rsidP="00AC769A">
      <w:pPr>
        <w:numPr>
          <w:ilvl w:val="0"/>
          <w:numId w:val="27"/>
        </w:numPr>
        <w:tabs>
          <w:tab w:val="clear" w:pos="1920"/>
          <w:tab w:val="num" w:pos="1134"/>
        </w:tabs>
        <w:spacing w:after="0" w:line="240" w:lineRule="auto"/>
        <w:ind w:left="1134" w:firstLine="0"/>
        <w:jc w:val="both"/>
        <w:rPr>
          <w:rFonts w:ascii="Arial" w:hAnsi="Arial" w:cs="Arial"/>
          <w:sz w:val="24"/>
          <w:szCs w:val="24"/>
        </w:rPr>
      </w:pPr>
      <w:r w:rsidRPr="002E1710">
        <w:rPr>
          <w:rFonts w:ascii="Arial" w:hAnsi="Arial" w:cs="Arial"/>
          <w:sz w:val="24"/>
          <w:szCs w:val="24"/>
        </w:rPr>
        <w:t>GENERALS, WOUNDS, penetrating, punctured</w:t>
      </w:r>
    </w:p>
    <w:p w14:paraId="65F5449D" w14:textId="77777777" w:rsidR="00C008E5" w:rsidRPr="002E1710" w:rsidRDefault="00C008E5" w:rsidP="00AC769A">
      <w:pPr>
        <w:numPr>
          <w:ilvl w:val="0"/>
          <w:numId w:val="27"/>
        </w:numPr>
        <w:tabs>
          <w:tab w:val="clear" w:pos="1920"/>
          <w:tab w:val="num" w:pos="1134"/>
        </w:tabs>
        <w:spacing w:after="0" w:line="240" w:lineRule="auto"/>
        <w:ind w:left="1134" w:firstLine="0"/>
        <w:jc w:val="both"/>
        <w:rPr>
          <w:rFonts w:ascii="Arial" w:hAnsi="Arial" w:cs="Arial"/>
          <w:sz w:val="24"/>
          <w:szCs w:val="24"/>
        </w:rPr>
      </w:pPr>
      <w:r w:rsidRPr="002E1710">
        <w:rPr>
          <w:rFonts w:ascii="Arial" w:hAnsi="Arial" w:cs="Arial"/>
          <w:sz w:val="24"/>
          <w:szCs w:val="24"/>
        </w:rPr>
        <w:t>STOMACH, Nausea, pain during</w:t>
      </w:r>
    </w:p>
    <w:p w14:paraId="0D562BBB" w14:textId="77777777" w:rsidR="00C008E5" w:rsidRPr="002E1710" w:rsidRDefault="00C008E5" w:rsidP="00C008E5">
      <w:pPr>
        <w:jc w:val="both"/>
        <w:rPr>
          <w:rFonts w:ascii="Arial" w:hAnsi="Arial" w:cs="Arial"/>
          <w:b/>
          <w:color w:val="0000FF"/>
          <w:sz w:val="24"/>
          <w:szCs w:val="24"/>
        </w:rPr>
      </w:pPr>
    </w:p>
    <w:p w14:paraId="3DD85F9A" w14:textId="282B447C" w:rsidR="00C008E5" w:rsidRPr="002E1710" w:rsidRDefault="00C008E5" w:rsidP="00C008E5">
      <w:pPr>
        <w:pBdr>
          <w:top w:val="single" w:sz="6" w:space="1" w:color="3333FF"/>
          <w:left w:val="single" w:sz="6" w:space="4" w:color="3333FF"/>
          <w:bottom w:val="single" w:sz="6" w:space="1" w:color="3333FF"/>
          <w:right w:val="single" w:sz="6" w:space="4" w:color="3333FF"/>
        </w:pBdr>
        <w:jc w:val="center"/>
        <w:rPr>
          <w:rFonts w:ascii="Arial" w:hAnsi="Arial" w:cs="Arial"/>
          <w:b/>
          <w:color w:val="0000FF"/>
          <w:sz w:val="24"/>
          <w:szCs w:val="24"/>
        </w:rPr>
      </w:pPr>
      <w:r w:rsidRPr="002E1710">
        <w:rPr>
          <w:rFonts w:ascii="Arial" w:hAnsi="Arial" w:cs="Arial"/>
          <w:spacing w:val="4"/>
          <w:sz w:val="24"/>
          <w:szCs w:val="24"/>
          <w:lang w:val="en-US"/>
        </w:rPr>
        <w:t>[#S</w:t>
      </w:r>
      <w:proofErr w:type="gramStart"/>
      <w:r w:rsidRPr="002E1710">
        <w:rPr>
          <w:rFonts w:ascii="Arial" w:hAnsi="Arial" w:cs="Arial"/>
          <w:spacing w:val="4"/>
          <w:sz w:val="24"/>
          <w:szCs w:val="24"/>
          <w:lang w:val="en-US"/>
        </w:rPr>
        <w:t>4]</w:t>
      </w:r>
      <w:r w:rsidRPr="002E1710">
        <w:rPr>
          <w:rFonts w:ascii="Arial" w:hAnsi="Arial" w:cs="Arial"/>
          <w:b/>
          <w:color w:val="0000FF"/>
          <w:sz w:val="24"/>
          <w:szCs w:val="24"/>
        </w:rPr>
        <w:t>La</w:t>
      </w:r>
      <w:proofErr w:type="gramEnd"/>
      <w:r w:rsidRPr="002E1710">
        <w:rPr>
          <w:rFonts w:ascii="Arial" w:hAnsi="Arial" w:cs="Arial"/>
          <w:b/>
          <w:color w:val="0000FF"/>
          <w:sz w:val="24"/>
          <w:szCs w:val="24"/>
        </w:rPr>
        <w:t xml:space="preserve"> souche</w:t>
      </w:r>
    </w:p>
    <w:p w14:paraId="30D87967" w14:textId="77777777" w:rsidR="00C008E5" w:rsidRPr="002E1710" w:rsidRDefault="00C008E5" w:rsidP="00C008E5">
      <w:pPr>
        <w:jc w:val="both"/>
        <w:rPr>
          <w:rFonts w:ascii="Arial" w:hAnsi="Arial" w:cs="Arial"/>
          <w:b/>
          <w:color w:val="0000FF"/>
          <w:sz w:val="24"/>
          <w:szCs w:val="24"/>
        </w:rPr>
      </w:pPr>
    </w:p>
    <w:p w14:paraId="7BB631D1" w14:textId="77777777" w:rsidR="00C008E5" w:rsidRPr="002E1710" w:rsidRDefault="00C008E5" w:rsidP="00C008E5">
      <w:pPr>
        <w:pStyle w:val="Titre"/>
        <w:tabs>
          <w:tab w:val="right" w:pos="7938"/>
        </w:tabs>
        <w:rPr>
          <w:rFonts w:ascii="Arial" w:hAnsi="Arial" w:cs="Arial"/>
          <w:color w:val="0000FF"/>
          <w:sz w:val="24"/>
          <w:szCs w:val="24"/>
        </w:rPr>
      </w:pPr>
      <w:r w:rsidRPr="002E1710">
        <w:rPr>
          <w:rFonts w:ascii="Arial" w:hAnsi="Arial" w:cs="Arial"/>
          <w:color w:val="3333FF"/>
          <w:sz w:val="24"/>
          <w:szCs w:val="24"/>
        </w:rPr>
        <w:t xml:space="preserve">TRACHINUS   VIPERA - </w:t>
      </w:r>
      <w:r w:rsidRPr="002E1710">
        <w:rPr>
          <w:rFonts w:ascii="Arial" w:hAnsi="Arial" w:cs="Arial"/>
          <w:color w:val="0000FF"/>
          <w:sz w:val="24"/>
          <w:szCs w:val="24"/>
        </w:rPr>
        <w:t>trach-v.</w:t>
      </w:r>
    </w:p>
    <w:p w14:paraId="17A2111F" w14:textId="77777777" w:rsidR="00C008E5" w:rsidRPr="002E1710" w:rsidRDefault="00C008E5" w:rsidP="00C008E5">
      <w:pPr>
        <w:rPr>
          <w:rFonts w:ascii="Arial" w:hAnsi="Arial" w:cs="Arial"/>
          <w:sz w:val="24"/>
          <w:szCs w:val="24"/>
        </w:rPr>
      </w:pPr>
      <w:r w:rsidRPr="002E1710">
        <w:rPr>
          <w:rFonts w:ascii="Arial" w:hAnsi="Arial" w:cs="Arial"/>
          <w:b/>
          <w:noProof/>
          <w:sz w:val="24"/>
          <w:szCs w:val="24"/>
        </w:rPr>
        <w:drawing>
          <wp:anchor distT="0" distB="0" distL="114300" distR="114300" simplePos="0" relativeHeight="251650560" behindDoc="1" locked="0" layoutInCell="1" allowOverlap="1" wp14:anchorId="4AD0B6B5" wp14:editId="43FE0B4E">
            <wp:simplePos x="0" y="0"/>
            <wp:positionH relativeFrom="column">
              <wp:posOffset>2741295</wp:posOffset>
            </wp:positionH>
            <wp:positionV relativeFrom="paragraph">
              <wp:posOffset>67110</wp:posOffset>
            </wp:positionV>
            <wp:extent cx="1866900" cy="1519922"/>
            <wp:effectExtent l="0" t="0" r="0" b="0"/>
            <wp:wrapNone/>
            <wp:docPr id="10" name="Image 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
                    <pic:cNvPicPr>
                      <a:picLocks noChangeAspect="1" noChangeArrowheads="1"/>
                    </pic:cNvPicPr>
                  </pic:nvPicPr>
                  <pic:blipFill rotWithShape="1">
                    <a:blip r:embed="rId24"/>
                    <a:srcRect b="17747"/>
                    <a:stretch/>
                  </pic:blipFill>
                  <pic:spPr bwMode="auto">
                    <a:xfrm>
                      <a:off x="0" y="0"/>
                      <a:ext cx="1866900" cy="1519922"/>
                    </a:xfrm>
                    <a:prstGeom prst="rect">
                      <a:avLst/>
                    </a:prstGeom>
                    <a:noFill/>
                    <a:ln>
                      <a:noFill/>
                    </a:ln>
                    <a:effectLst/>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3F777ED8" w14:textId="77777777" w:rsidR="00C008E5" w:rsidRPr="002E1710" w:rsidRDefault="00C008E5" w:rsidP="00C008E5">
      <w:pPr>
        <w:tabs>
          <w:tab w:val="left" w:pos="5278"/>
        </w:tabs>
        <w:rPr>
          <w:rFonts w:ascii="Arial" w:hAnsi="Arial" w:cs="Arial"/>
          <w:sz w:val="24"/>
          <w:szCs w:val="24"/>
        </w:rPr>
      </w:pPr>
      <w:r w:rsidRPr="002E1710">
        <w:rPr>
          <w:rFonts w:ascii="Arial" w:hAnsi="Arial" w:cs="Arial"/>
          <w:sz w:val="24"/>
          <w:szCs w:val="24"/>
        </w:rPr>
        <w:tab/>
      </w:r>
    </w:p>
    <w:p w14:paraId="664A013A" w14:textId="77777777" w:rsidR="00C008E5" w:rsidRPr="002E1710" w:rsidRDefault="00C008E5" w:rsidP="00C008E5">
      <w:pPr>
        <w:rPr>
          <w:rFonts w:ascii="Arial" w:hAnsi="Arial" w:cs="Arial"/>
          <w:sz w:val="24"/>
          <w:szCs w:val="24"/>
        </w:rPr>
      </w:pPr>
    </w:p>
    <w:p w14:paraId="401E0954" w14:textId="77777777" w:rsidR="00C008E5" w:rsidRPr="002E1710" w:rsidRDefault="00C008E5" w:rsidP="00C008E5">
      <w:pPr>
        <w:pStyle w:val="Sous-titre"/>
        <w:tabs>
          <w:tab w:val="left" w:pos="567"/>
        </w:tabs>
        <w:ind w:left="567"/>
        <w:rPr>
          <w:rFonts w:cs="Arial"/>
          <w:color w:val="0000FF"/>
          <w:sz w:val="24"/>
          <w:szCs w:val="24"/>
        </w:rPr>
      </w:pPr>
      <w:r w:rsidRPr="002E1710">
        <w:rPr>
          <w:rFonts w:cs="Arial"/>
          <w:color w:val="0000FF"/>
          <w:sz w:val="24"/>
          <w:szCs w:val="24"/>
        </w:rPr>
        <w:t>Trachinus vipera - Echiicthys vipera</w:t>
      </w:r>
    </w:p>
    <w:p w14:paraId="5B58ADA3" w14:textId="77777777" w:rsidR="00C008E5" w:rsidRPr="002E1710" w:rsidRDefault="00C008E5" w:rsidP="00C008E5">
      <w:pPr>
        <w:pStyle w:val="Sous-titre"/>
        <w:tabs>
          <w:tab w:val="left" w:pos="567"/>
        </w:tabs>
        <w:ind w:left="567"/>
        <w:rPr>
          <w:rFonts w:cs="Arial"/>
          <w:color w:val="0000FF"/>
          <w:sz w:val="24"/>
          <w:szCs w:val="24"/>
        </w:rPr>
      </w:pPr>
    </w:p>
    <w:p w14:paraId="740A230C" w14:textId="77777777" w:rsidR="00C008E5" w:rsidRPr="002E1710" w:rsidRDefault="00C008E5" w:rsidP="00C008E5">
      <w:pPr>
        <w:pStyle w:val="Sous-titre"/>
        <w:tabs>
          <w:tab w:val="left" w:pos="567"/>
          <w:tab w:val="left" w:pos="4536"/>
        </w:tabs>
        <w:ind w:left="567"/>
        <w:rPr>
          <w:rFonts w:cs="Arial"/>
          <w:color w:val="0000FF"/>
          <w:sz w:val="24"/>
          <w:szCs w:val="24"/>
        </w:rPr>
      </w:pPr>
      <w:r w:rsidRPr="002E1710">
        <w:rPr>
          <w:rFonts w:cs="Arial"/>
          <w:color w:val="0000FF"/>
          <w:sz w:val="24"/>
          <w:szCs w:val="24"/>
        </w:rPr>
        <w:t>Petite vive</w:t>
      </w:r>
    </w:p>
    <w:p w14:paraId="43EF8596" w14:textId="77777777" w:rsidR="00C008E5" w:rsidRPr="002E1710" w:rsidRDefault="00C008E5" w:rsidP="00C008E5">
      <w:pPr>
        <w:pStyle w:val="Sous-titre"/>
        <w:tabs>
          <w:tab w:val="left" w:pos="567"/>
          <w:tab w:val="left" w:pos="3119"/>
        </w:tabs>
        <w:ind w:left="567"/>
        <w:rPr>
          <w:rFonts w:cs="Arial"/>
          <w:b/>
          <w:sz w:val="24"/>
          <w:szCs w:val="24"/>
        </w:rPr>
      </w:pPr>
    </w:p>
    <w:p w14:paraId="56E499A4" w14:textId="77777777" w:rsidR="00C008E5" w:rsidRPr="002E1710" w:rsidRDefault="00C008E5" w:rsidP="00C008E5">
      <w:pPr>
        <w:pStyle w:val="Sous-titre"/>
        <w:tabs>
          <w:tab w:val="left" w:pos="567"/>
          <w:tab w:val="left" w:pos="3686"/>
        </w:tabs>
        <w:ind w:left="567"/>
        <w:rPr>
          <w:rFonts w:cs="Arial"/>
          <w:b/>
          <w:sz w:val="24"/>
          <w:szCs w:val="24"/>
        </w:rPr>
      </w:pPr>
      <w:r w:rsidRPr="002E1710">
        <w:rPr>
          <w:rFonts w:cs="Arial"/>
          <w:sz w:val="24"/>
          <w:szCs w:val="24"/>
        </w:rPr>
        <w:t xml:space="preserve">Kleine </w:t>
      </w:r>
      <w:proofErr w:type="gramStart"/>
      <w:r w:rsidRPr="002E1710">
        <w:rPr>
          <w:rFonts w:cs="Arial"/>
          <w:sz w:val="24"/>
          <w:szCs w:val="24"/>
        </w:rPr>
        <w:t>pieterman,Viperqueise</w:t>
      </w:r>
      <w:proofErr w:type="gramEnd"/>
      <w:r w:rsidRPr="002E1710">
        <w:rPr>
          <w:rFonts w:cs="Arial"/>
          <w:sz w:val="24"/>
          <w:szCs w:val="24"/>
        </w:rPr>
        <w:t>, Petermännchen,</w:t>
      </w:r>
    </w:p>
    <w:p w14:paraId="1AE713BA" w14:textId="77777777" w:rsidR="00C008E5" w:rsidRPr="002E1710" w:rsidRDefault="00C008E5" w:rsidP="00C008E5">
      <w:pPr>
        <w:pStyle w:val="Sous-titre"/>
        <w:tabs>
          <w:tab w:val="left" w:pos="567"/>
          <w:tab w:val="left" w:pos="3686"/>
        </w:tabs>
        <w:ind w:left="567"/>
        <w:rPr>
          <w:rFonts w:cs="Arial"/>
          <w:b/>
          <w:sz w:val="24"/>
          <w:szCs w:val="24"/>
        </w:rPr>
      </w:pPr>
      <w:r w:rsidRPr="002E1710">
        <w:rPr>
          <w:rFonts w:cs="Arial"/>
          <w:sz w:val="24"/>
          <w:szCs w:val="24"/>
        </w:rPr>
        <w:t xml:space="preserve">Lesser weeverfish, Drachenfish, Little weever, </w:t>
      </w:r>
    </w:p>
    <w:p w14:paraId="2DEC96AC" w14:textId="77777777" w:rsidR="00C008E5" w:rsidRPr="002E1710" w:rsidRDefault="00C008E5" w:rsidP="00C008E5">
      <w:pPr>
        <w:pStyle w:val="Sous-titre"/>
        <w:tabs>
          <w:tab w:val="left" w:pos="567"/>
          <w:tab w:val="left" w:pos="3686"/>
        </w:tabs>
        <w:ind w:left="567"/>
        <w:rPr>
          <w:rFonts w:cs="Arial"/>
          <w:b/>
          <w:sz w:val="24"/>
          <w:szCs w:val="24"/>
        </w:rPr>
      </w:pPr>
      <w:r w:rsidRPr="002E1710">
        <w:rPr>
          <w:rFonts w:cs="Arial"/>
          <w:sz w:val="24"/>
          <w:szCs w:val="24"/>
        </w:rPr>
        <w:t xml:space="preserve">Queise, Adder pike, Black fin, Escorpión or Aranyeta, </w:t>
      </w:r>
    </w:p>
    <w:p w14:paraId="685CFEA0" w14:textId="77777777" w:rsidR="00C008E5" w:rsidRPr="002E1710" w:rsidRDefault="00C008E5" w:rsidP="00C008E5">
      <w:pPr>
        <w:pStyle w:val="Sous-titre"/>
        <w:tabs>
          <w:tab w:val="left" w:pos="567"/>
          <w:tab w:val="left" w:pos="3686"/>
        </w:tabs>
        <w:ind w:left="567"/>
        <w:rPr>
          <w:rFonts w:cs="Arial"/>
          <w:b/>
          <w:sz w:val="24"/>
          <w:szCs w:val="24"/>
        </w:rPr>
      </w:pPr>
      <w:r w:rsidRPr="002E1710">
        <w:rPr>
          <w:rFonts w:cs="Arial"/>
          <w:sz w:val="24"/>
          <w:szCs w:val="24"/>
        </w:rPr>
        <w:t xml:space="preserve">Scorpion fish, Araña de mar, Trachino vipera, </w:t>
      </w:r>
      <w:r w:rsidRPr="002E1710">
        <w:rPr>
          <w:rFonts w:cs="Arial"/>
          <w:sz w:val="24"/>
          <w:szCs w:val="24"/>
        </w:rPr>
        <w:t></w:t>
      </w:r>
      <w:r w:rsidRPr="002E1710">
        <w:rPr>
          <w:rFonts w:cs="Arial"/>
          <w:sz w:val="24"/>
          <w:szCs w:val="24"/>
        </w:rPr>
        <w:t></w:t>
      </w:r>
      <w:r w:rsidRPr="002E1710">
        <w:rPr>
          <w:rFonts w:cs="Arial"/>
          <w:sz w:val="24"/>
          <w:szCs w:val="24"/>
        </w:rPr>
        <w:t></w:t>
      </w:r>
      <w:r w:rsidRPr="002E1710">
        <w:rPr>
          <w:rFonts w:cs="Arial"/>
          <w:sz w:val="24"/>
          <w:szCs w:val="24"/>
        </w:rPr>
        <w:t></w:t>
      </w:r>
      <w:r w:rsidRPr="002E1710">
        <w:rPr>
          <w:rFonts w:cs="Arial"/>
          <w:sz w:val="24"/>
          <w:szCs w:val="24"/>
        </w:rPr>
        <w:t></w:t>
      </w:r>
      <w:r w:rsidRPr="002E1710">
        <w:rPr>
          <w:rFonts w:cs="Arial"/>
          <w:sz w:val="24"/>
          <w:szCs w:val="24"/>
        </w:rPr>
        <w:t></w:t>
      </w:r>
      <w:r w:rsidRPr="002E1710">
        <w:rPr>
          <w:rFonts w:cs="Arial"/>
          <w:sz w:val="24"/>
          <w:szCs w:val="24"/>
        </w:rPr>
        <w:t></w:t>
      </w:r>
      <w:r w:rsidRPr="002E1710">
        <w:rPr>
          <w:rFonts w:cs="Arial"/>
          <w:sz w:val="24"/>
          <w:szCs w:val="24"/>
        </w:rPr>
        <w:t></w:t>
      </w:r>
    </w:p>
    <w:p w14:paraId="52A13E87" w14:textId="77777777" w:rsidR="00C008E5" w:rsidRPr="002E1710" w:rsidRDefault="00C008E5" w:rsidP="00C008E5">
      <w:pPr>
        <w:pStyle w:val="Sous-titre"/>
        <w:tabs>
          <w:tab w:val="left" w:pos="567"/>
          <w:tab w:val="left" w:pos="3119"/>
        </w:tabs>
        <w:rPr>
          <w:rFonts w:cs="Arial"/>
          <w:b/>
          <w:sz w:val="24"/>
          <w:szCs w:val="24"/>
        </w:rPr>
      </w:pPr>
    </w:p>
    <w:p w14:paraId="0EE8AB4B" w14:textId="77777777" w:rsidR="00C008E5" w:rsidRPr="002E1710" w:rsidRDefault="00C008E5" w:rsidP="00C008E5">
      <w:pPr>
        <w:pStyle w:val="Sous-titre"/>
        <w:tabs>
          <w:tab w:val="left" w:pos="567"/>
          <w:tab w:val="left" w:pos="3119"/>
        </w:tabs>
        <w:rPr>
          <w:rFonts w:cs="Arial"/>
          <w:b/>
          <w:sz w:val="24"/>
          <w:szCs w:val="24"/>
        </w:rPr>
      </w:pPr>
    </w:p>
    <w:p w14:paraId="0F002574" w14:textId="77777777" w:rsidR="00C008E5" w:rsidRPr="002E1710" w:rsidRDefault="00C008E5" w:rsidP="00AC769A">
      <w:pPr>
        <w:pStyle w:val="Titre1"/>
        <w:numPr>
          <w:ilvl w:val="0"/>
          <w:numId w:val="28"/>
        </w:numPr>
        <w:tabs>
          <w:tab w:val="clear" w:pos="720"/>
        </w:tabs>
        <w:spacing w:after="0"/>
        <w:ind w:left="284" w:hanging="284"/>
        <w:rPr>
          <w:rFonts w:ascii="Arial" w:hAnsi="Arial" w:cs="Arial"/>
          <w:color w:val="3399FF"/>
          <w:sz w:val="24"/>
          <w:szCs w:val="24"/>
        </w:rPr>
      </w:pPr>
      <w:r w:rsidRPr="002E1710">
        <w:rPr>
          <w:rFonts w:ascii="Arial" w:hAnsi="Arial" w:cs="Arial"/>
          <w:color w:val="3399FF"/>
          <w:sz w:val="24"/>
          <w:szCs w:val="24"/>
        </w:rPr>
        <w:t>BIOLOGIE</w:t>
      </w:r>
    </w:p>
    <w:p w14:paraId="13A99861" w14:textId="77777777" w:rsidR="00C008E5" w:rsidRPr="002E1710" w:rsidRDefault="00C008E5" w:rsidP="00C008E5">
      <w:pPr>
        <w:jc w:val="both"/>
        <w:rPr>
          <w:rFonts w:ascii="Arial" w:hAnsi="Arial" w:cs="Arial"/>
          <w:sz w:val="24"/>
          <w:szCs w:val="24"/>
        </w:rPr>
      </w:pPr>
    </w:p>
    <w:p w14:paraId="6C476E6B" w14:textId="77777777" w:rsidR="00C008E5" w:rsidRPr="002E1710" w:rsidRDefault="00C008E5" w:rsidP="00AC769A">
      <w:pPr>
        <w:numPr>
          <w:ilvl w:val="0"/>
          <w:numId w:val="29"/>
        </w:numPr>
        <w:tabs>
          <w:tab w:val="clear" w:pos="720"/>
          <w:tab w:val="num" w:pos="284"/>
        </w:tabs>
        <w:spacing w:after="0" w:line="240" w:lineRule="auto"/>
        <w:ind w:left="0" w:hanging="11"/>
        <w:jc w:val="both"/>
        <w:rPr>
          <w:rFonts w:ascii="Arial" w:hAnsi="Arial" w:cs="Arial"/>
          <w:b/>
          <w:bCs/>
          <w:color w:val="0000FF"/>
          <w:sz w:val="24"/>
          <w:szCs w:val="24"/>
        </w:rPr>
      </w:pPr>
      <w:r w:rsidRPr="002E1710">
        <w:rPr>
          <w:rFonts w:ascii="Arial" w:hAnsi="Arial" w:cs="Arial"/>
          <w:b/>
          <w:bCs/>
          <w:color w:val="0000FF"/>
          <w:sz w:val="24"/>
          <w:szCs w:val="24"/>
        </w:rPr>
        <w:t>Taxonomie</w:t>
      </w:r>
    </w:p>
    <w:p w14:paraId="0B63ED05" w14:textId="77777777" w:rsidR="00C008E5" w:rsidRPr="002E1710" w:rsidRDefault="00C008E5" w:rsidP="00C008E5">
      <w:pPr>
        <w:pStyle w:val="En-tte"/>
        <w:tabs>
          <w:tab w:val="clear" w:pos="4536"/>
          <w:tab w:val="clear" w:pos="9072"/>
        </w:tabs>
        <w:jc w:val="both"/>
        <w:rPr>
          <w:rFonts w:ascii="Arial" w:hAnsi="Arial" w:cs="Arial"/>
          <w:sz w:val="24"/>
          <w:szCs w:val="24"/>
        </w:rPr>
      </w:pPr>
    </w:p>
    <w:p w14:paraId="13888CE5" w14:textId="77777777" w:rsidR="00C008E5" w:rsidRPr="002E1710" w:rsidRDefault="00C008E5" w:rsidP="00C008E5">
      <w:pPr>
        <w:pStyle w:val="En-tte"/>
        <w:tabs>
          <w:tab w:val="clear" w:pos="4536"/>
          <w:tab w:val="clear" w:pos="9072"/>
        </w:tabs>
        <w:jc w:val="both"/>
        <w:rPr>
          <w:rFonts w:ascii="Arial" w:hAnsi="Arial" w:cs="Arial"/>
          <w:spacing w:val="-6"/>
          <w:sz w:val="24"/>
          <w:szCs w:val="24"/>
        </w:rPr>
      </w:pPr>
      <w:r w:rsidRPr="002E1710">
        <w:rPr>
          <w:rFonts w:ascii="Arial" w:hAnsi="Arial" w:cs="Arial"/>
          <w:spacing w:val="-6"/>
          <w:sz w:val="24"/>
          <w:szCs w:val="24"/>
        </w:rPr>
        <w:t xml:space="preserve">Trachinus vipera est le plus petit spécimen de la famille des Trachinidae.  On dénombre au moins quatre sortes de Trachinus, dont deux sont déjà enregistrées dans la Matière Médicale homéopathique : Trachinus vipera, et Trachinus draco, la grande vive.  De plus, il y a encore le Trachinus radiatus, la plus grande des vives jusqu’à environ 53 cm, et le Trachinus aureus.  </w:t>
      </w:r>
    </w:p>
    <w:p w14:paraId="7891E9E1" w14:textId="77777777" w:rsidR="00C008E5" w:rsidRPr="002E1710" w:rsidRDefault="00C008E5" w:rsidP="00C008E5">
      <w:pPr>
        <w:pStyle w:val="En-tte"/>
        <w:tabs>
          <w:tab w:val="clear" w:pos="4536"/>
          <w:tab w:val="clear" w:pos="9072"/>
        </w:tabs>
        <w:jc w:val="both"/>
        <w:rPr>
          <w:rFonts w:ascii="Arial" w:hAnsi="Arial" w:cs="Arial"/>
          <w:sz w:val="24"/>
          <w:szCs w:val="24"/>
        </w:rPr>
      </w:pPr>
    </w:p>
    <w:p w14:paraId="10C661E4" w14:textId="77777777" w:rsidR="00C008E5" w:rsidRPr="002E1710" w:rsidRDefault="00C008E5" w:rsidP="00C008E5">
      <w:pPr>
        <w:pStyle w:val="En-tte"/>
        <w:tabs>
          <w:tab w:val="clear" w:pos="4536"/>
          <w:tab w:val="clear" w:pos="9072"/>
        </w:tabs>
        <w:jc w:val="both"/>
        <w:rPr>
          <w:rFonts w:ascii="Arial" w:hAnsi="Arial" w:cs="Arial"/>
          <w:sz w:val="24"/>
          <w:szCs w:val="24"/>
        </w:rPr>
      </w:pPr>
      <w:r w:rsidRPr="002E1710">
        <w:rPr>
          <w:rFonts w:ascii="Arial" w:hAnsi="Arial" w:cs="Arial"/>
          <w:sz w:val="24"/>
          <w:szCs w:val="24"/>
        </w:rPr>
        <w:t xml:space="preserve">Nonobstant sa petite taille, il appartient à la famille des poissons les plus venimeux.  </w:t>
      </w:r>
    </w:p>
    <w:p w14:paraId="25A612C4" w14:textId="77777777" w:rsidR="00C008E5" w:rsidRPr="002E1710" w:rsidRDefault="00C008E5" w:rsidP="00C008E5">
      <w:pPr>
        <w:pStyle w:val="En-tte"/>
        <w:tabs>
          <w:tab w:val="clear" w:pos="4536"/>
          <w:tab w:val="clear" w:pos="9072"/>
        </w:tabs>
        <w:jc w:val="both"/>
        <w:rPr>
          <w:rFonts w:ascii="Arial" w:hAnsi="Arial" w:cs="Arial"/>
          <w:sz w:val="24"/>
          <w:szCs w:val="24"/>
        </w:rPr>
      </w:pPr>
    </w:p>
    <w:p w14:paraId="6F2A9FC0" w14:textId="77777777" w:rsidR="00C008E5" w:rsidRPr="002E1710" w:rsidRDefault="00C008E5" w:rsidP="00C008E5">
      <w:pPr>
        <w:pStyle w:val="En-tte"/>
        <w:tabs>
          <w:tab w:val="clear" w:pos="4536"/>
          <w:tab w:val="clear" w:pos="9072"/>
        </w:tabs>
        <w:jc w:val="both"/>
        <w:rPr>
          <w:rFonts w:ascii="Arial" w:hAnsi="Arial" w:cs="Arial"/>
          <w:sz w:val="24"/>
          <w:szCs w:val="24"/>
        </w:rPr>
      </w:pPr>
      <w:r w:rsidRPr="002E1710">
        <w:rPr>
          <w:rFonts w:ascii="Arial" w:hAnsi="Arial" w:cs="Arial"/>
          <w:sz w:val="24"/>
          <w:szCs w:val="24"/>
        </w:rPr>
        <w:t xml:space="preserve">En France la petite vive est considérée comme une délicatesse gastronomique.  </w:t>
      </w:r>
    </w:p>
    <w:p w14:paraId="513F6B94" w14:textId="77777777" w:rsidR="00C008E5" w:rsidRPr="002E1710" w:rsidRDefault="00C008E5" w:rsidP="00C008E5">
      <w:pPr>
        <w:pStyle w:val="En-tte"/>
        <w:tabs>
          <w:tab w:val="clear" w:pos="4536"/>
          <w:tab w:val="clear" w:pos="9072"/>
        </w:tabs>
        <w:jc w:val="both"/>
        <w:rPr>
          <w:rFonts w:ascii="Arial" w:hAnsi="Arial" w:cs="Arial"/>
          <w:sz w:val="24"/>
          <w:szCs w:val="24"/>
        </w:rPr>
      </w:pPr>
    </w:p>
    <w:p w14:paraId="090EFD16" w14:textId="77777777" w:rsidR="00C008E5" w:rsidRPr="002E1710" w:rsidRDefault="00C008E5" w:rsidP="00AC769A">
      <w:pPr>
        <w:numPr>
          <w:ilvl w:val="0"/>
          <w:numId w:val="29"/>
        </w:numPr>
        <w:tabs>
          <w:tab w:val="clear" w:pos="720"/>
          <w:tab w:val="num" w:pos="284"/>
        </w:tabs>
        <w:spacing w:after="0" w:line="240" w:lineRule="auto"/>
        <w:ind w:left="0" w:hanging="11"/>
        <w:jc w:val="both"/>
        <w:rPr>
          <w:rFonts w:ascii="Arial" w:hAnsi="Arial" w:cs="Arial"/>
          <w:b/>
          <w:bCs/>
          <w:color w:val="0000FF"/>
          <w:sz w:val="24"/>
          <w:szCs w:val="24"/>
        </w:rPr>
      </w:pPr>
      <w:r w:rsidRPr="002E1710">
        <w:rPr>
          <w:rFonts w:ascii="Arial" w:hAnsi="Arial" w:cs="Arial"/>
          <w:b/>
          <w:bCs/>
          <w:color w:val="0000FF"/>
          <w:sz w:val="24"/>
          <w:szCs w:val="24"/>
        </w:rPr>
        <w:t>Diffusion</w:t>
      </w:r>
    </w:p>
    <w:p w14:paraId="1F0FF32F" w14:textId="77777777" w:rsidR="00C008E5" w:rsidRPr="002E1710" w:rsidRDefault="00C008E5" w:rsidP="00C008E5">
      <w:pPr>
        <w:pStyle w:val="En-tte"/>
        <w:tabs>
          <w:tab w:val="clear" w:pos="4536"/>
          <w:tab w:val="clear" w:pos="9072"/>
        </w:tabs>
        <w:jc w:val="both"/>
        <w:rPr>
          <w:rFonts w:ascii="Arial" w:hAnsi="Arial" w:cs="Arial"/>
          <w:sz w:val="24"/>
          <w:szCs w:val="24"/>
        </w:rPr>
      </w:pPr>
    </w:p>
    <w:p w14:paraId="41F122C6" w14:textId="77777777" w:rsidR="00C008E5" w:rsidRPr="002E1710" w:rsidRDefault="00C008E5" w:rsidP="00C008E5">
      <w:pPr>
        <w:pStyle w:val="En-tte"/>
        <w:tabs>
          <w:tab w:val="clear" w:pos="4536"/>
          <w:tab w:val="clear" w:pos="9072"/>
        </w:tabs>
        <w:jc w:val="both"/>
        <w:rPr>
          <w:rFonts w:ascii="Arial" w:hAnsi="Arial" w:cs="Arial"/>
          <w:sz w:val="24"/>
          <w:szCs w:val="24"/>
        </w:rPr>
      </w:pPr>
      <w:r w:rsidRPr="002E1710">
        <w:rPr>
          <w:rFonts w:ascii="Arial" w:hAnsi="Arial" w:cs="Arial"/>
          <w:sz w:val="24"/>
          <w:szCs w:val="24"/>
        </w:rPr>
        <w:t xml:space="preserve">Trachinus vipera vit sur la côte est de l’océan Atlantique, dans la mer du Nord, sur la côte européenne de la mer Baltique jusqu’en Afrique du Nord, dans la mer Méditerranéenne et dans la mer Noire et à hauteur de la côte ouest de l’Afrique du </w:t>
      </w:r>
      <w:proofErr w:type="gramStart"/>
      <w:r w:rsidRPr="002E1710">
        <w:rPr>
          <w:rFonts w:ascii="Arial" w:hAnsi="Arial" w:cs="Arial"/>
          <w:sz w:val="24"/>
          <w:szCs w:val="24"/>
        </w:rPr>
        <w:t>nord</w:t>
      </w:r>
      <w:proofErr w:type="gramEnd"/>
      <w:r w:rsidRPr="002E1710">
        <w:rPr>
          <w:rFonts w:ascii="Arial" w:hAnsi="Arial" w:cs="Arial"/>
          <w:sz w:val="24"/>
          <w:szCs w:val="24"/>
        </w:rPr>
        <w:t xml:space="preserve"> et de l’Afrique centrale.  </w:t>
      </w:r>
    </w:p>
    <w:p w14:paraId="5ACFD175" w14:textId="77777777" w:rsidR="00C008E5" w:rsidRPr="002E1710" w:rsidRDefault="00C008E5" w:rsidP="00C008E5">
      <w:pPr>
        <w:jc w:val="both"/>
        <w:rPr>
          <w:rFonts w:ascii="Arial" w:hAnsi="Arial" w:cs="Arial"/>
          <w:b/>
          <w:bCs/>
          <w:color w:val="0000FF"/>
          <w:sz w:val="24"/>
          <w:szCs w:val="24"/>
        </w:rPr>
      </w:pPr>
    </w:p>
    <w:p w14:paraId="71A352F0" w14:textId="77777777" w:rsidR="00C008E5" w:rsidRPr="002E1710" w:rsidRDefault="00C008E5" w:rsidP="00AC769A">
      <w:pPr>
        <w:numPr>
          <w:ilvl w:val="0"/>
          <w:numId w:val="29"/>
        </w:numPr>
        <w:tabs>
          <w:tab w:val="clear" w:pos="720"/>
          <w:tab w:val="num" w:pos="284"/>
        </w:tabs>
        <w:spacing w:after="0" w:line="240" w:lineRule="auto"/>
        <w:ind w:left="0" w:hanging="11"/>
        <w:jc w:val="both"/>
        <w:rPr>
          <w:rFonts w:ascii="Arial" w:hAnsi="Arial" w:cs="Arial"/>
          <w:b/>
          <w:bCs/>
          <w:color w:val="0000FF"/>
          <w:sz w:val="24"/>
          <w:szCs w:val="24"/>
        </w:rPr>
      </w:pPr>
      <w:r w:rsidRPr="002E1710">
        <w:rPr>
          <w:rFonts w:ascii="Arial" w:hAnsi="Arial" w:cs="Arial"/>
          <w:b/>
          <w:bCs/>
          <w:color w:val="0000FF"/>
          <w:sz w:val="24"/>
          <w:szCs w:val="24"/>
        </w:rPr>
        <w:t>Description</w:t>
      </w:r>
    </w:p>
    <w:p w14:paraId="21B1AE6F" w14:textId="77777777" w:rsidR="00C008E5" w:rsidRPr="002E1710" w:rsidRDefault="00C008E5" w:rsidP="00C008E5">
      <w:pPr>
        <w:jc w:val="both"/>
        <w:rPr>
          <w:rFonts w:ascii="Arial" w:hAnsi="Arial" w:cs="Arial"/>
          <w:sz w:val="24"/>
          <w:szCs w:val="24"/>
        </w:rPr>
      </w:pPr>
    </w:p>
    <w:p w14:paraId="387DABDF" w14:textId="77777777" w:rsidR="00C008E5" w:rsidRPr="002E1710" w:rsidRDefault="0077365D" w:rsidP="00C008E5">
      <w:pPr>
        <w:jc w:val="both"/>
        <w:rPr>
          <w:rFonts w:ascii="Arial" w:hAnsi="Arial" w:cs="Arial"/>
          <w:sz w:val="24"/>
          <w:szCs w:val="24"/>
        </w:rPr>
      </w:pPr>
      <w:r w:rsidRPr="002E1710">
        <w:rPr>
          <w:rFonts w:ascii="Arial" w:hAnsi="Arial" w:cs="Arial"/>
          <w:sz w:val="24"/>
          <w:szCs w:val="24"/>
        </w:rPr>
        <w:object w:dxaOrig="1440" w:dyaOrig="1440" w14:anchorId="314562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0;margin-top:25.95pt;width:232.85pt;height:87.65pt;z-index:-251644416;mso-wrap-edited:f;mso-position-horizontal:center" wrapcoords="-51 0 -51 21463 21600 21463 21600 0 -51 0">
            <v:imagedata r:id="rId25" o:title=""/>
            <w10:wrap type="tight"/>
          </v:shape>
          <o:OLEObject Type="Embed" ProgID="PBrush" ShapeID="_x0000_s1028" DrawAspect="Content" ObjectID="_1697897423" r:id="rId26"/>
        </w:object>
      </w:r>
      <w:r w:rsidR="00C008E5" w:rsidRPr="002E1710">
        <w:rPr>
          <w:rFonts w:ascii="Arial" w:hAnsi="Arial" w:cs="Arial"/>
          <w:sz w:val="24"/>
          <w:szCs w:val="24"/>
        </w:rPr>
        <w:t xml:space="preserve">La longueur moyenne de Trachinus vipera s’élève à 8.60 cm, entre 6.50 et 15 cm.  Le dos est d’une couleur gris sable avec de petites lignes </w:t>
      </w:r>
      <w:r w:rsidR="00C008E5" w:rsidRPr="002E1710">
        <w:rPr>
          <w:rFonts w:ascii="Arial" w:hAnsi="Arial" w:cs="Arial"/>
          <w:spacing w:val="-2"/>
          <w:sz w:val="24"/>
          <w:szCs w:val="24"/>
        </w:rPr>
        <w:t xml:space="preserve">vagues dans la longueur.  Sur son ventre la hachure est plus pâle avec des nuances jaunes.  La petite vive est tristement célèbre à cause de son épine sur sa branchie et à cause de ses épines sur sa remarquable nageoire dorsale noire, toutes munies de glandes venimeuses. La nageoire dorsale noire fonctionne comme des armes orientées vers l’arrière mais elle peut d’une façon ultrarapide se dresser verticalement pour piquer.  Le corps est robuste, allongé et comprimé latéralement, avec ses yeux situés l’un à côté </w:t>
      </w:r>
      <w:r w:rsidR="00C008E5" w:rsidRPr="002E1710">
        <w:rPr>
          <w:rFonts w:ascii="Arial" w:hAnsi="Arial" w:cs="Arial"/>
          <w:spacing w:val="-2"/>
          <w:sz w:val="24"/>
          <w:szCs w:val="24"/>
        </w:rPr>
        <w:lastRenderedPageBreak/>
        <w:t xml:space="preserve">de l’autre, tout près du sommet de sa tête plate et avec sa large bouche montant obliquement pour piéger une proie passagère. </w:t>
      </w:r>
      <w:r w:rsidR="00C008E5" w:rsidRPr="002E1710">
        <w:rPr>
          <w:rFonts w:ascii="Arial" w:hAnsi="Arial" w:cs="Arial"/>
          <w:sz w:val="24"/>
          <w:szCs w:val="24"/>
        </w:rPr>
        <w:t xml:space="preserve"> </w:t>
      </w:r>
    </w:p>
    <w:p w14:paraId="483751CB" w14:textId="77777777" w:rsidR="00C008E5" w:rsidRPr="002E1710" w:rsidRDefault="00C008E5" w:rsidP="00C008E5">
      <w:pPr>
        <w:jc w:val="both"/>
        <w:rPr>
          <w:rFonts w:ascii="Arial" w:hAnsi="Arial" w:cs="Arial"/>
          <w:sz w:val="24"/>
          <w:szCs w:val="24"/>
        </w:rPr>
      </w:pPr>
    </w:p>
    <w:p w14:paraId="0D49B30A" w14:textId="77777777" w:rsidR="00C008E5" w:rsidRPr="002E1710" w:rsidRDefault="00C008E5" w:rsidP="00C008E5">
      <w:pPr>
        <w:jc w:val="both"/>
        <w:rPr>
          <w:rFonts w:ascii="Arial" w:hAnsi="Arial" w:cs="Arial"/>
          <w:sz w:val="24"/>
          <w:szCs w:val="24"/>
        </w:rPr>
      </w:pPr>
      <w:r w:rsidRPr="002E1710">
        <w:rPr>
          <w:rFonts w:ascii="Arial" w:hAnsi="Arial" w:cs="Arial"/>
          <w:sz w:val="24"/>
          <w:szCs w:val="24"/>
        </w:rPr>
        <w:t xml:space="preserve">Au cours de l’été, la petite vive s'abrite dans les eaux peu profondes des côtes, enterrée dans le fond sablonneux ou boueux de la mer, où elle attend sa proie, comme les crevettes ou les petits crabes.  Elle se couche immobile, uniquement les yeux, la bouche et les épines dorsales sont à nu, étendue au-dessus de son camouflage, jusqu'au moment où elle se jette sur sa proie : un anthropoïde ou un nageur ingénu traversant à gué.  La saison du frai reste la plus dangereuse.  </w:t>
      </w:r>
    </w:p>
    <w:p w14:paraId="5F663563" w14:textId="77777777" w:rsidR="00C008E5" w:rsidRPr="002E1710" w:rsidRDefault="00C008E5" w:rsidP="00C008E5">
      <w:pPr>
        <w:jc w:val="both"/>
        <w:rPr>
          <w:rFonts w:ascii="Arial" w:hAnsi="Arial" w:cs="Arial"/>
          <w:sz w:val="24"/>
          <w:szCs w:val="24"/>
        </w:rPr>
      </w:pPr>
    </w:p>
    <w:p w14:paraId="6F1AFDFD" w14:textId="77777777" w:rsidR="00C008E5" w:rsidRPr="002E1710" w:rsidRDefault="00C008E5" w:rsidP="00C008E5">
      <w:pPr>
        <w:jc w:val="both"/>
        <w:rPr>
          <w:rFonts w:ascii="Arial" w:hAnsi="Arial" w:cs="Arial"/>
          <w:sz w:val="24"/>
          <w:szCs w:val="24"/>
        </w:rPr>
      </w:pPr>
      <w:r w:rsidRPr="002E1710">
        <w:rPr>
          <w:rFonts w:ascii="Arial" w:hAnsi="Arial" w:cs="Arial"/>
          <w:sz w:val="24"/>
          <w:szCs w:val="24"/>
        </w:rPr>
        <w:t xml:space="preserve">Son </w:t>
      </w:r>
      <w:r w:rsidRPr="002E1710">
        <w:rPr>
          <w:rFonts w:ascii="Arial" w:hAnsi="Arial" w:cs="Arial"/>
          <w:i/>
          <w:iCs/>
          <w:color w:val="3333FF"/>
          <w:sz w:val="24"/>
          <w:szCs w:val="24"/>
        </w:rPr>
        <w:t>appareil venimeux</w:t>
      </w:r>
      <w:r w:rsidRPr="002E1710">
        <w:rPr>
          <w:rFonts w:ascii="Arial" w:hAnsi="Arial" w:cs="Arial"/>
          <w:color w:val="3333FF"/>
          <w:sz w:val="24"/>
          <w:szCs w:val="24"/>
        </w:rPr>
        <w:t xml:space="preserve"> </w:t>
      </w:r>
      <w:r w:rsidRPr="002E1710">
        <w:rPr>
          <w:rFonts w:ascii="Arial" w:hAnsi="Arial" w:cs="Arial"/>
          <w:sz w:val="24"/>
          <w:szCs w:val="24"/>
        </w:rPr>
        <w:t xml:space="preserve">se compose de cinq ou six épines sur la nageoire dorsale et des épines isolées sur la branchie.  Chaque épine sur la nageoire dorsale possède bilatéralement des rainures glandulaires avec un tissu produisant du venin, fermement ancré à la base dans la partie distale de la cannelure. Une très fine couche de peau recouvre entièrement l’épine jusqu'à son sommet.  Les épines des branchies ont également des rainures, mais ici le tissu glandulaire est davantage étendu et concentré sur l’extrémité proximale de l’épine.  Ici une mince couche d’épiderme couvre l’épine entière.  Le venin se dégage par rupture mécanique du tissu glandulaire dès que l’épine est enfoncée dans la chair de la victime.  </w:t>
      </w:r>
    </w:p>
    <w:p w14:paraId="798EC9BE" w14:textId="77777777" w:rsidR="00C008E5" w:rsidRPr="002E1710" w:rsidRDefault="00C008E5" w:rsidP="00C008E5">
      <w:pPr>
        <w:jc w:val="both"/>
        <w:rPr>
          <w:rFonts w:ascii="Arial" w:hAnsi="Arial" w:cs="Arial"/>
          <w:sz w:val="24"/>
          <w:szCs w:val="24"/>
        </w:rPr>
      </w:pPr>
    </w:p>
    <w:p w14:paraId="75DE8185" w14:textId="77777777" w:rsidR="00C008E5" w:rsidRPr="002E1710" w:rsidRDefault="00C008E5" w:rsidP="00AC769A">
      <w:pPr>
        <w:numPr>
          <w:ilvl w:val="0"/>
          <w:numId w:val="29"/>
        </w:numPr>
        <w:tabs>
          <w:tab w:val="clear" w:pos="720"/>
          <w:tab w:val="num" w:pos="284"/>
        </w:tabs>
        <w:spacing w:after="0" w:line="240" w:lineRule="auto"/>
        <w:ind w:left="0" w:hanging="11"/>
        <w:jc w:val="both"/>
        <w:rPr>
          <w:rFonts w:ascii="Arial" w:hAnsi="Arial" w:cs="Arial"/>
          <w:b/>
          <w:bCs/>
          <w:color w:val="0000FF"/>
          <w:sz w:val="24"/>
          <w:szCs w:val="24"/>
        </w:rPr>
      </w:pPr>
      <w:r w:rsidRPr="002E1710">
        <w:rPr>
          <w:rFonts w:ascii="Arial" w:hAnsi="Arial" w:cs="Arial"/>
          <w:b/>
          <w:bCs/>
          <w:color w:val="0000FF"/>
          <w:sz w:val="24"/>
          <w:szCs w:val="24"/>
        </w:rPr>
        <w:t>Comportement</w:t>
      </w:r>
    </w:p>
    <w:p w14:paraId="741BC320" w14:textId="77777777" w:rsidR="00C008E5" w:rsidRPr="002E1710" w:rsidRDefault="00C008E5" w:rsidP="00C008E5">
      <w:pPr>
        <w:jc w:val="both"/>
        <w:rPr>
          <w:rFonts w:ascii="Arial" w:hAnsi="Arial" w:cs="Arial"/>
          <w:sz w:val="24"/>
          <w:szCs w:val="24"/>
        </w:rPr>
      </w:pPr>
    </w:p>
    <w:p w14:paraId="68198D8C" w14:textId="77777777" w:rsidR="00C008E5" w:rsidRPr="002E1710" w:rsidRDefault="00C008E5" w:rsidP="00C008E5">
      <w:pPr>
        <w:jc w:val="both"/>
        <w:rPr>
          <w:rFonts w:ascii="Arial" w:hAnsi="Arial" w:cs="Arial"/>
          <w:sz w:val="24"/>
          <w:szCs w:val="24"/>
        </w:rPr>
      </w:pPr>
      <w:r w:rsidRPr="002E1710">
        <w:rPr>
          <w:rFonts w:ascii="Arial" w:hAnsi="Arial" w:cs="Arial"/>
          <w:sz w:val="24"/>
          <w:szCs w:val="24"/>
        </w:rPr>
        <w:t xml:space="preserve">La petite vive fouille rapidement dans le sable au moyen de ses deux nageoires pectorales, assistée par des mouvements tortueux de son corps, et ce, jusqu’à ce que, uniquement le sommet de sa tête, les yeux et la bouche soient encore visible, et jusqu’à ce que les pointes des épines des nageoires dorsales se trouvent à nu.  Quand elle perçoit du danger, elle peut se mouvoir dans le sable comme un serpent, elle surgit et attaque frontalement son ennemi avec ses nageoires vibrant agressivement, avant de frapper sa victime à plusieurs reprises.  Au cours d'une attaque, elle utilise uniquement les épines de ses branchies.  </w:t>
      </w:r>
    </w:p>
    <w:p w14:paraId="3758157E" w14:textId="77777777" w:rsidR="00C008E5" w:rsidRPr="002E1710" w:rsidRDefault="00C008E5" w:rsidP="00C008E5">
      <w:pPr>
        <w:jc w:val="both"/>
        <w:rPr>
          <w:rFonts w:ascii="Arial" w:hAnsi="Arial" w:cs="Arial"/>
          <w:sz w:val="24"/>
          <w:szCs w:val="24"/>
        </w:rPr>
      </w:pPr>
    </w:p>
    <w:p w14:paraId="493D5040" w14:textId="77777777" w:rsidR="00C008E5" w:rsidRPr="002E1710" w:rsidRDefault="00C008E5" w:rsidP="00AC769A">
      <w:pPr>
        <w:numPr>
          <w:ilvl w:val="0"/>
          <w:numId w:val="29"/>
        </w:numPr>
        <w:tabs>
          <w:tab w:val="clear" w:pos="720"/>
          <w:tab w:val="num" w:pos="284"/>
        </w:tabs>
        <w:spacing w:after="0" w:line="240" w:lineRule="auto"/>
        <w:ind w:left="0" w:hanging="11"/>
        <w:jc w:val="both"/>
        <w:rPr>
          <w:rFonts w:ascii="Arial" w:hAnsi="Arial" w:cs="Arial"/>
          <w:b/>
          <w:bCs/>
          <w:color w:val="0000FF"/>
          <w:sz w:val="24"/>
          <w:szCs w:val="24"/>
        </w:rPr>
      </w:pPr>
      <w:r w:rsidRPr="002E1710">
        <w:rPr>
          <w:rFonts w:ascii="Arial" w:hAnsi="Arial" w:cs="Arial"/>
          <w:b/>
          <w:bCs/>
          <w:color w:val="0000FF"/>
          <w:sz w:val="24"/>
          <w:szCs w:val="24"/>
        </w:rPr>
        <w:t>Venin</w:t>
      </w:r>
    </w:p>
    <w:p w14:paraId="503C7A0C" w14:textId="77777777" w:rsidR="00C008E5" w:rsidRPr="002E1710" w:rsidRDefault="00C008E5" w:rsidP="00C008E5">
      <w:pPr>
        <w:jc w:val="both"/>
        <w:rPr>
          <w:rFonts w:ascii="Arial" w:hAnsi="Arial" w:cs="Arial"/>
          <w:sz w:val="24"/>
          <w:szCs w:val="24"/>
        </w:rPr>
      </w:pPr>
    </w:p>
    <w:p w14:paraId="3B22ED2F" w14:textId="77777777" w:rsidR="00C008E5" w:rsidRPr="002E1710" w:rsidRDefault="00C008E5" w:rsidP="00C008E5">
      <w:pPr>
        <w:jc w:val="both"/>
        <w:rPr>
          <w:rFonts w:ascii="Arial" w:hAnsi="Arial" w:cs="Arial"/>
          <w:sz w:val="24"/>
          <w:szCs w:val="24"/>
        </w:rPr>
      </w:pPr>
      <w:r w:rsidRPr="002E1710">
        <w:rPr>
          <w:rFonts w:ascii="Arial" w:hAnsi="Arial" w:cs="Arial"/>
          <w:sz w:val="24"/>
          <w:szCs w:val="24"/>
        </w:rPr>
        <w:t xml:space="preserve">L'empoisonnement de l'homme provient le plus souvent lors d’une traversée à gué, dans une bande sableuse de la côte, ou quand un pêcheur détache incorrectement le poisson du filet.  Quand on marche sur le poisson, les petites membranes entourant les épines contenant le venin sont déchirées et le venin s’infiltre dans le membre de la victime.  </w:t>
      </w:r>
    </w:p>
    <w:p w14:paraId="45F20136" w14:textId="77777777" w:rsidR="00C008E5" w:rsidRPr="002E1710" w:rsidRDefault="00C008E5" w:rsidP="00C008E5">
      <w:pPr>
        <w:jc w:val="both"/>
        <w:rPr>
          <w:rFonts w:ascii="Arial" w:hAnsi="Arial" w:cs="Arial"/>
          <w:sz w:val="24"/>
          <w:szCs w:val="24"/>
        </w:rPr>
      </w:pPr>
    </w:p>
    <w:p w14:paraId="702545FD" w14:textId="77777777" w:rsidR="00C008E5" w:rsidRPr="002E1710" w:rsidRDefault="00C008E5" w:rsidP="00C008E5">
      <w:pPr>
        <w:jc w:val="both"/>
        <w:rPr>
          <w:rFonts w:ascii="Arial" w:hAnsi="Arial" w:cs="Arial"/>
          <w:sz w:val="24"/>
          <w:szCs w:val="24"/>
        </w:rPr>
      </w:pPr>
      <w:r w:rsidRPr="002E1710">
        <w:rPr>
          <w:rFonts w:ascii="Arial" w:hAnsi="Arial" w:cs="Arial"/>
          <w:sz w:val="24"/>
          <w:szCs w:val="24"/>
        </w:rPr>
        <w:t>Le venin, l’</w:t>
      </w:r>
      <w:r w:rsidRPr="002E1710">
        <w:rPr>
          <w:rFonts w:ascii="Arial" w:hAnsi="Arial" w:cs="Arial"/>
          <w:i/>
          <w:iCs/>
          <w:color w:val="3333FF"/>
          <w:sz w:val="24"/>
          <w:szCs w:val="24"/>
        </w:rPr>
        <w:t>ichthyoacanthoxine</w:t>
      </w:r>
      <w:r w:rsidRPr="002E1710">
        <w:rPr>
          <w:rFonts w:ascii="Arial" w:hAnsi="Arial" w:cs="Arial"/>
          <w:sz w:val="24"/>
          <w:szCs w:val="24"/>
        </w:rPr>
        <w:t>, est un liquide clair gris, qui sent comme l’ammoniac.  Il contient différentes protéines thermolabiles lourdes :</w:t>
      </w:r>
    </w:p>
    <w:p w14:paraId="60FADECA" w14:textId="77777777" w:rsidR="00C008E5" w:rsidRPr="002E1710" w:rsidRDefault="00C008E5" w:rsidP="00AC769A">
      <w:pPr>
        <w:numPr>
          <w:ilvl w:val="0"/>
          <w:numId w:val="30"/>
        </w:numPr>
        <w:spacing w:after="0" w:line="240" w:lineRule="auto"/>
        <w:jc w:val="both"/>
        <w:rPr>
          <w:rFonts w:ascii="Arial" w:hAnsi="Arial" w:cs="Arial"/>
          <w:spacing w:val="-6"/>
          <w:sz w:val="24"/>
          <w:szCs w:val="24"/>
        </w:rPr>
      </w:pPr>
      <w:proofErr w:type="gramStart"/>
      <w:r w:rsidRPr="002E1710">
        <w:rPr>
          <w:rFonts w:ascii="Arial" w:hAnsi="Arial" w:cs="Arial"/>
          <w:spacing w:val="-6"/>
          <w:sz w:val="24"/>
          <w:szCs w:val="24"/>
        </w:rPr>
        <w:t>la</w:t>
      </w:r>
      <w:proofErr w:type="gramEnd"/>
      <w:r w:rsidRPr="002E1710">
        <w:rPr>
          <w:rFonts w:ascii="Arial" w:hAnsi="Arial" w:cs="Arial"/>
          <w:spacing w:val="-6"/>
          <w:sz w:val="24"/>
          <w:szCs w:val="24"/>
        </w:rPr>
        <w:t xml:space="preserve"> 5-hydroxytryptamine (5-HT), qui engendre la douleur caractéristique</w:t>
      </w:r>
    </w:p>
    <w:p w14:paraId="1341CA2C" w14:textId="77777777" w:rsidR="00C008E5" w:rsidRPr="002E1710" w:rsidRDefault="00C008E5" w:rsidP="00AC769A">
      <w:pPr>
        <w:numPr>
          <w:ilvl w:val="0"/>
          <w:numId w:val="30"/>
        </w:numPr>
        <w:spacing w:after="0" w:line="240" w:lineRule="auto"/>
        <w:jc w:val="both"/>
        <w:rPr>
          <w:rFonts w:ascii="Arial" w:hAnsi="Arial" w:cs="Arial"/>
          <w:sz w:val="24"/>
          <w:szCs w:val="24"/>
        </w:rPr>
      </w:pPr>
      <w:proofErr w:type="gramStart"/>
      <w:r w:rsidRPr="002E1710">
        <w:rPr>
          <w:rFonts w:ascii="Arial" w:hAnsi="Arial" w:cs="Arial"/>
          <w:sz w:val="24"/>
          <w:szCs w:val="24"/>
        </w:rPr>
        <w:t>une</w:t>
      </w:r>
      <w:proofErr w:type="gramEnd"/>
      <w:r w:rsidRPr="002E1710">
        <w:rPr>
          <w:rFonts w:ascii="Arial" w:hAnsi="Arial" w:cs="Arial"/>
          <w:sz w:val="24"/>
          <w:szCs w:val="24"/>
        </w:rPr>
        <w:t xml:space="preserve"> protéine responsable de la libération de l’histamine </w:t>
      </w:r>
    </w:p>
    <w:p w14:paraId="5DF5A4D8" w14:textId="77777777" w:rsidR="00C008E5" w:rsidRPr="002E1710" w:rsidRDefault="00C008E5" w:rsidP="00AC769A">
      <w:pPr>
        <w:numPr>
          <w:ilvl w:val="0"/>
          <w:numId w:val="30"/>
        </w:numPr>
        <w:spacing w:after="0" w:line="240" w:lineRule="auto"/>
        <w:jc w:val="both"/>
        <w:rPr>
          <w:rFonts w:ascii="Arial" w:hAnsi="Arial" w:cs="Arial"/>
          <w:sz w:val="24"/>
          <w:szCs w:val="24"/>
        </w:rPr>
      </w:pPr>
      <w:proofErr w:type="gramStart"/>
      <w:r w:rsidRPr="002E1710">
        <w:rPr>
          <w:rFonts w:ascii="Arial" w:hAnsi="Arial" w:cs="Arial"/>
          <w:sz w:val="24"/>
          <w:szCs w:val="24"/>
        </w:rPr>
        <w:t>une</w:t>
      </w:r>
      <w:proofErr w:type="gramEnd"/>
      <w:r w:rsidRPr="002E1710">
        <w:rPr>
          <w:rFonts w:ascii="Arial" w:hAnsi="Arial" w:cs="Arial"/>
          <w:sz w:val="24"/>
          <w:szCs w:val="24"/>
        </w:rPr>
        <w:t xml:space="preserve"> quinine ou une substance proche de la quinine</w:t>
      </w:r>
    </w:p>
    <w:p w14:paraId="33C1C86A" w14:textId="77777777" w:rsidR="00C008E5" w:rsidRPr="002E1710" w:rsidRDefault="00C008E5" w:rsidP="00AC769A">
      <w:pPr>
        <w:numPr>
          <w:ilvl w:val="0"/>
          <w:numId w:val="30"/>
        </w:numPr>
        <w:spacing w:after="0" w:line="240" w:lineRule="auto"/>
        <w:jc w:val="both"/>
        <w:rPr>
          <w:rFonts w:ascii="Arial" w:hAnsi="Arial" w:cs="Arial"/>
          <w:sz w:val="24"/>
          <w:szCs w:val="24"/>
        </w:rPr>
      </w:pPr>
      <w:proofErr w:type="gramStart"/>
      <w:r w:rsidRPr="002E1710">
        <w:rPr>
          <w:rFonts w:ascii="Arial" w:hAnsi="Arial" w:cs="Arial"/>
          <w:sz w:val="24"/>
          <w:szCs w:val="24"/>
        </w:rPr>
        <w:t>l’épinéphrine</w:t>
      </w:r>
      <w:proofErr w:type="gramEnd"/>
    </w:p>
    <w:p w14:paraId="2C324B19" w14:textId="77777777" w:rsidR="00C008E5" w:rsidRPr="002E1710" w:rsidRDefault="00C008E5" w:rsidP="00AC769A">
      <w:pPr>
        <w:numPr>
          <w:ilvl w:val="0"/>
          <w:numId w:val="30"/>
        </w:numPr>
        <w:spacing w:after="0" w:line="240" w:lineRule="auto"/>
        <w:jc w:val="both"/>
        <w:rPr>
          <w:rFonts w:ascii="Arial" w:hAnsi="Arial" w:cs="Arial"/>
          <w:sz w:val="24"/>
          <w:szCs w:val="24"/>
        </w:rPr>
      </w:pPr>
      <w:proofErr w:type="gramStart"/>
      <w:r w:rsidRPr="002E1710">
        <w:rPr>
          <w:rFonts w:ascii="Arial" w:hAnsi="Arial" w:cs="Arial"/>
          <w:sz w:val="24"/>
          <w:szCs w:val="24"/>
        </w:rPr>
        <w:t>la</w:t>
      </w:r>
      <w:proofErr w:type="gramEnd"/>
      <w:r w:rsidRPr="002E1710">
        <w:rPr>
          <w:rFonts w:ascii="Arial" w:hAnsi="Arial" w:cs="Arial"/>
          <w:sz w:val="24"/>
          <w:szCs w:val="24"/>
        </w:rPr>
        <w:t xml:space="preserve"> norépinéphrine</w:t>
      </w:r>
    </w:p>
    <w:p w14:paraId="2077C797" w14:textId="77777777" w:rsidR="00C008E5" w:rsidRPr="002E1710" w:rsidRDefault="00C008E5" w:rsidP="00AC769A">
      <w:pPr>
        <w:numPr>
          <w:ilvl w:val="0"/>
          <w:numId w:val="30"/>
        </w:numPr>
        <w:spacing w:after="0" w:line="240" w:lineRule="auto"/>
        <w:jc w:val="both"/>
        <w:rPr>
          <w:rFonts w:ascii="Arial" w:hAnsi="Arial" w:cs="Arial"/>
          <w:sz w:val="24"/>
          <w:szCs w:val="24"/>
        </w:rPr>
      </w:pPr>
      <w:proofErr w:type="gramStart"/>
      <w:r w:rsidRPr="002E1710">
        <w:rPr>
          <w:rFonts w:ascii="Arial" w:hAnsi="Arial" w:cs="Arial"/>
          <w:sz w:val="24"/>
          <w:szCs w:val="24"/>
        </w:rPr>
        <w:t>l’histamine</w:t>
      </w:r>
      <w:proofErr w:type="gramEnd"/>
    </w:p>
    <w:p w14:paraId="2E30A69A" w14:textId="77777777" w:rsidR="00C008E5" w:rsidRPr="002E1710" w:rsidRDefault="00C008E5" w:rsidP="00AC769A">
      <w:pPr>
        <w:numPr>
          <w:ilvl w:val="0"/>
          <w:numId w:val="30"/>
        </w:numPr>
        <w:spacing w:after="0" w:line="240" w:lineRule="auto"/>
        <w:jc w:val="both"/>
        <w:rPr>
          <w:rFonts w:ascii="Arial" w:hAnsi="Arial" w:cs="Arial"/>
          <w:sz w:val="24"/>
          <w:szCs w:val="24"/>
        </w:rPr>
      </w:pPr>
      <w:proofErr w:type="gramStart"/>
      <w:r w:rsidRPr="002E1710">
        <w:rPr>
          <w:rFonts w:ascii="Arial" w:hAnsi="Arial" w:cs="Arial"/>
          <w:sz w:val="24"/>
          <w:szCs w:val="24"/>
        </w:rPr>
        <w:t>des</w:t>
      </w:r>
      <w:proofErr w:type="gramEnd"/>
      <w:r w:rsidRPr="002E1710">
        <w:rPr>
          <w:rFonts w:ascii="Arial" w:hAnsi="Arial" w:cs="Arial"/>
          <w:sz w:val="24"/>
          <w:szCs w:val="24"/>
        </w:rPr>
        <w:t xml:space="preserve"> enzymes</w:t>
      </w:r>
    </w:p>
    <w:p w14:paraId="1B742502" w14:textId="77777777" w:rsidR="00C008E5" w:rsidRPr="002E1710" w:rsidRDefault="00C008E5" w:rsidP="00C008E5">
      <w:pPr>
        <w:jc w:val="both"/>
        <w:rPr>
          <w:rFonts w:ascii="Arial" w:hAnsi="Arial" w:cs="Arial"/>
          <w:sz w:val="24"/>
          <w:szCs w:val="24"/>
        </w:rPr>
      </w:pPr>
    </w:p>
    <w:p w14:paraId="51BC8701" w14:textId="77777777" w:rsidR="00C008E5" w:rsidRPr="002E1710" w:rsidRDefault="00C008E5" w:rsidP="00C008E5">
      <w:pPr>
        <w:jc w:val="both"/>
        <w:rPr>
          <w:rFonts w:ascii="Arial" w:hAnsi="Arial" w:cs="Arial"/>
          <w:sz w:val="24"/>
          <w:szCs w:val="24"/>
        </w:rPr>
      </w:pPr>
      <w:r w:rsidRPr="002E1710">
        <w:rPr>
          <w:rFonts w:ascii="Arial" w:hAnsi="Arial" w:cs="Arial"/>
          <w:sz w:val="24"/>
          <w:szCs w:val="24"/>
        </w:rPr>
        <w:t xml:space="preserve">Comme tous les autres venins, il contient également des mucopolysaccharides, et de l’albumine, mais contrairement aux autres venins, il ne provoque aucune réaction comme l’héparine.  Il n’a aucun effet hépatotoxique.  </w:t>
      </w:r>
    </w:p>
    <w:p w14:paraId="489423EE" w14:textId="77777777" w:rsidR="00C008E5" w:rsidRPr="002E1710" w:rsidRDefault="00C008E5" w:rsidP="00C008E5">
      <w:pPr>
        <w:jc w:val="both"/>
        <w:rPr>
          <w:rFonts w:ascii="Arial" w:hAnsi="Arial" w:cs="Arial"/>
          <w:sz w:val="24"/>
          <w:szCs w:val="24"/>
        </w:rPr>
      </w:pPr>
      <w:r w:rsidRPr="002E1710">
        <w:rPr>
          <w:rFonts w:ascii="Arial" w:hAnsi="Arial" w:cs="Arial"/>
          <w:sz w:val="24"/>
          <w:szCs w:val="24"/>
        </w:rPr>
        <w:t xml:space="preserve">Le venin du Trachinus vipera diffère de celui du Trachinus draco parce que ce dernier contient plus de catécholamines de même qu’une fraction protéique à activité histaminique et cholinestérase.  </w:t>
      </w:r>
    </w:p>
    <w:p w14:paraId="763330E2" w14:textId="77777777" w:rsidR="00C008E5" w:rsidRPr="002E1710" w:rsidRDefault="00C008E5" w:rsidP="00C008E5">
      <w:pPr>
        <w:jc w:val="both"/>
        <w:rPr>
          <w:rFonts w:ascii="Arial" w:hAnsi="Arial" w:cs="Arial"/>
          <w:sz w:val="24"/>
          <w:szCs w:val="24"/>
        </w:rPr>
      </w:pPr>
    </w:p>
    <w:p w14:paraId="24E73C9F" w14:textId="77777777" w:rsidR="00C008E5" w:rsidRPr="002E1710" w:rsidRDefault="00C008E5" w:rsidP="00C008E5">
      <w:pPr>
        <w:jc w:val="both"/>
        <w:rPr>
          <w:rFonts w:ascii="Arial" w:hAnsi="Arial" w:cs="Arial"/>
          <w:spacing w:val="-2"/>
          <w:sz w:val="24"/>
          <w:szCs w:val="24"/>
        </w:rPr>
      </w:pPr>
      <w:r w:rsidRPr="002E1710">
        <w:rPr>
          <w:rFonts w:ascii="Arial" w:hAnsi="Arial" w:cs="Arial"/>
          <w:spacing w:val="-2"/>
          <w:sz w:val="24"/>
          <w:szCs w:val="24"/>
        </w:rPr>
        <w:t xml:space="preserve">Dans le venin du Trachinus vipera deux fractions létales ont été identifiées.  D’abord un complexe de quatre sous-unités identiques, chacune ayant un poids moléculaire de 81.000.  Cette fraction, la </w:t>
      </w:r>
      <w:r w:rsidRPr="002E1710">
        <w:rPr>
          <w:rFonts w:ascii="Arial" w:hAnsi="Arial" w:cs="Arial"/>
          <w:i/>
          <w:iCs/>
          <w:color w:val="3333FF"/>
          <w:spacing w:val="-2"/>
          <w:sz w:val="24"/>
          <w:szCs w:val="24"/>
        </w:rPr>
        <w:t>trachinine</w:t>
      </w:r>
      <w:r w:rsidRPr="002E1710">
        <w:rPr>
          <w:rFonts w:ascii="Arial" w:hAnsi="Arial" w:cs="Arial"/>
          <w:spacing w:val="-2"/>
          <w:sz w:val="24"/>
          <w:szCs w:val="24"/>
        </w:rPr>
        <w:t xml:space="preserve">, a </w:t>
      </w:r>
      <w:proofErr w:type="gramStart"/>
      <w:r w:rsidRPr="002E1710">
        <w:rPr>
          <w:rFonts w:ascii="Arial" w:hAnsi="Arial" w:cs="Arial"/>
          <w:spacing w:val="-2"/>
          <w:sz w:val="24"/>
          <w:szCs w:val="24"/>
        </w:rPr>
        <w:t>de par</w:t>
      </w:r>
      <w:proofErr w:type="gramEnd"/>
      <w:r w:rsidRPr="002E1710">
        <w:rPr>
          <w:rFonts w:ascii="Arial" w:hAnsi="Arial" w:cs="Arial"/>
          <w:spacing w:val="-2"/>
          <w:sz w:val="24"/>
          <w:szCs w:val="24"/>
        </w:rPr>
        <w:t xml:space="preserve"> cela un poids moléculaire total de 324.000.  L’autre fraction, appelée le non-migratoire en électrophorèse analytique, est un agrégat de plusieurs composants protéiniques létales, d’un poids moléculaire de 40.000 à 92.000.  Le trachinine est le facteur toxique le plus létal, qui jusqu’à présent a pu être isolé.  Son effet létal s’approche des fractions les plus toxiques des serpents crotales.  Cette toxine est très labile, perd sa toxicité endéans l’heure, à température de la chambre ou du corps.  Cette perte de toxicité dépend totalement du changement du profil protéinique.  Cela ressemble parfaitement au venin de la pastenague et d’autres poissons venimeux.  Les glandes venimeuses de la petite vive sont rassemblées dans des unités unicellulaires, qui chacune prise séparément est capable de stocker in situ la sécrétion holocrine du venin.  Les grandes cellules glandulaires sont combinées avec des cellules de soutien, qui non seulement fournissent un cadre de support mécanique et remplacent les cellules productrices de venin, mais qui contribuent également à la production du venin durant la dégénération.  </w:t>
      </w:r>
    </w:p>
    <w:p w14:paraId="560D769A" w14:textId="77777777" w:rsidR="00C008E5" w:rsidRPr="002E1710" w:rsidRDefault="00C008E5" w:rsidP="00C008E5">
      <w:pPr>
        <w:jc w:val="both"/>
        <w:rPr>
          <w:rFonts w:ascii="Arial" w:hAnsi="Arial" w:cs="Arial"/>
          <w:sz w:val="24"/>
          <w:szCs w:val="24"/>
        </w:rPr>
      </w:pPr>
    </w:p>
    <w:p w14:paraId="5D8BDFCA" w14:textId="77777777" w:rsidR="00C008E5" w:rsidRPr="002E1710" w:rsidRDefault="00C008E5" w:rsidP="00C008E5">
      <w:pPr>
        <w:jc w:val="both"/>
        <w:rPr>
          <w:rFonts w:ascii="Arial" w:hAnsi="Arial" w:cs="Arial"/>
          <w:sz w:val="24"/>
          <w:szCs w:val="24"/>
        </w:rPr>
      </w:pPr>
      <w:r w:rsidRPr="002E1710">
        <w:rPr>
          <w:rFonts w:ascii="Arial" w:hAnsi="Arial" w:cs="Arial"/>
          <w:noProof/>
          <w:sz w:val="24"/>
          <w:szCs w:val="24"/>
        </w:rPr>
        <w:lastRenderedPageBreak/>
        <w:drawing>
          <wp:anchor distT="0" distB="0" distL="114300" distR="114300" simplePos="0" relativeHeight="251649536" behindDoc="0" locked="0" layoutInCell="1" allowOverlap="1" wp14:anchorId="0404891B" wp14:editId="3D0C7526">
            <wp:simplePos x="0" y="0"/>
            <wp:positionH relativeFrom="column">
              <wp:posOffset>13335</wp:posOffset>
            </wp:positionH>
            <wp:positionV relativeFrom="paragraph">
              <wp:posOffset>543560</wp:posOffset>
            </wp:positionV>
            <wp:extent cx="1079500" cy="775970"/>
            <wp:effectExtent l="0" t="0" r="0" b="0"/>
            <wp:wrapTight wrapText="bothSides">
              <wp:wrapPolygon edited="0">
                <wp:start x="0" y="0"/>
                <wp:lineTo x="0" y="21211"/>
                <wp:lineTo x="21346" y="21211"/>
                <wp:lineTo x="21346" y="0"/>
                <wp:lineTo x="0" y="0"/>
              </wp:wrapPolygon>
            </wp:wrapTight>
            <wp:docPr id="9" name="Image 4"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s"/>
                    <pic:cNvPicPr>
                      <a:picLocks noChangeAspect="1" noChangeArrowheads="1"/>
                    </pic:cNvPicPr>
                  </pic:nvPicPr>
                  <pic:blipFill>
                    <a:blip r:embed="rId27"/>
                    <a:srcRect/>
                    <a:stretch>
                      <a:fillRect/>
                    </a:stretch>
                  </pic:blipFill>
                  <pic:spPr bwMode="auto">
                    <a:xfrm>
                      <a:off x="0" y="0"/>
                      <a:ext cx="1079500" cy="7759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2E1710">
        <w:rPr>
          <w:rFonts w:ascii="Arial" w:hAnsi="Arial" w:cs="Arial"/>
          <w:sz w:val="24"/>
          <w:szCs w:val="24"/>
        </w:rPr>
        <w:t xml:space="preserve">On trouve le </w:t>
      </w:r>
      <w:r w:rsidRPr="002E1710">
        <w:rPr>
          <w:rFonts w:ascii="Arial" w:hAnsi="Arial" w:cs="Arial"/>
          <w:i/>
          <w:iCs/>
          <w:color w:val="3333FF"/>
          <w:sz w:val="24"/>
          <w:szCs w:val="24"/>
        </w:rPr>
        <w:t>5-hydroxytryptamine, 5HT, la sérotonine</w:t>
      </w:r>
      <w:r w:rsidRPr="002E1710">
        <w:rPr>
          <w:rFonts w:ascii="Arial" w:hAnsi="Arial" w:cs="Arial"/>
          <w:sz w:val="24"/>
          <w:szCs w:val="24"/>
        </w:rPr>
        <w:t xml:space="preserve">, dans la plupart des venins animaux.  C’est une forte substance produisant de la douleur et en plus elle améliore également l’absorption des autres composants toxiques du venin.  Le 5-HT se retrouve dans le venin des glandes salivaires des mollusques, des gastropodes comme Conus textile et Conus geographus provoquant une relaxation des muscles de la proie.  Chez les céphalopodes, comme Octopus maculosa la proie est paralysée.  On retrouve le 5HT également dans le venin des scorpions comme Androctonus et Buthotus tamulus et d’autres arachnides, de même que dans le venin des insectes comme Vespa crabro et Vespula vulgaris.  Le 5HT est également un composant de l’aiguillon venimeux de Physalia physalis et de Chironex fleckeri.  Les vertébrés ont aussi du venin et des sécrétions contenant le 5HT, chez les amphibies cela fait fonction d’agent peu appétissant mais neurotoxique par ingestion.  </w:t>
      </w:r>
    </w:p>
    <w:p w14:paraId="5A152D29" w14:textId="77777777" w:rsidR="00C008E5" w:rsidRPr="002E1710" w:rsidRDefault="00C008E5" w:rsidP="00C008E5">
      <w:pPr>
        <w:jc w:val="both"/>
        <w:rPr>
          <w:rFonts w:ascii="Arial" w:hAnsi="Arial" w:cs="Arial"/>
          <w:sz w:val="24"/>
          <w:szCs w:val="24"/>
        </w:rPr>
      </w:pPr>
    </w:p>
    <w:p w14:paraId="7972637E" w14:textId="77777777" w:rsidR="00C008E5" w:rsidRPr="002E1710" w:rsidRDefault="00C008E5" w:rsidP="00C008E5">
      <w:pPr>
        <w:jc w:val="both"/>
        <w:rPr>
          <w:rFonts w:ascii="Arial" w:hAnsi="Arial" w:cs="Arial"/>
          <w:b/>
          <w:color w:val="0000FF"/>
          <w:sz w:val="24"/>
          <w:szCs w:val="24"/>
        </w:rPr>
      </w:pPr>
    </w:p>
    <w:p w14:paraId="345FE4AA" w14:textId="47FEE001" w:rsidR="00C008E5" w:rsidRPr="002E1710" w:rsidRDefault="00C008E5" w:rsidP="00C008E5">
      <w:pPr>
        <w:pBdr>
          <w:top w:val="single" w:sz="6" w:space="1" w:color="3333FF"/>
          <w:left w:val="single" w:sz="6" w:space="4" w:color="3333FF"/>
          <w:bottom w:val="single" w:sz="6" w:space="1" w:color="3333FF"/>
          <w:right w:val="single" w:sz="6" w:space="4" w:color="3333FF"/>
          <w:between w:val="single" w:sz="6" w:space="1" w:color="3333FF"/>
          <w:bar w:val="single" w:sz="6" w:color="3333FF"/>
        </w:pBdr>
        <w:jc w:val="center"/>
        <w:rPr>
          <w:rFonts w:ascii="Arial" w:hAnsi="Arial" w:cs="Arial"/>
          <w:sz w:val="24"/>
          <w:szCs w:val="24"/>
        </w:rPr>
      </w:pPr>
      <w:r w:rsidRPr="002E1710">
        <w:rPr>
          <w:rFonts w:ascii="Arial" w:hAnsi="Arial" w:cs="Arial"/>
          <w:spacing w:val="4"/>
          <w:sz w:val="24"/>
          <w:szCs w:val="24"/>
          <w:lang w:val="en-US"/>
        </w:rPr>
        <w:t>[#S</w:t>
      </w:r>
      <w:proofErr w:type="gramStart"/>
      <w:r w:rsidRPr="002E1710">
        <w:rPr>
          <w:rFonts w:ascii="Arial" w:hAnsi="Arial" w:cs="Arial"/>
          <w:spacing w:val="4"/>
          <w:sz w:val="24"/>
          <w:szCs w:val="24"/>
          <w:lang w:val="en-US"/>
        </w:rPr>
        <w:t>4]</w:t>
      </w:r>
      <w:r w:rsidRPr="002E1710">
        <w:rPr>
          <w:rFonts w:ascii="Arial" w:hAnsi="Arial" w:cs="Arial"/>
          <w:b/>
          <w:color w:val="0000FF"/>
          <w:sz w:val="24"/>
          <w:szCs w:val="24"/>
        </w:rPr>
        <w:t>Matière</w:t>
      </w:r>
      <w:proofErr w:type="gramEnd"/>
      <w:r w:rsidRPr="002E1710">
        <w:rPr>
          <w:rFonts w:ascii="Arial" w:hAnsi="Arial" w:cs="Arial"/>
          <w:b/>
          <w:color w:val="0000FF"/>
          <w:sz w:val="24"/>
          <w:szCs w:val="24"/>
        </w:rPr>
        <w:t xml:space="preserve"> Médicale de trachinus vipera</w:t>
      </w:r>
    </w:p>
    <w:p w14:paraId="5DD42C64" w14:textId="77777777" w:rsidR="00C008E5" w:rsidRPr="002E1710" w:rsidRDefault="00C008E5" w:rsidP="00C008E5">
      <w:pPr>
        <w:jc w:val="both"/>
        <w:rPr>
          <w:rFonts w:ascii="Arial" w:hAnsi="Arial" w:cs="Arial"/>
          <w:sz w:val="24"/>
          <w:szCs w:val="24"/>
        </w:rPr>
      </w:pPr>
    </w:p>
    <w:p w14:paraId="2FB7E1FA" w14:textId="77777777" w:rsidR="00C008E5" w:rsidRPr="002E1710" w:rsidRDefault="00C008E5" w:rsidP="00C008E5">
      <w:pPr>
        <w:jc w:val="both"/>
        <w:rPr>
          <w:rFonts w:ascii="Arial" w:hAnsi="Arial" w:cs="Arial"/>
          <w:sz w:val="24"/>
          <w:szCs w:val="24"/>
        </w:rPr>
      </w:pPr>
      <w:r w:rsidRPr="002E1710">
        <w:rPr>
          <w:rFonts w:ascii="Arial" w:hAnsi="Arial" w:cs="Arial"/>
          <w:sz w:val="24"/>
          <w:szCs w:val="24"/>
        </w:rPr>
        <w:t xml:space="preserve">La dilution homéopathique est préparée par trituration de la nageoire venimeuse.  </w:t>
      </w:r>
    </w:p>
    <w:p w14:paraId="3C651201" w14:textId="77777777" w:rsidR="00C008E5" w:rsidRPr="002E1710" w:rsidRDefault="00C008E5" w:rsidP="00C008E5">
      <w:pPr>
        <w:jc w:val="both"/>
        <w:rPr>
          <w:rFonts w:ascii="Arial" w:hAnsi="Arial" w:cs="Arial"/>
          <w:sz w:val="24"/>
          <w:szCs w:val="24"/>
        </w:rPr>
      </w:pPr>
    </w:p>
    <w:p w14:paraId="0C709692" w14:textId="40FE4DA6" w:rsidR="00C008E5" w:rsidRPr="002E1710" w:rsidRDefault="00C008E5" w:rsidP="00C008E5">
      <w:pPr>
        <w:jc w:val="both"/>
        <w:rPr>
          <w:rFonts w:ascii="Arial" w:hAnsi="Arial" w:cs="Arial"/>
          <w:sz w:val="24"/>
          <w:szCs w:val="24"/>
        </w:rPr>
      </w:pPr>
      <w:r w:rsidRPr="002E1710">
        <w:rPr>
          <w:rFonts w:ascii="Arial" w:hAnsi="Arial" w:cs="Arial"/>
          <w:sz w:val="24"/>
          <w:szCs w:val="24"/>
        </w:rPr>
        <w:t xml:space="preserve">La Matière Médicale de Trachinus vipera s’appuie uniquement sur des intoxications venimeuses chez l’homme.  La combinaison </w:t>
      </w:r>
      <w:r w:rsidR="00C94E0E" w:rsidRPr="002E1710">
        <w:rPr>
          <w:rFonts w:ascii="Arial" w:hAnsi="Arial" w:cs="Arial"/>
          <w:sz w:val="24"/>
          <w:szCs w:val="24"/>
        </w:rPr>
        <w:t>de divers répertoires</w:t>
      </w:r>
      <w:r w:rsidRPr="002E1710">
        <w:rPr>
          <w:rFonts w:ascii="Arial" w:hAnsi="Arial" w:cs="Arial"/>
          <w:sz w:val="24"/>
          <w:szCs w:val="24"/>
        </w:rPr>
        <w:t xml:space="preserve"> aboutit à une extraction de 150 rubriques.  Un proving de ce remède est donc plus que très urgent.  </w:t>
      </w:r>
    </w:p>
    <w:p w14:paraId="564D0939" w14:textId="77777777" w:rsidR="00C008E5" w:rsidRPr="002E1710" w:rsidRDefault="00C008E5" w:rsidP="00C008E5">
      <w:pPr>
        <w:jc w:val="both"/>
        <w:rPr>
          <w:rFonts w:ascii="Arial" w:hAnsi="Arial" w:cs="Arial"/>
          <w:sz w:val="24"/>
          <w:szCs w:val="24"/>
        </w:rPr>
      </w:pPr>
    </w:p>
    <w:p w14:paraId="6467B3A9" w14:textId="77777777" w:rsidR="00C008E5" w:rsidRPr="002E1710" w:rsidRDefault="00C008E5" w:rsidP="00C008E5">
      <w:pPr>
        <w:jc w:val="both"/>
        <w:rPr>
          <w:rFonts w:ascii="Arial" w:hAnsi="Arial" w:cs="Arial"/>
          <w:sz w:val="24"/>
          <w:szCs w:val="24"/>
        </w:rPr>
      </w:pPr>
      <w:r w:rsidRPr="002E1710">
        <w:rPr>
          <w:rFonts w:ascii="Arial" w:hAnsi="Arial" w:cs="Arial"/>
          <w:sz w:val="24"/>
          <w:szCs w:val="24"/>
        </w:rPr>
        <w:t xml:space="preserve">Trachinus vipera se concentre donc sur la douleur, sur une </w:t>
      </w:r>
      <w:r w:rsidRPr="002E1710">
        <w:rPr>
          <w:rFonts w:ascii="Arial" w:hAnsi="Arial" w:cs="Arial"/>
          <w:i/>
          <w:iCs/>
          <w:color w:val="3333FF"/>
          <w:sz w:val="24"/>
          <w:szCs w:val="24"/>
        </w:rPr>
        <w:t>douleur intolérable</w:t>
      </w:r>
      <w:r w:rsidRPr="002E1710">
        <w:rPr>
          <w:rFonts w:ascii="Arial" w:hAnsi="Arial" w:cs="Arial"/>
          <w:sz w:val="24"/>
          <w:szCs w:val="24"/>
        </w:rPr>
        <w:t xml:space="preserve"> qui va de pair avec des </w:t>
      </w:r>
      <w:r w:rsidRPr="002E1710">
        <w:rPr>
          <w:rFonts w:ascii="Arial" w:hAnsi="Arial" w:cs="Arial"/>
          <w:i/>
          <w:iCs/>
          <w:color w:val="3333FF"/>
          <w:sz w:val="24"/>
          <w:szCs w:val="24"/>
        </w:rPr>
        <w:t>actes irrationnels</w:t>
      </w:r>
      <w:r w:rsidRPr="002E1710">
        <w:rPr>
          <w:rFonts w:ascii="Arial" w:hAnsi="Arial" w:cs="Arial"/>
          <w:sz w:val="24"/>
          <w:szCs w:val="24"/>
        </w:rPr>
        <w:t xml:space="preserve">.  Les membres sont immédiatement atteints de symptômes infectieux aigus, de paralysies et de pertes fonctionnelles.  Chroniquement nous nous trouvons face à une ankylose.     </w:t>
      </w:r>
    </w:p>
    <w:p w14:paraId="79644012" w14:textId="77777777" w:rsidR="00C008E5" w:rsidRPr="002E1710" w:rsidRDefault="00C008E5" w:rsidP="00C008E5">
      <w:pPr>
        <w:jc w:val="both"/>
        <w:rPr>
          <w:rFonts w:ascii="Arial" w:hAnsi="Arial" w:cs="Arial"/>
          <w:sz w:val="24"/>
          <w:szCs w:val="24"/>
        </w:rPr>
      </w:pPr>
    </w:p>
    <w:p w14:paraId="15FADF0A" w14:textId="77777777" w:rsidR="00C008E5" w:rsidRPr="002E1710" w:rsidRDefault="00C008E5" w:rsidP="00C008E5">
      <w:pPr>
        <w:jc w:val="both"/>
        <w:rPr>
          <w:rFonts w:ascii="Arial" w:hAnsi="Arial" w:cs="Arial"/>
          <w:sz w:val="24"/>
          <w:szCs w:val="24"/>
        </w:rPr>
      </w:pPr>
      <w:r w:rsidRPr="002E1710">
        <w:rPr>
          <w:rFonts w:ascii="Arial" w:hAnsi="Arial" w:cs="Arial"/>
          <w:sz w:val="24"/>
          <w:szCs w:val="24"/>
        </w:rPr>
        <w:t xml:space="preserve">Trachinus vipera sera par conséquent </w:t>
      </w:r>
      <w:r w:rsidRPr="002E1710">
        <w:rPr>
          <w:rFonts w:ascii="Arial" w:hAnsi="Arial" w:cs="Arial"/>
          <w:i/>
          <w:iCs/>
          <w:color w:val="3333FF"/>
          <w:sz w:val="24"/>
          <w:szCs w:val="24"/>
        </w:rPr>
        <w:t>cliniquement indiqué</w:t>
      </w:r>
      <w:r w:rsidRPr="002E1710">
        <w:rPr>
          <w:rFonts w:ascii="Arial" w:hAnsi="Arial" w:cs="Arial"/>
          <w:sz w:val="24"/>
          <w:szCs w:val="24"/>
        </w:rPr>
        <w:t xml:space="preserve"> pour :  </w:t>
      </w:r>
    </w:p>
    <w:p w14:paraId="544B36B5" w14:textId="77777777" w:rsidR="00C008E5" w:rsidRPr="002E1710" w:rsidRDefault="00C008E5" w:rsidP="00AC769A">
      <w:pPr>
        <w:numPr>
          <w:ilvl w:val="0"/>
          <w:numId w:val="50"/>
        </w:numPr>
        <w:spacing w:after="0" w:line="240" w:lineRule="auto"/>
        <w:jc w:val="both"/>
        <w:rPr>
          <w:rFonts w:ascii="Arial" w:hAnsi="Arial" w:cs="Arial"/>
          <w:sz w:val="24"/>
          <w:szCs w:val="24"/>
        </w:rPr>
      </w:pPr>
      <w:proofErr w:type="gramStart"/>
      <w:r w:rsidRPr="002E1710">
        <w:rPr>
          <w:rFonts w:ascii="Arial" w:hAnsi="Arial" w:cs="Arial"/>
          <w:sz w:val="24"/>
          <w:szCs w:val="24"/>
        </w:rPr>
        <w:t>une</w:t>
      </w:r>
      <w:proofErr w:type="gramEnd"/>
      <w:r w:rsidRPr="002E1710">
        <w:rPr>
          <w:rFonts w:ascii="Arial" w:hAnsi="Arial" w:cs="Arial"/>
          <w:sz w:val="24"/>
          <w:szCs w:val="24"/>
        </w:rPr>
        <w:t xml:space="preserve"> intoxication sanguine aiguë avec douleur très intense </w:t>
      </w:r>
    </w:p>
    <w:p w14:paraId="647EA0CF" w14:textId="77777777" w:rsidR="00C008E5" w:rsidRPr="002E1710" w:rsidRDefault="00C008E5" w:rsidP="00AC769A">
      <w:pPr>
        <w:numPr>
          <w:ilvl w:val="0"/>
          <w:numId w:val="50"/>
        </w:numPr>
        <w:spacing w:after="0" w:line="240" w:lineRule="auto"/>
        <w:jc w:val="both"/>
        <w:rPr>
          <w:rFonts w:ascii="Arial" w:hAnsi="Arial" w:cs="Arial"/>
          <w:sz w:val="24"/>
          <w:szCs w:val="24"/>
        </w:rPr>
      </w:pPr>
      <w:proofErr w:type="gramStart"/>
      <w:r w:rsidRPr="002E1710">
        <w:rPr>
          <w:rFonts w:ascii="Arial" w:hAnsi="Arial" w:cs="Arial"/>
          <w:sz w:val="24"/>
          <w:szCs w:val="24"/>
        </w:rPr>
        <w:t>de</w:t>
      </w:r>
      <w:proofErr w:type="gramEnd"/>
      <w:r w:rsidRPr="002E1710">
        <w:rPr>
          <w:rFonts w:ascii="Arial" w:hAnsi="Arial" w:cs="Arial"/>
          <w:sz w:val="24"/>
          <w:szCs w:val="24"/>
        </w:rPr>
        <w:t xml:space="preserve"> l’asthme,</w:t>
      </w:r>
    </w:p>
    <w:p w14:paraId="68EC03FB" w14:textId="77777777" w:rsidR="00C008E5" w:rsidRPr="002E1710" w:rsidRDefault="00C008E5" w:rsidP="00AC769A">
      <w:pPr>
        <w:numPr>
          <w:ilvl w:val="0"/>
          <w:numId w:val="50"/>
        </w:numPr>
        <w:spacing w:after="0" w:line="240" w:lineRule="auto"/>
        <w:jc w:val="both"/>
        <w:rPr>
          <w:rFonts w:ascii="Arial" w:hAnsi="Arial" w:cs="Arial"/>
          <w:sz w:val="24"/>
          <w:szCs w:val="24"/>
        </w:rPr>
      </w:pPr>
      <w:proofErr w:type="gramStart"/>
      <w:r w:rsidRPr="002E1710">
        <w:rPr>
          <w:rFonts w:ascii="Arial" w:hAnsi="Arial" w:cs="Arial"/>
          <w:sz w:val="24"/>
          <w:szCs w:val="24"/>
        </w:rPr>
        <w:t>des</w:t>
      </w:r>
      <w:proofErr w:type="gramEnd"/>
      <w:r w:rsidRPr="002E1710">
        <w:rPr>
          <w:rFonts w:ascii="Arial" w:hAnsi="Arial" w:cs="Arial"/>
          <w:sz w:val="24"/>
          <w:szCs w:val="24"/>
        </w:rPr>
        <w:t xml:space="preserve"> névralgies,</w:t>
      </w:r>
    </w:p>
    <w:p w14:paraId="4161ABC5" w14:textId="77777777" w:rsidR="00C008E5" w:rsidRPr="002E1710" w:rsidRDefault="00C008E5" w:rsidP="00AC769A">
      <w:pPr>
        <w:numPr>
          <w:ilvl w:val="0"/>
          <w:numId w:val="50"/>
        </w:numPr>
        <w:spacing w:after="0" w:line="240" w:lineRule="auto"/>
        <w:jc w:val="both"/>
        <w:rPr>
          <w:rFonts w:ascii="Arial" w:hAnsi="Arial" w:cs="Arial"/>
          <w:sz w:val="24"/>
          <w:szCs w:val="24"/>
        </w:rPr>
      </w:pPr>
      <w:proofErr w:type="gramStart"/>
      <w:r w:rsidRPr="002E1710">
        <w:rPr>
          <w:rFonts w:ascii="Arial" w:hAnsi="Arial" w:cs="Arial"/>
          <w:sz w:val="24"/>
          <w:szCs w:val="24"/>
        </w:rPr>
        <w:t>des</w:t>
      </w:r>
      <w:proofErr w:type="gramEnd"/>
      <w:r w:rsidRPr="002E1710">
        <w:rPr>
          <w:rFonts w:ascii="Arial" w:hAnsi="Arial" w:cs="Arial"/>
          <w:sz w:val="24"/>
          <w:szCs w:val="24"/>
        </w:rPr>
        <w:t xml:space="preserve"> ulcères.  </w:t>
      </w:r>
    </w:p>
    <w:p w14:paraId="5B077A82" w14:textId="77777777" w:rsidR="00C008E5" w:rsidRPr="002E1710" w:rsidRDefault="00C008E5" w:rsidP="00C008E5">
      <w:pPr>
        <w:ind w:left="783"/>
        <w:jc w:val="both"/>
        <w:rPr>
          <w:rFonts w:ascii="Arial" w:hAnsi="Arial" w:cs="Arial"/>
          <w:sz w:val="24"/>
          <w:szCs w:val="24"/>
        </w:rPr>
      </w:pPr>
    </w:p>
    <w:p w14:paraId="48F3B42E" w14:textId="77777777" w:rsidR="00C008E5" w:rsidRPr="002E1710" w:rsidRDefault="00C008E5" w:rsidP="00AC769A">
      <w:pPr>
        <w:numPr>
          <w:ilvl w:val="0"/>
          <w:numId w:val="31"/>
        </w:numPr>
        <w:tabs>
          <w:tab w:val="clear" w:pos="360"/>
          <w:tab w:val="num" w:pos="426"/>
          <w:tab w:val="right" w:pos="9498"/>
        </w:tabs>
        <w:spacing w:after="0" w:line="240" w:lineRule="auto"/>
        <w:jc w:val="both"/>
        <w:rPr>
          <w:rFonts w:ascii="Arial" w:hAnsi="Arial" w:cs="Arial"/>
          <w:b/>
          <w:bCs/>
          <w:color w:val="0000FF"/>
          <w:sz w:val="24"/>
          <w:szCs w:val="24"/>
        </w:rPr>
      </w:pPr>
      <w:r w:rsidRPr="002E1710">
        <w:rPr>
          <w:rFonts w:ascii="Arial" w:hAnsi="Arial" w:cs="Arial"/>
          <w:b/>
          <w:bCs/>
          <w:color w:val="0000FF"/>
          <w:sz w:val="24"/>
          <w:szCs w:val="24"/>
        </w:rPr>
        <w:t>MIND</w:t>
      </w:r>
    </w:p>
    <w:p w14:paraId="48541237" w14:textId="77777777" w:rsidR="00C008E5" w:rsidRPr="002E1710" w:rsidRDefault="00C008E5" w:rsidP="00C008E5">
      <w:pPr>
        <w:rPr>
          <w:rFonts w:ascii="Arial" w:hAnsi="Arial" w:cs="Arial"/>
          <w:sz w:val="24"/>
          <w:szCs w:val="24"/>
        </w:rPr>
      </w:pPr>
    </w:p>
    <w:p w14:paraId="5C4BA916" w14:textId="77777777" w:rsidR="00C008E5" w:rsidRPr="002E1710" w:rsidRDefault="00C008E5" w:rsidP="00AC769A">
      <w:pPr>
        <w:numPr>
          <w:ilvl w:val="0"/>
          <w:numId w:val="51"/>
        </w:numPr>
        <w:spacing w:after="0" w:line="240" w:lineRule="auto"/>
        <w:jc w:val="both"/>
        <w:rPr>
          <w:rFonts w:ascii="Arial" w:hAnsi="Arial" w:cs="Arial"/>
          <w:sz w:val="24"/>
          <w:szCs w:val="24"/>
        </w:rPr>
      </w:pPr>
      <w:r w:rsidRPr="002E1710">
        <w:rPr>
          <w:rFonts w:ascii="Arial" w:hAnsi="Arial" w:cs="Arial"/>
          <w:i/>
          <w:iCs/>
          <w:color w:val="3333FF"/>
          <w:sz w:val="24"/>
          <w:szCs w:val="24"/>
        </w:rPr>
        <w:lastRenderedPageBreak/>
        <w:t>Agitée.</w:t>
      </w:r>
      <w:r w:rsidRPr="002E1710">
        <w:rPr>
          <w:rFonts w:ascii="Arial" w:hAnsi="Arial" w:cs="Arial"/>
          <w:sz w:val="24"/>
          <w:szCs w:val="24"/>
        </w:rPr>
        <w:t xml:space="preserve">  Remuant.  </w:t>
      </w:r>
    </w:p>
    <w:p w14:paraId="5DA29A6A" w14:textId="77777777" w:rsidR="00C008E5" w:rsidRPr="002E1710" w:rsidRDefault="00C008E5" w:rsidP="00C008E5">
      <w:pPr>
        <w:ind w:left="360"/>
        <w:jc w:val="both"/>
        <w:rPr>
          <w:rFonts w:ascii="Arial" w:hAnsi="Arial" w:cs="Arial"/>
          <w:sz w:val="24"/>
          <w:szCs w:val="24"/>
        </w:rPr>
      </w:pPr>
      <w:r w:rsidRPr="002E1710">
        <w:rPr>
          <w:rFonts w:ascii="Arial" w:hAnsi="Arial" w:cs="Arial"/>
          <w:sz w:val="24"/>
          <w:szCs w:val="24"/>
        </w:rPr>
        <w:t xml:space="preserve">Inquiet.  </w:t>
      </w:r>
    </w:p>
    <w:p w14:paraId="420AC427" w14:textId="77777777" w:rsidR="00C008E5" w:rsidRPr="002E1710" w:rsidRDefault="00C008E5" w:rsidP="00C008E5">
      <w:pPr>
        <w:ind w:firstLine="360"/>
        <w:rPr>
          <w:rFonts w:ascii="Arial" w:hAnsi="Arial" w:cs="Arial"/>
          <w:sz w:val="24"/>
          <w:szCs w:val="24"/>
        </w:rPr>
      </w:pPr>
      <w:r w:rsidRPr="002E1710">
        <w:rPr>
          <w:rFonts w:ascii="Arial" w:hAnsi="Arial" w:cs="Arial"/>
          <w:sz w:val="24"/>
          <w:szCs w:val="24"/>
        </w:rPr>
        <w:t xml:space="preserve">Tremblements de tout le corps.  </w:t>
      </w:r>
    </w:p>
    <w:p w14:paraId="3213D85F" w14:textId="77777777" w:rsidR="00C008E5" w:rsidRPr="002E1710" w:rsidRDefault="00C008E5" w:rsidP="00C008E5">
      <w:pPr>
        <w:ind w:left="360"/>
        <w:jc w:val="both"/>
        <w:rPr>
          <w:rFonts w:ascii="Arial" w:hAnsi="Arial" w:cs="Arial"/>
          <w:sz w:val="24"/>
          <w:szCs w:val="24"/>
        </w:rPr>
      </w:pPr>
    </w:p>
    <w:p w14:paraId="3E6083F0" w14:textId="77777777" w:rsidR="00C008E5" w:rsidRPr="002E1710" w:rsidRDefault="00C008E5" w:rsidP="00AC769A">
      <w:pPr>
        <w:numPr>
          <w:ilvl w:val="0"/>
          <w:numId w:val="52"/>
        </w:numPr>
        <w:spacing w:after="0" w:line="240" w:lineRule="auto"/>
        <w:jc w:val="both"/>
        <w:rPr>
          <w:rFonts w:ascii="Arial" w:hAnsi="Arial" w:cs="Arial"/>
          <w:sz w:val="24"/>
          <w:szCs w:val="24"/>
        </w:rPr>
      </w:pPr>
      <w:r w:rsidRPr="002E1710">
        <w:rPr>
          <w:rFonts w:ascii="Arial" w:hAnsi="Arial" w:cs="Arial"/>
          <w:i/>
          <w:iCs/>
          <w:color w:val="3333FF"/>
          <w:sz w:val="24"/>
          <w:szCs w:val="24"/>
        </w:rPr>
        <w:t>Extrêmement craintif.</w:t>
      </w:r>
      <w:r w:rsidRPr="002E1710">
        <w:rPr>
          <w:rFonts w:ascii="Arial" w:hAnsi="Arial" w:cs="Arial"/>
          <w:sz w:val="24"/>
          <w:szCs w:val="24"/>
        </w:rPr>
        <w:t xml:space="preserve">  </w:t>
      </w:r>
    </w:p>
    <w:p w14:paraId="17B25659" w14:textId="77777777" w:rsidR="00C008E5" w:rsidRPr="002E1710" w:rsidRDefault="00C008E5" w:rsidP="00C008E5">
      <w:pPr>
        <w:ind w:firstLine="360"/>
        <w:jc w:val="both"/>
        <w:rPr>
          <w:rFonts w:ascii="Arial" w:hAnsi="Arial" w:cs="Arial"/>
          <w:sz w:val="24"/>
          <w:szCs w:val="24"/>
        </w:rPr>
      </w:pPr>
      <w:r w:rsidRPr="002E1710">
        <w:rPr>
          <w:rFonts w:ascii="Arial" w:hAnsi="Arial" w:cs="Arial"/>
          <w:sz w:val="24"/>
          <w:szCs w:val="24"/>
        </w:rPr>
        <w:t xml:space="preserve">Angoisse mortelle. Peur de la mort. </w:t>
      </w:r>
    </w:p>
    <w:p w14:paraId="2FA744BD" w14:textId="77777777" w:rsidR="00C008E5" w:rsidRPr="002E1710" w:rsidRDefault="00C008E5" w:rsidP="00C008E5">
      <w:pPr>
        <w:ind w:firstLine="360"/>
        <w:jc w:val="both"/>
        <w:rPr>
          <w:rFonts w:ascii="Arial" w:hAnsi="Arial" w:cs="Arial"/>
          <w:sz w:val="24"/>
          <w:szCs w:val="24"/>
        </w:rPr>
      </w:pPr>
      <w:r w:rsidRPr="002E1710">
        <w:rPr>
          <w:rFonts w:ascii="Arial" w:hAnsi="Arial" w:cs="Arial"/>
          <w:sz w:val="24"/>
          <w:szCs w:val="24"/>
        </w:rPr>
        <w:t>Anxieux. Hors de lui par anxiété</w:t>
      </w:r>
    </w:p>
    <w:p w14:paraId="3F04C72C" w14:textId="77777777" w:rsidR="00C008E5" w:rsidRPr="002E1710" w:rsidRDefault="00C008E5" w:rsidP="00C008E5">
      <w:pPr>
        <w:ind w:left="360"/>
        <w:jc w:val="both"/>
        <w:rPr>
          <w:rFonts w:ascii="Arial" w:hAnsi="Arial" w:cs="Arial"/>
          <w:sz w:val="24"/>
          <w:szCs w:val="24"/>
        </w:rPr>
      </w:pPr>
      <w:r w:rsidRPr="002E1710">
        <w:rPr>
          <w:rFonts w:ascii="Arial" w:hAnsi="Arial" w:cs="Arial"/>
          <w:sz w:val="24"/>
          <w:szCs w:val="24"/>
        </w:rPr>
        <w:t xml:space="preserve">Peur de bouger.  </w:t>
      </w:r>
    </w:p>
    <w:p w14:paraId="3559CBE3" w14:textId="77777777" w:rsidR="00C008E5" w:rsidRPr="002E1710" w:rsidRDefault="00C008E5" w:rsidP="00C008E5">
      <w:pPr>
        <w:ind w:firstLine="360"/>
        <w:rPr>
          <w:rFonts w:ascii="Arial" w:hAnsi="Arial" w:cs="Arial"/>
          <w:sz w:val="24"/>
          <w:szCs w:val="24"/>
        </w:rPr>
      </w:pPr>
      <w:r w:rsidRPr="002E1710">
        <w:rPr>
          <w:rFonts w:ascii="Arial" w:hAnsi="Arial" w:cs="Arial"/>
          <w:sz w:val="24"/>
          <w:szCs w:val="24"/>
        </w:rPr>
        <w:t xml:space="preserve">Peur du traitement de la partie atteinte.    </w:t>
      </w:r>
    </w:p>
    <w:p w14:paraId="50EF8254" w14:textId="77777777" w:rsidR="00C008E5" w:rsidRPr="002E1710" w:rsidRDefault="00C008E5" w:rsidP="00C008E5">
      <w:pPr>
        <w:ind w:left="360"/>
        <w:jc w:val="both"/>
        <w:rPr>
          <w:rFonts w:ascii="Arial" w:hAnsi="Arial" w:cs="Arial"/>
          <w:sz w:val="24"/>
          <w:szCs w:val="24"/>
        </w:rPr>
      </w:pPr>
    </w:p>
    <w:p w14:paraId="0F67B992" w14:textId="77777777" w:rsidR="00C008E5" w:rsidRPr="002E1710" w:rsidRDefault="00C008E5" w:rsidP="00AC769A">
      <w:pPr>
        <w:numPr>
          <w:ilvl w:val="0"/>
          <w:numId w:val="52"/>
        </w:numPr>
        <w:spacing w:after="0" w:line="240" w:lineRule="auto"/>
        <w:jc w:val="both"/>
        <w:rPr>
          <w:rFonts w:ascii="Arial" w:hAnsi="Arial" w:cs="Arial"/>
          <w:sz w:val="24"/>
          <w:szCs w:val="24"/>
        </w:rPr>
      </w:pPr>
      <w:r w:rsidRPr="002E1710">
        <w:rPr>
          <w:rFonts w:ascii="Arial" w:hAnsi="Arial" w:cs="Arial"/>
          <w:i/>
          <w:iCs/>
          <w:color w:val="3333FF"/>
          <w:sz w:val="24"/>
          <w:szCs w:val="24"/>
        </w:rPr>
        <w:t>Délire.</w:t>
      </w:r>
      <w:r w:rsidRPr="002E1710">
        <w:rPr>
          <w:rFonts w:ascii="Arial" w:hAnsi="Arial" w:cs="Arial"/>
          <w:sz w:val="24"/>
          <w:szCs w:val="24"/>
        </w:rPr>
        <w:t xml:space="preserve">  </w:t>
      </w:r>
    </w:p>
    <w:p w14:paraId="1946BC7B" w14:textId="77777777" w:rsidR="00C008E5" w:rsidRPr="002E1710" w:rsidRDefault="00C008E5" w:rsidP="00C008E5">
      <w:pPr>
        <w:ind w:left="360"/>
        <w:jc w:val="both"/>
        <w:rPr>
          <w:rFonts w:ascii="Arial" w:hAnsi="Arial" w:cs="Arial"/>
          <w:sz w:val="24"/>
          <w:szCs w:val="24"/>
        </w:rPr>
      </w:pPr>
      <w:r w:rsidRPr="002E1710">
        <w:rPr>
          <w:rFonts w:ascii="Arial" w:hAnsi="Arial" w:cs="Arial"/>
          <w:sz w:val="24"/>
          <w:szCs w:val="24"/>
        </w:rPr>
        <w:t xml:space="preserve">Fureur.  Rage.  </w:t>
      </w:r>
    </w:p>
    <w:p w14:paraId="49B97521" w14:textId="77777777" w:rsidR="00C008E5" w:rsidRPr="002E1710" w:rsidRDefault="00C008E5" w:rsidP="00C008E5">
      <w:pPr>
        <w:ind w:left="360"/>
        <w:jc w:val="both"/>
        <w:rPr>
          <w:rFonts w:ascii="Arial" w:hAnsi="Arial" w:cs="Arial"/>
          <w:sz w:val="24"/>
          <w:szCs w:val="24"/>
        </w:rPr>
      </w:pPr>
      <w:r w:rsidRPr="002E1710">
        <w:rPr>
          <w:rFonts w:ascii="Arial" w:hAnsi="Arial" w:cs="Arial"/>
          <w:sz w:val="24"/>
          <w:szCs w:val="24"/>
        </w:rPr>
        <w:t xml:space="preserve">Folie.  Fantasmer.  </w:t>
      </w:r>
    </w:p>
    <w:p w14:paraId="6ACF4089" w14:textId="77777777" w:rsidR="00C008E5" w:rsidRPr="002E1710" w:rsidRDefault="00C008E5" w:rsidP="00C008E5">
      <w:pPr>
        <w:ind w:left="360"/>
        <w:jc w:val="both"/>
        <w:rPr>
          <w:rFonts w:ascii="Arial" w:hAnsi="Arial" w:cs="Arial"/>
          <w:sz w:val="24"/>
          <w:szCs w:val="24"/>
        </w:rPr>
      </w:pPr>
      <w:r w:rsidRPr="002E1710">
        <w:rPr>
          <w:rFonts w:ascii="Arial" w:hAnsi="Arial" w:cs="Arial"/>
          <w:sz w:val="24"/>
          <w:szCs w:val="24"/>
        </w:rPr>
        <w:t xml:space="preserve">Hydrophobie.  </w:t>
      </w:r>
    </w:p>
    <w:p w14:paraId="2BEBC7E6" w14:textId="77777777" w:rsidR="00C008E5" w:rsidRPr="002E1710" w:rsidRDefault="00C008E5" w:rsidP="00C008E5">
      <w:pPr>
        <w:jc w:val="both"/>
        <w:rPr>
          <w:rFonts w:ascii="Arial" w:hAnsi="Arial" w:cs="Arial"/>
          <w:sz w:val="24"/>
          <w:szCs w:val="24"/>
        </w:rPr>
      </w:pPr>
    </w:p>
    <w:p w14:paraId="0F608D69" w14:textId="77777777" w:rsidR="00C008E5" w:rsidRPr="002E1710" w:rsidRDefault="00C008E5" w:rsidP="00AC769A">
      <w:pPr>
        <w:numPr>
          <w:ilvl w:val="0"/>
          <w:numId w:val="37"/>
        </w:numPr>
        <w:spacing w:after="0" w:line="240" w:lineRule="auto"/>
        <w:jc w:val="both"/>
        <w:rPr>
          <w:rFonts w:ascii="Arial" w:hAnsi="Arial" w:cs="Arial"/>
          <w:sz w:val="24"/>
          <w:szCs w:val="24"/>
        </w:rPr>
      </w:pPr>
      <w:r w:rsidRPr="002E1710">
        <w:rPr>
          <w:rFonts w:ascii="Arial" w:hAnsi="Arial" w:cs="Arial"/>
          <w:color w:val="3333FF"/>
          <w:sz w:val="24"/>
          <w:szCs w:val="24"/>
        </w:rPr>
        <w:t>Convulsions</w:t>
      </w:r>
      <w:r w:rsidRPr="002E1710">
        <w:rPr>
          <w:rFonts w:ascii="Arial" w:hAnsi="Arial" w:cs="Arial"/>
          <w:color w:val="008000"/>
          <w:sz w:val="24"/>
          <w:szCs w:val="24"/>
        </w:rPr>
        <w:t xml:space="preserve"> </w:t>
      </w:r>
      <w:r w:rsidRPr="002E1710">
        <w:rPr>
          <w:rFonts w:ascii="Arial" w:hAnsi="Arial" w:cs="Arial"/>
          <w:sz w:val="24"/>
          <w:szCs w:val="24"/>
        </w:rPr>
        <w:t xml:space="preserve">: cloniques et/ou toniques.  Crises épileptiformes.  </w:t>
      </w:r>
    </w:p>
    <w:p w14:paraId="061DBA3B" w14:textId="77777777" w:rsidR="00C008E5" w:rsidRPr="002E1710" w:rsidRDefault="00C008E5" w:rsidP="00C008E5">
      <w:pPr>
        <w:ind w:firstLine="360"/>
        <w:jc w:val="both"/>
        <w:rPr>
          <w:rFonts w:ascii="Arial" w:hAnsi="Arial" w:cs="Arial"/>
          <w:sz w:val="24"/>
          <w:szCs w:val="24"/>
        </w:rPr>
      </w:pPr>
      <w:r w:rsidRPr="002E1710">
        <w:rPr>
          <w:rFonts w:ascii="Arial" w:hAnsi="Arial" w:cs="Arial"/>
          <w:sz w:val="24"/>
          <w:szCs w:val="24"/>
        </w:rPr>
        <w:t xml:space="preserve">Mouvements forcés.  </w:t>
      </w:r>
    </w:p>
    <w:p w14:paraId="3D7E2F0B" w14:textId="77777777" w:rsidR="00C008E5" w:rsidRPr="002E1710" w:rsidRDefault="00C008E5" w:rsidP="00C008E5">
      <w:pPr>
        <w:ind w:left="360"/>
        <w:jc w:val="both"/>
        <w:rPr>
          <w:rFonts w:ascii="Arial" w:hAnsi="Arial" w:cs="Arial"/>
          <w:sz w:val="24"/>
          <w:szCs w:val="24"/>
        </w:rPr>
      </w:pPr>
      <w:r w:rsidRPr="002E1710">
        <w:rPr>
          <w:rFonts w:ascii="Arial" w:hAnsi="Arial" w:cs="Arial"/>
          <w:sz w:val="24"/>
          <w:szCs w:val="24"/>
        </w:rPr>
        <w:t xml:space="preserve">Automatismes.  </w:t>
      </w:r>
    </w:p>
    <w:p w14:paraId="2CDF8905" w14:textId="77777777" w:rsidR="00C008E5" w:rsidRPr="002E1710" w:rsidRDefault="00C008E5" w:rsidP="00C008E5">
      <w:pPr>
        <w:ind w:left="360"/>
        <w:jc w:val="both"/>
        <w:rPr>
          <w:rFonts w:ascii="Arial" w:hAnsi="Arial" w:cs="Arial"/>
          <w:sz w:val="24"/>
          <w:szCs w:val="24"/>
        </w:rPr>
      </w:pPr>
      <w:r w:rsidRPr="002E1710">
        <w:rPr>
          <w:rFonts w:ascii="Arial" w:hAnsi="Arial" w:cs="Arial"/>
          <w:sz w:val="24"/>
          <w:szCs w:val="24"/>
        </w:rPr>
        <w:t xml:space="preserve">Faire des gestes.  </w:t>
      </w:r>
    </w:p>
    <w:p w14:paraId="16985E5C" w14:textId="77777777" w:rsidR="00C008E5" w:rsidRPr="002E1710" w:rsidRDefault="00C008E5" w:rsidP="00C008E5">
      <w:pPr>
        <w:ind w:left="360"/>
        <w:jc w:val="both"/>
        <w:rPr>
          <w:rFonts w:ascii="Arial" w:hAnsi="Arial" w:cs="Arial"/>
          <w:sz w:val="24"/>
          <w:szCs w:val="24"/>
        </w:rPr>
      </w:pPr>
      <w:r w:rsidRPr="002E1710">
        <w:rPr>
          <w:rFonts w:ascii="Arial" w:hAnsi="Arial" w:cs="Arial"/>
          <w:sz w:val="24"/>
          <w:szCs w:val="24"/>
        </w:rPr>
        <w:t xml:space="preserve">Veut être porté.  </w:t>
      </w:r>
    </w:p>
    <w:p w14:paraId="6E68A538" w14:textId="77777777" w:rsidR="00C008E5" w:rsidRPr="002E1710" w:rsidRDefault="00C008E5" w:rsidP="00C008E5">
      <w:pPr>
        <w:ind w:left="360"/>
        <w:jc w:val="both"/>
        <w:rPr>
          <w:rFonts w:ascii="Arial" w:hAnsi="Arial" w:cs="Arial"/>
          <w:sz w:val="24"/>
          <w:szCs w:val="24"/>
        </w:rPr>
      </w:pPr>
    </w:p>
    <w:p w14:paraId="3F973F38" w14:textId="77777777" w:rsidR="00C008E5" w:rsidRPr="002E1710" w:rsidRDefault="00C008E5" w:rsidP="00AC769A">
      <w:pPr>
        <w:numPr>
          <w:ilvl w:val="0"/>
          <w:numId w:val="37"/>
        </w:numPr>
        <w:spacing w:after="0" w:line="240" w:lineRule="auto"/>
        <w:jc w:val="both"/>
        <w:rPr>
          <w:rFonts w:ascii="Arial" w:hAnsi="Arial" w:cs="Arial"/>
          <w:sz w:val="24"/>
          <w:szCs w:val="24"/>
        </w:rPr>
      </w:pPr>
      <w:r w:rsidRPr="002E1710">
        <w:rPr>
          <w:rFonts w:ascii="Arial" w:hAnsi="Arial" w:cs="Arial"/>
          <w:color w:val="3333FF"/>
          <w:sz w:val="24"/>
          <w:szCs w:val="24"/>
        </w:rPr>
        <w:t>Attitude bornée</w:t>
      </w:r>
      <w:r w:rsidRPr="002E1710">
        <w:rPr>
          <w:rFonts w:ascii="Arial" w:hAnsi="Arial" w:cs="Arial"/>
          <w:sz w:val="24"/>
          <w:szCs w:val="24"/>
        </w:rPr>
        <w:t xml:space="preserve"> tant en actions qu’en parole.  </w:t>
      </w:r>
    </w:p>
    <w:p w14:paraId="28611426" w14:textId="77777777" w:rsidR="00C008E5" w:rsidRPr="002E1710" w:rsidRDefault="00C008E5" w:rsidP="00C008E5">
      <w:pPr>
        <w:pStyle w:val="Retraitcorpsdetexte2"/>
        <w:spacing w:after="0" w:line="240" w:lineRule="auto"/>
        <w:rPr>
          <w:rFonts w:ascii="Arial" w:hAnsi="Arial" w:cs="Arial"/>
          <w:sz w:val="24"/>
          <w:szCs w:val="24"/>
        </w:rPr>
      </w:pPr>
      <w:r w:rsidRPr="002E1710">
        <w:rPr>
          <w:rFonts w:ascii="Arial" w:hAnsi="Arial" w:cs="Arial"/>
          <w:sz w:val="24"/>
          <w:szCs w:val="24"/>
        </w:rPr>
        <w:t xml:space="preserve">Il semble être extrêmement arriéré par ses mouvements et par son langage.  </w:t>
      </w:r>
    </w:p>
    <w:p w14:paraId="2F4EB040" w14:textId="77777777" w:rsidR="00C008E5" w:rsidRPr="002E1710" w:rsidRDefault="00C008E5" w:rsidP="00C008E5">
      <w:pPr>
        <w:pStyle w:val="Retraitcorpsdetexte2"/>
        <w:spacing w:after="0" w:line="240" w:lineRule="auto"/>
        <w:rPr>
          <w:rFonts w:ascii="Arial" w:hAnsi="Arial" w:cs="Arial"/>
          <w:sz w:val="24"/>
          <w:szCs w:val="24"/>
        </w:rPr>
      </w:pPr>
      <w:r w:rsidRPr="002E1710">
        <w:rPr>
          <w:rFonts w:ascii="Arial" w:hAnsi="Arial" w:cs="Arial"/>
          <w:sz w:val="24"/>
          <w:szCs w:val="24"/>
        </w:rPr>
        <w:t xml:space="preserve">Capacité diminuée d’observation quant aux actes et au langage des autres personnes.  </w:t>
      </w:r>
    </w:p>
    <w:p w14:paraId="78CC54CC" w14:textId="77777777" w:rsidR="00C008E5" w:rsidRPr="002E1710" w:rsidRDefault="00C008E5" w:rsidP="00C008E5">
      <w:pPr>
        <w:jc w:val="both"/>
        <w:rPr>
          <w:rFonts w:ascii="Arial" w:hAnsi="Arial" w:cs="Arial"/>
          <w:sz w:val="24"/>
          <w:szCs w:val="24"/>
        </w:rPr>
      </w:pPr>
    </w:p>
    <w:p w14:paraId="51DE163C" w14:textId="77777777" w:rsidR="00C008E5" w:rsidRPr="002E1710" w:rsidRDefault="00C008E5" w:rsidP="00AC769A">
      <w:pPr>
        <w:numPr>
          <w:ilvl w:val="0"/>
          <w:numId w:val="37"/>
        </w:numPr>
        <w:spacing w:after="0" w:line="240" w:lineRule="auto"/>
        <w:jc w:val="both"/>
        <w:rPr>
          <w:rFonts w:ascii="Arial" w:hAnsi="Arial" w:cs="Arial"/>
          <w:sz w:val="24"/>
          <w:szCs w:val="24"/>
        </w:rPr>
      </w:pPr>
      <w:r w:rsidRPr="002E1710">
        <w:rPr>
          <w:rFonts w:ascii="Arial" w:hAnsi="Arial" w:cs="Arial"/>
          <w:sz w:val="24"/>
          <w:szCs w:val="24"/>
        </w:rPr>
        <w:t>Lent (dullness - torpor).</w:t>
      </w:r>
    </w:p>
    <w:p w14:paraId="5007ED03" w14:textId="77777777" w:rsidR="00C008E5" w:rsidRPr="002E1710" w:rsidRDefault="00C008E5" w:rsidP="00C008E5">
      <w:pPr>
        <w:jc w:val="both"/>
        <w:rPr>
          <w:rFonts w:ascii="Arial" w:hAnsi="Arial" w:cs="Arial"/>
          <w:sz w:val="24"/>
          <w:szCs w:val="24"/>
        </w:rPr>
      </w:pPr>
    </w:p>
    <w:p w14:paraId="5B1C7789" w14:textId="77777777" w:rsidR="00C008E5" w:rsidRPr="002E1710" w:rsidRDefault="00C008E5" w:rsidP="00AC769A">
      <w:pPr>
        <w:numPr>
          <w:ilvl w:val="0"/>
          <w:numId w:val="37"/>
        </w:numPr>
        <w:spacing w:after="0" w:line="240" w:lineRule="auto"/>
        <w:jc w:val="both"/>
        <w:rPr>
          <w:rFonts w:ascii="Arial" w:hAnsi="Arial" w:cs="Arial"/>
          <w:sz w:val="24"/>
          <w:szCs w:val="24"/>
        </w:rPr>
      </w:pPr>
      <w:r w:rsidRPr="002E1710">
        <w:rPr>
          <w:rFonts w:ascii="Arial" w:hAnsi="Arial" w:cs="Arial"/>
          <w:i/>
          <w:iCs/>
          <w:color w:val="3333FF"/>
          <w:sz w:val="24"/>
          <w:szCs w:val="24"/>
        </w:rPr>
        <w:t>Dépression psychotique extrême</w:t>
      </w:r>
      <w:r w:rsidRPr="002E1710">
        <w:rPr>
          <w:rFonts w:ascii="Arial" w:hAnsi="Arial" w:cs="Arial"/>
          <w:sz w:val="24"/>
          <w:szCs w:val="24"/>
        </w:rPr>
        <w:t xml:space="preserve">.  </w:t>
      </w:r>
    </w:p>
    <w:p w14:paraId="6E22AEBD" w14:textId="77777777" w:rsidR="00C008E5" w:rsidRPr="002E1710" w:rsidRDefault="00C008E5" w:rsidP="00C008E5">
      <w:pPr>
        <w:ind w:left="360"/>
        <w:jc w:val="both"/>
        <w:rPr>
          <w:rFonts w:ascii="Arial" w:hAnsi="Arial" w:cs="Arial"/>
          <w:sz w:val="24"/>
          <w:szCs w:val="24"/>
        </w:rPr>
      </w:pPr>
      <w:r w:rsidRPr="002E1710">
        <w:rPr>
          <w:rFonts w:ascii="Arial" w:hAnsi="Arial" w:cs="Arial"/>
          <w:sz w:val="24"/>
          <w:szCs w:val="24"/>
        </w:rPr>
        <w:t>Sadness.</w:t>
      </w:r>
    </w:p>
    <w:p w14:paraId="43967F0C" w14:textId="77777777" w:rsidR="00C008E5" w:rsidRPr="002E1710" w:rsidRDefault="00C008E5" w:rsidP="00C008E5">
      <w:pPr>
        <w:ind w:left="360"/>
        <w:jc w:val="both"/>
        <w:rPr>
          <w:rFonts w:ascii="Arial" w:hAnsi="Arial" w:cs="Arial"/>
          <w:sz w:val="24"/>
          <w:szCs w:val="24"/>
        </w:rPr>
      </w:pPr>
      <w:r w:rsidRPr="002E1710">
        <w:rPr>
          <w:rFonts w:ascii="Arial" w:hAnsi="Arial" w:cs="Arial"/>
          <w:sz w:val="24"/>
          <w:szCs w:val="24"/>
        </w:rPr>
        <w:t>Insanity.</w:t>
      </w:r>
    </w:p>
    <w:p w14:paraId="7F94C8E5" w14:textId="77777777" w:rsidR="00C008E5" w:rsidRPr="002E1710" w:rsidRDefault="00C008E5" w:rsidP="00C008E5">
      <w:pPr>
        <w:ind w:left="360"/>
        <w:jc w:val="both"/>
        <w:rPr>
          <w:rFonts w:ascii="Arial" w:hAnsi="Arial" w:cs="Arial"/>
          <w:sz w:val="24"/>
          <w:szCs w:val="24"/>
        </w:rPr>
      </w:pPr>
    </w:p>
    <w:p w14:paraId="09EBFBB8" w14:textId="77777777" w:rsidR="00C008E5" w:rsidRPr="002E1710" w:rsidRDefault="00C008E5" w:rsidP="00AC769A">
      <w:pPr>
        <w:numPr>
          <w:ilvl w:val="0"/>
          <w:numId w:val="37"/>
        </w:numPr>
        <w:spacing w:after="0" w:line="240" w:lineRule="auto"/>
        <w:jc w:val="both"/>
        <w:rPr>
          <w:rFonts w:ascii="Arial" w:hAnsi="Arial" w:cs="Arial"/>
          <w:sz w:val="24"/>
          <w:szCs w:val="24"/>
        </w:rPr>
      </w:pPr>
      <w:r w:rsidRPr="002E1710">
        <w:rPr>
          <w:rFonts w:ascii="Arial" w:hAnsi="Arial" w:cs="Arial"/>
          <w:sz w:val="24"/>
          <w:szCs w:val="24"/>
        </w:rPr>
        <w:lastRenderedPageBreak/>
        <w:t xml:space="preserve">Pleurer et crier à haute voix à cause de la douleur.  </w:t>
      </w:r>
    </w:p>
    <w:p w14:paraId="3D248581" w14:textId="77777777" w:rsidR="00C008E5" w:rsidRPr="002E1710" w:rsidRDefault="00C008E5" w:rsidP="00C008E5">
      <w:pPr>
        <w:ind w:left="360"/>
        <w:jc w:val="both"/>
        <w:rPr>
          <w:rFonts w:ascii="Arial" w:hAnsi="Arial" w:cs="Arial"/>
          <w:sz w:val="24"/>
          <w:szCs w:val="24"/>
        </w:rPr>
      </w:pPr>
      <w:r w:rsidRPr="002E1710">
        <w:rPr>
          <w:rFonts w:ascii="Arial" w:hAnsi="Arial" w:cs="Arial"/>
          <w:sz w:val="24"/>
          <w:szCs w:val="24"/>
        </w:rPr>
        <w:t xml:space="preserve">Un homme découpa son doigt à cause de la douleur.  </w:t>
      </w:r>
    </w:p>
    <w:p w14:paraId="3D228087" w14:textId="77777777" w:rsidR="00C008E5" w:rsidRPr="002E1710" w:rsidRDefault="00C008E5" w:rsidP="00C008E5">
      <w:pPr>
        <w:ind w:left="360"/>
        <w:jc w:val="both"/>
        <w:rPr>
          <w:rFonts w:ascii="Arial" w:hAnsi="Arial" w:cs="Arial"/>
          <w:sz w:val="24"/>
          <w:szCs w:val="24"/>
        </w:rPr>
      </w:pPr>
      <w:r w:rsidRPr="002E1710">
        <w:rPr>
          <w:rFonts w:ascii="Arial" w:hAnsi="Arial" w:cs="Arial"/>
          <w:sz w:val="24"/>
          <w:szCs w:val="24"/>
        </w:rPr>
        <w:t xml:space="preserve">Gémissements à cause de la douleur extrême et il supplie quelqu’un pour qu’il l’abatte afin de le délivrer de sa misère.  </w:t>
      </w:r>
    </w:p>
    <w:p w14:paraId="6FA98CA3" w14:textId="77777777" w:rsidR="00C008E5" w:rsidRPr="002E1710" w:rsidRDefault="00C008E5" w:rsidP="00C008E5">
      <w:pPr>
        <w:ind w:firstLine="360"/>
        <w:jc w:val="both"/>
        <w:rPr>
          <w:rFonts w:ascii="Arial" w:hAnsi="Arial" w:cs="Arial"/>
          <w:sz w:val="24"/>
          <w:szCs w:val="24"/>
        </w:rPr>
      </w:pPr>
      <w:r w:rsidRPr="002E1710">
        <w:rPr>
          <w:rFonts w:ascii="Arial" w:hAnsi="Arial" w:cs="Arial"/>
          <w:sz w:val="24"/>
          <w:szCs w:val="24"/>
        </w:rPr>
        <w:t xml:space="preserve">Suicide : la blessure est tellement douloureuse que des pêcheurs     </w:t>
      </w:r>
    </w:p>
    <w:p w14:paraId="56854200" w14:textId="77777777" w:rsidR="00C008E5" w:rsidRPr="002E1710" w:rsidRDefault="00C008E5" w:rsidP="00C008E5">
      <w:pPr>
        <w:ind w:firstLine="360"/>
        <w:jc w:val="both"/>
        <w:rPr>
          <w:rFonts w:ascii="Arial" w:hAnsi="Arial" w:cs="Arial"/>
          <w:sz w:val="24"/>
          <w:szCs w:val="24"/>
        </w:rPr>
      </w:pPr>
      <w:proofErr w:type="gramStart"/>
      <w:r w:rsidRPr="002E1710">
        <w:rPr>
          <w:rFonts w:ascii="Arial" w:hAnsi="Arial" w:cs="Arial"/>
          <w:sz w:val="24"/>
          <w:szCs w:val="24"/>
        </w:rPr>
        <w:t>préfèrent</w:t>
      </w:r>
      <w:proofErr w:type="gramEnd"/>
      <w:r w:rsidRPr="002E1710">
        <w:rPr>
          <w:rFonts w:ascii="Arial" w:hAnsi="Arial" w:cs="Arial"/>
          <w:sz w:val="24"/>
          <w:szCs w:val="24"/>
        </w:rPr>
        <w:t xml:space="preserve"> sauter par-dessus bord.  </w:t>
      </w:r>
    </w:p>
    <w:p w14:paraId="5141CC58" w14:textId="77777777" w:rsidR="00C008E5" w:rsidRPr="002E1710" w:rsidRDefault="00C008E5" w:rsidP="00C008E5">
      <w:pPr>
        <w:jc w:val="both"/>
        <w:rPr>
          <w:rFonts w:ascii="Arial" w:hAnsi="Arial" w:cs="Arial"/>
          <w:sz w:val="24"/>
          <w:szCs w:val="24"/>
        </w:rPr>
      </w:pPr>
    </w:p>
    <w:p w14:paraId="64493DB5" w14:textId="77777777" w:rsidR="00C008E5" w:rsidRPr="002E1710" w:rsidRDefault="00C008E5" w:rsidP="00AC769A">
      <w:pPr>
        <w:numPr>
          <w:ilvl w:val="0"/>
          <w:numId w:val="31"/>
        </w:numPr>
        <w:tabs>
          <w:tab w:val="clear" w:pos="360"/>
          <w:tab w:val="num" w:pos="426"/>
        </w:tabs>
        <w:spacing w:after="0" w:line="240" w:lineRule="auto"/>
        <w:jc w:val="both"/>
        <w:rPr>
          <w:rFonts w:ascii="Arial" w:hAnsi="Arial" w:cs="Arial"/>
          <w:b/>
          <w:color w:val="0000FF"/>
          <w:sz w:val="24"/>
          <w:szCs w:val="24"/>
        </w:rPr>
      </w:pPr>
      <w:r w:rsidRPr="002E1710">
        <w:rPr>
          <w:rFonts w:ascii="Arial" w:hAnsi="Arial" w:cs="Arial"/>
          <w:b/>
          <w:color w:val="0000FF"/>
          <w:sz w:val="24"/>
          <w:szCs w:val="24"/>
        </w:rPr>
        <w:t>VERTIGO</w:t>
      </w:r>
    </w:p>
    <w:p w14:paraId="68D13E9D" w14:textId="77777777" w:rsidR="00C008E5" w:rsidRPr="002E1710" w:rsidRDefault="00C008E5" w:rsidP="00C008E5">
      <w:pPr>
        <w:jc w:val="both"/>
        <w:rPr>
          <w:rFonts w:ascii="Arial" w:hAnsi="Arial" w:cs="Arial"/>
          <w:sz w:val="24"/>
          <w:szCs w:val="24"/>
        </w:rPr>
      </w:pPr>
    </w:p>
    <w:p w14:paraId="3E5C0286" w14:textId="77777777" w:rsidR="00C008E5" w:rsidRPr="002E1710" w:rsidRDefault="00C008E5" w:rsidP="00AC769A">
      <w:pPr>
        <w:numPr>
          <w:ilvl w:val="0"/>
          <w:numId w:val="48"/>
        </w:numPr>
        <w:spacing w:after="0" w:line="240" w:lineRule="auto"/>
        <w:jc w:val="both"/>
        <w:rPr>
          <w:rFonts w:ascii="Arial" w:hAnsi="Arial" w:cs="Arial"/>
          <w:sz w:val="24"/>
          <w:szCs w:val="24"/>
        </w:rPr>
      </w:pPr>
      <w:r w:rsidRPr="002E1710">
        <w:rPr>
          <w:rFonts w:ascii="Arial" w:hAnsi="Arial" w:cs="Arial"/>
          <w:sz w:val="24"/>
          <w:szCs w:val="24"/>
        </w:rPr>
        <w:t xml:space="preserve">Sujet aux vertiges.  </w:t>
      </w:r>
    </w:p>
    <w:p w14:paraId="6AD9A153" w14:textId="77777777" w:rsidR="00C008E5" w:rsidRPr="002E1710" w:rsidRDefault="00C008E5" w:rsidP="00C008E5">
      <w:pPr>
        <w:ind w:left="360"/>
        <w:jc w:val="both"/>
        <w:rPr>
          <w:rFonts w:ascii="Arial" w:hAnsi="Arial" w:cs="Arial"/>
          <w:sz w:val="24"/>
          <w:szCs w:val="24"/>
        </w:rPr>
      </w:pPr>
      <w:r w:rsidRPr="002E1710">
        <w:rPr>
          <w:rFonts w:ascii="Arial" w:hAnsi="Arial" w:cs="Arial"/>
          <w:sz w:val="24"/>
          <w:szCs w:val="24"/>
        </w:rPr>
        <w:t xml:space="preserve">Vertige pendant l’anxiété.  </w:t>
      </w:r>
    </w:p>
    <w:p w14:paraId="3A0ED467" w14:textId="77777777" w:rsidR="00C008E5" w:rsidRPr="002E1710" w:rsidRDefault="00C008E5" w:rsidP="00C008E5">
      <w:pPr>
        <w:jc w:val="both"/>
        <w:rPr>
          <w:rFonts w:ascii="Arial" w:hAnsi="Arial" w:cs="Arial"/>
          <w:sz w:val="24"/>
          <w:szCs w:val="24"/>
        </w:rPr>
      </w:pPr>
    </w:p>
    <w:p w14:paraId="65F758F2" w14:textId="77777777" w:rsidR="00C008E5" w:rsidRPr="002E1710" w:rsidRDefault="00C008E5" w:rsidP="00AC769A">
      <w:pPr>
        <w:numPr>
          <w:ilvl w:val="0"/>
          <w:numId w:val="31"/>
        </w:numPr>
        <w:tabs>
          <w:tab w:val="clear" w:pos="360"/>
          <w:tab w:val="left" w:pos="426"/>
        </w:tabs>
        <w:spacing w:after="0" w:line="240" w:lineRule="auto"/>
        <w:jc w:val="both"/>
        <w:rPr>
          <w:rFonts w:ascii="Arial" w:hAnsi="Arial" w:cs="Arial"/>
          <w:b/>
          <w:color w:val="0000FF"/>
          <w:sz w:val="24"/>
          <w:szCs w:val="24"/>
        </w:rPr>
      </w:pPr>
      <w:r w:rsidRPr="002E1710">
        <w:rPr>
          <w:rFonts w:ascii="Arial" w:hAnsi="Arial" w:cs="Arial"/>
          <w:b/>
          <w:color w:val="0000FF"/>
          <w:sz w:val="24"/>
          <w:szCs w:val="24"/>
        </w:rPr>
        <w:t>HEAD</w:t>
      </w:r>
    </w:p>
    <w:p w14:paraId="5D1C1A79" w14:textId="77777777" w:rsidR="00C008E5" w:rsidRPr="002E1710" w:rsidRDefault="00C008E5" w:rsidP="00C008E5">
      <w:pPr>
        <w:jc w:val="both"/>
        <w:rPr>
          <w:rFonts w:ascii="Arial" w:hAnsi="Arial" w:cs="Arial"/>
          <w:sz w:val="24"/>
          <w:szCs w:val="24"/>
        </w:rPr>
      </w:pPr>
    </w:p>
    <w:p w14:paraId="1A3076A4" w14:textId="77777777" w:rsidR="00C008E5" w:rsidRPr="002E1710" w:rsidRDefault="00C008E5" w:rsidP="00AC769A">
      <w:pPr>
        <w:numPr>
          <w:ilvl w:val="0"/>
          <w:numId w:val="37"/>
        </w:numPr>
        <w:spacing w:after="0" w:line="240" w:lineRule="auto"/>
        <w:jc w:val="both"/>
        <w:rPr>
          <w:rFonts w:ascii="Arial" w:hAnsi="Arial" w:cs="Arial"/>
          <w:spacing w:val="-2"/>
          <w:sz w:val="24"/>
          <w:szCs w:val="24"/>
        </w:rPr>
      </w:pPr>
      <w:r w:rsidRPr="002E1710">
        <w:rPr>
          <w:rFonts w:ascii="Arial" w:hAnsi="Arial" w:cs="Arial"/>
          <w:spacing w:val="-2"/>
          <w:sz w:val="24"/>
          <w:szCs w:val="24"/>
        </w:rPr>
        <w:t xml:space="preserve">Céphalée : extension de la douleur intense depuis la plaie vers la tête.  </w:t>
      </w:r>
    </w:p>
    <w:p w14:paraId="50442D85" w14:textId="77777777" w:rsidR="00C008E5" w:rsidRPr="002E1710" w:rsidRDefault="00C008E5" w:rsidP="00C008E5">
      <w:pPr>
        <w:ind w:left="360"/>
        <w:jc w:val="both"/>
        <w:rPr>
          <w:rFonts w:ascii="Arial" w:hAnsi="Arial" w:cs="Arial"/>
          <w:sz w:val="24"/>
          <w:szCs w:val="24"/>
        </w:rPr>
      </w:pPr>
      <w:r w:rsidRPr="002E1710">
        <w:rPr>
          <w:rFonts w:ascii="Arial" w:hAnsi="Arial" w:cs="Arial"/>
          <w:sz w:val="24"/>
          <w:szCs w:val="24"/>
        </w:rPr>
        <w:t xml:space="preserve">Début de symptômes avec ou suivi de maux de tête.  </w:t>
      </w:r>
    </w:p>
    <w:p w14:paraId="62932D24" w14:textId="77777777" w:rsidR="00C008E5" w:rsidRPr="002E1710" w:rsidRDefault="00C008E5" w:rsidP="00C008E5">
      <w:pPr>
        <w:jc w:val="both"/>
        <w:rPr>
          <w:rFonts w:ascii="Arial" w:hAnsi="Arial" w:cs="Arial"/>
          <w:sz w:val="24"/>
          <w:szCs w:val="24"/>
        </w:rPr>
      </w:pPr>
    </w:p>
    <w:p w14:paraId="4337B883" w14:textId="77777777" w:rsidR="00C008E5" w:rsidRPr="002E1710" w:rsidRDefault="00C008E5" w:rsidP="00AC769A">
      <w:pPr>
        <w:numPr>
          <w:ilvl w:val="0"/>
          <w:numId w:val="31"/>
        </w:numPr>
        <w:tabs>
          <w:tab w:val="clear" w:pos="360"/>
          <w:tab w:val="num" w:pos="426"/>
        </w:tabs>
        <w:spacing w:after="0" w:line="240" w:lineRule="auto"/>
        <w:jc w:val="both"/>
        <w:rPr>
          <w:rFonts w:ascii="Arial" w:hAnsi="Arial" w:cs="Arial"/>
          <w:b/>
          <w:color w:val="0000FF"/>
          <w:sz w:val="24"/>
          <w:szCs w:val="24"/>
        </w:rPr>
      </w:pPr>
      <w:r w:rsidRPr="002E1710">
        <w:rPr>
          <w:rFonts w:ascii="Arial" w:hAnsi="Arial" w:cs="Arial"/>
          <w:b/>
          <w:color w:val="0000FF"/>
          <w:sz w:val="24"/>
          <w:szCs w:val="24"/>
        </w:rPr>
        <w:t>EYE – VISION</w:t>
      </w:r>
    </w:p>
    <w:p w14:paraId="4BAE4BC9" w14:textId="77777777" w:rsidR="00C008E5" w:rsidRPr="002E1710" w:rsidRDefault="00C008E5" w:rsidP="00C008E5">
      <w:pPr>
        <w:jc w:val="both"/>
        <w:rPr>
          <w:rFonts w:ascii="Arial" w:hAnsi="Arial" w:cs="Arial"/>
          <w:sz w:val="24"/>
          <w:szCs w:val="24"/>
        </w:rPr>
      </w:pPr>
    </w:p>
    <w:p w14:paraId="789E41D2" w14:textId="77777777" w:rsidR="00C008E5" w:rsidRPr="002E1710" w:rsidRDefault="00C008E5" w:rsidP="00AC769A">
      <w:pPr>
        <w:numPr>
          <w:ilvl w:val="0"/>
          <w:numId w:val="37"/>
        </w:numPr>
        <w:spacing w:after="0" w:line="240" w:lineRule="auto"/>
        <w:jc w:val="both"/>
        <w:rPr>
          <w:rFonts w:ascii="Arial" w:hAnsi="Arial" w:cs="Arial"/>
          <w:sz w:val="24"/>
          <w:szCs w:val="24"/>
        </w:rPr>
      </w:pPr>
      <w:r w:rsidRPr="002E1710">
        <w:rPr>
          <w:rFonts w:ascii="Arial" w:hAnsi="Arial" w:cs="Arial"/>
          <w:sz w:val="24"/>
          <w:szCs w:val="24"/>
        </w:rPr>
        <w:t xml:space="preserve">Pupilles dilatées.  </w:t>
      </w:r>
    </w:p>
    <w:p w14:paraId="6A501364" w14:textId="77777777" w:rsidR="00C008E5" w:rsidRPr="002E1710" w:rsidRDefault="00C008E5" w:rsidP="00C008E5">
      <w:pPr>
        <w:jc w:val="both"/>
        <w:rPr>
          <w:rFonts w:ascii="Arial" w:hAnsi="Arial" w:cs="Arial"/>
          <w:b/>
          <w:color w:val="0000FF"/>
          <w:sz w:val="24"/>
          <w:szCs w:val="24"/>
        </w:rPr>
      </w:pPr>
    </w:p>
    <w:p w14:paraId="1D04D825" w14:textId="77777777" w:rsidR="00C008E5" w:rsidRPr="002E1710" w:rsidRDefault="00C008E5" w:rsidP="00AC769A">
      <w:pPr>
        <w:numPr>
          <w:ilvl w:val="0"/>
          <w:numId w:val="31"/>
        </w:numPr>
        <w:tabs>
          <w:tab w:val="clear" w:pos="360"/>
          <w:tab w:val="num" w:pos="426"/>
        </w:tabs>
        <w:spacing w:after="0" w:line="240" w:lineRule="auto"/>
        <w:jc w:val="both"/>
        <w:rPr>
          <w:rFonts w:ascii="Arial" w:hAnsi="Arial" w:cs="Arial"/>
          <w:b/>
          <w:color w:val="0000FF"/>
          <w:sz w:val="24"/>
          <w:szCs w:val="24"/>
        </w:rPr>
      </w:pPr>
      <w:r w:rsidRPr="002E1710">
        <w:rPr>
          <w:rFonts w:ascii="Arial" w:hAnsi="Arial" w:cs="Arial"/>
          <w:b/>
          <w:color w:val="0000FF"/>
          <w:sz w:val="24"/>
          <w:szCs w:val="24"/>
        </w:rPr>
        <w:t>EAR – HEARING</w:t>
      </w:r>
    </w:p>
    <w:p w14:paraId="5DE4BDBC" w14:textId="77777777" w:rsidR="00C008E5" w:rsidRPr="002E1710" w:rsidRDefault="00C008E5" w:rsidP="00C008E5">
      <w:pPr>
        <w:jc w:val="both"/>
        <w:rPr>
          <w:rFonts w:ascii="Arial" w:hAnsi="Arial" w:cs="Arial"/>
          <w:sz w:val="24"/>
          <w:szCs w:val="24"/>
        </w:rPr>
      </w:pPr>
    </w:p>
    <w:p w14:paraId="2B4FBB47" w14:textId="77777777" w:rsidR="00C008E5" w:rsidRPr="002E1710" w:rsidRDefault="00C008E5" w:rsidP="00AC769A">
      <w:pPr>
        <w:numPr>
          <w:ilvl w:val="0"/>
          <w:numId w:val="31"/>
        </w:numPr>
        <w:tabs>
          <w:tab w:val="clear" w:pos="360"/>
          <w:tab w:val="num" w:pos="426"/>
        </w:tabs>
        <w:spacing w:after="0" w:line="240" w:lineRule="auto"/>
        <w:jc w:val="both"/>
        <w:rPr>
          <w:rFonts w:ascii="Arial" w:hAnsi="Arial" w:cs="Arial"/>
          <w:b/>
          <w:color w:val="0000FF"/>
          <w:sz w:val="24"/>
          <w:szCs w:val="24"/>
        </w:rPr>
      </w:pPr>
      <w:r w:rsidRPr="002E1710">
        <w:rPr>
          <w:rFonts w:ascii="Arial" w:hAnsi="Arial" w:cs="Arial"/>
          <w:b/>
          <w:color w:val="0000FF"/>
          <w:sz w:val="24"/>
          <w:szCs w:val="24"/>
        </w:rPr>
        <w:t>NOSE</w:t>
      </w:r>
    </w:p>
    <w:p w14:paraId="2CD04E70" w14:textId="77777777" w:rsidR="00C008E5" w:rsidRPr="002E1710" w:rsidRDefault="00C008E5" w:rsidP="00C008E5">
      <w:pPr>
        <w:jc w:val="both"/>
        <w:rPr>
          <w:rFonts w:ascii="Arial" w:hAnsi="Arial" w:cs="Arial"/>
          <w:sz w:val="24"/>
          <w:szCs w:val="24"/>
        </w:rPr>
      </w:pPr>
    </w:p>
    <w:p w14:paraId="4E5DE8A4" w14:textId="77777777" w:rsidR="00C008E5" w:rsidRPr="002E1710" w:rsidRDefault="00C008E5" w:rsidP="00AC769A">
      <w:pPr>
        <w:numPr>
          <w:ilvl w:val="0"/>
          <w:numId w:val="31"/>
        </w:numPr>
        <w:tabs>
          <w:tab w:val="clear" w:pos="360"/>
          <w:tab w:val="num" w:pos="426"/>
        </w:tabs>
        <w:spacing w:after="0" w:line="240" w:lineRule="auto"/>
        <w:jc w:val="both"/>
        <w:rPr>
          <w:rFonts w:ascii="Arial" w:hAnsi="Arial" w:cs="Arial"/>
          <w:b/>
          <w:color w:val="0000FF"/>
          <w:sz w:val="24"/>
          <w:szCs w:val="24"/>
        </w:rPr>
      </w:pPr>
      <w:r w:rsidRPr="002E1710">
        <w:rPr>
          <w:rFonts w:ascii="Arial" w:hAnsi="Arial" w:cs="Arial"/>
          <w:b/>
          <w:color w:val="0000FF"/>
          <w:sz w:val="24"/>
          <w:szCs w:val="24"/>
        </w:rPr>
        <w:t>FACE</w:t>
      </w:r>
    </w:p>
    <w:p w14:paraId="03B2C023" w14:textId="77777777" w:rsidR="00C008E5" w:rsidRPr="002E1710" w:rsidRDefault="00C008E5" w:rsidP="00C008E5">
      <w:pPr>
        <w:jc w:val="both"/>
        <w:rPr>
          <w:rFonts w:ascii="Arial" w:hAnsi="Arial" w:cs="Arial"/>
          <w:sz w:val="24"/>
          <w:szCs w:val="24"/>
        </w:rPr>
      </w:pPr>
    </w:p>
    <w:p w14:paraId="7B81A90C" w14:textId="77777777" w:rsidR="00C008E5" w:rsidRPr="002E1710" w:rsidRDefault="00C008E5" w:rsidP="00AC769A">
      <w:pPr>
        <w:numPr>
          <w:ilvl w:val="0"/>
          <w:numId w:val="37"/>
        </w:numPr>
        <w:spacing w:after="0" w:line="240" w:lineRule="auto"/>
        <w:jc w:val="both"/>
        <w:rPr>
          <w:rFonts w:ascii="Arial" w:hAnsi="Arial" w:cs="Arial"/>
          <w:sz w:val="24"/>
          <w:szCs w:val="24"/>
        </w:rPr>
      </w:pPr>
      <w:r w:rsidRPr="002E1710">
        <w:rPr>
          <w:rFonts w:ascii="Arial" w:hAnsi="Arial" w:cs="Arial"/>
          <w:sz w:val="24"/>
          <w:szCs w:val="24"/>
        </w:rPr>
        <w:t xml:space="preserve">Cyanose.  </w:t>
      </w:r>
    </w:p>
    <w:p w14:paraId="383F2340" w14:textId="77777777" w:rsidR="00C008E5" w:rsidRPr="002E1710" w:rsidRDefault="00C008E5" w:rsidP="00AC769A">
      <w:pPr>
        <w:numPr>
          <w:ilvl w:val="0"/>
          <w:numId w:val="37"/>
        </w:numPr>
        <w:spacing w:after="0" w:line="240" w:lineRule="auto"/>
        <w:jc w:val="both"/>
        <w:rPr>
          <w:rFonts w:ascii="Arial" w:hAnsi="Arial" w:cs="Arial"/>
          <w:sz w:val="24"/>
          <w:szCs w:val="24"/>
        </w:rPr>
      </w:pPr>
      <w:r w:rsidRPr="002E1710">
        <w:rPr>
          <w:rFonts w:ascii="Arial" w:hAnsi="Arial" w:cs="Arial"/>
          <w:sz w:val="24"/>
          <w:szCs w:val="24"/>
        </w:rPr>
        <w:t xml:space="preserve">Pâleur.  </w:t>
      </w:r>
    </w:p>
    <w:p w14:paraId="69382BAF" w14:textId="77777777" w:rsidR="00C008E5" w:rsidRPr="002E1710" w:rsidRDefault="00C008E5" w:rsidP="00C008E5">
      <w:pPr>
        <w:jc w:val="both"/>
        <w:rPr>
          <w:rFonts w:ascii="Arial" w:hAnsi="Arial" w:cs="Arial"/>
          <w:sz w:val="24"/>
          <w:szCs w:val="24"/>
        </w:rPr>
      </w:pPr>
    </w:p>
    <w:p w14:paraId="2AF0C5D2" w14:textId="77777777" w:rsidR="00C008E5" w:rsidRPr="002E1710" w:rsidRDefault="00C008E5" w:rsidP="00AC769A">
      <w:pPr>
        <w:numPr>
          <w:ilvl w:val="0"/>
          <w:numId w:val="31"/>
        </w:numPr>
        <w:tabs>
          <w:tab w:val="clear" w:pos="360"/>
          <w:tab w:val="num" w:pos="426"/>
        </w:tabs>
        <w:spacing w:after="0" w:line="240" w:lineRule="auto"/>
        <w:jc w:val="both"/>
        <w:rPr>
          <w:rFonts w:ascii="Arial" w:hAnsi="Arial" w:cs="Arial"/>
          <w:b/>
          <w:color w:val="0000FF"/>
          <w:sz w:val="24"/>
          <w:szCs w:val="24"/>
        </w:rPr>
      </w:pPr>
      <w:r w:rsidRPr="002E1710">
        <w:rPr>
          <w:rFonts w:ascii="Arial" w:hAnsi="Arial" w:cs="Arial"/>
          <w:b/>
          <w:color w:val="0000FF"/>
          <w:sz w:val="24"/>
          <w:szCs w:val="24"/>
        </w:rPr>
        <w:t>MOUTH - TEETH</w:t>
      </w:r>
    </w:p>
    <w:p w14:paraId="71E1DCAE" w14:textId="77777777" w:rsidR="00C008E5" w:rsidRPr="002E1710" w:rsidRDefault="00C008E5" w:rsidP="00C008E5">
      <w:pPr>
        <w:jc w:val="both"/>
        <w:rPr>
          <w:rFonts w:ascii="Arial" w:hAnsi="Arial" w:cs="Arial"/>
          <w:sz w:val="24"/>
          <w:szCs w:val="24"/>
        </w:rPr>
      </w:pPr>
    </w:p>
    <w:p w14:paraId="00DC05C9" w14:textId="77777777" w:rsidR="00C008E5" w:rsidRPr="002E1710" w:rsidRDefault="00C008E5" w:rsidP="00AC769A">
      <w:pPr>
        <w:numPr>
          <w:ilvl w:val="0"/>
          <w:numId w:val="31"/>
        </w:numPr>
        <w:tabs>
          <w:tab w:val="clear" w:pos="360"/>
          <w:tab w:val="num" w:pos="426"/>
        </w:tabs>
        <w:spacing w:after="0" w:line="240" w:lineRule="auto"/>
        <w:jc w:val="both"/>
        <w:rPr>
          <w:rFonts w:ascii="Arial" w:hAnsi="Arial" w:cs="Arial"/>
          <w:b/>
          <w:color w:val="0000FF"/>
          <w:sz w:val="24"/>
          <w:szCs w:val="24"/>
        </w:rPr>
      </w:pPr>
      <w:r w:rsidRPr="002E1710">
        <w:rPr>
          <w:rFonts w:ascii="Arial" w:hAnsi="Arial" w:cs="Arial"/>
          <w:b/>
          <w:color w:val="0000FF"/>
          <w:sz w:val="24"/>
          <w:szCs w:val="24"/>
        </w:rPr>
        <w:t>THROAT</w:t>
      </w:r>
    </w:p>
    <w:p w14:paraId="13D6AC31" w14:textId="77777777" w:rsidR="00C008E5" w:rsidRPr="002E1710" w:rsidRDefault="00C008E5" w:rsidP="00C008E5">
      <w:pPr>
        <w:jc w:val="both"/>
        <w:rPr>
          <w:rFonts w:ascii="Arial" w:hAnsi="Arial" w:cs="Arial"/>
          <w:sz w:val="24"/>
          <w:szCs w:val="24"/>
        </w:rPr>
      </w:pPr>
    </w:p>
    <w:p w14:paraId="2D9881CF" w14:textId="77777777" w:rsidR="00C008E5" w:rsidRPr="002E1710" w:rsidRDefault="00C008E5" w:rsidP="00AC769A">
      <w:pPr>
        <w:numPr>
          <w:ilvl w:val="0"/>
          <w:numId w:val="31"/>
        </w:numPr>
        <w:tabs>
          <w:tab w:val="clear" w:pos="360"/>
          <w:tab w:val="num" w:pos="426"/>
        </w:tabs>
        <w:spacing w:after="0" w:line="240" w:lineRule="auto"/>
        <w:jc w:val="both"/>
        <w:rPr>
          <w:rFonts w:ascii="Arial" w:hAnsi="Arial" w:cs="Arial"/>
          <w:b/>
          <w:color w:val="0000FF"/>
          <w:sz w:val="24"/>
          <w:szCs w:val="24"/>
        </w:rPr>
      </w:pPr>
      <w:r w:rsidRPr="002E1710">
        <w:rPr>
          <w:rFonts w:ascii="Arial" w:hAnsi="Arial" w:cs="Arial"/>
          <w:b/>
          <w:color w:val="0000FF"/>
          <w:sz w:val="24"/>
          <w:szCs w:val="24"/>
        </w:rPr>
        <w:lastRenderedPageBreak/>
        <w:t>STOMACH</w:t>
      </w:r>
    </w:p>
    <w:p w14:paraId="4EB8B568" w14:textId="77777777" w:rsidR="00C008E5" w:rsidRPr="002E1710" w:rsidRDefault="00C008E5" w:rsidP="00C008E5">
      <w:pPr>
        <w:jc w:val="both"/>
        <w:rPr>
          <w:rFonts w:ascii="Arial" w:hAnsi="Arial" w:cs="Arial"/>
          <w:sz w:val="24"/>
          <w:szCs w:val="24"/>
        </w:rPr>
      </w:pPr>
    </w:p>
    <w:p w14:paraId="1F1438C1" w14:textId="77777777" w:rsidR="00C008E5" w:rsidRPr="002E1710" w:rsidRDefault="00C008E5" w:rsidP="00AC769A">
      <w:pPr>
        <w:numPr>
          <w:ilvl w:val="0"/>
          <w:numId w:val="38"/>
        </w:numPr>
        <w:spacing w:after="0" w:line="240" w:lineRule="auto"/>
        <w:jc w:val="both"/>
        <w:rPr>
          <w:rFonts w:ascii="Arial" w:hAnsi="Arial" w:cs="Arial"/>
          <w:sz w:val="24"/>
          <w:szCs w:val="24"/>
        </w:rPr>
      </w:pPr>
      <w:r w:rsidRPr="002E1710">
        <w:rPr>
          <w:rFonts w:ascii="Arial" w:hAnsi="Arial" w:cs="Arial"/>
          <w:sz w:val="24"/>
          <w:szCs w:val="24"/>
        </w:rPr>
        <w:t xml:space="preserve">Nausée. Nausées avec la douleur </w:t>
      </w:r>
    </w:p>
    <w:p w14:paraId="65D1F75D" w14:textId="77777777" w:rsidR="00C008E5" w:rsidRPr="002E1710" w:rsidRDefault="00C008E5" w:rsidP="00C008E5">
      <w:pPr>
        <w:ind w:left="360"/>
        <w:jc w:val="both"/>
        <w:rPr>
          <w:rFonts w:ascii="Arial" w:hAnsi="Arial" w:cs="Arial"/>
          <w:sz w:val="24"/>
          <w:szCs w:val="24"/>
        </w:rPr>
      </w:pPr>
      <w:r w:rsidRPr="002E1710">
        <w:rPr>
          <w:rFonts w:ascii="Arial" w:hAnsi="Arial" w:cs="Arial"/>
          <w:sz w:val="24"/>
          <w:szCs w:val="24"/>
        </w:rPr>
        <w:t xml:space="preserve">Vomissements biliaires. Vomissements verdâtres. </w:t>
      </w:r>
    </w:p>
    <w:p w14:paraId="430B8DEA" w14:textId="77777777" w:rsidR="00C008E5" w:rsidRPr="002E1710" w:rsidRDefault="00C008E5" w:rsidP="00C008E5">
      <w:pPr>
        <w:ind w:left="360"/>
        <w:jc w:val="both"/>
        <w:rPr>
          <w:rFonts w:ascii="Arial" w:hAnsi="Arial" w:cs="Arial"/>
          <w:sz w:val="24"/>
          <w:szCs w:val="24"/>
        </w:rPr>
      </w:pPr>
    </w:p>
    <w:p w14:paraId="2D502FC3" w14:textId="77777777" w:rsidR="00C008E5" w:rsidRPr="002E1710" w:rsidRDefault="00C008E5" w:rsidP="00AC769A">
      <w:pPr>
        <w:numPr>
          <w:ilvl w:val="0"/>
          <w:numId w:val="53"/>
        </w:numPr>
        <w:spacing w:after="0" w:line="240" w:lineRule="auto"/>
        <w:ind w:left="284" w:hanging="284"/>
        <w:jc w:val="both"/>
        <w:rPr>
          <w:rFonts w:ascii="Arial" w:hAnsi="Arial" w:cs="Arial"/>
          <w:sz w:val="24"/>
          <w:szCs w:val="24"/>
        </w:rPr>
      </w:pPr>
      <w:r w:rsidRPr="002E1710">
        <w:rPr>
          <w:rFonts w:ascii="Arial" w:hAnsi="Arial" w:cs="Arial"/>
          <w:sz w:val="24"/>
          <w:szCs w:val="24"/>
        </w:rPr>
        <w:t xml:space="preserve">Soif extrême.  </w:t>
      </w:r>
    </w:p>
    <w:p w14:paraId="784518F0" w14:textId="77777777" w:rsidR="00C008E5" w:rsidRPr="002E1710" w:rsidRDefault="00C008E5" w:rsidP="00C008E5">
      <w:pPr>
        <w:jc w:val="both"/>
        <w:rPr>
          <w:rFonts w:ascii="Arial" w:hAnsi="Arial" w:cs="Arial"/>
          <w:sz w:val="24"/>
          <w:szCs w:val="24"/>
        </w:rPr>
      </w:pPr>
    </w:p>
    <w:p w14:paraId="0DDAABDF" w14:textId="77777777" w:rsidR="00C008E5" w:rsidRPr="002E1710" w:rsidRDefault="00C008E5" w:rsidP="00AC769A">
      <w:pPr>
        <w:numPr>
          <w:ilvl w:val="0"/>
          <w:numId w:val="31"/>
        </w:numPr>
        <w:tabs>
          <w:tab w:val="clear" w:pos="360"/>
          <w:tab w:val="num" w:pos="426"/>
        </w:tabs>
        <w:spacing w:after="0" w:line="240" w:lineRule="auto"/>
        <w:jc w:val="both"/>
        <w:rPr>
          <w:rFonts w:ascii="Arial" w:hAnsi="Arial" w:cs="Arial"/>
          <w:b/>
          <w:color w:val="0000FF"/>
          <w:sz w:val="24"/>
          <w:szCs w:val="24"/>
        </w:rPr>
      </w:pPr>
      <w:r w:rsidRPr="002E1710">
        <w:rPr>
          <w:rFonts w:ascii="Arial" w:hAnsi="Arial" w:cs="Arial"/>
          <w:b/>
          <w:color w:val="0000FF"/>
          <w:sz w:val="24"/>
          <w:szCs w:val="24"/>
        </w:rPr>
        <w:t>ABDOMEN</w:t>
      </w:r>
    </w:p>
    <w:p w14:paraId="19004715" w14:textId="77777777" w:rsidR="00C008E5" w:rsidRPr="002E1710" w:rsidRDefault="00C008E5" w:rsidP="00C008E5">
      <w:pPr>
        <w:jc w:val="both"/>
        <w:rPr>
          <w:rFonts w:ascii="Arial" w:hAnsi="Arial" w:cs="Arial"/>
          <w:sz w:val="24"/>
          <w:szCs w:val="24"/>
        </w:rPr>
      </w:pPr>
    </w:p>
    <w:p w14:paraId="3AB3A587" w14:textId="77777777" w:rsidR="00C008E5" w:rsidRPr="002E1710" w:rsidRDefault="00C008E5" w:rsidP="00AC769A">
      <w:pPr>
        <w:numPr>
          <w:ilvl w:val="0"/>
          <w:numId w:val="38"/>
        </w:numPr>
        <w:spacing w:after="0" w:line="240" w:lineRule="auto"/>
        <w:jc w:val="both"/>
        <w:rPr>
          <w:rFonts w:ascii="Arial" w:hAnsi="Arial" w:cs="Arial"/>
          <w:sz w:val="24"/>
          <w:szCs w:val="24"/>
        </w:rPr>
      </w:pPr>
      <w:r w:rsidRPr="002E1710">
        <w:rPr>
          <w:rFonts w:ascii="Arial" w:hAnsi="Arial" w:cs="Arial"/>
          <w:sz w:val="24"/>
          <w:szCs w:val="24"/>
        </w:rPr>
        <w:t xml:space="preserve">Douleurs abdominales.  </w:t>
      </w:r>
    </w:p>
    <w:p w14:paraId="18E20F07" w14:textId="77777777" w:rsidR="00C008E5" w:rsidRPr="002E1710" w:rsidRDefault="00C008E5" w:rsidP="00C008E5">
      <w:pPr>
        <w:jc w:val="both"/>
        <w:rPr>
          <w:rFonts w:ascii="Arial" w:hAnsi="Arial" w:cs="Arial"/>
          <w:sz w:val="24"/>
          <w:szCs w:val="24"/>
        </w:rPr>
      </w:pPr>
    </w:p>
    <w:p w14:paraId="336730FF" w14:textId="77777777" w:rsidR="00C008E5" w:rsidRPr="002E1710" w:rsidRDefault="00C008E5" w:rsidP="00AC769A">
      <w:pPr>
        <w:numPr>
          <w:ilvl w:val="0"/>
          <w:numId w:val="31"/>
        </w:numPr>
        <w:tabs>
          <w:tab w:val="clear" w:pos="360"/>
          <w:tab w:val="num" w:pos="426"/>
        </w:tabs>
        <w:spacing w:after="0" w:line="240" w:lineRule="auto"/>
        <w:jc w:val="both"/>
        <w:rPr>
          <w:rFonts w:ascii="Arial" w:hAnsi="Arial" w:cs="Arial"/>
          <w:b/>
          <w:color w:val="0000FF"/>
          <w:sz w:val="24"/>
          <w:szCs w:val="24"/>
        </w:rPr>
      </w:pPr>
      <w:r w:rsidRPr="002E1710">
        <w:rPr>
          <w:rFonts w:ascii="Arial" w:hAnsi="Arial" w:cs="Arial"/>
          <w:b/>
          <w:color w:val="0000FF"/>
          <w:sz w:val="24"/>
          <w:szCs w:val="24"/>
        </w:rPr>
        <w:t>RECTUM – STOOL</w:t>
      </w:r>
    </w:p>
    <w:p w14:paraId="18CF7BFC" w14:textId="77777777" w:rsidR="00C008E5" w:rsidRPr="002E1710" w:rsidRDefault="00C008E5" w:rsidP="00C008E5">
      <w:pPr>
        <w:jc w:val="both"/>
        <w:rPr>
          <w:rFonts w:ascii="Arial" w:hAnsi="Arial" w:cs="Arial"/>
          <w:sz w:val="24"/>
          <w:szCs w:val="24"/>
        </w:rPr>
      </w:pPr>
    </w:p>
    <w:p w14:paraId="6AD421C0" w14:textId="77777777" w:rsidR="00C008E5" w:rsidRPr="002E1710" w:rsidRDefault="00C008E5" w:rsidP="00AC769A">
      <w:pPr>
        <w:numPr>
          <w:ilvl w:val="0"/>
          <w:numId w:val="31"/>
        </w:numPr>
        <w:tabs>
          <w:tab w:val="clear" w:pos="360"/>
          <w:tab w:val="num" w:pos="426"/>
        </w:tabs>
        <w:spacing w:after="0" w:line="240" w:lineRule="auto"/>
        <w:jc w:val="both"/>
        <w:rPr>
          <w:rFonts w:ascii="Arial" w:hAnsi="Arial" w:cs="Arial"/>
          <w:b/>
          <w:color w:val="0000FF"/>
          <w:sz w:val="24"/>
          <w:szCs w:val="24"/>
        </w:rPr>
      </w:pPr>
      <w:r w:rsidRPr="002E1710">
        <w:rPr>
          <w:rFonts w:ascii="Arial" w:hAnsi="Arial" w:cs="Arial"/>
          <w:b/>
          <w:color w:val="0000FF"/>
          <w:sz w:val="24"/>
          <w:szCs w:val="24"/>
        </w:rPr>
        <w:t>BLADDER – KIDNEYS – URINE</w:t>
      </w:r>
    </w:p>
    <w:p w14:paraId="671FAD39" w14:textId="77777777" w:rsidR="00C008E5" w:rsidRPr="002E1710" w:rsidRDefault="00C008E5" w:rsidP="00C008E5">
      <w:pPr>
        <w:jc w:val="both"/>
        <w:rPr>
          <w:rFonts w:ascii="Arial" w:hAnsi="Arial" w:cs="Arial"/>
          <w:sz w:val="24"/>
          <w:szCs w:val="24"/>
        </w:rPr>
      </w:pPr>
    </w:p>
    <w:p w14:paraId="454541E4" w14:textId="77777777" w:rsidR="00C008E5" w:rsidRPr="002E1710" w:rsidRDefault="00C008E5" w:rsidP="00AC769A">
      <w:pPr>
        <w:numPr>
          <w:ilvl w:val="0"/>
          <w:numId w:val="31"/>
        </w:numPr>
        <w:tabs>
          <w:tab w:val="clear" w:pos="360"/>
          <w:tab w:val="num" w:pos="426"/>
        </w:tabs>
        <w:spacing w:after="0" w:line="240" w:lineRule="auto"/>
        <w:jc w:val="both"/>
        <w:rPr>
          <w:rFonts w:ascii="Arial" w:hAnsi="Arial" w:cs="Arial"/>
          <w:b/>
          <w:color w:val="0000FF"/>
          <w:sz w:val="24"/>
          <w:szCs w:val="24"/>
        </w:rPr>
      </w:pPr>
      <w:r w:rsidRPr="002E1710">
        <w:rPr>
          <w:rFonts w:ascii="Arial" w:hAnsi="Arial" w:cs="Arial"/>
          <w:b/>
          <w:color w:val="0000FF"/>
          <w:sz w:val="24"/>
          <w:szCs w:val="24"/>
        </w:rPr>
        <w:t>GENITALIA FEMALE</w:t>
      </w:r>
    </w:p>
    <w:p w14:paraId="0CFDAE09" w14:textId="77777777" w:rsidR="00C008E5" w:rsidRPr="002E1710" w:rsidRDefault="00C008E5" w:rsidP="00C008E5">
      <w:pPr>
        <w:jc w:val="both"/>
        <w:rPr>
          <w:rFonts w:ascii="Arial" w:hAnsi="Arial" w:cs="Arial"/>
          <w:sz w:val="24"/>
          <w:szCs w:val="24"/>
        </w:rPr>
      </w:pPr>
    </w:p>
    <w:p w14:paraId="7B0A3973" w14:textId="77777777" w:rsidR="00C008E5" w:rsidRPr="002E1710" w:rsidRDefault="00C008E5" w:rsidP="00AC769A">
      <w:pPr>
        <w:numPr>
          <w:ilvl w:val="0"/>
          <w:numId w:val="38"/>
        </w:numPr>
        <w:spacing w:after="0" w:line="240" w:lineRule="auto"/>
        <w:jc w:val="both"/>
        <w:rPr>
          <w:rFonts w:ascii="Arial" w:hAnsi="Arial" w:cs="Arial"/>
          <w:sz w:val="24"/>
          <w:szCs w:val="24"/>
        </w:rPr>
      </w:pPr>
      <w:r w:rsidRPr="002E1710">
        <w:rPr>
          <w:rFonts w:ascii="Arial" w:hAnsi="Arial" w:cs="Arial"/>
          <w:i/>
          <w:iCs/>
          <w:color w:val="3333FF"/>
          <w:sz w:val="24"/>
          <w:szCs w:val="24"/>
        </w:rPr>
        <w:t>Avortement</w:t>
      </w:r>
      <w:r w:rsidRPr="002E1710">
        <w:rPr>
          <w:rFonts w:ascii="Arial" w:hAnsi="Arial" w:cs="Arial"/>
          <w:sz w:val="24"/>
          <w:szCs w:val="24"/>
        </w:rPr>
        <w:t xml:space="preserve"> au début de la grossesse.  </w:t>
      </w:r>
    </w:p>
    <w:p w14:paraId="524AFB18" w14:textId="77777777" w:rsidR="00C008E5" w:rsidRPr="002E1710" w:rsidRDefault="00C008E5" w:rsidP="00C008E5">
      <w:pPr>
        <w:ind w:left="426"/>
        <w:jc w:val="both"/>
        <w:rPr>
          <w:rFonts w:ascii="Arial" w:hAnsi="Arial" w:cs="Arial"/>
          <w:sz w:val="24"/>
          <w:szCs w:val="24"/>
        </w:rPr>
      </w:pPr>
      <w:r w:rsidRPr="002E1710">
        <w:rPr>
          <w:rFonts w:ascii="Arial" w:hAnsi="Arial" w:cs="Arial"/>
          <w:sz w:val="24"/>
          <w:szCs w:val="24"/>
        </w:rPr>
        <w:t xml:space="preserve">Avec des crampes musculaires généralisées et des douleurs semblables à des crampes, des coliques, ressemblant aux règles, mais plus intense.  </w:t>
      </w:r>
    </w:p>
    <w:p w14:paraId="218FAD8C" w14:textId="77777777" w:rsidR="00C008E5" w:rsidRPr="002E1710" w:rsidRDefault="00C008E5" w:rsidP="00C008E5">
      <w:pPr>
        <w:ind w:left="426"/>
        <w:jc w:val="both"/>
        <w:rPr>
          <w:rFonts w:ascii="Arial" w:hAnsi="Arial" w:cs="Arial"/>
          <w:spacing w:val="-6"/>
          <w:sz w:val="24"/>
          <w:szCs w:val="24"/>
        </w:rPr>
      </w:pPr>
      <w:r w:rsidRPr="002E1710">
        <w:rPr>
          <w:rFonts w:ascii="Arial" w:hAnsi="Arial" w:cs="Arial"/>
          <w:spacing w:val="-6"/>
          <w:sz w:val="24"/>
          <w:szCs w:val="24"/>
        </w:rPr>
        <w:t xml:space="preserve">Suivi par une perte vaginale sanguine continue et croissante. Trois semaines plus tard une métrorragie suit, accompagnée d’un avortement.  </w:t>
      </w:r>
    </w:p>
    <w:p w14:paraId="2001A7EE" w14:textId="77777777" w:rsidR="00C008E5" w:rsidRPr="002E1710" w:rsidRDefault="00C008E5" w:rsidP="00C008E5">
      <w:pPr>
        <w:ind w:left="360" w:firstLine="349"/>
        <w:jc w:val="both"/>
        <w:rPr>
          <w:rFonts w:ascii="Arial" w:hAnsi="Arial" w:cs="Arial"/>
          <w:sz w:val="24"/>
          <w:szCs w:val="24"/>
        </w:rPr>
      </w:pPr>
    </w:p>
    <w:p w14:paraId="7A9427A7" w14:textId="77777777" w:rsidR="00C008E5" w:rsidRPr="002E1710" w:rsidRDefault="00C008E5" w:rsidP="00AC769A">
      <w:pPr>
        <w:numPr>
          <w:ilvl w:val="0"/>
          <w:numId w:val="31"/>
        </w:numPr>
        <w:tabs>
          <w:tab w:val="clear" w:pos="360"/>
          <w:tab w:val="num" w:pos="426"/>
        </w:tabs>
        <w:spacing w:after="0" w:line="240" w:lineRule="auto"/>
        <w:jc w:val="both"/>
        <w:rPr>
          <w:rFonts w:ascii="Arial" w:hAnsi="Arial" w:cs="Arial"/>
          <w:b/>
          <w:color w:val="0000FF"/>
          <w:sz w:val="24"/>
          <w:szCs w:val="24"/>
        </w:rPr>
      </w:pPr>
      <w:r w:rsidRPr="002E1710">
        <w:rPr>
          <w:rFonts w:ascii="Arial" w:hAnsi="Arial" w:cs="Arial"/>
          <w:b/>
          <w:color w:val="0000FF"/>
          <w:sz w:val="24"/>
          <w:szCs w:val="24"/>
        </w:rPr>
        <w:t>LARYNX</w:t>
      </w:r>
    </w:p>
    <w:p w14:paraId="20C23BD7" w14:textId="77777777" w:rsidR="00C008E5" w:rsidRPr="002E1710" w:rsidRDefault="00C008E5" w:rsidP="00C008E5">
      <w:pPr>
        <w:jc w:val="both"/>
        <w:rPr>
          <w:rFonts w:ascii="Arial" w:hAnsi="Arial" w:cs="Arial"/>
          <w:sz w:val="24"/>
          <w:szCs w:val="24"/>
        </w:rPr>
      </w:pPr>
    </w:p>
    <w:p w14:paraId="567E587B" w14:textId="77777777" w:rsidR="00C008E5" w:rsidRPr="002E1710" w:rsidRDefault="00C008E5" w:rsidP="00AC769A">
      <w:pPr>
        <w:numPr>
          <w:ilvl w:val="0"/>
          <w:numId w:val="38"/>
        </w:numPr>
        <w:spacing w:after="0" w:line="240" w:lineRule="auto"/>
        <w:jc w:val="both"/>
        <w:rPr>
          <w:rFonts w:ascii="Arial" w:hAnsi="Arial" w:cs="Arial"/>
          <w:sz w:val="24"/>
          <w:szCs w:val="24"/>
        </w:rPr>
      </w:pPr>
      <w:r w:rsidRPr="002E1710">
        <w:rPr>
          <w:rFonts w:ascii="Arial" w:hAnsi="Arial" w:cs="Arial"/>
          <w:sz w:val="24"/>
          <w:szCs w:val="24"/>
        </w:rPr>
        <w:t xml:space="preserve">Aphonie.  </w:t>
      </w:r>
    </w:p>
    <w:p w14:paraId="48155B6C" w14:textId="77777777" w:rsidR="00C008E5" w:rsidRPr="002E1710" w:rsidRDefault="00C008E5" w:rsidP="00C008E5">
      <w:pPr>
        <w:tabs>
          <w:tab w:val="num" w:pos="567"/>
        </w:tabs>
        <w:jc w:val="both"/>
        <w:rPr>
          <w:rFonts w:ascii="Arial" w:hAnsi="Arial" w:cs="Arial"/>
          <w:sz w:val="24"/>
          <w:szCs w:val="24"/>
        </w:rPr>
      </w:pPr>
    </w:p>
    <w:p w14:paraId="766117EC" w14:textId="77777777" w:rsidR="00C008E5" w:rsidRPr="002E1710" w:rsidRDefault="00C008E5" w:rsidP="00AC769A">
      <w:pPr>
        <w:numPr>
          <w:ilvl w:val="0"/>
          <w:numId w:val="31"/>
        </w:numPr>
        <w:tabs>
          <w:tab w:val="clear" w:pos="360"/>
          <w:tab w:val="num" w:pos="426"/>
        </w:tabs>
        <w:spacing w:after="0" w:line="240" w:lineRule="auto"/>
        <w:jc w:val="both"/>
        <w:rPr>
          <w:rFonts w:ascii="Arial" w:hAnsi="Arial" w:cs="Arial"/>
          <w:b/>
          <w:color w:val="0000FF"/>
          <w:sz w:val="24"/>
          <w:szCs w:val="24"/>
        </w:rPr>
      </w:pPr>
      <w:r w:rsidRPr="002E1710">
        <w:rPr>
          <w:rFonts w:ascii="Arial" w:hAnsi="Arial" w:cs="Arial"/>
          <w:b/>
          <w:color w:val="0000FF"/>
          <w:sz w:val="24"/>
          <w:szCs w:val="24"/>
        </w:rPr>
        <w:t>RESPIRATION – COUGH – EXPECTORATION</w:t>
      </w:r>
    </w:p>
    <w:p w14:paraId="05DFA2D6" w14:textId="77777777" w:rsidR="00C008E5" w:rsidRPr="002E1710" w:rsidRDefault="00C008E5" w:rsidP="00C008E5">
      <w:pPr>
        <w:jc w:val="both"/>
        <w:rPr>
          <w:rFonts w:ascii="Arial" w:hAnsi="Arial" w:cs="Arial"/>
          <w:b/>
          <w:color w:val="0000FF"/>
          <w:sz w:val="24"/>
          <w:szCs w:val="24"/>
        </w:rPr>
      </w:pPr>
    </w:p>
    <w:p w14:paraId="6F76A702" w14:textId="77777777" w:rsidR="00C008E5" w:rsidRPr="002E1710" w:rsidRDefault="00C008E5" w:rsidP="00AC769A">
      <w:pPr>
        <w:pStyle w:val="Corpsdetexte"/>
        <w:numPr>
          <w:ilvl w:val="0"/>
          <w:numId w:val="38"/>
        </w:numPr>
        <w:spacing w:after="0" w:line="240" w:lineRule="auto"/>
        <w:jc w:val="both"/>
        <w:rPr>
          <w:rFonts w:ascii="Arial" w:hAnsi="Arial" w:cs="Arial"/>
          <w:color w:val="auto"/>
          <w:sz w:val="24"/>
          <w:szCs w:val="24"/>
        </w:rPr>
      </w:pPr>
      <w:r w:rsidRPr="002E1710">
        <w:rPr>
          <w:rFonts w:ascii="Arial" w:hAnsi="Arial" w:cs="Arial"/>
          <w:color w:val="auto"/>
          <w:sz w:val="24"/>
          <w:szCs w:val="24"/>
        </w:rPr>
        <w:t>Dyspnée aiguë. Suffoque. Respiration arrêtée.</w:t>
      </w:r>
    </w:p>
    <w:p w14:paraId="35F1EB91" w14:textId="77777777" w:rsidR="00C008E5" w:rsidRPr="002E1710" w:rsidRDefault="00C008E5" w:rsidP="00C008E5">
      <w:pPr>
        <w:pStyle w:val="Corpsdetexte"/>
        <w:spacing w:after="0"/>
        <w:ind w:left="426" w:hanging="66"/>
        <w:rPr>
          <w:rFonts w:ascii="Arial" w:hAnsi="Arial" w:cs="Arial"/>
          <w:color w:val="auto"/>
          <w:sz w:val="24"/>
          <w:szCs w:val="24"/>
        </w:rPr>
      </w:pPr>
      <w:r w:rsidRPr="002E1710">
        <w:rPr>
          <w:rFonts w:ascii="Arial" w:hAnsi="Arial" w:cs="Arial"/>
          <w:color w:val="auto"/>
          <w:sz w:val="24"/>
          <w:szCs w:val="24"/>
        </w:rPr>
        <w:t xml:space="preserve">Difficulté respiratoire croissante : respirer demande un effort constant. Comme si cette respiration allait être la dernière. </w:t>
      </w:r>
    </w:p>
    <w:p w14:paraId="1CE6ECA0" w14:textId="77777777" w:rsidR="00C008E5" w:rsidRPr="002E1710" w:rsidRDefault="00C008E5" w:rsidP="00C008E5">
      <w:pPr>
        <w:pStyle w:val="Corpsdetexte"/>
        <w:ind w:left="360"/>
        <w:rPr>
          <w:rFonts w:ascii="Arial" w:hAnsi="Arial" w:cs="Arial"/>
          <w:sz w:val="24"/>
          <w:szCs w:val="24"/>
        </w:rPr>
      </w:pPr>
      <w:r w:rsidRPr="002E1710">
        <w:rPr>
          <w:rFonts w:ascii="Arial" w:hAnsi="Arial" w:cs="Arial"/>
          <w:color w:val="auto"/>
          <w:sz w:val="24"/>
          <w:szCs w:val="24"/>
        </w:rPr>
        <w:t xml:space="preserve">Essoufflement.    </w:t>
      </w:r>
    </w:p>
    <w:p w14:paraId="62106C85" w14:textId="77777777" w:rsidR="00C008E5" w:rsidRPr="002E1710" w:rsidRDefault="00C008E5" w:rsidP="00AC769A">
      <w:pPr>
        <w:numPr>
          <w:ilvl w:val="0"/>
          <w:numId w:val="38"/>
        </w:numPr>
        <w:spacing w:after="0" w:line="240" w:lineRule="auto"/>
        <w:jc w:val="both"/>
        <w:rPr>
          <w:rFonts w:ascii="Arial" w:hAnsi="Arial" w:cs="Arial"/>
          <w:sz w:val="24"/>
          <w:szCs w:val="24"/>
        </w:rPr>
      </w:pPr>
      <w:r w:rsidRPr="002E1710">
        <w:rPr>
          <w:rFonts w:ascii="Arial" w:hAnsi="Arial" w:cs="Arial"/>
          <w:sz w:val="24"/>
          <w:szCs w:val="24"/>
        </w:rPr>
        <w:t>Asthme. Paroxysmes d’asthme</w:t>
      </w:r>
    </w:p>
    <w:p w14:paraId="2B202593" w14:textId="77777777" w:rsidR="00C008E5" w:rsidRPr="002E1710" w:rsidRDefault="00C008E5" w:rsidP="00C008E5">
      <w:pPr>
        <w:jc w:val="both"/>
        <w:rPr>
          <w:rFonts w:ascii="Arial" w:hAnsi="Arial" w:cs="Arial"/>
          <w:sz w:val="24"/>
          <w:szCs w:val="24"/>
        </w:rPr>
      </w:pPr>
    </w:p>
    <w:p w14:paraId="0B4E4A87" w14:textId="77777777" w:rsidR="00C008E5" w:rsidRPr="002E1710" w:rsidRDefault="00C008E5" w:rsidP="00AC769A">
      <w:pPr>
        <w:numPr>
          <w:ilvl w:val="0"/>
          <w:numId w:val="31"/>
        </w:numPr>
        <w:tabs>
          <w:tab w:val="clear" w:pos="360"/>
          <w:tab w:val="num" w:pos="426"/>
        </w:tabs>
        <w:spacing w:after="0" w:line="240" w:lineRule="auto"/>
        <w:jc w:val="both"/>
        <w:rPr>
          <w:rFonts w:ascii="Arial" w:hAnsi="Arial" w:cs="Arial"/>
          <w:sz w:val="24"/>
          <w:szCs w:val="24"/>
        </w:rPr>
      </w:pPr>
      <w:r w:rsidRPr="002E1710">
        <w:rPr>
          <w:rFonts w:ascii="Arial" w:hAnsi="Arial" w:cs="Arial"/>
          <w:b/>
          <w:color w:val="0000FF"/>
          <w:sz w:val="24"/>
          <w:szCs w:val="24"/>
        </w:rPr>
        <w:lastRenderedPageBreak/>
        <w:t>CHEST : CARDIOVASCULAR</w:t>
      </w:r>
    </w:p>
    <w:p w14:paraId="558DD384" w14:textId="77777777" w:rsidR="00C008E5" w:rsidRPr="002E1710" w:rsidRDefault="00C008E5" w:rsidP="00C008E5">
      <w:pPr>
        <w:jc w:val="both"/>
        <w:rPr>
          <w:rFonts w:ascii="Arial" w:hAnsi="Arial" w:cs="Arial"/>
          <w:sz w:val="24"/>
          <w:szCs w:val="24"/>
        </w:rPr>
      </w:pPr>
    </w:p>
    <w:p w14:paraId="3CF84AD1" w14:textId="77777777" w:rsidR="00C008E5" w:rsidRPr="002E1710" w:rsidRDefault="00C008E5" w:rsidP="00AC769A">
      <w:pPr>
        <w:numPr>
          <w:ilvl w:val="0"/>
          <w:numId w:val="38"/>
        </w:numPr>
        <w:spacing w:after="0" w:line="240" w:lineRule="auto"/>
        <w:jc w:val="both"/>
        <w:rPr>
          <w:rFonts w:ascii="Arial" w:hAnsi="Arial" w:cs="Arial"/>
          <w:sz w:val="24"/>
          <w:szCs w:val="24"/>
        </w:rPr>
      </w:pPr>
      <w:r w:rsidRPr="002E1710">
        <w:rPr>
          <w:rFonts w:ascii="Arial" w:hAnsi="Arial" w:cs="Arial"/>
          <w:sz w:val="24"/>
          <w:szCs w:val="24"/>
        </w:rPr>
        <w:t xml:space="preserve">Douleur pectorale : extension de la douleur intense depuis la blessure vers la poitrine.  </w:t>
      </w:r>
    </w:p>
    <w:p w14:paraId="1C5B01EE" w14:textId="77777777" w:rsidR="00C008E5" w:rsidRPr="002E1710" w:rsidRDefault="00C008E5" w:rsidP="00C008E5">
      <w:pPr>
        <w:jc w:val="both"/>
        <w:rPr>
          <w:rFonts w:ascii="Arial" w:hAnsi="Arial" w:cs="Arial"/>
          <w:sz w:val="24"/>
          <w:szCs w:val="24"/>
        </w:rPr>
      </w:pPr>
    </w:p>
    <w:p w14:paraId="6A65BE4E" w14:textId="77777777" w:rsidR="00C008E5" w:rsidRPr="002E1710" w:rsidRDefault="00C008E5" w:rsidP="00AC769A">
      <w:pPr>
        <w:numPr>
          <w:ilvl w:val="0"/>
          <w:numId w:val="46"/>
        </w:numPr>
        <w:spacing w:after="0" w:line="240" w:lineRule="auto"/>
        <w:jc w:val="both"/>
        <w:rPr>
          <w:rFonts w:ascii="Arial" w:hAnsi="Arial" w:cs="Arial"/>
          <w:sz w:val="24"/>
          <w:szCs w:val="24"/>
        </w:rPr>
      </w:pPr>
      <w:r w:rsidRPr="002E1710">
        <w:rPr>
          <w:rFonts w:ascii="Arial" w:hAnsi="Arial" w:cs="Arial"/>
          <w:sz w:val="24"/>
          <w:szCs w:val="24"/>
        </w:rPr>
        <w:t xml:space="preserve">Cyanose.  </w:t>
      </w:r>
    </w:p>
    <w:p w14:paraId="5C42B50A" w14:textId="77777777" w:rsidR="00C008E5" w:rsidRPr="002E1710" w:rsidRDefault="00C008E5" w:rsidP="00C008E5">
      <w:pPr>
        <w:jc w:val="both"/>
        <w:rPr>
          <w:rFonts w:ascii="Arial" w:hAnsi="Arial" w:cs="Arial"/>
          <w:sz w:val="24"/>
          <w:szCs w:val="24"/>
        </w:rPr>
      </w:pPr>
    </w:p>
    <w:p w14:paraId="06282065" w14:textId="77777777" w:rsidR="00C008E5" w:rsidRPr="002E1710" w:rsidRDefault="00C008E5" w:rsidP="00AC769A">
      <w:pPr>
        <w:numPr>
          <w:ilvl w:val="0"/>
          <w:numId w:val="38"/>
        </w:numPr>
        <w:spacing w:after="0" w:line="240" w:lineRule="auto"/>
        <w:jc w:val="both"/>
        <w:rPr>
          <w:rFonts w:ascii="Arial" w:hAnsi="Arial" w:cs="Arial"/>
          <w:sz w:val="24"/>
          <w:szCs w:val="24"/>
        </w:rPr>
      </w:pPr>
      <w:r w:rsidRPr="002E1710">
        <w:rPr>
          <w:rFonts w:ascii="Arial" w:hAnsi="Arial" w:cs="Arial"/>
          <w:sz w:val="24"/>
          <w:szCs w:val="24"/>
        </w:rPr>
        <w:t xml:space="preserve">Bradycardie.  Bradyarythmie.  </w:t>
      </w:r>
    </w:p>
    <w:p w14:paraId="4C6F7B69" w14:textId="77777777" w:rsidR="00C008E5" w:rsidRPr="002E1710" w:rsidRDefault="00C008E5" w:rsidP="00C008E5">
      <w:pPr>
        <w:ind w:firstLine="360"/>
        <w:jc w:val="both"/>
        <w:rPr>
          <w:rFonts w:ascii="Arial" w:hAnsi="Arial" w:cs="Arial"/>
          <w:sz w:val="24"/>
          <w:szCs w:val="24"/>
        </w:rPr>
      </w:pPr>
      <w:r w:rsidRPr="002E1710">
        <w:rPr>
          <w:rFonts w:ascii="Arial" w:hAnsi="Arial" w:cs="Arial"/>
          <w:sz w:val="24"/>
          <w:szCs w:val="24"/>
        </w:rPr>
        <w:t xml:space="preserve">Pouls faible.  </w:t>
      </w:r>
    </w:p>
    <w:p w14:paraId="6BDE583D" w14:textId="77777777" w:rsidR="00C008E5" w:rsidRPr="002E1710" w:rsidRDefault="00C008E5" w:rsidP="00C008E5">
      <w:pPr>
        <w:jc w:val="both"/>
        <w:rPr>
          <w:rFonts w:ascii="Arial" w:hAnsi="Arial" w:cs="Arial"/>
          <w:sz w:val="24"/>
          <w:szCs w:val="24"/>
        </w:rPr>
      </w:pPr>
    </w:p>
    <w:p w14:paraId="4BEC07FB" w14:textId="77777777" w:rsidR="00C008E5" w:rsidRPr="002E1710" w:rsidRDefault="00C008E5" w:rsidP="00AC769A">
      <w:pPr>
        <w:numPr>
          <w:ilvl w:val="0"/>
          <w:numId w:val="39"/>
        </w:numPr>
        <w:spacing w:after="0" w:line="240" w:lineRule="auto"/>
        <w:jc w:val="both"/>
        <w:rPr>
          <w:rFonts w:ascii="Arial" w:hAnsi="Arial" w:cs="Arial"/>
          <w:sz w:val="24"/>
          <w:szCs w:val="24"/>
        </w:rPr>
      </w:pPr>
      <w:r w:rsidRPr="002E1710">
        <w:rPr>
          <w:rFonts w:ascii="Arial" w:hAnsi="Arial" w:cs="Arial"/>
          <w:sz w:val="24"/>
          <w:szCs w:val="24"/>
        </w:rPr>
        <w:t xml:space="preserve">Fortes palpitations. Pouls irrégulier. </w:t>
      </w:r>
    </w:p>
    <w:p w14:paraId="38FB10B6" w14:textId="77777777" w:rsidR="00C008E5" w:rsidRPr="002E1710" w:rsidRDefault="00C008E5" w:rsidP="00C008E5">
      <w:pPr>
        <w:ind w:firstLine="360"/>
        <w:jc w:val="both"/>
        <w:rPr>
          <w:rFonts w:ascii="Arial" w:hAnsi="Arial" w:cs="Arial"/>
          <w:sz w:val="24"/>
          <w:szCs w:val="24"/>
        </w:rPr>
      </w:pPr>
      <w:r w:rsidRPr="002E1710">
        <w:rPr>
          <w:rFonts w:ascii="Arial" w:hAnsi="Arial" w:cs="Arial"/>
          <w:sz w:val="24"/>
          <w:szCs w:val="24"/>
        </w:rPr>
        <w:t xml:space="preserve">ECG normal.  </w:t>
      </w:r>
    </w:p>
    <w:p w14:paraId="12BCD882" w14:textId="77777777" w:rsidR="00C008E5" w:rsidRPr="002E1710" w:rsidRDefault="00C008E5" w:rsidP="00C008E5">
      <w:pPr>
        <w:jc w:val="both"/>
        <w:rPr>
          <w:rFonts w:ascii="Arial" w:hAnsi="Arial" w:cs="Arial"/>
          <w:sz w:val="24"/>
          <w:szCs w:val="24"/>
        </w:rPr>
      </w:pPr>
    </w:p>
    <w:p w14:paraId="71CAA427" w14:textId="77777777" w:rsidR="00C008E5" w:rsidRPr="002E1710" w:rsidRDefault="00C008E5" w:rsidP="00AC769A">
      <w:pPr>
        <w:numPr>
          <w:ilvl w:val="0"/>
          <w:numId w:val="39"/>
        </w:numPr>
        <w:spacing w:after="0" w:line="240" w:lineRule="auto"/>
        <w:jc w:val="both"/>
        <w:rPr>
          <w:rFonts w:ascii="Arial" w:hAnsi="Arial" w:cs="Arial"/>
          <w:sz w:val="24"/>
          <w:szCs w:val="24"/>
        </w:rPr>
      </w:pPr>
      <w:r w:rsidRPr="002E1710">
        <w:rPr>
          <w:rFonts w:ascii="Arial" w:hAnsi="Arial" w:cs="Arial"/>
          <w:sz w:val="24"/>
          <w:szCs w:val="24"/>
        </w:rPr>
        <w:t xml:space="preserve">Hypotension.  </w:t>
      </w:r>
    </w:p>
    <w:p w14:paraId="06085D77" w14:textId="77777777" w:rsidR="00C008E5" w:rsidRPr="002E1710" w:rsidRDefault="00C008E5" w:rsidP="00C008E5">
      <w:pPr>
        <w:ind w:left="360"/>
        <w:jc w:val="both"/>
        <w:rPr>
          <w:rFonts w:ascii="Arial" w:hAnsi="Arial" w:cs="Arial"/>
          <w:sz w:val="24"/>
          <w:szCs w:val="24"/>
        </w:rPr>
      </w:pPr>
    </w:p>
    <w:p w14:paraId="09F643EC" w14:textId="77777777" w:rsidR="00C008E5" w:rsidRPr="002E1710" w:rsidRDefault="00C008E5" w:rsidP="00AC769A">
      <w:pPr>
        <w:numPr>
          <w:ilvl w:val="0"/>
          <w:numId w:val="37"/>
        </w:numPr>
        <w:spacing w:after="0" w:line="240" w:lineRule="auto"/>
        <w:jc w:val="both"/>
        <w:rPr>
          <w:rFonts w:ascii="Arial" w:hAnsi="Arial" w:cs="Arial"/>
          <w:sz w:val="24"/>
          <w:szCs w:val="24"/>
        </w:rPr>
      </w:pPr>
      <w:r w:rsidRPr="002E1710">
        <w:rPr>
          <w:rFonts w:ascii="Arial" w:hAnsi="Arial" w:cs="Arial"/>
          <w:sz w:val="24"/>
          <w:szCs w:val="24"/>
        </w:rPr>
        <w:t>Syncope.  Syncope suite de douleur.</w:t>
      </w:r>
    </w:p>
    <w:p w14:paraId="47987639" w14:textId="77777777" w:rsidR="00C008E5" w:rsidRPr="002E1710" w:rsidRDefault="00C008E5" w:rsidP="00C008E5">
      <w:pPr>
        <w:ind w:left="360"/>
        <w:jc w:val="both"/>
        <w:rPr>
          <w:rFonts w:ascii="Arial" w:hAnsi="Arial" w:cs="Arial"/>
          <w:sz w:val="24"/>
          <w:szCs w:val="24"/>
        </w:rPr>
      </w:pPr>
      <w:r w:rsidRPr="002E1710">
        <w:rPr>
          <w:rFonts w:ascii="Arial" w:hAnsi="Arial" w:cs="Arial"/>
          <w:sz w:val="24"/>
          <w:szCs w:val="24"/>
        </w:rPr>
        <w:t xml:space="preserve">Choc mortel. </w:t>
      </w:r>
    </w:p>
    <w:p w14:paraId="3EFC391B" w14:textId="77777777" w:rsidR="00C008E5" w:rsidRPr="002E1710" w:rsidRDefault="00C008E5" w:rsidP="00C008E5">
      <w:pPr>
        <w:ind w:left="360"/>
        <w:jc w:val="both"/>
        <w:rPr>
          <w:rFonts w:ascii="Arial" w:hAnsi="Arial" w:cs="Arial"/>
          <w:sz w:val="24"/>
          <w:szCs w:val="24"/>
        </w:rPr>
      </w:pPr>
      <w:r w:rsidRPr="002E1710">
        <w:rPr>
          <w:rFonts w:ascii="Arial" w:hAnsi="Arial" w:cs="Arial"/>
          <w:sz w:val="24"/>
          <w:szCs w:val="24"/>
        </w:rPr>
        <w:t xml:space="preserve">Empoisonnement, septicémie par empoisonnement du sang </w:t>
      </w:r>
    </w:p>
    <w:p w14:paraId="6D2796D3" w14:textId="77777777" w:rsidR="00C008E5" w:rsidRPr="002E1710" w:rsidRDefault="00C008E5" w:rsidP="00C008E5">
      <w:pPr>
        <w:ind w:left="360"/>
        <w:jc w:val="both"/>
        <w:rPr>
          <w:rFonts w:ascii="Arial" w:hAnsi="Arial" w:cs="Arial"/>
          <w:sz w:val="24"/>
          <w:szCs w:val="24"/>
        </w:rPr>
      </w:pPr>
      <w:r w:rsidRPr="002E1710">
        <w:rPr>
          <w:rFonts w:ascii="Arial" w:hAnsi="Arial" w:cs="Arial"/>
          <w:sz w:val="24"/>
          <w:szCs w:val="24"/>
        </w:rPr>
        <w:t xml:space="preserve">Les cardiaques peuvent mourir quelques minutes après la piqûre.   </w:t>
      </w:r>
    </w:p>
    <w:p w14:paraId="22D20A93" w14:textId="77777777" w:rsidR="00C008E5" w:rsidRPr="002E1710" w:rsidRDefault="00C008E5" w:rsidP="00C008E5">
      <w:pPr>
        <w:pStyle w:val="Retraitcorpsdetexte2"/>
        <w:spacing w:after="0" w:line="240" w:lineRule="auto"/>
        <w:rPr>
          <w:rFonts w:ascii="Arial" w:hAnsi="Arial" w:cs="Arial"/>
          <w:sz w:val="24"/>
          <w:szCs w:val="24"/>
        </w:rPr>
      </w:pPr>
    </w:p>
    <w:p w14:paraId="6EEC6EDC" w14:textId="77777777" w:rsidR="00C008E5" w:rsidRPr="002E1710" w:rsidRDefault="00C008E5" w:rsidP="00C008E5">
      <w:pPr>
        <w:pStyle w:val="Retraitcorpsdetexte2"/>
        <w:spacing w:after="0" w:line="240" w:lineRule="auto"/>
        <w:rPr>
          <w:rFonts w:ascii="Arial" w:hAnsi="Arial" w:cs="Arial"/>
          <w:sz w:val="24"/>
          <w:szCs w:val="24"/>
        </w:rPr>
      </w:pPr>
      <w:r w:rsidRPr="002E1710">
        <w:rPr>
          <w:rFonts w:ascii="Arial" w:hAnsi="Arial" w:cs="Arial"/>
          <w:sz w:val="24"/>
          <w:szCs w:val="24"/>
        </w:rPr>
        <w:t>PS : le traitement classique consiste-en :</w:t>
      </w:r>
    </w:p>
    <w:p w14:paraId="7F65D65E" w14:textId="77777777" w:rsidR="00C008E5" w:rsidRPr="002E1710" w:rsidRDefault="00C008E5" w:rsidP="00AC769A">
      <w:pPr>
        <w:numPr>
          <w:ilvl w:val="0"/>
          <w:numId w:val="49"/>
        </w:numPr>
        <w:spacing w:after="0" w:line="240" w:lineRule="auto"/>
        <w:jc w:val="both"/>
        <w:rPr>
          <w:rFonts w:ascii="Arial" w:hAnsi="Arial" w:cs="Arial"/>
          <w:sz w:val="24"/>
          <w:szCs w:val="24"/>
        </w:rPr>
      </w:pPr>
      <w:proofErr w:type="gramStart"/>
      <w:r w:rsidRPr="002E1710">
        <w:rPr>
          <w:rFonts w:ascii="Arial" w:hAnsi="Arial" w:cs="Arial"/>
          <w:sz w:val="24"/>
          <w:szCs w:val="24"/>
        </w:rPr>
        <w:t>antibiotiques</w:t>
      </w:r>
      <w:proofErr w:type="gramEnd"/>
      <w:r w:rsidRPr="002E1710">
        <w:rPr>
          <w:rFonts w:ascii="Arial" w:hAnsi="Arial" w:cs="Arial"/>
          <w:sz w:val="24"/>
          <w:szCs w:val="24"/>
        </w:rPr>
        <w:t xml:space="preserve"> et cortisone, </w:t>
      </w:r>
    </w:p>
    <w:p w14:paraId="00DDDC72" w14:textId="77777777" w:rsidR="00C008E5" w:rsidRPr="002E1710" w:rsidRDefault="00C008E5" w:rsidP="00AC769A">
      <w:pPr>
        <w:numPr>
          <w:ilvl w:val="0"/>
          <w:numId w:val="49"/>
        </w:numPr>
        <w:spacing w:after="0" w:line="240" w:lineRule="auto"/>
        <w:jc w:val="both"/>
        <w:rPr>
          <w:rFonts w:ascii="Arial" w:hAnsi="Arial" w:cs="Arial"/>
          <w:sz w:val="24"/>
          <w:szCs w:val="24"/>
        </w:rPr>
      </w:pPr>
      <w:r w:rsidRPr="002E1710">
        <w:rPr>
          <w:rFonts w:ascii="Arial" w:hAnsi="Arial" w:cs="Arial"/>
          <w:sz w:val="24"/>
          <w:szCs w:val="24"/>
        </w:rPr>
        <w:t xml:space="preserve">10 cc calcium 10% IV,  </w:t>
      </w:r>
    </w:p>
    <w:p w14:paraId="5A5EC479" w14:textId="77777777" w:rsidR="00C008E5" w:rsidRPr="002E1710" w:rsidRDefault="00C008E5" w:rsidP="00AC769A">
      <w:pPr>
        <w:numPr>
          <w:ilvl w:val="0"/>
          <w:numId w:val="49"/>
        </w:numPr>
        <w:spacing w:after="0" w:line="240" w:lineRule="auto"/>
        <w:jc w:val="both"/>
        <w:rPr>
          <w:rFonts w:ascii="Arial" w:hAnsi="Arial" w:cs="Arial"/>
          <w:sz w:val="24"/>
          <w:szCs w:val="24"/>
        </w:rPr>
      </w:pPr>
      <w:r w:rsidRPr="002E1710">
        <w:rPr>
          <w:rFonts w:ascii="Arial" w:hAnsi="Arial" w:cs="Arial"/>
          <w:sz w:val="24"/>
          <w:szCs w:val="24"/>
        </w:rPr>
        <w:t>Il n’existe pas d’antisérum.</w:t>
      </w:r>
    </w:p>
    <w:p w14:paraId="00A4459B" w14:textId="77777777" w:rsidR="00C008E5" w:rsidRPr="002E1710" w:rsidRDefault="00C008E5" w:rsidP="00C008E5">
      <w:pPr>
        <w:ind w:left="1492"/>
        <w:jc w:val="both"/>
        <w:rPr>
          <w:rFonts w:ascii="Arial" w:hAnsi="Arial" w:cs="Arial"/>
          <w:sz w:val="24"/>
          <w:szCs w:val="24"/>
        </w:rPr>
      </w:pPr>
      <w:r w:rsidRPr="002E1710">
        <w:rPr>
          <w:rFonts w:ascii="Arial" w:hAnsi="Arial" w:cs="Arial"/>
          <w:sz w:val="24"/>
          <w:szCs w:val="24"/>
        </w:rPr>
        <w:t xml:space="preserve">  </w:t>
      </w:r>
    </w:p>
    <w:p w14:paraId="390EFC9D" w14:textId="77777777" w:rsidR="00C008E5" w:rsidRPr="002E1710" w:rsidRDefault="00C008E5" w:rsidP="00C008E5">
      <w:pPr>
        <w:jc w:val="both"/>
        <w:rPr>
          <w:rFonts w:ascii="Arial" w:hAnsi="Arial" w:cs="Arial"/>
          <w:b/>
          <w:color w:val="0000FF"/>
          <w:sz w:val="24"/>
          <w:szCs w:val="24"/>
        </w:rPr>
      </w:pPr>
    </w:p>
    <w:p w14:paraId="0EFDDA72" w14:textId="77777777" w:rsidR="00C008E5" w:rsidRPr="002E1710" w:rsidRDefault="00C008E5" w:rsidP="00AC769A">
      <w:pPr>
        <w:numPr>
          <w:ilvl w:val="0"/>
          <w:numId w:val="31"/>
        </w:numPr>
        <w:tabs>
          <w:tab w:val="clear" w:pos="360"/>
          <w:tab w:val="num" w:pos="426"/>
        </w:tabs>
        <w:spacing w:after="0" w:line="240" w:lineRule="auto"/>
        <w:jc w:val="both"/>
        <w:rPr>
          <w:rFonts w:ascii="Arial" w:hAnsi="Arial" w:cs="Arial"/>
          <w:b/>
          <w:color w:val="0000FF"/>
          <w:sz w:val="24"/>
          <w:szCs w:val="24"/>
        </w:rPr>
      </w:pPr>
      <w:r w:rsidRPr="002E1710">
        <w:rPr>
          <w:rFonts w:ascii="Arial" w:hAnsi="Arial" w:cs="Arial"/>
          <w:b/>
          <w:color w:val="0000FF"/>
          <w:sz w:val="24"/>
          <w:szCs w:val="24"/>
        </w:rPr>
        <w:t>EXTREMITIES</w:t>
      </w:r>
    </w:p>
    <w:p w14:paraId="3BB20A53" w14:textId="77777777" w:rsidR="00C008E5" w:rsidRPr="002E1710" w:rsidRDefault="00C008E5" w:rsidP="00C008E5">
      <w:pPr>
        <w:jc w:val="both"/>
        <w:rPr>
          <w:rFonts w:ascii="Arial" w:hAnsi="Arial" w:cs="Arial"/>
          <w:sz w:val="24"/>
          <w:szCs w:val="24"/>
        </w:rPr>
      </w:pPr>
    </w:p>
    <w:p w14:paraId="3842F3DC" w14:textId="77777777" w:rsidR="00C008E5" w:rsidRPr="002E1710" w:rsidRDefault="00C008E5" w:rsidP="00AC769A">
      <w:pPr>
        <w:numPr>
          <w:ilvl w:val="0"/>
          <w:numId w:val="42"/>
        </w:numPr>
        <w:spacing w:after="0" w:line="240" w:lineRule="auto"/>
        <w:jc w:val="both"/>
        <w:rPr>
          <w:rFonts w:ascii="Arial" w:hAnsi="Arial" w:cs="Arial"/>
          <w:sz w:val="24"/>
          <w:szCs w:val="24"/>
        </w:rPr>
      </w:pPr>
      <w:r w:rsidRPr="002E1710">
        <w:rPr>
          <w:rFonts w:ascii="Arial" w:hAnsi="Arial" w:cs="Arial"/>
          <w:sz w:val="24"/>
          <w:szCs w:val="24"/>
        </w:rPr>
        <w:t xml:space="preserve">Enflure et douleur avec érythème local autour de la blessure.  </w:t>
      </w:r>
    </w:p>
    <w:p w14:paraId="7B92135D" w14:textId="77777777" w:rsidR="00C008E5" w:rsidRPr="002E1710" w:rsidRDefault="00C008E5" w:rsidP="00C008E5">
      <w:pPr>
        <w:ind w:left="360"/>
        <w:jc w:val="both"/>
        <w:rPr>
          <w:rFonts w:ascii="Arial" w:hAnsi="Arial" w:cs="Arial"/>
          <w:sz w:val="24"/>
          <w:szCs w:val="24"/>
        </w:rPr>
      </w:pPr>
      <w:r w:rsidRPr="002E1710">
        <w:rPr>
          <w:rFonts w:ascii="Arial" w:hAnsi="Arial" w:cs="Arial"/>
          <w:sz w:val="24"/>
          <w:szCs w:val="24"/>
        </w:rPr>
        <w:t xml:space="preserve">La douleur de la partie atteinte s’aggrave progressivement et devient extrêmement sensible au moindre toucher.  </w:t>
      </w:r>
    </w:p>
    <w:p w14:paraId="2DFDCBD3" w14:textId="77777777" w:rsidR="00C008E5" w:rsidRPr="002E1710" w:rsidRDefault="00C008E5" w:rsidP="00C008E5">
      <w:pPr>
        <w:ind w:firstLine="360"/>
        <w:jc w:val="both"/>
        <w:rPr>
          <w:rFonts w:ascii="Arial" w:hAnsi="Arial" w:cs="Arial"/>
          <w:sz w:val="24"/>
          <w:szCs w:val="24"/>
        </w:rPr>
      </w:pPr>
      <w:r w:rsidRPr="002E1710">
        <w:rPr>
          <w:rFonts w:ascii="Arial" w:hAnsi="Arial" w:cs="Arial"/>
          <w:sz w:val="24"/>
          <w:szCs w:val="24"/>
        </w:rPr>
        <w:t xml:space="preserve">Douleurs articulaires.  </w:t>
      </w:r>
    </w:p>
    <w:p w14:paraId="7C812CFF" w14:textId="77777777" w:rsidR="00C008E5" w:rsidRPr="002E1710" w:rsidRDefault="00C008E5" w:rsidP="00C008E5">
      <w:pPr>
        <w:tabs>
          <w:tab w:val="left" w:pos="426"/>
        </w:tabs>
        <w:ind w:firstLine="360"/>
        <w:jc w:val="both"/>
        <w:rPr>
          <w:rFonts w:ascii="Arial" w:hAnsi="Arial" w:cs="Arial"/>
          <w:sz w:val="24"/>
          <w:szCs w:val="24"/>
        </w:rPr>
      </w:pPr>
      <w:r w:rsidRPr="002E1710">
        <w:rPr>
          <w:rFonts w:ascii="Arial" w:hAnsi="Arial" w:cs="Arial"/>
          <w:sz w:val="24"/>
          <w:szCs w:val="24"/>
        </w:rPr>
        <w:t xml:space="preserve">Le doigt atteint est rouge et enflé, cela se propage lentement dans    </w:t>
      </w:r>
    </w:p>
    <w:p w14:paraId="02A8408E" w14:textId="77777777" w:rsidR="00C008E5" w:rsidRPr="002E1710" w:rsidRDefault="00C008E5" w:rsidP="00C008E5">
      <w:pPr>
        <w:tabs>
          <w:tab w:val="left" w:pos="426"/>
        </w:tabs>
        <w:ind w:firstLine="360"/>
        <w:jc w:val="both"/>
        <w:rPr>
          <w:rFonts w:ascii="Arial" w:hAnsi="Arial" w:cs="Arial"/>
          <w:sz w:val="24"/>
          <w:szCs w:val="24"/>
        </w:rPr>
      </w:pPr>
      <w:proofErr w:type="gramStart"/>
      <w:r w:rsidRPr="002E1710">
        <w:rPr>
          <w:rFonts w:ascii="Arial" w:hAnsi="Arial" w:cs="Arial"/>
          <w:sz w:val="24"/>
          <w:szCs w:val="24"/>
        </w:rPr>
        <w:t>tout</w:t>
      </w:r>
      <w:proofErr w:type="gramEnd"/>
      <w:r w:rsidRPr="002E1710">
        <w:rPr>
          <w:rFonts w:ascii="Arial" w:hAnsi="Arial" w:cs="Arial"/>
          <w:sz w:val="24"/>
          <w:szCs w:val="24"/>
        </w:rPr>
        <w:t xml:space="preserve"> le bras.    </w:t>
      </w:r>
    </w:p>
    <w:p w14:paraId="0BC13C44" w14:textId="77777777" w:rsidR="00C008E5" w:rsidRPr="002E1710" w:rsidRDefault="00C008E5" w:rsidP="00C008E5">
      <w:pPr>
        <w:jc w:val="both"/>
        <w:rPr>
          <w:rFonts w:ascii="Arial" w:hAnsi="Arial" w:cs="Arial"/>
          <w:sz w:val="24"/>
          <w:szCs w:val="24"/>
        </w:rPr>
      </w:pPr>
    </w:p>
    <w:p w14:paraId="0F31A46C" w14:textId="77777777" w:rsidR="00C008E5" w:rsidRPr="002E1710" w:rsidRDefault="00C008E5" w:rsidP="00AC769A">
      <w:pPr>
        <w:numPr>
          <w:ilvl w:val="0"/>
          <w:numId w:val="40"/>
        </w:numPr>
        <w:spacing w:after="0" w:line="240" w:lineRule="auto"/>
        <w:jc w:val="both"/>
        <w:rPr>
          <w:rFonts w:ascii="Arial" w:hAnsi="Arial" w:cs="Arial"/>
          <w:spacing w:val="-4"/>
          <w:sz w:val="24"/>
          <w:szCs w:val="24"/>
        </w:rPr>
      </w:pPr>
      <w:r w:rsidRPr="002E1710">
        <w:rPr>
          <w:rFonts w:ascii="Arial" w:hAnsi="Arial" w:cs="Arial"/>
          <w:spacing w:val="-4"/>
          <w:sz w:val="24"/>
          <w:szCs w:val="24"/>
        </w:rPr>
        <w:t xml:space="preserve">Contractions de flexion musculaire : en premier lieu </w:t>
      </w:r>
      <w:proofErr w:type="gramStart"/>
      <w:r w:rsidRPr="002E1710">
        <w:rPr>
          <w:rFonts w:ascii="Arial" w:hAnsi="Arial" w:cs="Arial"/>
          <w:spacing w:val="-4"/>
          <w:sz w:val="24"/>
          <w:szCs w:val="24"/>
        </w:rPr>
        <w:t>suite à</w:t>
      </w:r>
      <w:proofErr w:type="gramEnd"/>
      <w:r w:rsidRPr="002E1710">
        <w:rPr>
          <w:rFonts w:ascii="Arial" w:hAnsi="Arial" w:cs="Arial"/>
          <w:spacing w:val="-4"/>
          <w:sz w:val="24"/>
          <w:szCs w:val="24"/>
        </w:rPr>
        <w:t xml:space="preserve"> la </w:t>
      </w:r>
      <w:r w:rsidRPr="002E1710">
        <w:rPr>
          <w:rFonts w:ascii="Arial" w:hAnsi="Arial" w:cs="Arial"/>
          <w:i/>
          <w:iCs/>
          <w:color w:val="3333FF"/>
          <w:spacing w:val="-4"/>
          <w:sz w:val="24"/>
          <w:szCs w:val="24"/>
        </w:rPr>
        <w:t>douleur torturante</w:t>
      </w:r>
      <w:r w:rsidRPr="002E1710">
        <w:rPr>
          <w:rFonts w:ascii="Arial" w:hAnsi="Arial" w:cs="Arial"/>
          <w:spacing w:val="-4"/>
          <w:sz w:val="24"/>
          <w:szCs w:val="24"/>
        </w:rPr>
        <w:t xml:space="preserve">, plutôt que provoqué par une paralyse musculaire.  </w:t>
      </w:r>
    </w:p>
    <w:p w14:paraId="7E7D71AD" w14:textId="77777777" w:rsidR="00C008E5" w:rsidRPr="002E1710" w:rsidRDefault="00C008E5" w:rsidP="00C008E5">
      <w:pPr>
        <w:ind w:firstLine="360"/>
        <w:jc w:val="both"/>
        <w:rPr>
          <w:rFonts w:ascii="Arial" w:hAnsi="Arial" w:cs="Arial"/>
          <w:i/>
          <w:iCs/>
          <w:color w:val="3333FF"/>
          <w:sz w:val="24"/>
          <w:szCs w:val="24"/>
        </w:rPr>
      </w:pPr>
      <w:r w:rsidRPr="002E1710">
        <w:rPr>
          <w:rFonts w:ascii="Arial" w:hAnsi="Arial" w:cs="Arial"/>
          <w:i/>
          <w:iCs/>
          <w:color w:val="3333FF"/>
          <w:sz w:val="24"/>
          <w:szCs w:val="24"/>
        </w:rPr>
        <w:t xml:space="preserve">Ankylose.  </w:t>
      </w:r>
    </w:p>
    <w:p w14:paraId="2D7F027B" w14:textId="77777777" w:rsidR="00C008E5" w:rsidRPr="002E1710" w:rsidRDefault="00C008E5" w:rsidP="00C008E5">
      <w:pPr>
        <w:ind w:firstLine="360"/>
        <w:jc w:val="both"/>
        <w:rPr>
          <w:rFonts w:ascii="Arial" w:hAnsi="Arial" w:cs="Arial"/>
          <w:sz w:val="24"/>
          <w:szCs w:val="24"/>
        </w:rPr>
      </w:pPr>
      <w:r w:rsidRPr="002E1710">
        <w:rPr>
          <w:rFonts w:ascii="Arial" w:hAnsi="Arial" w:cs="Arial"/>
          <w:sz w:val="24"/>
          <w:szCs w:val="24"/>
        </w:rPr>
        <w:t xml:space="preserve">Immobilité ou mouvements fortement restreints du membre entier.  </w:t>
      </w:r>
    </w:p>
    <w:p w14:paraId="7C8EF7E1" w14:textId="77777777" w:rsidR="00C008E5" w:rsidRPr="002E1710" w:rsidRDefault="00C008E5" w:rsidP="00C008E5">
      <w:pPr>
        <w:ind w:firstLine="360"/>
        <w:jc w:val="both"/>
        <w:rPr>
          <w:rFonts w:ascii="Arial" w:hAnsi="Arial" w:cs="Arial"/>
          <w:sz w:val="24"/>
          <w:szCs w:val="24"/>
        </w:rPr>
      </w:pPr>
      <w:r w:rsidRPr="002E1710">
        <w:rPr>
          <w:rFonts w:ascii="Arial" w:hAnsi="Arial" w:cs="Arial"/>
          <w:sz w:val="24"/>
          <w:szCs w:val="24"/>
        </w:rPr>
        <w:t xml:space="preserve">Raideur des petites articulations : amélioration après six semaines </w:t>
      </w:r>
    </w:p>
    <w:p w14:paraId="13C872B8" w14:textId="77777777" w:rsidR="00C008E5" w:rsidRPr="002E1710" w:rsidRDefault="00C008E5" w:rsidP="00C008E5">
      <w:pPr>
        <w:ind w:firstLine="360"/>
        <w:jc w:val="both"/>
        <w:rPr>
          <w:rFonts w:ascii="Arial" w:hAnsi="Arial" w:cs="Arial"/>
          <w:sz w:val="24"/>
          <w:szCs w:val="24"/>
        </w:rPr>
      </w:pPr>
      <w:proofErr w:type="gramStart"/>
      <w:r w:rsidRPr="002E1710">
        <w:rPr>
          <w:rFonts w:ascii="Arial" w:hAnsi="Arial" w:cs="Arial"/>
          <w:sz w:val="24"/>
          <w:szCs w:val="24"/>
        </w:rPr>
        <w:t>de</w:t>
      </w:r>
      <w:proofErr w:type="gramEnd"/>
      <w:r w:rsidRPr="002E1710">
        <w:rPr>
          <w:rFonts w:ascii="Arial" w:hAnsi="Arial" w:cs="Arial"/>
          <w:sz w:val="24"/>
          <w:szCs w:val="24"/>
        </w:rPr>
        <w:t xml:space="preserve"> physiothérapie.  </w:t>
      </w:r>
    </w:p>
    <w:p w14:paraId="0BE5B99D" w14:textId="77777777" w:rsidR="00C008E5" w:rsidRPr="002E1710" w:rsidRDefault="00C008E5" w:rsidP="00C008E5">
      <w:pPr>
        <w:ind w:left="360"/>
        <w:jc w:val="both"/>
        <w:rPr>
          <w:rFonts w:ascii="Arial" w:hAnsi="Arial" w:cs="Arial"/>
          <w:spacing w:val="-6"/>
          <w:sz w:val="24"/>
          <w:szCs w:val="24"/>
        </w:rPr>
      </w:pPr>
      <w:r w:rsidRPr="002E1710">
        <w:rPr>
          <w:rFonts w:ascii="Arial" w:hAnsi="Arial" w:cs="Arial"/>
          <w:spacing w:val="-6"/>
          <w:sz w:val="24"/>
          <w:szCs w:val="24"/>
        </w:rPr>
        <w:t xml:space="preserve">L’immobilité du doigt se propage vers les autres doigts de la même main et devient péniblement engourdie.  Ceci est un symptôme secondaire.  </w:t>
      </w:r>
    </w:p>
    <w:p w14:paraId="070E7B6E" w14:textId="77777777" w:rsidR="00C008E5" w:rsidRPr="002E1710" w:rsidRDefault="00C008E5" w:rsidP="00C008E5">
      <w:pPr>
        <w:ind w:left="360"/>
        <w:jc w:val="both"/>
        <w:rPr>
          <w:rFonts w:ascii="Arial" w:hAnsi="Arial" w:cs="Arial"/>
          <w:spacing w:val="-6"/>
          <w:sz w:val="24"/>
          <w:szCs w:val="24"/>
        </w:rPr>
      </w:pPr>
      <w:r w:rsidRPr="002E1710">
        <w:rPr>
          <w:rFonts w:ascii="Arial" w:hAnsi="Arial" w:cs="Arial"/>
          <w:spacing w:val="-4"/>
          <w:sz w:val="24"/>
          <w:szCs w:val="24"/>
        </w:rPr>
        <w:t>Atrophie du doigt ou des doigts touchés, avec névrite périphérique et ankylose</w:t>
      </w:r>
      <w:r w:rsidRPr="002E1710">
        <w:rPr>
          <w:rFonts w:ascii="Arial" w:hAnsi="Arial" w:cs="Arial"/>
          <w:spacing w:val="-6"/>
          <w:sz w:val="24"/>
          <w:szCs w:val="24"/>
        </w:rPr>
        <w:t xml:space="preserve">.   </w:t>
      </w:r>
    </w:p>
    <w:p w14:paraId="51A1D1B3" w14:textId="77777777" w:rsidR="00C008E5" w:rsidRPr="002E1710" w:rsidRDefault="00C008E5" w:rsidP="00C008E5">
      <w:pPr>
        <w:jc w:val="both"/>
        <w:rPr>
          <w:rFonts w:ascii="Arial" w:hAnsi="Arial" w:cs="Arial"/>
          <w:sz w:val="24"/>
          <w:szCs w:val="24"/>
        </w:rPr>
      </w:pPr>
    </w:p>
    <w:p w14:paraId="47F69658" w14:textId="77777777" w:rsidR="00C008E5" w:rsidRPr="002E1710" w:rsidRDefault="00C008E5" w:rsidP="00AC769A">
      <w:pPr>
        <w:numPr>
          <w:ilvl w:val="0"/>
          <w:numId w:val="40"/>
        </w:numPr>
        <w:spacing w:after="0" w:line="240" w:lineRule="auto"/>
        <w:jc w:val="both"/>
        <w:rPr>
          <w:rFonts w:ascii="Arial" w:hAnsi="Arial" w:cs="Arial"/>
          <w:sz w:val="24"/>
          <w:szCs w:val="24"/>
        </w:rPr>
      </w:pPr>
      <w:r w:rsidRPr="002E1710">
        <w:rPr>
          <w:rFonts w:ascii="Arial" w:hAnsi="Arial" w:cs="Arial"/>
          <w:sz w:val="24"/>
          <w:szCs w:val="24"/>
        </w:rPr>
        <w:t xml:space="preserve">L’engourdissement irradie dans son voisinage et suit la direction du nerf, cela va de pair avec un érythème et un œdème se propageant. Gonflement inflammatoire du pouce, des doigts, du poignet…  </w:t>
      </w:r>
    </w:p>
    <w:p w14:paraId="59F29166" w14:textId="77777777" w:rsidR="00C008E5" w:rsidRPr="002E1710" w:rsidRDefault="00C008E5" w:rsidP="00C008E5">
      <w:pPr>
        <w:ind w:firstLine="360"/>
        <w:jc w:val="both"/>
        <w:rPr>
          <w:rFonts w:ascii="Arial" w:hAnsi="Arial" w:cs="Arial"/>
          <w:sz w:val="24"/>
          <w:szCs w:val="24"/>
        </w:rPr>
      </w:pPr>
      <w:r w:rsidRPr="002E1710">
        <w:rPr>
          <w:rFonts w:ascii="Arial" w:hAnsi="Arial" w:cs="Arial"/>
          <w:sz w:val="24"/>
          <w:szCs w:val="24"/>
        </w:rPr>
        <w:t xml:space="preserve">Enflure du membre atteint pendant quelques jours.  </w:t>
      </w:r>
    </w:p>
    <w:p w14:paraId="49C0D151" w14:textId="77777777" w:rsidR="00C008E5" w:rsidRPr="002E1710" w:rsidRDefault="00C008E5" w:rsidP="00C008E5">
      <w:pPr>
        <w:ind w:firstLine="360"/>
        <w:jc w:val="both"/>
        <w:rPr>
          <w:rFonts w:ascii="Arial" w:hAnsi="Arial" w:cs="Arial"/>
          <w:sz w:val="24"/>
          <w:szCs w:val="24"/>
        </w:rPr>
      </w:pPr>
      <w:r w:rsidRPr="002E1710">
        <w:rPr>
          <w:rFonts w:ascii="Arial" w:hAnsi="Arial" w:cs="Arial"/>
          <w:sz w:val="24"/>
          <w:szCs w:val="24"/>
        </w:rPr>
        <w:t xml:space="preserve">Perte de fonctions neurologiques.  </w:t>
      </w:r>
    </w:p>
    <w:p w14:paraId="052AF369" w14:textId="77777777" w:rsidR="00C008E5" w:rsidRPr="002E1710" w:rsidRDefault="00C008E5" w:rsidP="00C008E5">
      <w:pPr>
        <w:jc w:val="both"/>
        <w:rPr>
          <w:rFonts w:ascii="Arial" w:hAnsi="Arial" w:cs="Arial"/>
          <w:sz w:val="24"/>
          <w:szCs w:val="24"/>
        </w:rPr>
      </w:pPr>
    </w:p>
    <w:p w14:paraId="5BC8B499" w14:textId="77777777" w:rsidR="00C008E5" w:rsidRPr="002E1710" w:rsidRDefault="00C008E5" w:rsidP="00AC769A">
      <w:pPr>
        <w:numPr>
          <w:ilvl w:val="0"/>
          <w:numId w:val="40"/>
        </w:numPr>
        <w:spacing w:after="0" w:line="240" w:lineRule="auto"/>
        <w:jc w:val="both"/>
        <w:rPr>
          <w:rFonts w:ascii="Arial" w:hAnsi="Arial" w:cs="Arial"/>
          <w:sz w:val="24"/>
          <w:szCs w:val="24"/>
        </w:rPr>
      </w:pPr>
      <w:r w:rsidRPr="002E1710">
        <w:rPr>
          <w:rFonts w:ascii="Arial" w:hAnsi="Arial" w:cs="Arial"/>
          <w:sz w:val="24"/>
          <w:szCs w:val="24"/>
        </w:rPr>
        <w:t>Froideur et cyanose du doigt ou des doigts atteints, avec forte pâleur locale.  Raynaud.</w:t>
      </w:r>
    </w:p>
    <w:p w14:paraId="3DC526ED" w14:textId="77777777" w:rsidR="00C008E5" w:rsidRPr="002E1710" w:rsidRDefault="00C008E5" w:rsidP="00C008E5">
      <w:pPr>
        <w:ind w:left="360"/>
        <w:jc w:val="both"/>
        <w:rPr>
          <w:rFonts w:ascii="Arial" w:hAnsi="Arial" w:cs="Arial"/>
          <w:sz w:val="24"/>
          <w:szCs w:val="24"/>
        </w:rPr>
      </w:pPr>
      <w:r w:rsidRPr="002E1710">
        <w:rPr>
          <w:rFonts w:ascii="Arial" w:hAnsi="Arial" w:cs="Arial"/>
          <w:sz w:val="24"/>
          <w:szCs w:val="24"/>
        </w:rPr>
        <w:t xml:space="preserve">Le doigt devient subitement pâle avec sensation d’engourdissement et de froideur, et cela s’accélère encore par le froid.  C’est un symptôme tardif, parfois même quelques semaines après un rétablissement apparent.  </w:t>
      </w:r>
    </w:p>
    <w:p w14:paraId="4F7327AA" w14:textId="77777777" w:rsidR="00C008E5" w:rsidRPr="002E1710" w:rsidRDefault="00C008E5" w:rsidP="00C008E5">
      <w:pPr>
        <w:ind w:left="360"/>
        <w:jc w:val="both"/>
        <w:rPr>
          <w:rFonts w:ascii="Arial" w:hAnsi="Arial" w:cs="Arial"/>
          <w:sz w:val="24"/>
          <w:szCs w:val="24"/>
        </w:rPr>
      </w:pPr>
      <w:r w:rsidRPr="002E1710">
        <w:rPr>
          <w:rFonts w:ascii="Arial" w:hAnsi="Arial" w:cs="Arial"/>
          <w:sz w:val="24"/>
          <w:szCs w:val="24"/>
        </w:rPr>
        <w:t xml:space="preserve">Œdème des petites articulations : doigts, pouce, poignet, avec diminution de la température locale, hyperesthésie de la peau et une limitation du mouvement articulaire, surtout l’articulation métacarpo-phalangienne de l’index.  La couleur périphérique se transforme en rouge pourpre.  </w:t>
      </w:r>
    </w:p>
    <w:p w14:paraId="0FC58F3C" w14:textId="77777777" w:rsidR="00C008E5" w:rsidRPr="002E1710" w:rsidRDefault="00C008E5" w:rsidP="00C008E5">
      <w:pPr>
        <w:ind w:left="360"/>
        <w:jc w:val="both"/>
        <w:rPr>
          <w:rFonts w:ascii="Arial" w:hAnsi="Arial" w:cs="Arial"/>
          <w:sz w:val="24"/>
          <w:szCs w:val="24"/>
        </w:rPr>
      </w:pPr>
    </w:p>
    <w:p w14:paraId="2914A88C" w14:textId="77777777" w:rsidR="00C008E5" w:rsidRPr="002E1710" w:rsidRDefault="00C008E5" w:rsidP="00AC769A">
      <w:pPr>
        <w:numPr>
          <w:ilvl w:val="0"/>
          <w:numId w:val="40"/>
        </w:numPr>
        <w:spacing w:after="0" w:line="240" w:lineRule="auto"/>
        <w:jc w:val="both"/>
        <w:rPr>
          <w:rFonts w:ascii="Arial" w:hAnsi="Arial" w:cs="Arial"/>
          <w:sz w:val="24"/>
          <w:szCs w:val="24"/>
        </w:rPr>
      </w:pPr>
      <w:r w:rsidRPr="002E1710">
        <w:rPr>
          <w:rFonts w:ascii="Arial" w:hAnsi="Arial" w:cs="Arial"/>
          <w:sz w:val="24"/>
          <w:szCs w:val="24"/>
        </w:rPr>
        <w:t>Dans une tentative de promenade, le membre paralysé est traîné.</w:t>
      </w:r>
    </w:p>
    <w:p w14:paraId="1892BBBC" w14:textId="77777777" w:rsidR="00C008E5" w:rsidRPr="002E1710" w:rsidRDefault="00C008E5" w:rsidP="00C008E5">
      <w:pPr>
        <w:ind w:firstLine="360"/>
        <w:jc w:val="both"/>
        <w:rPr>
          <w:rFonts w:ascii="Arial" w:hAnsi="Arial" w:cs="Arial"/>
          <w:sz w:val="24"/>
          <w:szCs w:val="24"/>
        </w:rPr>
      </w:pPr>
      <w:r w:rsidRPr="002E1710">
        <w:rPr>
          <w:rFonts w:ascii="Arial" w:hAnsi="Arial" w:cs="Arial"/>
          <w:sz w:val="24"/>
          <w:szCs w:val="24"/>
        </w:rPr>
        <w:t xml:space="preserve">A cause de la douleur, il doit être porté.  </w:t>
      </w:r>
    </w:p>
    <w:p w14:paraId="5038C99A" w14:textId="77777777" w:rsidR="00C008E5" w:rsidRPr="002E1710" w:rsidRDefault="00C008E5" w:rsidP="00C008E5">
      <w:pPr>
        <w:jc w:val="both"/>
        <w:rPr>
          <w:rFonts w:ascii="Arial" w:hAnsi="Arial" w:cs="Arial"/>
          <w:sz w:val="24"/>
          <w:szCs w:val="24"/>
        </w:rPr>
      </w:pPr>
    </w:p>
    <w:p w14:paraId="2D9AFC87" w14:textId="77777777" w:rsidR="00C008E5" w:rsidRPr="002E1710" w:rsidRDefault="00C008E5" w:rsidP="00AC769A">
      <w:pPr>
        <w:numPr>
          <w:ilvl w:val="0"/>
          <w:numId w:val="31"/>
        </w:numPr>
        <w:tabs>
          <w:tab w:val="clear" w:pos="360"/>
          <w:tab w:val="num" w:pos="426"/>
        </w:tabs>
        <w:spacing w:after="0" w:line="240" w:lineRule="auto"/>
        <w:jc w:val="both"/>
        <w:rPr>
          <w:rFonts w:ascii="Arial" w:hAnsi="Arial" w:cs="Arial"/>
          <w:b/>
          <w:color w:val="0000FF"/>
          <w:sz w:val="24"/>
          <w:szCs w:val="24"/>
        </w:rPr>
      </w:pPr>
      <w:r w:rsidRPr="002E1710">
        <w:rPr>
          <w:rFonts w:ascii="Arial" w:hAnsi="Arial" w:cs="Arial"/>
          <w:b/>
          <w:color w:val="0000FF"/>
          <w:sz w:val="24"/>
          <w:szCs w:val="24"/>
        </w:rPr>
        <w:t>BACK</w:t>
      </w:r>
    </w:p>
    <w:p w14:paraId="2DD689E1" w14:textId="77777777" w:rsidR="00C008E5" w:rsidRPr="002E1710" w:rsidRDefault="00C008E5" w:rsidP="00C008E5">
      <w:pPr>
        <w:jc w:val="both"/>
        <w:rPr>
          <w:rFonts w:ascii="Arial" w:hAnsi="Arial" w:cs="Arial"/>
          <w:bCs/>
          <w:sz w:val="24"/>
          <w:szCs w:val="24"/>
        </w:rPr>
      </w:pPr>
    </w:p>
    <w:p w14:paraId="1A74577B" w14:textId="77777777" w:rsidR="00C008E5" w:rsidRPr="002E1710" w:rsidRDefault="00C008E5" w:rsidP="00AC769A">
      <w:pPr>
        <w:numPr>
          <w:ilvl w:val="0"/>
          <w:numId w:val="31"/>
        </w:numPr>
        <w:tabs>
          <w:tab w:val="clear" w:pos="360"/>
          <w:tab w:val="num" w:pos="426"/>
        </w:tabs>
        <w:spacing w:after="0" w:line="240" w:lineRule="auto"/>
        <w:jc w:val="both"/>
        <w:rPr>
          <w:rFonts w:ascii="Arial" w:hAnsi="Arial" w:cs="Arial"/>
          <w:b/>
          <w:color w:val="0000FF"/>
          <w:sz w:val="24"/>
          <w:szCs w:val="24"/>
        </w:rPr>
      </w:pPr>
      <w:r w:rsidRPr="002E1710">
        <w:rPr>
          <w:rFonts w:ascii="Arial" w:hAnsi="Arial" w:cs="Arial"/>
          <w:b/>
          <w:color w:val="0000FF"/>
          <w:sz w:val="24"/>
          <w:szCs w:val="24"/>
        </w:rPr>
        <w:t>SLEEP - DREAMS</w:t>
      </w:r>
    </w:p>
    <w:p w14:paraId="7C4CBBE2" w14:textId="77777777" w:rsidR="00C008E5" w:rsidRPr="002E1710" w:rsidRDefault="00C008E5" w:rsidP="00C008E5">
      <w:pPr>
        <w:jc w:val="both"/>
        <w:rPr>
          <w:rFonts w:ascii="Arial" w:hAnsi="Arial" w:cs="Arial"/>
          <w:sz w:val="24"/>
          <w:szCs w:val="24"/>
        </w:rPr>
      </w:pPr>
    </w:p>
    <w:p w14:paraId="26D0C1C4" w14:textId="77777777" w:rsidR="00C008E5" w:rsidRPr="002E1710" w:rsidRDefault="00C008E5" w:rsidP="00AC769A">
      <w:pPr>
        <w:numPr>
          <w:ilvl w:val="0"/>
          <w:numId w:val="47"/>
        </w:numPr>
        <w:spacing w:after="0" w:line="240" w:lineRule="auto"/>
        <w:jc w:val="both"/>
        <w:rPr>
          <w:rFonts w:ascii="Arial" w:hAnsi="Arial" w:cs="Arial"/>
          <w:sz w:val="24"/>
          <w:szCs w:val="24"/>
        </w:rPr>
      </w:pPr>
      <w:r w:rsidRPr="002E1710">
        <w:rPr>
          <w:rFonts w:ascii="Arial" w:hAnsi="Arial" w:cs="Arial"/>
          <w:sz w:val="24"/>
          <w:szCs w:val="24"/>
        </w:rPr>
        <w:lastRenderedPageBreak/>
        <w:t xml:space="preserve">Somnolence.  </w:t>
      </w:r>
    </w:p>
    <w:p w14:paraId="31A64F00" w14:textId="77777777" w:rsidR="00C008E5" w:rsidRPr="002E1710" w:rsidRDefault="00C008E5" w:rsidP="00C008E5">
      <w:pPr>
        <w:jc w:val="both"/>
        <w:rPr>
          <w:rFonts w:ascii="Arial" w:hAnsi="Arial" w:cs="Arial"/>
          <w:sz w:val="24"/>
          <w:szCs w:val="24"/>
        </w:rPr>
      </w:pPr>
    </w:p>
    <w:p w14:paraId="543181D3" w14:textId="77777777" w:rsidR="00C008E5" w:rsidRPr="002E1710" w:rsidRDefault="00C008E5" w:rsidP="00AC769A">
      <w:pPr>
        <w:numPr>
          <w:ilvl w:val="0"/>
          <w:numId w:val="31"/>
        </w:numPr>
        <w:tabs>
          <w:tab w:val="clear" w:pos="360"/>
          <w:tab w:val="num" w:pos="426"/>
        </w:tabs>
        <w:spacing w:after="0" w:line="240" w:lineRule="auto"/>
        <w:jc w:val="both"/>
        <w:rPr>
          <w:rFonts w:ascii="Arial" w:hAnsi="Arial" w:cs="Arial"/>
          <w:color w:val="0000FF"/>
          <w:sz w:val="24"/>
          <w:szCs w:val="24"/>
        </w:rPr>
      </w:pPr>
      <w:r w:rsidRPr="002E1710">
        <w:rPr>
          <w:rFonts w:ascii="Arial" w:hAnsi="Arial" w:cs="Arial"/>
          <w:b/>
          <w:color w:val="0000FF"/>
          <w:sz w:val="24"/>
          <w:szCs w:val="24"/>
        </w:rPr>
        <w:t>FEVER - CHILL - PERSPIRATION</w:t>
      </w:r>
    </w:p>
    <w:p w14:paraId="0A4E58CB" w14:textId="77777777" w:rsidR="00C008E5" w:rsidRPr="002E1710" w:rsidRDefault="00C008E5" w:rsidP="00C008E5">
      <w:pPr>
        <w:jc w:val="both"/>
        <w:rPr>
          <w:rFonts w:ascii="Arial" w:hAnsi="Arial" w:cs="Arial"/>
          <w:sz w:val="24"/>
          <w:szCs w:val="24"/>
        </w:rPr>
      </w:pPr>
    </w:p>
    <w:p w14:paraId="7AB10EC0" w14:textId="77777777" w:rsidR="00C008E5" w:rsidRPr="002E1710" w:rsidRDefault="00C008E5" w:rsidP="00AC769A">
      <w:pPr>
        <w:numPr>
          <w:ilvl w:val="0"/>
          <w:numId w:val="43"/>
        </w:numPr>
        <w:spacing w:after="0" w:line="240" w:lineRule="auto"/>
        <w:jc w:val="both"/>
        <w:rPr>
          <w:rFonts w:ascii="Arial" w:hAnsi="Arial" w:cs="Arial"/>
          <w:sz w:val="24"/>
          <w:szCs w:val="24"/>
        </w:rPr>
      </w:pPr>
      <w:r w:rsidRPr="002E1710">
        <w:rPr>
          <w:rFonts w:ascii="Arial" w:hAnsi="Arial" w:cs="Arial"/>
          <w:sz w:val="24"/>
          <w:szCs w:val="24"/>
        </w:rPr>
        <w:t xml:space="preserve">Frissonnements.  </w:t>
      </w:r>
    </w:p>
    <w:p w14:paraId="758FE5FD" w14:textId="77777777" w:rsidR="00C008E5" w:rsidRPr="002E1710" w:rsidRDefault="00C008E5" w:rsidP="00C008E5">
      <w:pPr>
        <w:ind w:left="360"/>
        <w:jc w:val="both"/>
        <w:rPr>
          <w:rFonts w:ascii="Arial" w:hAnsi="Arial" w:cs="Arial"/>
          <w:sz w:val="24"/>
          <w:szCs w:val="24"/>
        </w:rPr>
      </w:pPr>
      <w:r w:rsidRPr="002E1710">
        <w:rPr>
          <w:rFonts w:ascii="Arial" w:hAnsi="Arial" w:cs="Arial"/>
          <w:sz w:val="24"/>
          <w:szCs w:val="24"/>
        </w:rPr>
        <w:t xml:space="preserve">Sensation générale de froid avec grelottement.  </w:t>
      </w:r>
    </w:p>
    <w:p w14:paraId="2C77200F" w14:textId="77777777" w:rsidR="00C008E5" w:rsidRPr="002E1710" w:rsidRDefault="00C008E5" w:rsidP="00C008E5">
      <w:pPr>
        <w:ind w:left="360"/>
        <w:jc w:val="both"/>
        <w:rPr>
          <w:rFonts w:ascii="Arial" w:hAnsi="Arial" w:cs="Arial"/>
          <w:sz w:val="24"/>
          <w:szCs w:val="24"/>
        </w:rPr>
      </w:pPr>
      <w:r w:rsidRPr="002E1710">
        <w:rPr>
          <w:rFonts w:ascii="Arial" w:hAnsi="Arial" w:cs="Arial"/>
          <w:sz w:val="24"/>
          <w:szCs w:val="24"/>
        </w:rPr>
        <w:t xml:space="preserve">Baisse de température de 5 % : une expérience avec un cobaye.  </w:t>
      </w:r>
    </w:p>
    <w:p w14:paraId="7115B0BE" w14:textId="77777777" w:rsidR="00C008E5" w:rsidRPr="002E1710" w:rsidRDefault="00C008E5" w:rsidP="00C008E5">
      <w:pPr>
        <w:ind w:left="360"/>
        <w:jc w:val="both"/>
        <w:rPr>
          <w:rFonts w:ascii="Arial" w:hAnsi="Arial" w:cs="Arial"/>
          <w:sz w:val="24"/>
          <w:szCs w:val="24"/>
        </w:rPr>
      </w:pPr>
    </w:p>
    <w:p w14:paraId="682A6C4C" w14:textId="77777777" w:rsidR="00C008E5" w:rsidRPr="002E1710" w:rsidRDefault="00C008E5" w:rsidP="00AC769A">
      <w:pPr>
        <w:numPr>
          <w:ilvl w:val="0"/>
          <w:numId w:val="43"/>
        </w:numPr>
        <w:spacing w:after="0" w:line="240" w:lineRule="auto"/>
        <w:jc w:val="both"/>
        <w:rPr>
          <w:rFonts w:ascii="Arial" w:hAnsi="Arial" w:cs="Arial"/>
          <w:sz w:val="24"/>
          <w:szCs w:val="24"/>
        </w:rPr>
      </w:pPr>
      <w:r w:rsidRPr="002E1710">
        <w:rPr>
          <w:rFonts w:ascii="Arial" w:hAnsi="Arial" w:cs="Arial"/>
          <w:sz w:val="24"/>
          <w:szCs w:val="24"/>
        </w:rPr>
        <w:t xml:space="preserve">Fièvre. Fièvre continue, fièvre typhoïde, fièvre du typhus. </w:t>
      </w:r>
    </w:p>
    <w:p w14:paraId="3E898271" w14:textId="77777777" w:rsidR="00C008E5" w:rsidRPr="002E1710" w:rsidRDefault="00C008E5" w:rsidP="00C008E5">
      <w:pPr>
        <w:ind w:left="360"/>
        <w:jc w:val="both"/>
        <w:rPr>
          <w:rFonts w:ascii="Arial" w:hAnsi="Arial" w:cs="Arial"/>
          <w:sz w:val="24"/>
          <w:szCs w:val="24"/>
        </w:rPr>
      </w:pPr>
      <w:r w:rsidRPr="002E1710">
        <w:rPr>
          <w:rFonts w:ascii="Arial" w:hAnsi="Arial" w:cs="Arial"/>
          <w:sz w:val="24"/>
          <w:szCs w:val="24"/>
        </w:rPr>
        <w:t xml:space="preserve">La température varie entre 37.5 – 39°C.  </w:t>
      </w:r>
    </w:p>
    <w:p w14:paraId="3C5DF2EE" w14:textId="77777777" w:rsidR="00C008E5" w:rsidRPr="002E1710" w:rsidRDefault="00C008E5" w:rsidP="00C008E5">
      <w:pPr>
        <w:ind w:left="360"/>
        <w:jc w:val="both"/>
        <w:rPr>
          <w:rFonts w:ascii="Arial" w:hAnsi="Arial" w:cs="Arial"/>
          <w:sz w:val="24"/>
          <w:szCs w:val="24"/>
        </w:rPr>
      </w:pPr>
    </w:p>
    <w:p w14:paraId="7B3D720B" w14:textId="77777777" w:rsidR="00C008E5" w:rsidRPr="002E1710" w:rsidRDefault="00C008E5" w:rsidP="00AC769A">
      <w:pPr>
        <w:numPr>
          <w:ilvl w:val="0"/>
          <w:numId w:val="43"/>
        </w:numPr>
        <w:spacing w:after="0" w:line="240" w:lineRule="auto"/>
        <w:jc w:val="both"/>
        <w:rPr>
          <w:rFonts w:ascii="Arial" w:hAnsi="Arial" w:cs="Arial"/>
          <w:sz w:val="24"/>
          <w:szCs w:val="24"/>
        </w:rPr>
      </w:pPr>
      <w:r w:rsidRPr="002E1710">
        <w:rPr>
          <w:rFonts w:ascii="Arial" w:hAnsi="Arial" w:cs="Arial"/>
          <w:sz w:val="24"/>
          <w:szCs w:val="24"/>
        </w:rPr>
        <w:t>Transpiration abondante, collante, visqueuse</w:t>
      </w:r>
    </w:p>
    <w:p w14:paraId="7F4D0B2D" w14:textId="77777777" w:rsidR="00C008E5" w:rsidRPr="002E1710" w:rsidRDefault="00C008E5" w:rsidP="00C008E5">
      <w:pPr>
        <w:ind w:left="360"/>
        <w:jc w:val="both"/>
        <w:rPr>
          <w:rFonts w:ascii="Arial" w:hAnsi="Arial" w:cs="Arial"/>
          <w:sz w:val="24"/>
          <w:szCs w:val="24"/>
        </w:rPr>
      </w:pPr>
      <w:r w:rsidRPr="002E1710">
        <w:rPr>
          <w:rFonts w:ascii="Arial" w:hAnsi="Arial" w:cs="Arial"/>
          <w:sz w:val="24"/>
          <w:szCs w:val="24"/>
        </w:rPr>
        <w:t xml:space="preserve">Sueurs moites.  </w:t>
      </w:r>
    </w:p>
    <w:p w14:paraId="49B2AEDD" w14:textId="77777777" w:rsidR="00C008E5" w:rsidRPr="002E1710" w:rsidRDefault="00C008E5" w:rsidP="00C008E5">
      <w:pPr>
        <w:ind w:left="360"/>
        <w:jc w:val="both"/>
        <w:rPr>
          <w:rFonts w:ascii="Arial" w:hAnsi="Arial" w:cs="Arial"/>
          <w:sz w:val="24"/>
          <w:szCs w:val="24"/>
        </w:rPr>
      </w:pPr>
    </w:p>
    <w:p w14:paraId="66EB3551" w14:textId="77777777" w:rsidR="00C008E5" w:rsidRPr="002E1710" w:rsidRDefault="00C008E5" w:rsidP="00AC769A">
      <w:pPr>
        <w:numPr>
          <w:ilvl w:val="0"/>
          <w:numId w:val="31"/>
        </w:numPr>
        <w:tabs>
          <w:tab w:val="clear" w:pos="360"/>
          <w:tab w:val="left" w:pos="426"/>
        </w:tabs>
        <w:spacing w:after="0" w:line="240" w:lineRule="auto"/>
        <w:jc w:val="both"/>
        <w:rPr>
          <w:rFonts w:ascii="Arial" w:hAnsi="Arial" w:cs="Arial"/>
          <w:color w:val="0000FF"/>
          <w:sz w:val="24"/>
          <w:szCs w:val="24"/>
        </w:rPr>
      </w:pPr>
      <w:r w:rsidRPr="002E1710">
        <w:rPr>
          <w:rFonts w:ascii="Arial" w:hAnsi="Arial" w:cs="Arial"/>
          <w:b/>
          <w:color w:val="0000FF"/>
          <w:sz w:val="24"/>
          <w:szCs w:val="24"/>
        </w:rPr>
        <w:t>SKIN</w:t>
      </w:r>
    </w:p>
    <w:p w14:paraId="686946E1" w14:textId="77777777" w:rsidR="00C008E5" w:rsidRPr="002E1710" w:rsidRDefault="00C008E5" w:rsidP="00C008E5">
      <w:pPr>
        <w:pStyle w:val="Corpsdetexte"/>
        <w:spacing w:after="0"/>
        <w:rPr>
          <w:rFonts w:ascii="Arial" w:hAnsi="Arial" w:cs="Arial"/>
          <w:sz w:val="24"/>
          <w:szCs w:val="24"/>
        </w:rPr>
      </w:pPr>
    </w:p>
    <w:p w14:paraId="29D11981" w14:textId="77777777" w:rsidR="00C008E5" w:rsidRPr="002E1710" w:rsidRDefault="00C008E5" w:rsidP="00AC769A">
      <w:pPr>
        <w:pStyle w:val="Corpsdetexte"/>
        <w:numPr>
          <w:ilvl w:val="0"/>
          <w:numId w:val="43"/>
        </w:numPr>
        <w:spacing w:after="0" w:line="240" w:lineRule="auto"/>
        <w:jc w:val="both"/>
        <w:rPr>
          <w:rFonts w:ascii="Arial" w:hAnsi="Arial" w:cs="Arial"/>
          <w:color w:val="auto"/>
          <w:sz w:val="24"/>
          <w:szCs w:val="24"/>
        </w:rPr>
      </w:pPr>
      <w:r w:rsidRPr="002E1710">
        <w:rPr>
          <w:rFonts w:ascii="Arial" w:hAnsi="Arial" w:cs="Arial"/>
          <w:color w:val="auto"/>
          <w:sz w:val="24"/>
          <w:szCs w:val="24"/>
        </w:rPr>
        <w:t xml:space="preserve">A l’endroit de la piqûre apparaît immédiatement une zone blafarde comme une auréole, entourée par une zone inflammatoire.  </w:t>
      </w:r>
    </w:p>
    <w:p w14:paraId="55CC35B1" w14:textId="77777777" w:rsidR="00C008E5" w:rsidRPr="002E1710" w:rsidRDefault="00C008E5" w:rsidP="00C008E5">
      <w:pPr>
        <w:ind w:firstLine="360"/>
        <w:jc w:val="both"/>
        <w:rPr>
          <w:rFonts w:ascii="Arial" w:hAnsi="Arial" w:cs="Arial"/>
          <w:sz w:val="24"/>
          <w:szCs w:val="24"/>
        </w:rPr>
      </w:pPr>
      <w:r w:rsidRPr="002E1710">
        <w:rPr>
          <w:rFonts w:ascii="Arial" w:hAnsi="Arial" w:cs="Arial"/>
          <w:sz w:val="24"/>
          <w:szCs w:val="24"/>
        </w:rPr>
        <w:t xml:space="preserve">La </w:t>
      </w:r>
      <w:r w:rsidRPr="002E1710">
        <w:rPr>
          <w:rFonts w:ascii="Arial" w:hAnsi="Arial" w:cs="Arial"/>
          <w:i/>
          <w:iCs/>
          <w:color w:val="3333FF"/>
          <w:sz w:val="24"/>
          <w:szCs w:val="24"/>
        </w:rPr>
        <w:t xml:space="preserve">rougeur inflammatoire </w:t>
      </w:r>
      <w:r w:rsidRPr="002E1710">
        <w:rPr>
          <w:rFonts w:ascii="Arial" w:hAnsi="Arial" w:cs="Arial"/>
          <w:sz w:val="24"/>
          <w:szCs w:val="24"/>
        </w:rPr>
        <w:t xml:space="preserve">se propage graduellement.  </w:t>
      </w:r>
    </w:p>
    <w:p w14:paraId="16349A40" w14:textId="77777777" w:rsidR="00C008E5" w:rsidRPr="002E1710" w:rsidRDefault="00C008E5" w:rsidP="00C008E5">
      <w:pPr>
        <w:ind w:firstLine="360"/>
        <w:jc w:val="both"/>
        <w:rPr>
          <w:rFonts w:ascii="Arial" w:hAnsi="Arial" w:cs="Arial"/>
          <w:sz w:val="24"/>
          <w:szCs w:val="24"/>
        </w:rPr>
      </w:pPr>
    </w:p>
    <w:p w14:paraId="7B0E3FA5" w14:textId="77777777" w:rsidR="00C008E5" w:rsidRPr="002E1710" w:rsidRDefault="00C008E5" w:rsidP="00AC769A">
      <w:pPr>
        <w:pStyle w:val="Corpsdetexte"/>
        <w:numPr>
          <w:ilvl w:val="0"/>
          <w:numId w:val="41"/>
        </w:numPr>
        <w:spacing w:after="0" w:line="240" w:lineRule="auto"/>
        <w:jc w:val="both"/>
        <w:rPr>
          <w:rFonts w:ascii="Arial" w:hAnsi="Arial" w:cs="Arial"/>
          <w:sz w:val="24"/>
          <w:szCs w:val="24"/>
        </w:rPr>
      </w:pPr>
      <w:r w:rsidRPr="002E1710">
        <w:rPr>
          <w:rFonts w:ascii="Arial" w:hAnsi="Arial" w:cs="Arial"/>
          <w:i/>
          <w:iCs/>
          <w:color w:val="3333FF"/>
          <w:sz w:val="24"/>
          <w:szCs w:val="24"/>
        </w:rPr>
        <w:t>Œdème</w:t>
      </w:r>
      <w:r w:rsidRPr="002E1710">
        <w:rPr>
          <w:rFonts w:ascii="Arial" w:hAnsi="Arial" w:cs="Arial"/>
          <w:sz w:val="24"/>
          <w:szCs w:val="24"/>
        </w:rPr>
        <w:t xml:space="preserve"> </w:t>
      </w:r>
      <w:r w:rsidRPr="002E1710">
        <w:rPr>
          <w:rFonts w:ascii="Arial" w:hAnsi="Arial" w:cs="Arial"/>
          <w:color w:val="auto"/>
          <w:sz w:val="24"/>
          <w:szCs w:val="24"/>
        </w:rPr>
        <w:t xml:space="preserve">dur persistant de l’endroit lésé.  </w:t>
      </w:r>
    </w:p>
    <w:p w14:paraId="6CAC9832" w14:textId="77777777" w:rsidR="00C008E5" w:rsidRPr="002E1710" w:rsidRDefault="00C008E5" w:rsidP="00C008E5">
      <w:pPr>
        <w:jc w:val="both"/>
        <w:rPr>
          <w:rFonts w:ascii="Arial" w:hAnsi="Arial" w:cs="Arial"/>
          <w:sz w:val="24"/>
          <w:szCs w:val="24"/>
        </w:rPr>
      </w:pPr>
    </w:p>
    <w:p w14:paraId="3457AEBA" w14:textId="77777777" w:rsidR="00C008E5" w:rsidRPr="002E1710" w:rsidRDefault="00C008E5" w:rsidP="00AC769A">
      <w:pPr>
        <w:numPr>
          <w:ilvl w:val="0"/>
          <w:numId w:val="41"/>
        </w:numPr>
        <w:spacing w:after="0" w:line="240" w:lineRule="auto"/>
        <w:jc w:val="both"/>
        <w:rPr>
          <w:rFonts w:ascii="Arial" w:hAnsi="Arial" w:cs="Arial"/>
          <w:sz w:val="24"/>
          <w:szCs w:val="24"/>
        </w:rPr>
      </w:pPr>
      <w:r w:rsidRPr="002E1710">
        <w:rPr>
          <w:rFonts w:ascii="Arial" w:hAnsi="Arial" w:cs="Arial"/>
          <w:sz w:val="24"/>
          <w:szCs w:val="24"/>
        </w:rPr>
        <w:t xml:space="preserve">Enorme enflure avec rougeur inflammatoire considérable.  </w:t>
      </w:r>
    </w:p>
    <w:p w14:paraId="22D6D317" w14:textId="77777777" w:rsidR="00C008E5" w:rsidRPr="002E1710" w:rsidRDefault="00C008E5" w:rsidP="00C008E5">
      <w:pPr>
        <w:ind w:left="360"/>
        <w:jc w:val="both"/>
        <w:rPr>
          <w:rFonts w:ascii="Arial" w:hAnsi="Arial" w:cs="Arial"/>
          <w:sz w:val="24"/>
          <w:szCs w:val="24"/>
        </w:rPr>
      </w:pPr>
      <w:r w:rsidRPr="002E1710">
        <w:rPr>
          <w:rFonts w:ascii="Arial" w:hAnsi="Arial" w:cs="Arial"/>
          <w:sz w:val="24"/>
          <w:szCs w:val="24"/>
        </w:rPr>
        <w:t xml:space="preserve">Le second jour, un gonflement progressif se répand avec un érythème maximal, ensuite cela devient cyanotique et un hématome massif se développe.  La plaie devient noire, </w:t>
      </w:r>
    </w:p>
    <w:p w14:paraId="266CD1B4" w14:textId="77777777" w:rsidR="00C008E5" w:rsidRPr="002E1710" w:rsidRDefault="00C008E5" w:rsidP="00C008E5">
      <w:pPr>
        <w:ind w:left="360" w:firstLine="349"/>
        <w:jc w:val="both"/>
        <w:rPr>
          <w:rFonts w:ascii="Arial" w:hAnsi="Arial" w:cs="Arial"/>
          <w:sz w:val="24"/>
          <w:szCs w:val="24"/>
        </w:rPr>
      </w:pPr>
      <w:proofErr w:type="gramStart"/>
      <w:r w:rsidRPr="002E1710">
        <w:rPr>
          <w:rFonts w:ascii="Arial" w:hAnsi="Arial" w:cs="Arial"/>
          <w:sz w:val="24"/>
          <w:szCs w:val="24"/>
        </w:rPr>
        <w:t>dd</w:t>
      </w:r>
      <w:proofErr w:type="gramEnd"/>
      <w:r w:rsidRPr="002E1710">
        <w:rPr>
          <w:rFonts w:ascii="Arial" w:hAnsi="Arial" w:cs="Arial"/>
          <w:sz w:val="24"/>
          <w:szCs w:val="24"/>
        </w:rPr>
        <w:t xml:space="preserve">. China officinalis, Lachesis mutus, Vipera berus, </w:t>
      </w:r>
    </w:p>
    <w:p w14:paraId="37B5B0A5" w14:textId="77777777" w:rsidR="00C008E5" w:rsidRPr="002E1710" w:rsidRDefault="00C008E5" w:rsidP="00C008E5">
      <w:pPr>
        <w:ind w:left="360"/>
        <w:jc w:val="both"/>
        <w:rPr>
          <w:rFonts w:ascii="Arial" w:hAnsi="Arial" w:cs="Arial"/>
          <w:sz w:val="24"/>
          <w:szCs w:val="24"/>
        </w:rPr>
      </w:pPr>
      <w:proofErr w:type="gramStart"/>
      <w:r w:rsidRPr="002E1710">
        <w:rPr>
          <w:rFonts w:ascii="Arial" w:hAnsi="Arial" w:cs="Arial"/>
          <w:sz w:val="24"/>
          <w:szCs w:val="24"/>
        </w:rPr>
        <w:t>et</w:t>
      </w:r>
      <w:proofErr w:type="gramEnd"/>
      <w:r w:rsidRPr="002E1710">
        <w:rPr>
          <w:rFonts w:ascii="Arial" w:hAnsi="Arial" w:cs="Arial"/>
          <w:sz w:val="24"/>
          <w:szCs w:val="24"/>
        </w:rPr>
        <w:t xml:space="preserve"> enfin gangreneuse.  </w:t>
      </w:r>
    </w:p>
    <w:p w14:paraId="50468401" w14:textId="77777777" w:rsidR="00C008E5" w:rsidRPr="002E1710" w:rsidRDefault="00C008E5" w:rsidP="00C008E5">
      <w:pPr>
        <w:jc w:val="both"/>
        <w:rPr>
          <w:rFonts w:ascii="Arial" w:hAnsi="Arial" w:cs="Arial"/>
          <w:sz w:val="24"/>
          <w:szCs w:val="24"/>
        </w:rPr>
      </w:pPr>
    </w:p>
    <w:p w14:paraId="3C4300F1" w14:textId="77777777" w:rsidR="00C008E5" w:rsidRPr="002E1710" w:rsidRDefault="00C008E5" w:rsidP="00AC769A">
      <w:pPr>
        <w:numPr>
          <w:ilvl w:val="0"/>
          <w:numId w:val="41"/>
        </w:numPr>
        <w:spacing w:after="0" w:line="240" w:lineRule="auto"/>
        <w:jc w:val="both"/>
        <w:rPr>
          <w:rFonts w:ascii="Arial" w:hAnsi="Arial" w:cs="Arial"/>
          <w:sz w:val="24"/>
          <w:szCs w:val="24"/>
        </w:rPr>
      </w:pPr>
      <w:r w:rsidRPr="002E1710">
        <w:rPr>
          <w:rFonts w:ascii="Arial" w:hAnsi="Arial" w:cs="Arial"/>
          <w:sz w:val="24"/>
          <w:szCs w:val="24"/>
        </w:rPr>
        <w:t xml:space="preserve">L’enflure et la rougeur peuvent persister pendant dix jours ou plus longtemps encore, même quand la douleur diminue.   </w:t>
      </w:r>
    </w:p>
    <w:p w14:paraId="7187EA93" w14:textId="77777777" w:rsidR="00C008E5" w:rsidRPr="002E1710" w:rsidRDefault="00C008E5" w:rsidP="00C008E5">
      <w:pPr>
        <w:ind w:left="360"/>
        <w:jc w:val="both"/>
        <w:rPr>
          <w:rFonts w:ascii="Arial" w:hAnsi="Arial" w:cs="Arial"/>
          <w:sz w:val="24"/>
          <w:szCs w:val="24"/>
        </w:rPr>
      </w:pPr>
    </w:p>
    <w:p w14:paraId="063EFF1E" w14:textId="77777777" w:rsidR="00C008E5" w:rsidRPr="002E1710" w:rsidRDefault="00C008E5" w:rsidP="00AC769A">
      <w:pPr>
        <w:numPr>
          <w:ilvl w:val="0"/>
          <w:numId w:val="41"/>
        </w:numPr>
        <w:spacing w:after="0" w:line="240" w:lineRule="auto"/>
        <w:jc w:val="both"/>
        <w:rPr>
          <w:rFonts w:ascii="Arial" w:hAnsi="Arial" w:cs="Arial"/>
          <w:sz w:val="24"/>
          <w:szCs w:val="24"/>
        </w:rPr>
      </w:pPr>
      <w:r w:rsidRPr="002E1710">
        <w:rPr>
          <w:rFonts w:ascii="Arial" w:hAnsi="Arial" w:cs="Arial"/>
          <w:i/>
          <w:iCs/>
          <w:color w:val="3333FF"/>
          <w:sz w:val="24"/>
          <w:szCs w:val="24"/>
        </w:rPr>
        <w:t>Nécrose</w:t>
      </w:r>
      <w:r w:rsidRPr="002E1710">
        <w:rPr>
          <w:rFonts w:ascii="Arial" w:hAnsi="Arial" w:cs="Arial"/>
          <w:sz w:val="24"/>
          <w:szCs w:val="24"/>
        </w:rPr>
        <w:t xml:space="preserve"> superficielle ou profonde, et desquamation.   </w:t>
      </w:r>
    </w:p>
    <w:p w14:paraId="39CDE329" w14:textId="77777777" w:rsidR="00C008E5" w:rsidRPr="002E1710" w:rsidRDefault="00C008E5" w:rsidP="00C008E5">
      <w:pPr>
        <w:pStyle w:val="Corpsdetexte"/>
        <w:ind w:left="360"/>
        <w:rPr>
          <w:rFonts w:ascii="Arial" w:hAnsi="Arial" w:cs="Arial"/>
          <w:color w:val="auto"/>
          <w:sz w:val="24"/>
          <w:szCs w:val="24"/>
        </w:rPr>
      </w:pPr>
      <w:r w:rsidRPr="002E1710">
        <w:rPr>
          <w:rFonts w:ascii="Arial" w:hAnsi="Arial" w:cs="Arial"/>
          <w:color w:val="auto"/>
          <w:sz w:val="24"/>
          <w:szCs w:val="24"/>
        </w:rPr>
        <w:t xml:space="preserve">Après quatre jours la nécrose se développe et elle reste localisée et limitée.  </w:t>
      </w:r>
    </w:p>
    <w:p w14:paraId="2A907DC1" w14:textId="77777777" w:rsidR="00C008E5" w:rsidRPr="002E1710" w:rsidRDefault="00C008E5" w:rsidP="00C008E5">
      <w:pPr>
        <w:pStyle w:val="Corpsdetexte"/>
        <w:ind w:left="360"/>
        <w:rPr>
          <w:rFonts w:ascii="Arial" w:hAnsi="Arial" w:cs="Arial"/>
          <w:color w:val="auto"/>
          <w:sz w:val="24"/>
          <w:szCs w:val="24"/>
        </w:rPr>
      </w:pPr>
      <w:r w:rsidRPr="002E1710">
        <w:rPr>
          <w:rFonts w:ascii="Arial" w:hAnsi="Arial" w:cs="Arial"/>
          <w:color w:val="auto"/>
          <w:sz w:val="24"/>
          <w:szCs w:val="24"/>
        </w:rPr>
        <w:lastRenderedPageBreak/>
        <w:t xml:space="preserve">Guérison lente après desquamation du tissu nécrotique.  </w:t>
      </w:r>
    </w:p>
    <w:p w14:paraId="04351123" w14:textId="77777777" w:rsidR="00C008E5" w:rsidRPr="002E1710" w:rsidRDefault="00C008E5" w:rsidP="00C008E5">
      <w:pPr>
        <w:pStyle w:val="Corpsdetexte"/>
        <w:ind w:left="360"/>
        <w:rPr>
          <w:rFonts w:ascii="Arial" w:hAnsi="Arial" w:cs="Arial"/>
          <w:color w:val="auto"/>
          <w:sz w:val="24"/>
          <w:szCs w:val="24"/>
        </w:rPr>
      </w:pPr>
      <w:r w:rsidRPr="002E1710">
        <w:rPr>
          <w:rFonts w:ascii="Arial" w:hAnsi="Arial" w:cs="Arial"/>
          <w:color w:val="auto"/>
          <w:sz w:val="24"/>
          <w:szCs w:val="24"/>
        </w:rPr>
        <w:t>GENERALS - WOUNDS - constitutional effects of</w:t>
      </w:r>
    </w:p>
    <w:p w14:paraId="02DF0BCA" w14:textId="77777777" w:rsidR="00C008E5" w:rsidRPr="002E1710" w:rsidRDefault="00C008E5" w:rsidP="00AC769A">
      <w:pPr>
        <w:pStyle w:val="Corpsdetexte"/>
        <w:numPr>
          <w:ilvl w:val="0"/>
          <w:numId w:val="41"/>
        </w:numPr>
        <w:spacing w:after="0" w:line="240" w:lineRule="auto"/>
        <w:jc w:val="both"/>
        <w:rPr>
          <w:rFonts w:ascii="Arial" w:hAnsi="Arial" w:cs="Arial"/>
          <w:color w:val="auto"/>
          <w:sz w:val="24"/>
          <w:szCs w:val="24"/>
        </w:rPr>
      </w:pPr>
      <w:r w:rsidRPr="002E1710">
        <w:rPr>
          <w:rFonts w:ascii="Arial" w:hAnsi="Arial" w:cs="Arial"/>
          <w:i/>
          <w:iCs/>
          <w:color w:val="3333FF"/>
          <w:sz w:val="24"/>
          <w:szCs w:val="24"/>
        </w:rPr>
        <w:t>Gangrène avec abcès</w:t>
      </w:r>
      <w:r w:rsidRPr="002E1710">
        <w:rPr>
          <w:rFonts w:ascii="Arial" w:hAnsi="Arial" w:cs="Arial"/>
          <w:sz w:val="24"/>
          <w:szCs w:val="24"/>
        </w:rPr>
        <w:t xml:space="preserve">. </w:t>
      </w:r>
      <w:r w:rsidRPr="002E1710">
        <w:rPr>
          <w:rFonts w:ascii="Arial" w:hAnsi="Arial" w:cs="Arial"/>
          <w:color w:val="auto"/>
          <w:sz w:val="24"/>
          <w:szCs w:val="24"/>
        </w:rPr>
        <w:t>Accompagnée de douleurs. Ulcère</w:t>
      </w:r>
    </w:p>
    <w:p w14:paraId="41D3EDF8" w14:textId="77777777" w:rsidR="00C008E5" w:rsidRPr="002E1710" w:rsidRDefault="00C008E5" w:rsidP="00C008E5">
      <w:pPr>
        <w:pStyle w:val="Corpsdetexte"/>
        <w:ind w:left="360"/>
        <w:rPr>
          <w:rFonts w:ascii="Arial" w:hAnsi="Arial" w:cs="Arial"/>
          <w:color w:val="auto"/>
          <w:sz w:val="24"/>
          <w:szCs w:val="24"/>
        </w:rPr>
      </w:pPr>
      <w:r w:rsidRPr="002E1710">
        <w:rPr>
          <w:rFonts w:ascii="Arial" w:hAnsi="Arial" w:cs="Arial"/>
          <w:color w:val="auto"/>
          <w:sz w:val="24"/>
          <w:szCs w:val="24"/>
        </w:rPr>
        <w:t xml:space="preserve">Parfois une amputation est nécessaire.  </w:t>
      </w:r>
    </w:p>
    <w:p w14:paraId="7A5D15AA" w14:textId="77777777" w:rsidR="00C008E5" w:rsidRPr="002E1710" w:rsidRDefault="00C008E5" w:rsidP="00AC769A">
      <w:pPr>
        <w:pStyle w:val="Corpsdetexte"/>
        <w:numPr>
          <w:ilvl w:val="0"/>
          <w:numId w:val="41"/>
        </w:numPr>
        <w:spacing w:after="0" w:line="240" w:lineRule="auto"/>
        <w:jc w:val="both"/>
        <w:rPr>
          <w:rFonts w:ascii="Arial" w:hAnsi="Arial" w:cs="Arial"/>
          <w:color w:val="auto"/>
          <w:sz w:val="24"/>
          <w:szCs w:val="24"/>
        </w:rPr>
      </w:pPr>
      <w:r w:rsidRPr="002E1710">
        <w:rPr>
          <w:rFonts w:ascii="Arial" w:hAnsi="Arial" w:cs="Arial"/>
          <w:color w:val="auto"/>
          <w:sz w:val="24"/>
          <w:szCs w:val="24"/>
        </w:rPr>
        <w:t xml:space="preserve">Sur tout le corps la peau se décolore et devient jaune verdâtre.   </w:t>
      </w:r>
    </w:p>
    <w:p w14:paraId="6015120B" w14:textId="77777777" w:rsidR="00C008E5" w:rsidRPr="002E1710" w:rsidRDefault="00C008E5" w:rsidP="00C008E5">
      <w:pPr>
        <w:pStyle w:val="Corpsdetexte"/>
        <w:rPr>
          <w:rFonts w:ascii="Arial" w:hAnsi="Arial" w:cs="Arial"/>
          <w:b/>
          <w:bCs/>
          <w:color w:val="auto"/>
          <w:sz w:val="24"/>
          <w:szCs w:val="24"/>
        </w:rPr>
      </w:pPr>
    </w:p>
    <w:p w14:paraId="2362106E" w14:textId="77777777" w:rsidR="00C008E5" w:rsidRPr="002E1710" w:rsidRDefault="00C008E5" w:rsidP="00AC769A">
      <w:pPr>
        <w:pStyle w:val="Corpsdetexte"/>
        <w:numPr>
          <w:ilvl w:val="0"/>
          <w:numId w:val="41"/>
        </w:numPr>
        <w:spacing w:after="0" w:line="240" w:lineRule="auto"/>
        <w:jc w:val="both"/>
        <w:rPr>
          <w:rFonts w:ascii="Arial" w:hAnsi="Arial" w:cs="Arial"/>
          <w:b/>
          <w:bCs/>
          <w:color w:val="3333FF"/>
          <w:sz w:val="24"/>
          <w:szCs w:val="24"/>
        </w:rPr>
      </w:pPr>
      <w:r w:rsidRPr="002E1710">
        <w:rPr>
          <w:rFonts w:ascii="Arial" w:hAnsi="Arial" w:cs="Arial"/>
          <w:b/>
          <w:bCs/>
          <w:color w:val="3333FF"/>
          <w:sz w:val="24"/>
          <w:szCs w:val="24"/>
        </w:rPr>
        <w:t>Histopathologie</w:t>
      </w:r>
    </w:p>
    <w:p w14:paraId="041D1D0A" w14:textId="77777777" w:rsidR="00C008E5" w:rsidRPr="002E1710" w:rsidRDefault="00C008E5" w:rsidP="00C008E5">
      <w:pPr>
        <w:pStyle w:val="Corpsdetexte"/>
        <w:ind w:left="360"/>
        <w:rPr>
          <w:rFonts w:ascii="Arial" w:hAnsi="Arial" w:cs="Arial"/>
          <w:color w:val="auto"/>
          <w:sz w:val="24"/>
          <w:szCs w:val="24"/>
        </w:rPr>
      </w:pPr>
      <w:r w:rsidRPr="002E1710">
        <w:rPr>
          <w:rFonts w:ascii="Arial" w:hAnsi="Arial" w:cs="Arial"/>
          <w:color w:val="auto"/>
          <w:sz w:val="24"/>
          <w:szCs w:val="24"/>
        </w:rPr>
        <w:t xml:space="preserve">Fibrose inflammatoire avec une réaction de cellules géantes autour de matériel étrange : cordons de kératine et d’éosinophiles non-polarisables.  </w:t>
      </w:r>
    </w:p>
    <w:p w14:paraId="6BEFAA46" w14:textId="77777777" w:rsidR="00C008E5" w:rsidRPr="002E1710" w:rsidRDefault="00C008E5" w:rsidP="00AC769A">
      <w:pPr>
        <w:pStyle w:val="Corpsdetexte"/>
        <w:numPr>
          <w:ilvl w:val="0"/>
          <w:numId w:val="45"/>
        </w:numPr>
        <w:spacing w:after="0" w:line="240" w:lineRule="auto"/>
        <w:jc w:val="both"/>
        <w:rPr>
          <w:rFonts w:ascii="Arial" w:hAnsi="Arial" w:cs="Arial"/>
          <w:b/>
          <w:bCs/>
          <w:color w:val="3333FF"/>
          <w:sz w:val="24"/>
          <w:szCs w:val="24"/>
        </w:rPr>
      </w:pPr>
      <w:r w:rsidRPr="002E1710">
        <w:rPr>
          <w:rFonts w:ascii="Arial" w:hAnsi="Arial" w:cs="Arial"/>
          <w:b/>
          <w:bCs/>
          <w:color w:val="3333FF"/>
          <w:sz w:val="24"/>
          <w:szCs w:val="24"/>
        </w:rPr>
        <w:t>Diagnostic différentiel</w:t>
      </w:r>
    </w:p>
    <w:p w14:paraId="64642E9F" w14:textId="77777777" w:rsidR="00C008E5" w:rsidRPr="002E1710" w:rsidRDefault="00C008E5" w:rsidP="00C008E5">
      <w:pPr>
        <w:pStyle w:val="Corpsdetexte"/>
        <w:ind w:firstLine="360"/>
        <w:rPr>
          <w:rFonts w:ascii="Arial" w:hAnsi="Arial" w:cs="Arial"/>
          <w:color w:val="auto"/>
          <w:sz w:val="24"/>
          <w:szCs w:val="24"/>
        </w:rPr>
      </w:pPr>
      <w:r w:rsidRPr="002E1710">
        <w:rPr>
          <w:rFonts w:ascii="Arial" w:hAnsi="Arial" w:cs="Arial"/>
          <w:color w:val="auto"/>
          <w:sz w:val="24"/>
          <w:szCs w:val="24"/>
        </w:rPr>
        <w:t xml:space="preserve">Syndrome de Raynaud : secondaire à la piqûre de la petite vive.  </w:t>
      </w:r>
    </w:p>
    <w:p w14:paraId="725D78E1" w14:textId="77777777" w:rsidR="00C008E5" w:rsidRPr="002E1710" w:rsidRDefault="00C008E5" w:rsidP="00C008E5">
      <w:pPr>
        <w:pStyle w:val="Corpsdetexte"/>
        <w:ind w:firstLine="360"/>
        <w:rPr>
          <w:rFonts w:ascii="Arial" w:hAnsi="Arial" w:cs="Arial"/>
          <w:sz w:val="24"/>
          <w:szCs w:val="24"/>
        </w:rPr>
      </w:pPr>
    </w:p>
    <w:p w14:paraId="06F337E4" w14:textId="77777777" w:rsidR="00C008E5" w:rsidRPr="002E1710" w:rsidRDefault="00C008E5" w:rsidP="00AC769A">
      <w:pPr>
        <w:numPr>
          <w:ilvl w:val="0"/>
          <w:numId w:val="32"/>
        </w:numPr>
        <w:tabs>
          <w:tab w:val="clear" w:pos="360"/>
        </w:tabs>
        <w:spacing w:after="0" w:line="240" w:lineRule="auto"/>
        <w:ind w:left="426" w:hanging="426"/>
        <w:jc w:val="both"/>
        <w:rPr>
          <w:rFonts w:ascii="Arial" w:hAnsi="Arial" w:cs="Arial"/>
          <w:b/>
          <w:color w:val="0000FF"/>
          <w:sz w:val="24"/>
          <w:szCs w:val="24"/>
        </w:rPr>
      </w:pPr>
      <w:r w:rsidRPr="002E1710">
        <w:rPr>
          <w:rFonts w:ascii="Arial" w:hAnsi="Arial" w:cs="Arial"/>
          <w:b/>
          <w:color w:val="0000FF"/>
          <w:sz w:val="24"/>
          <w:szCs w:val="24"/>
        </w:rPr>
        <w:t>GENERALITIES</w:t>
      </w:r>
    </w:p>
    <w:p w14:paraId="3BB3EBE3" w14:textId="77777777" w:rsidR="00C008E5" w:rsidRPr="002E1710" w:rsidRDefault="00C008E5" w:rsidP="00C008E5">
      <w:pPr>
        <w:jc w:val="both"/>
        <w:rPr>
          <w:rFonts w:ascii="Arial" w:hAnsi="Arial" w:cs="Arial"/>
          <w:sz w:val="24"/>
          <w:szCs w:val="24"/>
        </w:rPr>
      </w:pPr>
    </w:p>
    <w:p w14:paraId="006D36F0" w14:textId="77777777" w:rsidR="00C008E5" w:rsidRPr="002E1710" w:rsidRDefault="00C008E5" w:rsidP="00AC769A">
      <w:pPr>
        <w:numPr>
          <w:ilvl w:val="0"/>
          <w:numId w:val="41"/>
        </w:numPr>
        <w:spacing w:after="0" w:line="240" w:lineRule="auto"/>
        <w:jc w:val="both"/>
        <w:rPr>
          <w:rFonts w:ascii="Arial" w:hAnsi="Arial" w:cs="Arial"/>
          <w:b/>
          <w:bCs/>
          <w:i/>
          <w:iCs/>
          <w:sz w:val="24"/>
          <w:szCs w:val="24"/>
        </w:rPr>
      </w:pPr>
      <w:r w:rsidRPr="002E1710">
        <w:rPr>
          <w:rFonts w:ascii="Arial" w:hAnsi="Arial" w:cs="Arial"/>
          <w:b/>
          <w:bCs/>
          <w:i/>
          <w:iCs/>
          <w:color w:val="3333FF"/>
          <w:sz w:val="24"/>
          <w:szCs w:val="24"/>
        </w:rPr>
        <w:t>Douleur :</w:t>
      </w:r>
    </w:p>
    <w:p w14:paraId="78E155FF" w14:textId="77777777" w:rsidR="00C008E5" w:rsidRPr="002E1710" w:rsidRDefault="00C008E5" w:rsidP="00C008E5">
      <w:pPr>
        <w:jc w:val="both"/>
        <w:rPr>
          <w:rFonts w:ascii="Arial" w:hAnsi="Arial" w:cs="Arial"/>
          <w:b/>
          <w:bCs/>
          <w:i/>
          <w:iCs/>
          <w:sz w:val="24"/>
          <w:szCs w:val="24"/>
        </w:rPr>
      </w:pPr>
    </w:p>
    <w:p w14:paraId="77AD1C68" w14:textId="77777777" w:rsidR="00C008E5" w:rsidRPr="002E1710" w:rsidRDefault="00C008E5" w:rsidP="00AC769A">
      <w:pPr>
        <w:numPr>
          <w:ilvl w:val="0"/>
          <w:numId w:val="44"/>
        </w:numPr>
        <w:tabs>
          <w:tab w:val="clear" w:pos="720"/>
        </w:tabs>
        <w:spacing w:after="0" w:line="240" w:lineRule="auto"/>
        <w:jc w:val="both"/>
        <w:rPr>
          <w:rFonts w:ascii="Arial" w:hAnsi="Arial" w:cs="Arial"/>
          <w:color w:val="008000"/>
          <w:sz w:val="24"/>
          <w:szCs w:val="24"/>
        </w:rPr>
      </w:pPr>
      <w:r w:rsidRPr="002E1710">
        <w:rPr>
          <w:rFonts w:ascii="Arial" w:hAnsi="Arial" w:cs="Arial"/>
          <w:color w:val="3333FF"/>
          <w:sz w:val="24"/>
          <w:szCs w:val="24"/>
        </w:rPr>
        <w:t>Déroulement</w:t>
      </w:r>
      <w:r w:rsidRPr="002E1710">
        <w:rPr>
          <w:rFonts w:ascii="Arial" w:hAnsi="Arial" w:cs="Arial"/>
          <w:color w:val="008000"/>
          <w:sz w:val="24"/>
          <w:szCs w:val="24"/>
        </w:rPr>
        <w:t xml:space="preserve"> : </w:t>
      </w:r>
    </w:p>
    <w:p w14:paraId="4727C86D" w14:textId="77777777" w:rsidR="00C008E5" w:rsidRPr="002E1710" w:rsidRDefault="00C008E5" w:rsidP="00C008E5">
      <w:pPr>
        <w:ind w:left="643"/>
        <w:jc w:val="both"/>
        <w:rPr>
          <w:rFonts w:ascii="Arial" w:hAnsi="Arial" w:cs="Arial"/>
          <w:sz w:val="24"/>
          <w:szCs w:val="24"/>
        </w:rPr>
      </w:pPr>
      <w:r w:rsidRPr="002E1710">
        <w:rPr>
          <w:rFonts w:ascii="Arial" w:hAnsi="Arial" w:cs="Arial"/>
          <w:sz w:val="24"/>
          <w:szCs w:val="24"/>
        </w:rPr>
        <w:t xml:space="preserve">Toutes les douleurs commencent localement, et immédiatement, celles-ci sont très aiguës et intenses, elles irradient lentement à travers tout le membre ou à travers la région atteinte, elles deviennent progressivement plus fortes jusqu’à ce que la douleur arrive à un sommet dans les 30 minutes ou moins.  La douleur est suivie de picotements, ensuite d’une sensation d’engourdissement de la plaie, de rougeur, de chaleur et d’œdèmes, la douleur est tellement intense que chaque mouvement du membre atteint devient impossible.  La douleur persiste pendant 2 jusqu’à 24 heures : dans 46% des cas la douleur dure moins d’une heure, chez 21% des victimes la douleur disparaissait en six heures.  La douleur par pression ou la sensibilité par pression dure plus d’une semaine.  Les autres symptômes persistent pendant environs quatorze jours ou plus.  </w:t>
      </w:r>
    </w:p>
    <w:p w14:paraId="5C40E72C" w14:textId="77777777" w:rsidR="00C008E5" w:rsidRPr="002E1710" w:rsidRDefault="00C008E5" w:rsidP="00C008E5">
      <w:pPr>
        <w:ind w:left="567"/>
        <w:jc w:val="both"/>
        <w:rPr>
          <w:rFonts w:ascii="Arial" w:hAnsi="Arial" w:cs="Arial"/>
          <w:sz w:val="24"/>
          <w:szCs w:val="24"/>
        </w:rPr>
      </w:pPr>
    </w:p>
    <w:p w14:paraId="40F15A34" w14:textId="77777777" w:rsidR="00C008E5" w:rsidRPr="002E1710" w:rsidRDefault="00C008E5" w:rsidP="00C008E5">
      <w:pPr>
        <w:ind w:left="567"/>
        <w:jc w:val="both"/>
        <w:rPr>
          <w:rFonts w:ascii="Arial" w:hAnsi="Arial" w:cs="Arial"/>
          <w:sz w:val="24"/>
          <w:szCs w:val="24"/>
        </w:rPr>
      </w:pPr>
      <w:r w:rsidRPr="002E1710">
        <w:rPr>
          <w:rFonts w:ascii="Arial" w:hAnsi="Arial" w:cs="Arial"/>
          <w:sz w:val="24"/>
          <w:szCs w:val="24"/>
        </w:rPr>
        <w:t>GENERALS - PAIN - appear gradually (= slowly) 1/16</w:t>
      </w:r>
    </w:p>
    <w:p w14:paraId="061E40DB" w14:textId="77777777" w:rsidR="00C008E5" w:rsidRPr="002E1710" w:rsidRDefault="00C008E5" w:rsidP="00C008E5">
      <w:pPr>
        <w:ind w:left="567"/>
        <w:jc w:val="both"/>
        <w:rPr>
          <w:rFonts w:ascii="Arial" w:hAnsi="Arial" w:cs="Arial"/>
          <w:sz w:val="24"/>
          <w:szCs w:val="24"/>
        </w:rPr>
      </w:pPr>
      <w:r w:rsidRPr="002E1710">
        <w:rPr>
          <w:rFonts w:ascii="Arial" w:hAnsi="Arial" w:cs="Arial"/>
          <w:sz w:val="24"/>
          <w:szCs w:val="24"/>
        </w:rPr>
        <w:t>GENERALS - PAIN - appear suddenly (= rapidly) 1/72</w:t>
      </w:r>
    </w:p>
    <w:p w14:paraId="51AABB5E" w14:textId="77777777" w:rsidR="00C008E5" w:rsidRPr="002E1710" w:rsidRDefault="00C008E5" w:rsidP="00C008E5">
      <w:pPr>
        <w:ind w:left="567"/>
        <w:jc w:val="both"/>
        <w:rPr>
          <w:rFonts w:ascii="Arial" w:hAnsi="Arial" w:cs="Arial"/>
          <w:sz w:val="24"/>
          <w:szCs w:val="24"/>
        </w:rPr>
      </w:pPr>
      <w:r w:rsidRPr="002E1710">
        <w:rPr>
          <w:rFonts w:ascii="Arial" w:hAnsi="Arial" w:cs="Arial"/>
          <w:sz w:val="24"/>
          <w:szCs w:val="24"/>
        </w:rPr>
        <w:t>GENERALS - PAIN – radiating 1/32</w:t>
      </w:r>
    </w:p>
    <w:p w14:paraId="1DE2ECA0" w14:textId="77777777" w:rsidR="00C008E5" w:rsidRPr="002E1710" w:rsidRDefault="00C008E5" w:rsidP="00C008E5">
      <w:pPr>
        <w:ind w:left="643"/>
        <w:jc w:val="both"/>
        <w:rPr>
          <w:rFonts w:ascii="Arial" w:hAnsi="Arial" w:cs="Arial"/>
          <w:color w:val="008000"/>
          <w:sz w:val="24"/>
          <w:szCs w:val="24"/>
        </w:rPr>
      </w:pPr>
    </w:p>
    <w:p w14:paraId="259C8A0C" w14:textId="77777777" w:rsidR="00C008E5" w:rsidRPr="002E1710" w:rsidRDefault="00C008E5" w:rsidP="00AC769A">
      <w:pPr>
        <w:numPr>
          <w:ilvl w:val="0"/>
          <w:numId w:val="44"/>
        </w:numPr>
        <w:tabs>
          <w:tab w:val="clear" w:pos="720"/>
        </w:tabs>
        <w:spacing w:after="0" w:line="240" w:lineRule="auto"/>
        <w:jc w:val="both"/>
        <w:rPr>
          <w:rFonts w:ascii="Arial" w:hAnsi="Arial" w:cs="Arial"/>
          <w:color w:val="3333FF"/>
          <w:sz w:val="24"/>
          <w:szCs w:val="24"/>
        </w:rPr>
      </w:pPr>
      <w:r w:rsidRPr="002E1710">
        <w:rPr>
          <w:rFonts w:ascii="Arial" w:hAnsi="Arial" w:cs="Arial"/>
          <w:color w:val="3333FF"/>
          <w:sz w:val="24"/>
          <w:szCs w:val="24"/>
        </w:rPr>
        <w:t xml:space="preserve">Description </w:t>
      </w:r>
    </w:p>
    <w:p w14:paraId="0168B2A0" w14:textId="77777777" w:rsidR="00C008E5" w:rsidRPr="002E1710" w:rsidRDefault="00C008E5" w:rsidP="00C008E5">
      <w:pPr>
        <w:ind w:left="1418"/>
        <w:jc w:val="both"/>
        <w:rPr>
          <w:rFonts w:ascii="Arial" w:hAnsi="Arial" w:cs="Arial"/>
          <w:sz w:val="24"/>
          <w:szCs w:val="24"/>
        </w:rPr>
      </w:pPr>
      <w:proofErr w:type="gramStart"/>
      <w:r w:rsidRPr="002E1710">
        <w:rPr>
          <w:rFonts w:ascii="Arial" w:hAnsi="Arial" w:cs="Arial"/>
          <w:sz w:val="24"/>
          <w:szCs w:val="24"/>
        </w:rPr>
        <w:t>des</w:t>
      </w:r>
      <w:proofErr w:type="gramEnd"/>
      <w:r w:rsidRPr="002E1710">
        <w:rPr>
          <w:rFonts w:ascii="Arial" w:hAnsi="Arial" w:cs="Arial"/>
          <w:sz w:val="24"/>
          <w:szCs w:val="24"/>
        </w:rPr>
        <w:t xml:space="preserve"> irritations bizarres se manifestent après quelques secondes </w:t>
      </w:r>
    </w:p>
    <w:p w14:paraId="28994372" w14:textId="77777777" w:rsidR="00C008E5" w:rsidRPr="002E1710" w:rsidRDefault="00C008E5" w:rsidP="00C008E5">
      <w:pPr>
        <w:ind w:left="1418"/>
        <w:jc w:val="both"/>
        <w:rPr>
          <w:rFonts w:ascii="Arial" w:hAnsi="Arial" w:cs="Arial"/>
          <w:sz w:val="24"/>
          <w:szCs w:val="24"/>
        </w:rPr>
      </w:pPr>
      <w:proofErr w:type="gramStart"/>
      <w:r w:rsidRPr="002E1710">
        <w:rPr>
          <w:rFonts w:ascii="Arial" w:hAnsi="Arial" w:cs="Arial"/>
          <w:sz w:val="24"/>
          <w:szCs w:val="24"/>
        </w:rPr>
        <w:lastRenderedPageBreak/>
        <w:t>brûlante</w:t>
      </w:r>
      <w:proofErr w:type="gramEnd"/>
      <w:r w:rsidRPr="002E1710">
        <w:rPr>
          <w:rFonts w:ascii="Arial" w:hAnsi="Arial" w:cs="Arial"/>
          <w:sz w:val="24"/>
          <w:szCs w:val="24"/>
        </w:rPr>
        <w:t xml:space="preserve"> : au début semblable à une brûlure</w:t>
      </w:r>
    </w:p>
    <w:p w14:paraId="1ABD4369" w14:textId="77777777" w:rsidR="00C008E5" w:rsidRPr="002E1710" w:rsidRDefault="00C008E5" w:rsidP="00C008E5">
      <w:pPr>
        <w:ind w:left="1418"/>
        <w:jc w:val="both"/>
        <w:rPr>
          <w:rFonts w:ascii="Arial" w:hAnsi="Arial" w:cs="Arial"/>
          <w:sz w:val="24"/>
          <w:szCs w:val="24"/>
        </w:rPr>
      </w:pPr>
      <w:proofErr w:type="gramStart"/>
      <w:r w:rsidRPr="002E1710">
        <w:rPr>
          <w:rFonts w:ascii="Arial" w:hAnsi="Arial" w:cs="Arial"/>
          <w:sz w:val="24"/>
          <w:szCs w:val="24"/>
        </w:rPr>
        <w:t>comme</w:t>
      </w:r>
      <w:proofErr w:type="gramEnd"/>
      <w:r w:rsidRPr="002E1710">
        <w:rPr>
          <w:rFonts w:ascii="Arial" w:hAnsi="Arial" w:cs="Arial"/>
          <w:sz w:val="24"/>
          <w:szCs w:val="24"/>
        </w:rPr>
        <w:t xml:space="preserve"> une douleur névralgique</w:t>
      </w:r>
    </w:p>
    <w:p w14:paraId="69CFCDB3" w14:textId="77777777" w:rsidR="00C008E5" w:rsidRPr="002E1710" w:rsidRDefault="00C008E5" w:rsidP="00C008E5">
      <w:pPr>
        <w:ind w:left="1418"/>
        <w:jc w:val="both"/>
        <w:rPr>
          <w:rFonts w:ascii="Arial" w:hAnsi="Arial" w:cs="Arial"/>
          <w:sz w:val="24"/>
          <w:szCs w:val="24"/>
        </w:rPr>
      </w:pPr>
      <w:proofErr w:type="gramStart"/>
      <w:r w:rsidRPr="002E1710">
        <w:rPr>
          <w:rFonts w:ascii="Arial" w:hAnsi="Arial" w:cs="Arial"/>
          <w:sz w:val="24"/>
          <w:szCs w:val="24"/>
        </w:rPr>
        <w:t>battante</w:t>
      </w:r>
      <w:proofErr w:type="gramEnd"/>
    </w:p>
    <w:p w14:paraId="64133736" w14:textId="77777777" w:rsidR="00C008E5" w:rsidRPr="002E1710" w:rsidRDefault="00C008E5" w:rsidP="00C008E5">
      <w:pPr>
        <w:ind w:left="1418"/>
        <w:jc w:val="both"/>
        <w:rPr>
          <w:rFonts w:ascii="Arial" w:hAnsi="Arial" w:cs="Arial"/>
          <w:sz w:val="24"/>
          <w:szCs w:val="24"/>
        </w:rPr>
      </w:pPr>
      <w:proofErr w:type="gramStart"/>
      <w:r w:rsidRPr="002E1710">
        <w:rPr>
          <w:rFonts w:ascii="Arial" w:hAnsi="Arial" w:cs="Arial"/>
          <w:sz w:val="24"/>
          <w:szCs w:val="24"/>
        </w:rPr>
        <w:t>lancinante</w:t>
      </w:r>
      <w:proofErr w:type="gramEnd"/>
      <w:r w:rsidRPr="002E1710">
        <w:rPr>
          <w:rFonts w:ascii="Arial" w:hAnsi="Arial" w:cs="Arial"/>
          <w:sz w:val="24"/>
          <w:szCs w:val="24"/>
        </w:rPr>
        <w:t xml:space="preserve"> : semblable à une piqûre de guêpe mais plus intense</w:t>
      </w:r>
    </w:p>
    <w:p w14:paraId="5039F96B" w14:textId="77777777" w:rsidR="00C008E5" w:rsidRPr="002E1710" w:rsidRDefault="00C008E5" w:rsidP="00C008E5">
      <w:pPr>
        <w:ind w:left="1418"/>
        <w:jc w:val="both"/>
        <w:rPr>
          <w:rFonts w:ascii="Arial" w:hAnsi="Arial" w:cs="Arial"/>
          <w:sz w:val="24"/>
          <w:szCs w:val="24"/>
        </w:rPr>
      </w:pPr>
      <w:proofErr w:type="gramStart"/>
      <w:r w:rsidRPr="002E1710">
        <w:rPr>
          <w:rFonts w:ascii="Arial" w:hAnsi="Arial" w:cs="Arial"/>
          <w:sz w:val="24"/>
          <w:szCs w:val="24"/>
        </w:rPr>
        <w:t>tranchante</w:t>
      </w:r>
      <w:proofErr w:type="gramEnd"/>
    </w:p>
    <w:p w14:paraId="5B225FCD" w14:textId="77777777" w:rsidR="00C008E5" w:rsidRPr="002E1710" w:rsidRDefault="00C008E5" w:rsidP="00C008E5">
      <w:pPr>
        <w:ind w:left="1418"/>
        <w:jc w:val="both"/>
        <w:rPr>
          <w:rFonts w:ascii="Arial" w:hAnsi="Arial" w:cs="Arial"/>
          <w:sz w:val="24"/>
          <w:szCs w:val="24"/>
        </w:rPr>
      </w:pPr>
      <w:proofErr w:type="gramStart"/>
      <w:r w:rsidRPr="002E1710">
        <w:rPr>
          <w:rFonts w:ascii="Arial" w:hAnsi="Arial" w:cs="Arial"/>
          <w:sz w:val="24"/>
          <w:szCs w:val="24"/>
        </w:rPr>
        <w:t>écrasante</w:t>
      </w:r>
      <w:proofErr w:type="gramEnd"/>
    </w:p>
    <w:p w14:paraId="50C224D2" w14:textId="77777777" w:rsidR="00C008E5" w:rsidRPr="002E1710" w:rsidRDefault="00C008E5" w:rsidP="00C008E5">
      <w:pPr>
        <w:ind w:left="1418"/>
        <w:jc w:val="both"/>
        <w:rPr>
          <w:rFonts w:ascii="Arial" w:hAnsi="Arial" w:cs="Arial"/>
          <w:sz w:val="24"/>
          <w:szCs w:val="24"/>
        </w:rPr>
      </w:pPr>
      <w:proofErr w:type="gramStart"/>
      <w:r w:rsidRPr="002E1710">
        <w:rPr>
          <w:rFonts w:ascii="Arial" w:hAnsi="Arial" w:cs="Arial"/>
          <w:sz w:val="24"/>
          <w:szCs w:val="24"/>
        </w:rPr>
        <w:t>perçante</w:t>
      </w:r>
      <w:proofErr w:type="gramEnd"/>
      <w:r w:rsidRPr="002E1710">
        <w:rPr>
          <w:rFonts w:ascii="Arial" w:hAnsi="Arial" w:cs="Arial"/>
          <w:sz w:val="24"/>
          <w:szCs w:val="24"/>
        </w:rPr>
        <w:t xml:space="preserve"> comme avec une épée</w:t>
      </w:r>
    </w:p>
    <w:p w14:paraId="430B74F7" w14:textId="77777777" w:rsidR="00C008E5" w:rsidRPr="002E1710" w:rsidRDefault="00C008E5" w:rsidP="00C008E5">
      <w:pPr>
        <w:ind w:left="1418"/>
        <w:jc w:val="both"/>
        <w:rPr>
          <w:rFonts w:ascii="Arial" w:hAnsi="Arial" w:cs="Arial"/>
          <w:sz w:val="24"/>
          <w:szCs w:val="24"/>
        </w:rPr>
      </w:pPr>
      <w:proofErr w:type="gramStart"/>
      <w:r w:rsidRPr="002E1710">
        <w:rPr>
          <w:rFonts w:ascii="Arial" w:hAnsi="Arial" w:cs="Arial"/>
          <w:sz w:val="24"/>
          <w:szCs w:val="24"/>
        </w:rPr>
        <w:t>torturante</w:t>
      </w:r>
      <w:proofErr w:type="gramEnd"/>
      <w:r w:rsidRPr="002E1710">
        <w:rPr>
          <w:rFonts w:ascii="Arial" w:hAnsi="Arial" w:cs="Arial"/>
          <w:sz w:val="24"/>
          <w:szCs w:val="24"/>
        </w:rPr>
        <w:t xml:space="preserve"> comme avec un couteau qu’on fait tourner et retourner.  </w:t>
      </w:r>
    </w:p>
    <w:p w14:paraId="2992F80E" w14:textId="77777777" w:rsidR="00C008E5" w:rsidRPr="002E1710" w:rsidRDefault="00C008E5" w:rsidP="00C008E5">
      <w:pPr>
        <w:ind w:left="1418"/>
        <w:jc w:val="both"/>
        <w:rPr>
          <w:rFonts w:ascii="Arial" w:hAnsi="Arial" w:cs="Arial"/>
          <w:sz w:val="24"/>
          <w:szCs w:val="24"/>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607"/>
        <w:gridCol w:w="274"/>
        <w:gridCol w:w="541"/>
      </w:tblGrid>
      <w:tr w:rsidR="00C008E5" w:rsidRPr="002E1710" w14:paraId="186F7D09" w14:textId="77777777" w:rsidTr="00B0054A">
        <w:trPr>
          <w:jc w:val="right"/>
        </w:trPr>
        <w:tc>
          <w:tcPr>
            <w:tcW w:w="0" w:type="auto"/>
          </w:tcPr>
          <w:p w14:paraId="06430024" w14:textId="77777777" w:rsidR="00C008E5" w:rsidRPr="002E1710" w:rsidRDefault="00C008E5" w:rsidP="00B0054A">
            <w:pPr>
              <w:pStyle w:val="Textebrut"/>
              <w:rPr>
                <w:rFonts w:ascii="Arial" w:hAnsi="Arial" w:cs="Arial"/>
                <w:sz w:val="24"/>
                <w:szCs w:val="24"/>
              </w:rPr>
            </w:pPr>
            <w:r w:rsidRPr="002E1710">
              <w:rPr>
                <w:rFonts w:ascii="Arial" w:hAnsi="Arial" w:cs="Arial"/>
                <w:sz w:val="24"/>
                <w:szCs w:val="24"/>
              </w:rPr>
              <w:t>GENERALS - PAIN - crushed, as if</w:t>
            </w:r>
          </w:p>
        </w:tc>
        <w:tc>
          <w:tcPr>
            <w:tcW w:w="0" w:type="auto"/>
          </w:tcPr>
          <w:p w14:paraId="53690A64" w14:textId="77777777" w:rsidR="00C008E5" w:rsidRPr="002E1710" w:rsidRDefault="00C008E5" w:rsidP="00B0054A">
            <w:pPr>
              <w:pStyle w:val="Textebrut"/>
              <w:jc w:val="center"/>
              <w:rPr>
                <w:rFonts w:ascii="Arial" w:hAnsi="Arial" w:cs="Arial"/>
                <w:sz w:val="24"/>
                <w:szCs w:val="24"/>
              </w:rPr>
            </w:pPr>
            <w:r w:rsidRPr="002E1710">
              <w:rPr>
                <w:rFonts w:ascii="Arial" w:hAnsi="Arial" w:cs="Arial"/>
                <w:sz w:val="24"/>
                <w:szCs w:val="24"/>
              </w:rPr>
              <w:t>1</w:t>
            </w:r>
          </w:p>
        </w:tc>
        <w:tc>
          <w:tcPr>
            <w:tcW w:w="0" w:type="auto"/>
          </w:tcPr>
          <w:p w14:paraId="7FC089B2" w14:textId="77777777" w:rsidR="00C008E5" w:rsidRPr="002E1710" w:rsidRDefault="00C008E5" w:rsidP="00B0054A">
            <w:pPr>
              <w:pStyle w:val="Textebrut"/>
              <w:jc w:val="right"/>
              <w:rPr>
                <w:rFonts w:ascii="Arial" w:hAnsi="Arial" w:cs="Arial"/>
                <w:sz w:val="24"/>
                <w:szCs w:val="24"/>
              </w:rPr>
            </w:pPr>
            <w:r w:rsidRPr="002E1710">
              <w:rPr>
                <w:rFonts w:ascii="Arial" w:hAnsi="Arial" w:cs="Arial"/>
                <w:sz w:val="24"/>
                <w:szCs w:val="24"/>
              </w:rPr>
              <w:t>8</w:t>
            </w:r>
          </w:p>
        </w:tc>
      </w:tr>
      <w:tr w:rsidR="00C008E5" w:rsidRPr="002E1710" w14:paraId="407DF0EC" w14:textId="77777777" w:rsidTr="00B0054A">
        <w:trPr>
          <w:jc w:val="right"/>
        </w:trPr>
        <w:tc>
          <w:tcPr>
            <w:tcW w:w="0" w:type="auto"/>
          </w:tcPr>
          <w:p w14:paraId="081C700E" w14:textId="77777777" w:rsidR="00C008E5" w:rsidRPr="002E1710" w:rsidRDefault="00C008E5" w:rsidP="00B0054A">
            <w:pPr>
              <w:pStyle w:val="Textebrut"/>
              <w:rPr>
                <w:rFonts w:ascii="Arial" w:hAnsi="Arial" w:cs="Arial"/>
                <w:sz w:val="24"/>
                <w:szCs w:val="24"/>
              </w:rPr>
            </w:pPr>
            <w:r w:rsidRPr="002E1710">
              <w:rPr>
                <w:rFonts w:ascii="Arial" w:hAnsi="Arial" w:cs="Arial"/>
                <w:sz w:val="24"/>
                <w:szCs w:val="24"/>
              </w:rPr>
              <w:t>GENERALS - PAIN - cutting</w:t>
            </w:r>
          </w:p>
        </w:tc>
        <w:tc>
          <w:tcPr>
            <w:tcW w:w="0" w:type="auto"/>
          </w:tcPr>
          <w:p w14:paraId="46037BE3" w14:textId="77777777" w:rsidR="00C008E5" w:rsidRPr="002E1710" w:rsidRDefault="00C008E5" w:rsidP="00B0054A">
            <w:pPr>
              <w:pStyle w:val="Textebrut"/>
              <w:jc w:val="center"/>
              <w:rPr>
                <w:rFonts w:ascii="Arial" w:hAnsi="Arial" w:cs="Arial"/>
                <w:sz w:val="24"/>
                <w:szCs w:val="24"/>
              </w:rPr>
            </w:pPr>
            <w:r w:rsidRPr="002E1710">
              <w:rPr>
                <w:rFonts w:ascii="Arial" w:hAnsi="Arial" w:cs="Arial"/>
                <w:sz w:val="24"/>
                <w:szCs w:val="24"/>
              </w:rPr>
              <w:t>1</w:t>
            </w:r>
          </w:p>
        </w:tc>
        <w:tc>
          <w:tcPr>
            <w:tcW w:w="0" w:type="auto"/>
          </w:tcPr>
          <w:p w14:paraId="0EB49327" w14:textId="77777777" w:rsidR="00C008E5" w:rsidRPr="002E1710" w:rsidRDefault="00C008E5" w:rsidP="00B0054A">
            <w:pPr>
              <w:pStyle w:val="Textebrut"/>
              <w:jc w:val="right"/>
              <w:rPr>
                <w:rFonts w:ascii="Arial" w:hAnsi="Arial" w:cs="Arial"/>
                <w:sz w:val="24"/>
                <w:szCs w:val="24"/>
              </w:rPr>
            </w:pPr>
            <w:r w:rsidRPr="002E1710">
              <w:rPr>
                <w:rFonts w:ascii="Arial" w:hAnsi="Arial" w:cs="Arial"/>
                <w:sz w:val="24"/>
                <w:szCs w:val="24"/>
              </w:rPr>
              <w:t>7</w:t>
            </w:r>
          </w:p>
        </w:tc>
      </w:tr>
      <w:tr w:rsidR="00C008E5" w:rsidRPr="002E1710" w14:paraId="7A7470EA" w14:textId="77777777" w:rsidTr="00B0054A">
        <w:trPr>
          <w:jc w:val="right"/>
        </w:trPr>
        <w:tc>
          <w:tcPr>
            <w:tcW w:w="0" w:type="auto"/>
          </w:tcPr>
          <w:p w14:paraId="3A905897" w14:textId="77777777" w:rsidR="00C008E5" w:rsidRPr="002E1710" w:rsidRDefault="00C008E5" w:rsidP="00B0054A">
            <w:pPr>
              <w:pStyle w:val="Textebrut"/>
              <w:rPr>
                <w:rFonts w:ascii="Arial" w:hAnsi="Arial" w:cs="Arial"/>
                <w:sz w:val="24"/>
                <w:szCs w:val="24"/>
              </w:rPr>
            </w:pPr>
            <w:r w:rsidRPr="002E1710">
              <w:rPr>
                <w:rFonts w:ascii="Arial" w:hAnsi="Arial" w:cs="Arial"/>
                <w:sz w:val="24"/>
                <w:szCs w:val="24"/>
              </w:rPr>
              <w:t>GENERALS - PAIN - lancinating</w:t>
            </w:r>
          </w:p>
        </w:tc>
        <w:tc>
          <w:tcPr>
            <w:tcW w:w="0" w:type="auto"/>
          </w:tcPr>
          <w:p w14:paraId="4EA35DF0" w14:textId="77777777" w:rsidR="00C008E5" w:rsidRPr="002E1710" w:rsidRDefault="00C008E5" w:rsidP="00B0054A">
            <w:pPr>
              <w:pStyle w:val="Textebrut"/>
              <w:jc w:val="center"/>
              <w:rPr>
                <w:rFonts w:ascii="Arial" w:hAnsi="Arial" w:cs="Arial"/>
                <w:sz w:val="24"/>
                <w:szCs w:val="24"/>
              </w:rPr>
            </w:pPr>
            <w:r w:rsidRPr="002E1710">
              <w:rPr>
                <w:rFonts w:ascii="Arial" w:hAnsi="Arial" w:cs="Arial"/>
                <w:sz w:val="24"/>
                <w:szCs w:val="24"/>
              </w:rPr>
              <w:t>1</w:t>
            </w:r>
          </w:p>
        </w:tc>
        <w:tc>
          <w:tcPr>
            <w:tcW w:w="0" w:type="auto"/>
          </w:tcPr>
          <w:p w14:paraId="6C57AC28" w14:textId="77777777" w:rsidR="00C008E5" w:rsidRPr="002E1710" w:rsidRDefault="00C008E5" w:rsidP="00B0054A">
            <w:pPr>
              <w:pStyle w:val="Textebrut"/>
              <w:jc w:val="right"/>
              <w:rPr>
                <w:rFonts w:ascii="Arial" w:hAnsi="Arial" w:cs="Arial"/>
                <w:sz w:val="24"/>
                <w:szCs w:val="24"/>
              </w:rPr>
            </w:pPr>
            <w:r w:rsidRPr="002E1710">
              <w:rPr>
                <w:rFonts w:ascii="Arial" w:hAnsi="Arial" w:cs="Arial"/>
                <w:sz w:val="24"/>
                <w:szCs w:val="24"/>
              </w:rPr>
              <w:t>3</w:t>
            </w:r>
          </w:p>
        </w:tc>
      </w:tr>
      <w:tr w:rsidR="00C008E5" w:rsidRPr="002E1710" w14:paraId="56465ABC" w14:textId="77777777" w:rsidTr="00B0054A">
        <w:trPr>
          <w:jc w:val="right"/>
        </w:trPr>
        <w:tc>
          <w:tcPr>
            <w:tcW w:w="0" w:type="auto"/>
          </w:tcPr>
          <w:p w14:paraId="601CC0E9" w14:textId="77777777" w:rsidR="00C008E5" w:rsidRPr="002E1710" w:rsidRDefault="00C008E5" w:rsidP="00B0054A">
            <w:pPr>
              <w:pStyle w:val="Textebrut"/>
              <w:rPr>
                <w:rFonts w:ascii="Arial" w:hAnsi="Arial" w:cs="Arial"/>
                <w:sz w:val="24"/>
                <w:szCs w:val="24"/>
              </w:rPr>
            </w:pPr>
            <w:r w:rsidRPr="002E1710">
              <w:rPr>
                <w:rFonts w:ascii="Arial" w:hAnsi="Arial" w:cs="Arial"/>
                <w:sz w:val="24"/>
                <w:szCs w:val="24"/>
              </w:rPr>
              <w:t>GENERALS - PAIN - neuralgic</w:t>
            </w:r>
          </w:p>
        </w:tc>
        <w:tc>
          <w:tcPr>
            <w:tcW w:w="0" w:type="auto"/>
          </w:tcPr>
          <w:p w14:paraId="4A2186E2" w14:textId="77777777" w:rsidR="00C008E5" w:rsidRPr="002E1710" w:rsidRDefault="00C008E5" w:rsidP="00B0054A">
            <w:pPr>
              <w:pStyle w:val="Textebrut"/>
              <w:jc w:val="center"/>
              <w:rPr>
                <w:rFonts w:ascii="Arial" w:hAnsi="Arial" w:cs="Arial"/>
                <w:sz w:val="24"/>
                <w:szCs w:val="24"/>
              </w:rPr>
            </w:pPr>
            <w:r w:rsidRPr="002E1710">
              <w:rPr>
                <w:rFonts w:ascii="Arial" w:hAnsi="Arial" w:cs="Arial"/>
                <w:sz w:val="24"/>
                <w:szCs w:val="24"/>
              </w:rPr>
              <w:t>1</w:t>
            </w:r>
          </w:p>
        </w:tc>
        <w:tc>
          <w:tcPr>
            <w:tcW w:w="0" w:type="auto"/>
          </w:tcPr>
          <w:p w14:paraId="03405696" w14:textId="77777777" w:rsidR="00C008E5" w:rsidRPr="002E1710" w:rsidRDefault="00C008E5" w:rsidP="00B0054A">
            <w:pPr>
              <w:pStyle w:val="Textebrut"/>
              <w:jc w:val="right"/>
              <w:rPr>
                <w:rFonts w:ascii="Arial" w:hAnsi="Arial" w:cs="Arial"/>
                <w:sz w:val="24"/>
                <w:szCs w:val="24"/>
              </w:rPr>
            </w:pPr>
            <w:r w:rsidRPr="002E1710">
              <w:rPr>
                <w:rFonts w:ascii="Arial" w:hAnsi="Arial" w:cs="Arial"/>
                <w:sz w:val="24"/>
                <w:szCs w:val="24"/>
              </w:rPr>
              <w:t>183</w:t>
            </w:r>
          </w:p>
        </w:tc>
      </w:tr>
      <w:tr w:rsidR="00C008E5" w:rsidRPr="002E1710" w14:paraId="6A32B9BB" w14:textId="77777777" w:rsidTr="00B0054A">
        <w:trPr>
          <w:jc w:val="right"/>
        </w:trPr>
        <w:tc>
          <w:tcPr>
            <w:tcW w:w="0" w:type="auto"/>
          </w:tcPr>
          <w:p w14:paraId="6413B883" w14:textId="77777777" w:rsidR="00C008E5" w:rsidRPr="002E1710" w:rsidRDefault="00C008E5" w:rsidP="00B0054A">
            <w:pPr>
              <w:pStyle w:val="Textebrut"/>
              <w:rPr>
                <w:rFonts w:ascii="Arial" w:hAnsi="Arial" w:cs="Arial"/>
                <w:sz w:val="24"/>
                <w:szCs w:val="24"/>
              </w:rPr>
            </w:pPr>
            <w:r w:rsidRPr="002E1710">
              <w:rPr>
                <w:rFonts w:ascii="Arial" w:hAnsi="Arial" w:cs="Arial"/>
                <w:sz w:val="24"/>
                <w:szCs w:val="24"/>
              </w:rPr>
              <w:t>GENERALS - PAIN - paralytic</w:t>
            </w:r>
          </w:p>
        </w:tc>
        <w:tc>
          <w:tcPr>
            <w:tcW w:w="0" w:type="auto"/>
          </w:tcPr>
          <w:p w14:paraId="639A5EBE" w14:textId="77777777" w:rsidR="00C008E5" w:rsidRPr="002E1710" w:rsidRDefault="00C008E5" w:rsidP="00B0054A">
            <w:pPr>
              <w:pStyle w:val="Textebrut"/>
              <w:jc w:val="center"/>
              <w:rPr>
                <w:rFonts w:ascii="Arial" w:hAnsi="Arial" w:cs="Arial"/>
                <w:sz w:val="24"/>
                <w:szCs w:val="24"/>
              </w:rPr>
            </w:pPr>
            <w:r w:rsidRPr="002E1710">
              <w:rPr>
                <w:rFonts w:ascii="Arial" w:hAnsi="Arial" w:cs="Arial"/>
                <w:sz w:val="24"/>
                <w:szCs w:val="24"/>
              </w:rPr>
              <w:t>1</w:t>
            </w:r>
          </w:p>
        </w:tc>
        <w:tc>
          <w:tcPr>
            <w:tcW w:w="0" w:type="auto"/>
          </w:tcPr>
          <w:p w14:paraId="3431811B" w14:textId="77777777" w:rsidR="00C008E5" w:rsidRPr="002E1710" w:rsidRDefault="00C008E5" w:rsidP="00B0054A">
            <w:pPr>
              <w:pStyle w:val="Textebrut"/>
              <w:jc w:val="right"/>
              <w:rPr>
                <w:rFonts w:ascii="Arial" w:hAnsi="Arial" w:cs="Arial"/>
                <w:sz w:val="24"/>
                <w:szCs w:val="24"/>
              </w:rPr>
            </w:pPr>
            <w:r w:rsidRPr="002E1710">
              <w:rPr>
                <w:rFonts w:ascii="Arial" w:hAnsi="Arial" w:cs="Arial"/>
                <w:sz w:val="24"/>
                <w:szCs w:val="24"/>
              </w:rPr>
              <w:t>115</w:t>
            </w:r>
          </w:p>
        </w:tc>
      </w:tr>
      <w:tr w:rsidR="00C008E5" w:rsidRPr="002E1710" w14:paraId="6311E54F" w14:textId="77777777" w:rsidTr="00B0054A">
        <w:trPr>
          <w:jc w:val="right"/>
        </w:trPr>
        <w:tc>
          <w:tcPr>
            <w:tcW w:w="0" w:type="auto"/>
          </w:tcPr>
          <w:p w14:paraId="370C1B5E" w14:textId="77777777" w:rsidR="00C008E5" w:rsidRPr="002E1710" w:rsidRDefault="00C008E5" w:rsidP="00B0054A">
            <w:pPr>
              <w:pStyle w:val="Textebrut"/>
              <w:rPr>
                <w:rFonts w:ascii="Arial" w:hAnsi="Arial" w:cs="Arial"/>
                <w:sz w:val="24"/>
                <w:szCs w:val="24"/>
              </w:rPr>
            </w:pPr>
            <w:r w:rsidRPr="002E1710">
              <w:rPr>
                <w:rFonts w:ascii="Arial" w:hAnsi="Arial" w:cs="Arial"/>
                <w:sz w:val="24"/>
                <w:szCs w:val="24"/>
              </w:rPr>
              <w:t>GENERALS - PAIN - sore (= bruised)</w:t>
            </w:r>
          </w:p>
        </w:tc>
        <w:tc>
          <w:tcPr>
            <w:tcW w:w="0" w:type="auto"/>
          </w:tcPr>
          <w:p w14:paraId="6682B638" w14:textId="77777777" w:rsidR="00C008E5" w:rsidRPr="002E1710" w:rsidRDefault="00C008E5" w:rsidP="00B0054A">
            <w:pPr>
              <w:pStyle w:val="Textebrut"/>
              <w:jc w:val="center"/>
              <w:rPr>
                <w:rFonts w:ascii="Arial" w:hAnsi="Arial" w:cs="Arial"/>
                <w:sz w:val="24"/>
                <w:szCs w:val="24"/>
              </w:rPr>
            </w:pPr>
            <w:r w:rsidRPr="002E1710">
              <w:rPr>
                <w:rFonts w:ascii="Arial" w:hAnsi="Arial" w:cs="Arial"/>
                <w:sz w:val="24"/>
                <w:szCs w:val="24"/>
              </w:rPr>
              <w:t>1</w:t>
            </w:r>
          </w:p>
        </w:tc>
        <w:tc>
          <w:tcPr>
            <w:tcW w:w="0" w:type="auto"/>
          </w:tcPr>
          <w:p w14:paraId="3F9570B7" w14:textId="77777777" w:rsidR="00C008E5" w:rsidRPr="002E1710" w:rsidRDefault="00C008E5" w:rsidP="00B0054A">
            <w:pPr>
              <w:pStyle w:val="Textebrut"/>
              <w:jc w:val="right"/>
              <w:rPr>
                <w:rFonts w:ascii="Arial" w:hAnsi="Arial" w:cs="Arial"/>
                <w:sz w:val="24"/>
                <w:szCs w:val="24"/>
              </w:rPr>
            </w:pPr>
            <w:r w:rsidRPr="002E1710">
              <w:rPr>
                <w:rFonts w:ascii="Arial" w:hAnsi="Arial" w:cs="Arial"/>
                <w:sz w:val="24"/>
                <w:szCs w:val="24"/>
              </w:rPr>
              <w:t>262</w:t>
            </w:r>
          </w:p>
        </w:tc>
      </w:tr>
      <w:tr w:rsidR="00C008E5" w:rsidRPr="002E1710" w14:paraId="7EBA6CF4" w14:textId="77777777" w:rsidTr="00B0054A">
        <w:trPr>
          <w:jc w:val="right"/>
        </w:trPr>
        <w:tc>
          <w:tcPr>
            <w:tcW w:w="0" w:type="auto"/>
          </w:tcPr>
          <w:p w14:paraId="4096F6D1" w14:textId="77777777" w:rsidR="00C008E5" w:rsidRPr="002E1710" w:rsidRDefault="00C008E5" w:rsidP="00B0054A">
            <w:pPr>
              <w:pStyle w:val="Textebrut"/>
              <w:rPr>
                <w:rFonts w:ascii="Arial" w:hAnsi="Arial" w:cs="Arial"/>
                <w:sz w:val="24"/>
                <w:szCs w:val="24"/>
              </w:rPr>
            </w:pPr>
            <w:r w:rsidRPr="002E1710">
              <w:rPr>
                <w:rFonts w:ascii="Arial" w:hAnsi="Arial" w:cs="Arial"/>
                <w:sz w:val="24"/>
                <w:szCs w:val="24"/>
              </w:rPr>
              <w:t>GENERALS - PAIN - stabbing</w:t>
            </w:r>
          </w:p>
        </w:tc>
        <w:tc>
          <w:tcPr>
            <w:tcW w:w="0" w:type="auto"/>
          </w:tcPr>
          <w:p w14:paraId="7A879813" w14:textId="77777777" w:rsidR="00C008E5" w:rsidRPr="002E1710" w:rsidRDefault="00C008E5" w:rsidP="00B0054A">
            <w:pPr>
              <w:pStyle w:val="Textebrut"/>
              <w:jc w:val="center"/>
              <w:rPr>
                <w:rFonts w:ascii="Arial" w:hAnsi="Arial" w:cs="Arial"/>
                <w:sz w:val="24"/>
                <w:szCs w:val="24"/>
              </w:rPr>
            </w:pPr>
            <w:r w:rsidRPr="002E1710">
              <w:rPr>
                <w:rFonts w:ascii="Arial" w:hAnsi="Arial" w:cs="Arial"/>
                <w:sz w:val="24"/>
                <w:szCs w:val="24"/>
              </w:rPr>
              <w:t>1</w:t>
            </w:r>
          </w:p>
        </w:tc>
        <w:tc>
          <w:tcPr>
            <w:tcW w:w="0" w:type="auto"/>
          </w:tcPr>
          <w:p w14:paraId="3EE1FD2D" w14:textId="77777777" w:rsidR="00C008E5" w:rsidRPr="002E1710" w:rsidRDefault="00C008E5" w:rsidP="00B0054A">
            <w:pPr>
              <w:pStyle w:val="Textebrut"/>
              <w:jc w:val="right"/>
              <w:rPr>
                <w:rFonts w:ascii="Arial" w:hAnsi="Arial" w:cs="Arial"/>
                <w:sz w:val="24"/>
                <w:szCs w:val="24"/>
              </w:rPr>
            </w:pPr>
            <w:r w:rsidRPr="002E1710">
              <w:rPr>
                <w:rFonts w:ascii="Arial" w:hAnsi="Arial" w:cs="Arial"/>
                <w:sz w:val="24"/>
                <w:szCs w:val="24"/>
              </w:rPr>
              <w:t>7</w:t>
            </w:r>
          </w:p>
        </w:tc>
      </w:tr>
      <w:tr w:rsidR="00C008E5" w:rsidRPr="002E1710" w14:paraId="60EEF141" w14:textId="77777777" w:rsidTr="00B0054A">
        <w:trPr>
          <w:jc w:val="right"/>
        </w:trPr>
        <w:tc>
          <w:tcPr>
            <w:tcW w:w="0" w:type="auto"/>
          </w:tcPr>
          <w:p w14:paraId="50F2C307" w14:textId="77777777" w:rsidR="00C008E5" w:rsidRPr="002E1710" w:rsidRDefault="00C008E5" w:rsidP="00B0054A">
            <w:pPr>
              <w:pStyle w:val="Textebrut"/>
              <w:rPr>
                <w:rFonts w:ascii="Arial" w:hAnsi="Arial" w:cs="Arial"/>
                <w:sz w:val="24"/>
                <w:szCs w:val="24"/>
              </w:rPr>
            </w:pPr>
            <w:r w:rsidRPr="002E1710">
              <w:rPr>
                <w:rFonts w:ascii="Arial" w:hAnsi="Arial" w:cs="Arial"/>
                <w:sz w:val="24"/>
                <w:szCs w:val="24"/>
              </w:rPr>
              <w:t>GENERALS - PAIN - stinging</w:t>
            </w:r>
          </w:p>
        </w:tc>
        <w:tc>
          <w:tcPr>
            <w:tcW w:w="0" w:type="auto"/>
          </w:tcPr>
          <w:p w14:paraId="0C30BD16" w14:textId="77777777" w:rsidR="00C008E5" w:rsidRPr="002E1710" w:rsidRDefault="00C008E5" w:rsidP="00B0054A">
            <w:pPr>
              <w:pStyle w:val="Textebrut"/>
              <w:jc w:val="center"/>
              <w:rPr>
                <w:rFonts w:ascii="Arial" w:hAnsi="Arial" w:cs="Arial"/>
                <w:sz w:val="24"/>
                <w:szCs w:val="24"/>
              </w:rPr>
            </w:pPr>
            <w:r w:rsidRPr="002E1710">
              <w:rPr>
                <w:rFonts w:ascii="Arial" w:hAnsi="Arial" w:cs="Arial"/>
                <w:sz w:val="24"/>
                <w:szCs w:val="24"/>
              </w:rPr>
              <w:t>1</w:t>
            </w:r>
          </w:p>
        </w:tc>
        <w:tc>
          <w:tcPr>
            <w:tcW w:w="0" w:type="auto"/>
          </w:tcPr>
          <w:p w14:paraId="44D2AACA" w14:textId="77777777" w:rsidR="00C008E5" w:rsidRPr="002E1710" w:rsidRDefault="00C008E5" w:rsidP="00B0054A">
            <w:pPr>
              <w:pStyle w:val="Textebrut"/>
              <w:jc w:val="right"/>
              <w:rPr>
                <w:rFonts w:ascii="Arial" w:hAnsi="Arial" w:cs="Arial"/>
                <w:sz w:val="24"/>
                <w:szCs w:val="24"/>
              </w:rPr>
            </w:pPr>
            <w:r w:rsidRPr="002E1710">
              <w:rPr>
                <w:rFonts w:ascii="Arial" w:hAnsi="Arial" w:cs="Arial"/>
                <w:sz w:val="24"/>
                <w:szCs w:val="24"/>
              </w:rPr>
              <w:t>4</w:t>
            </w:r>
          </w:p>
        </w:tc>
      </w:tr>
      <w:tr w:rsidR="00C008E5" w:rsidRPr="002E1710" w14:paraId="060C2634" w14:textId="77777777" w:rsidTr="00B0054A">
        <w:trPr>
          <w:jc w:val="right"/>
        </w:trPr>
        <w:tc>
          <w:tcPr>
            <w:tcW w:w="0" w:type="auto"/>
          </w:tcPr>
          <w:p w14:paraId="49AA3DB4" w14:textId="77777777" w:rsidR="00C008E5" w:rsidRPr="002E1710" w:rsidRDefault="00C008E5" w:rsidP="00B0054A">
            <w:pPr>
              <w:pStyle w:val="Textebrut"/>
              <w:rPr>
                <w:rFonts w:ascii="Arial" w:hAnsi="Arial" w:cs="Arial"/>
                <w:sz w:val="24"/>
                <w:szCs w:val="24"/>
              </w:rPr>
            </w:pPr>
            <w:r w:rsidRPr="002E1710">
              <w:rPr>
                <w:rFonts w:ascii="Arial" w:hAnsi="Arial" w:cs="Arial"/>
                <w:sz w:val="24"/>
                <w:szCs w:val="24"/>
              </w:rPr>
              <w:t xml:space="preserve">GENERALS - PAIN - </w:t>
            </w:r>
            <w:proofErr w:type="gramStart"/>
            <w:r w:rsidRPr="002E1710">
              <w:rPr>
                <w:rFonts w:ascii="Arial" w:hAnsi="Arial" w:cs="Arial"/>
                <w:sz w:val="24"/>
                <w:szCs w:val="24"/>
              </w:rPr>
              <w:t>burnt;</w:t>
            </w:r>
            <w:proofErr w:type="gramEnd"/>
            <w:r w:rsidRPr="002E1710">
              <w:rPr>
                <w:rFonts w:ascii="Arial" w:hAnsi="Arial" w:cs="Arial"/>
                <w:sz w:val="24"/>
                <w:szCs w:val="24"/>
              </w:rPr>
              <w:t xml:space="preserve"> sensation as if</w:t>
            </w:r>
          </w:p>
        </w:tc>
        <w:tc>
          <w:tcPr>
            <w:tcW w:w="0" w:type="auto"/>
          </w:tcPr>
          <w:p w14:paraId="230DFC3B" w14:textId="77777777" w:rsidR="00C008E5" w:rsidRPr="002E1710" w:rsidRDefault="00C008E5" w:rsidP="00B0054A">
            <w:pPr>
              <w:pStyle w:val="Textebrut"/>
              <w:jc w:val="center"/>
              <w:rPr>
                <w:rFonts w:ascii="Arial" w:hAnsi="Arial" w:cs="Arial"/>
                <w:sz w:val="24"/>
                <w:szCs w:val="24"/>
              </w:rPr>
            </w:pPr>
            <w:r w:rsidRPr="002E1710">
              <w:rPr>
                <w:rFonts w:ascii="Arial" w:hAnsi="Arial" w:cs="Arial"/>
                <w:sz w:val="24"/>
                <w:szCs w:val="24"/>
              </w:rPr>
              <w:t>1</w:t>
            </w:r>
          </w:p>
        </w:tc>
        <w:tc>
          <w:tcPr>
            <w:tcW w:w="0" w:type="auto"/>
          </w:tcPr>
          <w:p w14:paraId="6A92351A" w14:textId="77777777" w:rsidR="00C008E5" w:rsidRPr="002E1710" w:rsidRDefault="00C008E5" w:rsidP="00B0054A">
            <w:pPr>
              <w:pStyle w:val="Textebrut"/>
              <w:jc w:val="right"/>
              <w:rPr>
                <w:rFonts w:ascii="Arial" w:hAnsi="Arial" w:cs="Arial"/>
                <w:sz w:val="24"/>
                <w:szCs w:val="24"/>
              </w:rPr>
            </w:pPr>
            <w:r w:rsidRPr="002E1710">
              <w:rPr>
                <w:rFonts w:ascii="Arial" w:hAnsi="Arial" w:cs="Arial"/>
                <w:sz w:val="24"/>
                <w:szCs w:val="24"/>
              </w:rPr>
              <w:t>39</w:t>
            </w:r>
          </w:p>
        </w:tc>
      </w:tr>
      <w:tr w:rsidR="00C008E5" w:rsidRPr="002E1710" w14:paraId="03C79A03" w14:textId="77777777" w:rsidTr="00B0054A">
        <w:trPr>
          <w:jc w:val="right"/>
        </w:trPr>
        <w:tc>
          <w:tcPr>
            <w:tcW w:w="0" w:type="auto"/>
          </w:tcPr>
          <w:p w14:paraId="1B2240C1" w14:textId="77777777" w:rsidR="00C008E5" w:rsidRPr="002E1710" w:rsidRDefault="00C008E5" w:rsidP="00B0054A">
            <w:pPr>
              <w:pStyle w:val="Textebrut"/>
              <w:rPr>
                <w:rFonts w:ascii="Arial" w:hAnsi="Arial" w:cs="Arial"/>
                <w:sz w:val="24"/>
                <w:szCs w:val="24"/>
              </w:rPr>
            </w:pPr>
            <w:r w:rsidRPr="002E1710">
              <w:rPr>
                <w:rFonts w:ascii="Arial" w:hAnsi="Arial" w:cs="Arial"/>
                <w:sz w:val="24"/>
                <w:szCs w:val="24"/>
              </w:rPr>
              <w:t xml:space="preserve">GENERALS - PAIN - bee </w:t>
            </w:r>
            <w:proofErr w:type="gramStart"/>
            <w:r w:rsidRPr="002E1710">
              <w:rPr>
                <w:rFonts w:ascii="Arial" w:hAnsi="Arial" w:cs="Arial"/>
                <w:sz w:val="24"/>
                <w:szCs w:val="24"/>
              </w:rPr>
              <w:t>stings;</w:t>
            </w:r>
            <w:proofErr w:type="gramEnd"/>
            <w:r w:rsidRPr="002E1710">
              <w:rPr>
                <w:rFonts w:ascii="Arial" w:hAnsi="Arial" w:cs="Arial"/>
                <w:sz w:val="24"/>
                <w:szCs w:val="24"/>
              </w:rPr>
              <w:t xml:space="preserve"> like</w:t>
            </w:r>
          </w:p>
        </w:tc>
        <w:tc>
          <w:tcPr>
            <w:tcW w:w="0" w:type="auto"/>
          </w:tcPr>
          <w:p w14:paraId="0C1AF7DF" w14:textId="77777777" w:rsidR="00C008E5" w:rsidRPr="002E1710" w:rsidRDefault="00C008E5" w:rsidP="00B0054A">
            <w:pPr>
              <w:pStyle w:val="Textebrut"/>
              <w:jc w:val="center"/>
              <w:rPr>
                <w:rFonts w:ascii="Arial" w:hAnsi="Arial" w:cs="Arial"/>
                <w:sz w:val="24"/>
                <w:szCs w:val="24"/>
              </w:rPr>
            </w:pPr>
            <w:r w:rsidRPr="002E1710">
              <w:rPr>
                <w:rFonts w:ascii="Arial" w:hAnsi="Arial" w:cs="Arial"/>
                <w:sz w:val="24"/>
                <w:szCs w:val="24"/>
              </w:rPr>
              <w:t>1</w:t>
            </w:r>
          </w:p>
        </w:tc>
        <w:tc>
          <w:tcPr>
            <w:tcW w:w="0" w:type="auto"/>
          </w:tcPr>
          <w:p w14:paraId="01A3CBA1" w14:textId="77777777" w:rsidR="00C008E5" w:rsidRPr="002E1710" w:rsidRDefault="00C008E5" w:rsidP="00B0054A">
            <w:pPr>
              <w:pStyle w:val="Textebrut"/>
              <w:jc w:val="right"/>
              <w:rPr>
                <w:rFonts w:ascii="Arial" w:hAnsi="Arial" w:cs="Arial"/>
                <w:sz w:val="24"/>
                <w:szCs w:val="24"/>
              </w:rPr>
            </w:pPr>
            <w:r w:rsidRPr="002E1710">
              <w:rPr>
                <w:rFonts w:ascii="Arial" w:hAnsi="Arial" w:cs="Arial"/>
                <w:sz w:val="24"/>
                <w:szCs w:val="24"/>
              </w:rPr>
              <w:t>2</w:t>
            </w:r>
          </w:p>
        </w:tc>
      </w:tr>
      <w:tr w:rsidR="00C008E5" w:rsidRPr="002E1710" w14:paraId="0C274DAA" w14:textId="77777777" w:rsidTr="00B0054A">
        <w:trPr>
          <w:jc w:val="right"/>
        </w:trPr>
        <w:tc>
          <w:tcPr>
            <w:tcW w:w="0" w:type="auto"/>
          </w:tcPr>
          <w:p w14:paraId="1B6C1340" w14:textId="77777777" w:rsidR="00C008E5" w:rsidRPr="002E1710" w:rsidRDefault="00C008E5" w:rsidP="00B0054A">
            <w:pPr>
              <w:pStyle w:val="Textebrut"/>
              <w:rPr>
                <w:rFonts w:ascii="Arial" w:hAnsi="Arial" w:cs="Arial"/>
                <w:sz w:val="24"/>
                <w:szCs w:val="24"/>
              </w:rPr>
            </w:pPr>
            <w:r w:rsidRPr="002E1710">
              <w:rPr>
                <w:rFonts w:ascii="Arial" w:hAnsi="Arial" w:cs="Arial"/>
                <w:sz w:val="24"/>
                <w:szCs w:val="24"/>
              </w:rPr>
              <w:t>GENERALS - PAIN - benumbing</w:t>
            </w:r>
          </w:p>
        </w:tc>
        <w:tc>
          <w:tcPr>
            <w:tcW w:w="0" w:type="auto"/>
          </w:tcPr>
          <w:p w14:paraId="1C2B3907" w14:textId="77777777" w:rsidR="00C008E5" w:rsidRPr="002E1710" w:rsidRDefault="00C008E5" w:rsidP="00B0054A">
            <w:pPr>
              <w:pStyle w:val="Textebrut"/>
              <w:jc w:val="center"/>
              <w:rPr>
                <w:rFonts w:ascii="Arial" w:hAnsi="Arial" w:cs="Arial"/>
                <w:sz w:val="24"/>
                <w:szCs w:val="24"/>
              </w:rPr>
            </w:pPr>
            <w:r w:rsidRPr="002E1710">
              <w:rPr>
                <w:rFonts w:ascii="Arial" w:hAnsi="Arial" w:cs="Arial"/>
                <w:sz w:val="24"/>
                <w:szCs w:val="24"/>
              </w:rPr>
              <w:t>1</w:t>
            </w:r>
          </w:p>
        </w:tc>
        <w:tc>
          <w:tcPr>
            <w:tcW w:w="0" w:type="auto"/>
          </w:tcPr>
          <w:p w14:paraId="413793A1" w14:textId="77777777" w:rsidR="00C008E5" w:rsidRPr="002E1710" w:rsidRDefault="00C008E5" w:rsidP="00B0054A">
            <w:pPr>
              <w:pStyle w:val="Textebrut"/>
              <w:jc w:val="right"/>
              <w:rPr>
                <w:rFonts w:ascii="Arial" w:hAnsi="Arial" w:cs="Arial"/>
                <w:sz w:val="24"/>
                <w:szCs w:val="24"/>
              </w:rPr>
            </w:pPr>
            <w:r w:rsidRPr="002E1710">
              <w:rPr>
                <w:rFonts w:ascii="Arial" w:hAnsi="Arial" w:cs="Arial"/>
                <w:sz w:val="24"/>
                <w:szCs w:val="24"/>
              </w:rPr>
              <w:t>81</w:t>
            </w:r>
          </w:p>
        </w:tc>
      </w:tr>
      <w:tr w:rsidR="00C008E5" w:rsidRPr="002E1710" w14:paraId="0EDCE205" w14:textId="77777777" w:rsidTr="00B0054A">
        <w:trPr>
          <w:jc w:val="right"/>
        </w:trPr>
        <w:tc>
          <w:tcPr>
            <w:tcW w:w="0" w:type="auto"/>
          </w:tcPr>
          <w:p w14:paraId="5ADB172C" w14:textId="77777777" w:rsidR="00C008E5" w:rsidRPr="002E1710" w:rsidRDefault="00C008E5" w:rsidP="00B0054A">
            <w:pPr>
              <w:pStyle w:val="Textebrut"/>
              <w:rPr>
                <w:rFonts w:ascii="Arial" w:hAnsi="Arial" w:cs="Arial"/>
                <w:sz w:val="24"/>
                <w:szCs w:val="24"/>
              </w:rPr>
            </w:pPr>
            <w:r w:rsidRPr="002E1710">
              <w:rPr>
                <w:rFonts w:ascii="Arial" w:hAnsi="Arial" w:cs="Arial"/>
                <w:sz w:val="24"/>
                <w:szCs w:val="24"/>
              </w:rPr>
              <w:t>GENERALS - WOUNDS - numbness of wounds</w:t>
            </w:r>
          </w:p>
        </w:tc>
        <w:tc>
          <w:tcPr>
            <w:tcW w:w="0" w:type="auto"/>
          </w:tcPr>
          <w:p w14:paraId="2214D777" w14:textId="77777777" w:rsidR="00C008E5" w:rsidRPr="002E1710" w:rsidRDefault="00C008E5" w:rsidP="00B0054A">
            <w:pPr>
              <w:pStyle w:val="Textebrut"/>
              <w:jc w:val="center"/>
              <w:rPr>
                <w:rFonts w:ascii="Arial" w:hAnsi="Arial" w:cs="Arial"/>
                <w:sz w:val="24"/>
                <w:szCs w:val="24"/>
              </w:rPr>
            </w:pPr>
            <w:r w:rsidRPr="002E1710">
              <w:rPr>
                <w:rFonts w:ascii="Arial" w:hAnsi="Arial" w:cs="Arial"/>
                <w:sz w:val="24"/>
                <w:szCs w:val="24"/>
              </w:rPr>
              <w:t>4</w:t>
            </w:r>
          </w:p>
        </w:tc>
        <w:tc>
          <w:tcPr>
            <w:tcW w:w="0" w:type="auto"/>
          </w:tcPr>
          <w:p w14:paraId="149AB9F6" w14:textId="77777777" w:rsidR="00C008E5" w:rsidRPr="002E1710" w:rsidRDefault="00C008E5" w:rsidP="00B0054A">
            <w:pPr>
              <w:pStyle w:val="Textebrut"/>
              <w:jc w:val="right"/>
              <w:rPr>
                <w:rFonts w:ascii="Arial" w:hAnsi="Arial" w:cs="Arial"/>
                <w:sz w:val="24"/>
                <w:szCs w:val="24"/>
              </w:rPr>
            </w:pPr>
            <w:r w:rsidRPr="002E1710">
              <w:rPr>
                <w:rFonts w:ascii="Arial" w:hAnsi="Arial" w:cs="Arial"/>
                <w:sz w:val="24"/>
                <w:szCs w:val="24"/>
              </w:rPr>
              <w:t>2</w:t>
            </w:r>
          </w:p>
        </w:tc>
      </w:tr>
      <w:tr w:rsidR="00C008E5" w:rsidRPr="002E1710" w14:paraId="39680EC9" w14:textId="77777777" w:rsidTr="00B0054A">
        <w:trPr>
          <w:jc w:val="right"/>
        </w:trPr>
        <w:tc>
          <w:tcPr>
            <w:tcW w:w="0" w:type="auto"/>
          </w:tcPr>
          <w:p w14:paraId="4AD79084" w14:textId="77777777" w:rsidR="00C008E5" w:rsidRPr="002E1710" w:rsidRDefault="00C008E5" w:rsidP="00B0054A">
            <w:pPr>
              <w:pStyle w:val="Textebrut"/>
              <w:rPr>
                <w:rFonts w:ascii="Arial" w:hAnsi="Arial" w:cs="Arial"/>
                <w:b/>
                <w:sz w:val="24"/>
                <w:szCs w:val="24"/>
              </w:rPr>
            </w:pPr>
            <w:r w:rsidRPr="002E1710">
              <w:rPr>
                <w:rFonts w:ascii="Arial" w:hAnsi="Arial" w:cs="Arial"/>
                <w:b/>
                <w:sz w:val="24"/>
                <w:szCs w:val="24"/>
              </w:rPr>
              <w:t>GENERALS - WOUNDS - painful</w:t>
            </w:r>
          </w:p>
        </w:tc>
        <w:tc>
          <w:tcPr>
            <w:tcW w:w="0" w:type="auto"/>
          </w:tcPr>
          <w:p w14:paraId="4ACFE25B" w14:textId="77777777" w:rsidR="00C008E5" w:rsidRPr="002E1710" w:rsidRDefault="00C008E5" w:rsidP="00B0054A">
            <w:pPr>
              <w:pStyle w:val="Textebrut"/>
              <w:jc w:val="center"/>
              <w:rPr>
                <w:rFonts w:ascii="Arial" w:hAnsi="Arial" w:cs="Arial"/>
                <w:b/>
                <w:sz w:val="24"/>
                <w:szCs w:val="24"/>
              </w:rPr>
            </w:pPr>
            <w:r w:rsidRPr="002E1710">
              <w:rPr>
                <w:rFonts w:ascii="Arial" w:hAnsi="Arial" w:cs="Arial"/>
                <w:b/>
                <w:sz w:val="24"/>
                <w:szCs w:val="24"/>
              </w:rPr>
              <w:t>4</w:t>
            </w:r>
          </w:p>
        </w:tc>
        <w:tc>
          <w:tcPr>
            <w:tcW w:w="0" w:type="auto"/>
          </w:tcPr>
          <w:p w14:paraId="242BA510" w14:textId="77777777" w:rsidR="00C008E5" w:rsidRPr="002E1710" w:rsidRDefault="00C008E5" w:rsidP="00B0054A">
            <w:pPr>
              <w:pStyle w:val="Textebrut"/>
              <w:jc w:val="right"/>
              <w:rPr>
                <w:rFonts w:ascii="Arial" w:hAnsi="Arial" w:cs="Arial"/>
                <w:b/>
                <w:sz w:val="24"/>
                <w:szCs w:val="24"/>
              </w:rPr>
            </w:pPr>
            <w:r w:rsidRPr="002E1710">
              <w:rPr>
                <w:rFonts w:ascii="Arial" w:hAnsi="Arial" w:cs="Arial"/>
                <w:b/>
                <w:sz w:val="24"/>
                <w:szCs w:val="24"/>
              </w:rPr>
              <w:t>29</w:t>
            </w:r>
          </w:p>
        </w:tc>
      </w:tr>
      <w:tr w:rsidR="00C008E5" w:rsidRPr="002E1710" w14:paraId="465AF540" w14:textId="77777777" w:rsidTr="00B0054A">
        <w:trPr>
          <w:jc w:val="right"/>
        </w:trPr>
        <w:tc>
          <w:tcPr>
            <w:tcW w:w="0" w:type="auto"/>
          </w:tcPr>
          <w:p w14:paraId="680C02CB" w14:textId="77777777" w:rsidR="00C008E5" w:rsidRPr="002E1710" w:rsidRDefault="00C008E5" w:rsidP="00B0054A">
            <w:pPr>
              <w:pStyle w:val="Textebrut"/>
              <w:rPr>
                <w:rFonts w:ascii="Arial" w:hAnsi="Arial" w:cs="Arial"/>
                <w:b/>
                <w:sz w:val="24"/>
                <w:szCs w:val="24"/>
              </w:rPr>
            </w:pPr>
            <w:r w:rsidRPr="002E1710">
              <w:rPr>
                <w:rFonts w:ascii="Arial" w:hAnsi="Arial" w:cs="Arial"/>
                <w:b/>
                <w:sz w:val="24"/>
                <w:szCs w:val="24"/>
              </w:rPr>
              <w:t>GENERALS - WOUNDS - painful - burning</w:t>
            </w:r>
          </w:p>
        </w:tc>
        <w:tc>
          <w:tcPr>
            <w:tcW w:w="0" w:type="auto"/>
          </w:tcPr>
          <w:p w14:paraId="2FD4146B" w14:textId="77777777" w:rsidR="00C008E5" w:rsidRPr="002E1710" w:rsidRDefault="00C008E5" w:rsidP="00B0054A">
            <w:pPr>
              <w:pStyle w:val="Textebrut"/>
              <w:jc w:val="center"/>
              <w:rPr>
                <w:rFonts w:ascii="Arial" w:hAnsi="Arial" w:cs="Arial"/>
                <w:b/>
                <w:sz w:val="24"/>
                <w:szCs w:val="24"/>
              </w:rPr>
            </w:pPr>
            <w:r w:rsidRPr="002E1710">
              <w:rPr>
                <w:rFonts w:ascii="Arial" w:hAnsi="Arial" w:cs="Arial"/>
                <w:b/>
                <w:sz w:val="24"/>
                <w:szCs w:val="24"/>
              </w:rPr>
              <w:t>3</w:t>
            </w:r>
          </w:p>
        </w:tc>
        <w:tc>
          <w:tcPr>
            <w:tcW w:w="0" w:type="auto"/>
          </w:tcPr>
          <w:p w14:paraId="76200B35" w14:textId="77777777" w:rsidR="00C008E5" w:rsidRPr="002E1710" w:rsidRDefault="00C008E5" w:rsidP="00B0054A">
            <w:pPr>
              <w:pStyle w:val="Textebrut"/>
              <w:jc w:val="right"/>
              <w:rPr>
                <w:rFonts w:ascii="Arial" w:hAnsi="Arial" w:cs="Arial"/>
                <w:b/>
                <w:sz w:val="24"/>
                <w:szCs w:val="24"/>
              </w:rPr>
            </w:pPr>
            <w:r w:rsidRPr="002E1710">
              <w:rPr>
                <w:rFonts w:ascii="Arial" w:hAnsi="Arial" w:cs="Arial"/>
                <w:b/>
                <w:sz w:val="24"/>
                <w:szCs w:val="24"/>
              </w:rPr>
              <w:t>16</w:t>
            </w:r>
          </w:p>
        </w:tc>
      </w:tr>
      <w:tr w:rsidR="00C008E5" w:rsidRPr="002E1710" w14:paraId="13F3D91D" w14:textId="77777777" w:rsidTr="00B0054A">
        <w:trPr>
          <w:jc w:val="right"/>
        </w:trPr>
        <w:tc>
          <w:tcPr>
            <w:tcW w:w="0" w:type="auto"/>
          </w:tcPr>
          <w:p w14:paraId="2A7F81FA" w14:textId="77777777" w:rsidR="00C008E5" w:rsidRPr="002E1710" w:rsidRDefault="00C008E5" w:rsidP="00B0054A">
            <w:pPr>
              <w:pStyle w:val="Textebrut"/>
              <w:rPr>
                <w:rFonts w:ascii="Arial" w:hAnsi="Arial" w:cs="Arial"/>
                <w:sz w:val="24"/>
                <w:szCs w:val="24"/>
              </w:rPr>
            </w:pPr>
            <w:r w:rsidRPr="002E1710">
              <w:rPr>
                <w:rFonts w:ascii="Arial" w:hAnsi="Arial" w:cs="Arial"/>
                <w:sz w:val="24"/>
                <w:szCs w:val="24"/>
              </w:rPr>
              <w:t>GENERALS - WOUNDS - painful - corrosive, gnawing</w:t>
            </w:r>
          </w:p>
        </w:tc>
        <w:tc>
          <w:tcPr>
            <w:tcW w:w="0" w:type="auto"/>
          </w:tcPr>
          <w:p w14:paraId="78AA129B" w14:textId="77777777" w:rsidR="00C008E5" w:rsidRPr="002E1710" w:rsidRDefault="00C008E5" w:rsidP="00B0054A">
            <w:pPr>
              <w:pStyle w:val="Textebrut"/>
              <w:jc w:val="center"/>
              <w:rPr>
                <w:rFonts w:ascii="Arial" w:hAnsi="Arial" w:cs="Arial"/>
                <w:sz w:val="24"/>
                <w:szCs w:val="24"/>
              </w:rPr>
            </w:pPr>
            <w:r w:rsidRPr="002E1710">
              <w:rPr>
                <w:rFonts w:ascii="Arial" w:hAnsi="Arial" w:cs="Arial"/>
                <w:sz w:val="24"/>
                <w:szCs w:val="24"/>
              </w:rPr>
              <w:t>1</w:t>
            </w:r>
          </w:p>
        </w:tc>
        <w:tc>
          <w:tcPr>
            <w:tcW w:w="0" w:type="auto"/>
          </w:tcPr>
          <w:p w14:paraId="2F98CCC1" w14:textId="77777777" w:rsidR="00C008E5" w:rsidRPr="002E1710" w:rsidRDefault="00C008E5" w:rsidP="00B0054A">
            <w:pPr>
              <w:pStyle w:val="Textebrut"/>
              <w:jc w:val="right"/>
              <w:rPr>
                <w:rFonts w:ascii="Arial" w:hAnsi="Arial" w:cs="Arial"/>
                <w:sz w:val="24"/>
                <w:szCs w:val="24"/>
              </w:rPr>
            </w:pPr>
            <w:r w:rsidRPr="002E1710">
              <w:rPr>
                <w:rFonts w:ascii="Arial" w:hAnsi="Arial" w:cs="Arial"/>
                <w:sz w:val="24"/>
                <w:szCs w:val="24"/>
              </w:rPr>
              <w:t>2</w:t>
            </w:r>
          </w:p>
        </w:tc>
      </w:tr>
      <w:tr w:rsidR="00C008E5" w:rsidRPr="002E1710" w14:paraId="14B5AD5D" w14:textId="77777777" w:rsidTr="00B0054A">
        <w:trPr>
          <w:jc w:val="right"/>
        </w:trPr>
        <w:tc>
          <w:tcPr>
            <w:tcW w:w="0" w:type="auto"/>
          </w:tcPr>
          <w:p w14:paraId="0CDCEE94" w14:textId="77777777" w:rsidR="00C008E5" w:rsidRPr="002E1710" w:rsidRDefault="00C008E5" w:rsidP="00B0054A">
            <w:pPr>
              <w:pStyle w:val="Textebrut"/>
              <w:rPr>
                <w:rFonts w:ascii="Arial" w:hAnsi="Arial" w:cs="Arial"/>
                <w:b/>
                <w:sz w:val="24"/>
                <w:szCs w:val="24"/>
              </w:rPr>
            </w:pPr>
            <w:r w:rsidRPr="002E1710">
              <w:rPr>
                <w:rFonts w:ascii="Arial" w:hAnsi="Arial" w:cs="Arial"/>
                <w:b/>
                <w:sz w:val="24"/>
                <w:szCs w:val="24"/>
              </w:rPr>
              <w:t>GENERALS - WOUNDS - painful - stinging in wounds</w:t>
            </w:r>
          </w:p>
        </w:tc>
        <w:tc>
          <w:tcPr>
            <w:tcW w:w="0" w:type="auto"/>
          </w:tcPr>
          <w:p w14:paraId="12B94A5B" w14:textId="77777777" w:rsidR="00C008E5" w:rsidRPr="002E1710" w:rsidRDefault="00C008E5" w:rsidP="00B0054A">
            <w:pPr>
              <w:pStyle w:val="Textebrut"/>
              <w:jc w:val="center"/>
              <w:rPr>
                <w:rFonts w:ascii="Arial" w:hAnsi="Arial" w:cs="Arial"/>
                <w:b/>
                <w:sz w:val="24"/>
                <w:szCs w:val="24"/>
              </w:rPr>
            </w:pPr>
            <w:r w:rsidRPr="002E1710">
              <w:rPr>
                <w:rFonts w:ascii="Arial" w:hAnsi="Arial" w:cs="Arial"/>
                <w:b/>
                <w:sz w:val="24"/>
                <w:szCs w:val="24"/>
              </w:rPr>
              <w:t>4</w:t>
            </w:r>
          </w:p>
        </w:tc>
        <w:tc>
          <w:tcPr>
            <w:tcW w:w="0" w:type="auto"/>
          </w:tcPr>
          <w:p w14:paraId="69664D70" w14:textId="77777777" w:rsidR="00C008E5" w:rsidRPr="002E1710" w:rsidRDefault="00C008E5" w:rsidP="00B0054A">
            <w:pPr>
              <w:pStyle w:val="Textebrut"/>
              <w:jc w:val="right"/>
              <w:rPr>
                <w:rFonts w:ascii="Arial" w:hAnsi="Arial" w:cs="Arial"/>
                <w:b/>
                <w:sz w:val="24"/>
                <w:szCs w:val="24"/>
              </w:rPr>
            </w:pPr>
            <w:r w:rsidRPr="002E1710">
              <w:rPr>
                <w:rFonts w:ascii="Arial" w:hAnsi="Arial" w:cs="Arial"/>
                <w:b/>
                <w:sz w:val="24"/>
                <w:szCs w:val="24"/>
              </w:rPr>
              <w:t>19</w:t>
            </w:r>
          </w:p>
        </w:tc>
      </w:tr>
      <w:tr w:rsidR="00C008E5" w:rsidRPr="002E1710" w14:paraId="2013D2BC" w14:textId="77777777" w:rsidTr="00B0054A">
        <w:trPr>
          <w:jc w:val="right"/>
        </w:trPr>
        <w:tc>
          <w:tcPr>
            <w:tcW w:w="0" w:type="auto"/>
          </w:tcPr>
          <w:p w14:paraId="18C87CF0" w14:textId="77777777" w:rsidR="00C008E5" w:rsidRPr="002E1710" w:rsidRDefault="00C008E5" w:rsidP="00B0054A">
            <w:pPr>
              <w:pStyle w:val="Textebrut"/>
              <w:rPr>
                <w:rFonts w:ascii="Arial" w:hAnsi="Arial" w:cs="Arial"/>
                <w:b/>
                <w:sz w:val="24"/>
                <w:szCs w:val="24"/>
              </w:rPr>
            </w:pPr>
            <w:r w:rsidRPr="002E1710">
              <w:rPr>
                <w:rFonts w:ascii="Arial" w:hAnsi="Arial" w:cs="Arial"/>
                <w:b/>
                <w:sz w:val="24"/>
                <w:szCs w:val="24"/>
              </w:rPr>
              <w:t>GENERALS - WOUNDS - penetrating, punctured</w:t>
            </w:r>
          </w:p>
        </w:tc>
        <w:tc>
          <w:tcPr>
            <w:tcW w:w="0" w:type="auto"/>
          </w:tcPr>
          <w:p w14:paraId="5E6DC6D9" w14:textId="77777777" w:rsidR="00C008E5" w:rsidRPr="002E1710" w:rsidRDefault="00C008E5" w:rsidP="00B0054A">
            <w:pPr>
              <w:pStyle w:val="Textebrut"/>
              <w:jc w:val="center"/>
              <w:rPr>
                <w:rFonts w:ascii="Arial" w:hAnsi="Arial" w:cs="Arial"/>
                <w:b/>
                <w:sz w:val="24"/>
                <w:szCs w:val="24"/>
              </w:rPr>
            </w:pPr>
            <w:r w:rsidRPr="002E1710">
              <w:rPr>
                <w:rFonts w:ascii="Arial" w:hAnsi="Arial" w:cs="Arial"/>
                <w:b/>
                <w:sz w:val="24"/>
                <w:szCs w:val="24"/>
              </w:rPr>
              <w:t>4</w:t>
            </w:r>
          </w:p>
        </w:tc>
        <w:tc>
          <w:tcPr>
            <w:tcW w:w="0" w:type="auto"/>
          </w:tcPr>
          <w:p w14:paraId="34724D7F" w14:textId="77777777" w:rsidR="00C008E5" w:rsidRPr="002E1710" w:rsidRDefault="00C008E5" w:rsidP="00B0054A">
            <w:pPr>
              <w:pStyle w:val="Textebrut"/>
              <w:jc w:val="right"/>
              <w:rPr>
                <w:rFonts w:ascii="Arial" w:hAnsi="Arial" w:cs="Arial"/>
                <w:b/>
                <w:sz w:val="24"/>
                <w:szCs w:val="24"/>
              </w:rPr>
            </w:pPr>
            <w:r w:rsidRPr="002E1710">
              <w:rPr>
                <w:rFonts w:ascii="Arial" w:hAnsi="Arial" w:cs="Arial"/>
                <w:b/>
                <w:sz w:val="24"/>
                <w:szCs w:val="24"/>
              </w:rPr>
              <w:t>17</w:t>
            </w:r>
          </w:p>
        </w:tc>
      </w:tr>
      <w:tr w:rsidR="00C008E5" w:rsidRPr="002E1710" w14:paraId="40C82036" w14:textId="77777777" w:rsidTr="00B0054A">
        <w:trPr>
          <w:jc w:val="right"/>
        </w:trPr>
        <w:tc>
          <w:tcPr>
            <w:tcW w:w="0" w:type="auto"/>
          </w:tcPr>
          <w:p w14:paraId="338848B8" w14:textId="77777777" w:rsidR="00C008E5" w:rsidRPr="002E1710" w:rsidRDefault="00C008E5" w:rsidP="00B0054A">
            <w:pPr>
              <w:pStyle w:val="Textebrut"/>
              <w:rPr>
                <w:rFonts w:ascii="Arial" w:hAnsi="Arial" w:cs="Arial"/>
                <w:b/>
                <w:sz w:val="24"/>
                <w:szCs w:val="24"/>
              </w:rPr>
            </w:pPr>
            <w:r w:rsidRPr="002E1710">
              <w:rPr>
                <w:rFonts w:ascii="Arial" w:hAnsi="Arial" w:cs="Arial"/>
                <w:b/>
                <w:sz w:val="24"/>
                <w:szCs w:val="24"/>
              </w:rPr>
              <w:lastRenderedPageBreak/>
              <w:t>GENERALS - WOUNDS - penetrating, punctured - painful</w:t>
            </w:r>
          </w:p>
        </w:tc>
        <w:tc>
          <w:tcPr>
            <w:tcW w:w="0" w:type="auto"/>
          </w:tcPr>
          <w:p w14:paraId="0E5A8D31" w14:textId="77777777" w:rsidR="00C008E5" w:rsidRPr="002E1710" w:rsidRDefault="00C008E5" w:rsidP="00B0054A">
            <w:pPr>
              <w:pStyle w:val="Textebrut"/>
              <w:jc w:val="center"/>
              <w:rPr>
                <w:rFonts w:ascii="Arial" w:hAnsi="Arial" w:cs="Arial"/>
                <w:b/>
                <w:sz w:val="24"/>
                <w:szCs w:val="24"/>
              </w:rPr>
            </w:pPr>
            <w:r w:rsidRPr="002E1710">
              <w:rPr>
                <w:rFonts w:ascii="Arial" w:hAnsi="Arial" w:cs="Arial"/>
                <w:b/>
                <w:sz w:val="24"/>
                <w:szCs w:val="24"/>
              </w:rPr>
              <w:t>4</w:t>
            </w:r>
          </w:p>
        </w:tc>
        <w:tc>
          <w:tcPr>
            <w:tcW w:w="0" w:type="auto"/>
          </w:tcPr>
          <w:p w14:paraId="42E75C2E" w14:textId="77777777" w:rsidR="00C008E5" w:rsidRPr="002E1710" w:rsidRDefault="00C008E5" w:rsidP="00B0054A">
            <w:pPr>
              <w:pStyle w:val="Textebrut"/>
              <w:jc w:val="right"/>
              <w:rPr>
                <w:rFonts w:ascii="Arial" w:hAnsi="Arial" w:cs="Arial"/>
                <w:b/>
                <w:sz w:val="24"/>
                <w:szCs w:val="24"/>
              </w:rPr>
            </w:pPr>
            <w:r w:rsidRPr="002E1710">
              <w:rPr>
                <w:rFonts w:ascii="Arial" w:hAnsi="Arial" w:cs="Arial"/>
                <w:b/>
                <w:sz w:val="24"/>
                <w:szCs w:val="24"/>
              </w:rPr>
              <w:t>2</w:t>
            </w:r>
          </w:p>
        </w:tc>
      </w:tr>
      <w:tr w:rsidR="00C008E5" w:rsidRPr="002E1710" w14:paraId="4A49ADE4" w14:textId="77777777" w:rsidTr="00B0054A">
        <w:trPr>
          <w:jc w:val="right"/>
        </w:trPr>
        <w:tc>
          <w:tcPr>
            <w:tcW w:w="0" w:type="auto"/>
          </w:tcPr>
          <w:p w14:paraId="588886BE" w14:textId="77777777" w:rsidR="00C008E5" w:rsidRPr="002E1710" w:rsidRDefault="00C008E5" w:rsidP="00B0054A">
            <w:pPr>
              <w:pStyle w:val="Textebrut"/>
              <w:rPr>
                <w:rFonts w:ascii="Arial" w:hAnsi="Arial" w:cs="Arial"/>
                <w:sz w:val="24"/>
                <w:szCs w:val="24"/>
              </w:rPr>
            </w:pPr>
            <w:r w:rsidRPr="002E1710">
              <w:rPr>
                <w:rFonts w:ascii="Arial" w:hAnsi="Arial" w:cs="Arial"/>
                <w:sz w:val="24"/>
                <w:szCs w:val="24"/>
              </w:rPr>
              <w:t>GENERALS - WOUNDS - pulsating</w:t>
            </w:r>
          </w:p>
        </w:tc>
        <w:tc>
          <w:tcPr>
            <w:tcW w:w="0" w:type="auto"/>
          </w:tcPr>
          <w:p w14:paraId="08A5F9AC" w14:textId="77777777" w:rsidR="00C008E5" w:rsidRPr="002E1710" w:rsidRDefault="00C008E5" w:rsidP="00B0054A">
            <w:pPr>
              <w:pStyle w:val="Textebrut"/>
              <w:jc w:val="center"/>
              <w:rPr>
                <w:rFonts w:ascii="Arial" w:hAnsi="Arial" w:cs="Arial"/>
                <w:sz w:val="24"/>
                <w:szCs w:val="24"/>
              </w:rPr>
            </w:pPr>
            <w:r w:rsidRPr="002E1710">
              <w:rPr>
                <w:rFonts w:ascii="Arial" w:hAnsi="Arial" w:cs="Arial"/>
                <w:sz w:val="24"/>
                <w:szCs w:val="24"/>
              </w:rPr>
              <w:t>1</w:t>
            </w:r>
          </w:p>
        </w:tc>
        <w:tc>
          <w:tcPr>
            <w:tcW w:w="0" w:type="auto"/>
          </w:tcPr>
          <w:p w14:paraId="6267FC5F" w14:textId="77777777" w:rsidR="00C008E5" w:rsidRPr="002E1710" w:rsidRDefault="00C008E5" w:rsidP="00B0054A">
            <w:pPr>
              <w:pStyle w:val="Textebrut"/>
              <w:jc w:val="right"/>
              <w:rPr>
                <w:rFonts w:ascii="Arial" w:hAnsi="Arial" w:cs="Arial"/>
                <w:sz w:val="24"/>
                <w:szCs w:val="24"/>
              </w:rPr>
            </w:pPr>
            <w:r w:rsidRPr="002E1710">
              <w:rPr>
                <w:rFonts w:ascii="Arial" w:hAnsi="Arial" w:cs="Arial"/>
                <w:sz w:val="24"/>
                <w:szCs w:val="24"/>
              </w:rPr>
              <w:t>9</w:t>
            </w:r>
          </w:p>
        </w:tc>
      </w:tr>
      <w:tr w:rsidR="00C008E5" w:rsidRPr="002E1710" w14:paraId="4BC59F00" w14:textId="77777777" w:rsidTr="00B0054A">
        <w:trPr>
          <w:jc w:val="right"/>
        </w:trPr>
        <w:tc>
          <w:tcPr>
            <w:tcW w:w="0" w:type="auto"/>
          </w:tcPr>
          <w:p w14:paraId="07A0D474" w14:textId="77777777" w:rsidR="00C008E5" w:rsidRPr="002E1710" w:rsidRDefault="00C008E5" w:rsidP="00B0054A">
            <w:pPr>
              <w:pStyle w:val="Textebrut"/>
              <w:rPr>
                <w:rFonts w:ascii="Arial" w:hAnsi="Arial" w:cs="Arial"/>
                <w:sz w:val="24"/>
                <w:szCs w:val="24"/>
              </w:rPr>
            </w:pPr>
            <w:r w:rsidRPr="002E1710">
              <w:rPr>
                <w:rFonts w:ascii="Arial" w:hAnsi="Arial" w:cs="Arial"/>
                <w:sz w:val="24"/>
                <w:szCs w:val="24"/>
              </w:rPr>
              <w:t>GENERALS - WOUNDS - stab wounds</w:t>
            </w:r>
          </w:p>
        </w:tc>
        <w:tc>
          <w:tcPr>
            <w:tcW w:w="0" w:type="auto"/>
          </w:tcPr>
          <w:p w14:paraId="40032AB3" w14:textId="77777777" w:rsidR="00C008E5" w:rsidRPr="002E1710" w:rsidRDefault="00C008E5" w:rsidP="00B0054A">
            <w:pPr>
              <w:pStyle w:val="Textebrut"/>
              <w:jc w:val="center"/>
              <w:rPr>
                <w:rFonts w:ascii="Arial" w:hAnsi="Arial" w:cs="Arial"/>
                <w:sz w:val="24"/>
                <w:szCs w:val="24"/>
              </w:rPr>
            </w:pPr>
            <w:r w:rsidRPr="002E1710">
              <w:rPr>
                <w:rFonts w:ascii="Arial" w:hAnsi="Arial" w:cs="Arial"/>
                <w:sz w:val="24"/>
                <w:szCs w:val="24"/>
              </w:rPr>
              <w:t>1</w:t>
            </w:r>
          </w:p>
        </w:tc>
        <w:tc>
          <w:tcPr>
            <w:tcW w:w="0" w:type="auto"/>
          </w:tcPr>
          <w:p w14:paraId="5489F695" w14:textId="77777777" w:rsidR="00C008E5" w:rsidRPr="002E1710" w:rsidRDefault="00C008E5" w:rsidP="00B0054A">
            <w:pPr>
              <w:pStyle w:val="Textebrut"/>
              <w:jc w:val="right"/>
              <w:rPr>
                <w:rFonts w:ascii="Arial" w:hAnsi="Arial" w:cs="Arial"/>
                <w:sz w:val="24"/>
                <w:szCs w:val="24"/>
              </w:rPr>
            </w:pPr>
            <w:r w:rsidRPr="002E1710">
              <w:rPr>
                <w:rFonts w:ascii="Arial" w:hAnsi="Arial" w:cs="Arial"/>
                <w:sz w:val="24"/>
                <w:szCs w:val="24"/>
              </w:rPr>
              <w:t>22</w:t>
            </w:r>
          </w:p>
        </w:tc>
      </w:tr>
      <w:tr w:rsidR="00C008E5" w:rsidRPr="002E1710" w14:paraId="4684EBC3" w14:textId="77777777" w:rsidTr="00B0054A">
        <w:trPr>
          <w:jc w:val="right"/>
        </w:trPr>
        <w:tc>
          <w:tcPr>
            <w:tcW w:w="0" w:type="auto"/>
          </w:tcPr>
          <w:p w14:paraId="777199EA" w14:textId="77777777" w:rsidR="00C008E5" w:rsidRPr="002E1710" w:rsidRDefault="00C008E5" w:rsidP="00B0054A">
            <w:pPr>
              <w:pStyle w:val="Textebrut"/>
              <w:rPr>
                <w:rFonts w:ascii="Arial" w:hAnsi="Arial" w:cs="Arial"/>
                <w:sz w:val="24"/>
                <w:szCs w:val="24"/>
              </w:rPr>
            </w:pPr>
            <w:r w:rsidRPr="002E1710">
              <w:rPr>
                <w:rFonts w:ascii="Arial" w:hAnsi="Arial" w:cs="Arial"/>
                <w:sz w:val="24"/>
                <w:szCs w:val="24"/>
              </w:rPr>
              <w:t>GENERALS - WOUNDS - suppurating</w:t>
            </w:r>
          </w:p>
        </w:tc>
        <w:tc>
          <w:tcPr>
            <w:tcW w:w="0" w:type="auto"/>
          </w:tcPr>
          <w:p w14:paraId="5C2A9AD2" w14:textId="77777777" w:rsidR="00C008E5" w:rsidRPr="002E1710" w:rsidRDefault="00C008E5" w:rsidP="00B0054A">
            <w:pPr>
              <w:pStyle w:val="Textebrut"/>
              <w:jc w:val="center"/>
              <w:rPr>
                <w:rFonts w:ascii="Arial" w:hAnsi="Arial" w:cs="Arial"/>
                <w:sz w:val="24"/>
                <w:szCs w:val="24"/>
              </w:rPr>
            </w:pPr>
            <w:r w:rsidRPr="002E1710">
              <w:rPr>
                <w:rFonts w:ascii="Arial" w:hAnsi="Arial" w:cs="Arial"/>
                <w:sz w:val="24"/>
                <w:szCs w:val="24"/>
              </w:rPr>
              <w:t>1</w:t>
            </w:r>
          </w:p>
        </w:tc>
        <w:tc>
          <w:tcPr>
            <w:tcW w:w="0" w:type="auto"/>
          </w:tcPr>
          <w:p w14:paraId="69824B05" w14:textId="77777777" w:rsidR="00C008E5" w:rsidRPr="002E1710" w:rsidRDefault="00C008E5" w:rsidP="00B0054A">
            <w:pPr>
              <w:pStyle w:val="Textebrut"/>
              <w:jc w:val="right"/>
              <w:rPr>
                <w:rFonts w:ascii="Arial" w:hAnsi="Arial" w:cs="Arial"/>
                <w:sz w:val="24"/>
                <w:szCs w:val="24"/>
              </w:rPr>
            </w:pPr>
            <w:r w:rsidRPr="002E1710">
              <w:rPr>
                <w:rFonts w:ascii="Arial" w:hAnsi="Arial" w:cs="Arial"/>
                <w:sz w:val="24"/>
                <w:szCs w:val="24"/>
              </w:rPr>
              <w:t>31</w:t>
            </w:r>
          </w:p>
        </w:tc>
      </w:tr>
      <w:tr w:rsidR="00C008E5" w:rsidRPr="002E1710" w14:paraId="692B4EF2" w14:textId="77777777" w:rsidTr="00B0054A">
        <w:trPr>
          <w:jc w:val="right"/>
        </w:trPr>
        <w:tc>
          <w:tcPr>
            <w:tcW w:w="0" w:type="auto"/>
          </w:tcPr>
          <w:p w14:paraId="745575B9" w14:textId="77777777" w:rsidR="00C008E5" w:rsidRPr="002E1710" w:rsidRDefault="00C008E5" w:rsidP="00B0054A">
            <w:pPr>
              <w:pStyle w:val="Textebrut"/>
              <w:rPr>
                <w:rFonts w:ascii="Arial" w:hAnsi="Arial" w:cs="Arial"/>
                <w:sz w:val="24"/>
                <w:szCs w:val="24"/>
              </w:rPr>
            </w:pPr>
            <w:r w:rsidRPr="002E1710">
              <w:rPr>
                <w:rFonts w:ascii="Arial" w:hAnsi="Arial" w:cs="Arial"/>
                <w:sz w:val="24"/>
                <w:szCs w:val="24"/>
              </w:rPr>
              <w:t>GENERALS - WOUNDS - tearing</w:t>
            </w:r>
          </w:p>
        </w:tc>
        <w:tc>
          <w:tcPr>
            <w:tcW w:w="0" w:type="auto"/>
          </w:tcPr>
          <w:p w14:paraId="0D922AE7" w14:textId="77777777" w:rsidR="00C008E5" w:rsidRPr="002E1710" w:rsidRDefault="00C008E5" w:rsidP="00B0054A">
            <w:pPr>
              <w:pStyle w:val="Textebrut"/>
              <w:jc w:val="center"/>
              <w:rPr>
                <w:rFonts w:ascii="Arial" w:hAnsi="Arial" w:cs="Arial"/>
                <w:sz w:val="24"/>
                <w:szCs w:val="24"/>
              </w:rPr>
            </w:pPr>
            <w:r w:rsidRPr="002E1710">
              <w:rPr>
                <w:rFonts w:ascii="Arial" w:hAnsi="Arial" w:cs="Arial"/>
                <w:sz w:val="24"/>
                <w:szCs w:val="24"/>
              </w:rPr>
              <w:t>1</w:t>
            </w:r>
          </w:p>
        </w:tc>
        <w:tc>
          <w:tcPr>
            <w:tcW w:w="0" w:type="auto"/>
          </w:tcPr>
          <w:p w14:paraId="3B849A96" w14:textId="77777777" w:rsidR="00C008E5" w:rsidRPr="002E1710" w:rsidRDefault="00C008E5" w:rsidP="00B0054A">
            <w:pPr>
              <w:pStyle w:val="Textebrut"/>
              <w:jc w:val="right"/>
              <w:rPr>
                <w:rFonts w:ascii="Arial" w:hAnsi="Arial" w:cs="Arial"/>
                <w:sz w:val="24"/>
                <w:szCs w:val="24"/>
              </w:rPr>
            </w:pPr>
            <w:r w:rsidRPr="002E1710">
              <w:rPr>
                <w:rFonts w:ascii="Arial" w:hAnsi="Arial" w:cs="Arial"/>
                <w:sz w:val="24"/>
                <w:szCs w:val="24"/>
              </w:rPr>
              <w:t>2</w:t>
            </w:r>
          </w:p>
        </w:tc>
      </w:tr>
      <w:tr w:rsidR="00C008E5" w:rsidRPr="002E1710" w14:paraId="4D55AC87" w14:textId="77777777" w:rsidTr="00B0054A">
        <w:trPr>
          <w:jc w:val="right"/>
        </w:trPr>
        <w:tc>
          <w:tcPr>
            <w:tcW w:w="0" w:type="auto"/>
          </w:tcPr>
          <w:p w14:paraId="3D808DAE" w14:textId="77777777" w:rsidR="00C008E5" w:rsidRPr="002E1710" w:rsidRDefault="00C008E5" w:rsidP="00B0054A">
            <w:pPr>
              <w:pStyle w:val="Textebrut"/>
              <w:rPr>
                <w:rFonts w:ascii="Arial" w:hAnsi="Arial" w:cs="Arial"/>
                <w:sz w:val="24"/>
                <w:szCs w:val="24"/>
              </w:rPr>
            </w:pPr>
            <w:r w:rsidRPr="002E1710">
              <w:rPr>
                <w:rFonts w:ascii="Arial" w:hAnsi="Arial" w:cs="Arial"/>
                <w:sz w:val="24"/>
                <w:szCs w:val="24"/>
              </w:rPr>
              <w:t>GENERALS - WOUNDS - Nerves</w:t>
            </w:r>
          </w:p>
        </w:tc>
        <w:tc>
          <w:tcPr>
            <w:tcW w:w="0" w:type="auto"/>
          </w:tcPr>
          <w:p w14:paraId="07C8180B" w14:textId="77777777" w:rsidR="00C008E5" w:rsidRPr="002E1710" w:rsidRDefault="00C008E5" w:rsidP="00B0054A">
            <w:pPr>
              <w:pStyle w:val="Textebrut"/>
              <w:jc w:val="center"/>
              <w:rPr>
                <w:rFonts w:ascii="Arial" w:hAnsi="Arial" w:cs="Arial"/>
                <w:sz w:val="24"/>
                <w:szCs w:val="24"/>
              </w:rPr>
            </w:pPr>
            <w:r w:rsidRPr="002E1710">
              <w:rPr>
                <w:rFonts w:ascii="Arial" w:hAnsi="Arial" w:cs="Arial"/>
                <w:sz w:val="24"/>
                <w:szCs w:val="24"/>
              </w:rPr>
              <w:t>1</w:t>
            </w:r>
          </w:p>
        </w:tc>
        <w:tc>
          <w:tcPr>
            <w:tcW w:w="0" w:type="auto"/>
          </w:tcPr>
          <w:p w14:paraId="224F0A95" w14:textId="77777777" w:rsidR="00C008E5" w:rsidRPr="002E1710" w:rsidRDefault="00C008E5" w:rsidP="00B0054A">
            <w:pPr>
              <w:pStyle w:val="Textebrut"/>
              <w:jc w:val="right"/>
              <w:rPr>
                <w:rFonts w:ascii="Arial" w:hAnsi="Arial" w:cs="Arial"/>
                <w:sz w:val="24"/>
                <w:szCs w:val="24"/>
              </w:rPr>
            </w:pPr>
            <w:r w:rsidRPr="002E1710">
              <w:rPr>
                <w:rFonts w:ascii="Arial" w:hAnsi="Arial" w:cs="Arial"/>
                <w:sz w:val="24"/>
                <w:szCs w:val="24"/>
              </w:rPr>
              <w:t>3</w:t>
            </w:r>
          </w:p>
        </w:tc>
      </w:tr>
    </w:tbl>
    <w:p w14:paraId="6AC88BEF" w14:textId="77777777" w:rsidR="00C008E5" w:rsidRPr="002E1710" w:rsidRDefault="00C008E5" w:rsidP="00C008E5">
      <w:pPr>
        <w:ind w:left="1418"/>
        <w:jc w:val="both"/>
        <w:rPr>
          <w:rFonts w:ascii="Arial" w:hAnsi="Arial" w:cs="Arial"/>
          <w:sz w:val="24"/>
          <w:szCs w:val="24"/>
        </w:rPr>
      </w:pPr>
    </w:p>
    <w:p w14:paraId="2AAD484F" w14:textId="77777777" w:rsidR="00C008E5" w:rsidRPr="002E1710" w:rsidRDefault="00C008E5" w:rsidP="00C008E5">
      <w:pPr>
        <w:ind w:left="1418"/>
        <w:jc w:val="both"/>
        <w:rPr>
          <w:rFonts w:ascii="Arial" w:hAnsi="Arial" w:cs="Arial"/>
          <w:sz w:val="24"/>
          <w:szCs w:val="24"/>
        </w:rPr>
      </w:pPr>
      <w:proofErr w:type="gramStart"/>
      <w:r w:rsidRPr="002E1710">
        <w:rPr>
          <w:rFonts w:ascii="Arial" w:hAnsi="Arial" w:cs="Arial"/>
          <w:sz w:val="24"/>
          <w:szCs w:val="24"/>
        </w:rPr>
        <w:t>douleur</w:t>
      </w:r>
      <w:proofErr w:type="gramEnd"/>
      <w:r w:rsidRPr="002E1710">
        <w:rPr>
          <w:rFonts w:ascii="Arial" w:hAnsi="Arial" w:cs="Arial"/>
          <w:sz w:val="24"/>
          <w:szCs w:val="24"/>
        </w:rPr>
        <w:t xml:space="preserve"> terrible, extrême et insupportable</w:t>
      </w:r>
    </w:p>
    <w:p w14:paraId="54BBDB89" w14:textId="77777777" w:rsidR="00C008E5" w:rsidRPr="002E1710" w:rsidRDefault="00C008E5" w:rsidP="00C008E5">
      <w:pPr>
        <w:ind w:left="1418"/>
        <w:jc w:val="both"/>
        <w:rPr>
          <w:rFonts w:ascii="Arial" w:hAnsi="Arial" w:cs="Arial"/>
          <w:sz w:val="24"/>
          <w:szCs w:val="24"/>
        </w:rPr>
      </w:pPr>
      <w:proofErr w:type="gramStart"/>
      <w:r w:rsidRPr="002E1710">
        <w:rPr>
          <w:rFonts w:ascii="Arial" w:hAnsi="Arial" w:cs="Arial"/>
          <w:sz w:val="24"/>
          <w:szCs w:val="24"/>
        </w:rPr>
        <w:t>hors</w:t>
      </w:r>
      <w:proofErr w:type="gramEnd"/>
      <w:r w:rsidRPr="002E1710">
        <w:rPr>
          <w:rFonts w:ascii="Arial" w:hAnsi="Arial" w:cs="Arial"/>
          <w:sz w:val="24"/>
          <w:szCs w:val="24"/>
        </w:rPr>
        <w:t xml:space="preserve"> de toutes proportions en comparaison avec la dimension de la plaie</w:t>
      </w:r>
    </w:p>
    <w:p w14:paraId="45E1F2A2" w14:textId="77777777" w:rsidR="00C008E5" w:rsidRPr="002E1710" w:rsidRDefault="00C008E5" w:rsidP="00C008E5">
      <w:pPr>
        <w:ind w:left="1418"/>
        <w:jc w:val="both"/>
        <w:rPr>
          <w:rFonts w:ascii="Arial" w:hAnsi="Arial" w:cs="Arial"/>
          <w:sz w:val="24"/>
          <w:szCs w:val="24"/>
        </w:rPr>
      </w:pPr>
      <w:proofErr w:type="gramStart"/>
      <w:r w:rsidRPr="002E1710">
        <w:rPr>
          <w:rFonts w:ascii="Arial" w:hAnsi="Arial" w:cs="Arial"/>
          <w:sz w:val="24"/>
          <w:szCs w:val="24"/>
        </w:rPr>
        <w:t>difficile</w:t>
      </w:r>
      <w:proofErr w:type="gramEnd"/>
      <w:r w:rsidRPr="002E1710">
        <w:rPr>
          <w:rFonts w:ascii="Arial" w:hAnsi="Arial" w:cs="Arial"/>
          <w:sz w:val="24"/>
          <w:szCs w:val="24"/>
        </w:rPr>
        <w:t xml:space="preserve"> à maîtriser</w:t>
      </w:r>
    </w:p>
    <w:p w14:paraId="0825FEDB" w14:textId="77777777" w:rsidR="00C008E5" w:rsidRPr="002E1710" w:rsidRDefault="00C008E5" w:rsidP="00C008E5">
      <w:pPr>
        <w:ind w:left="1418"/>
        <w:jc w:val="both"/>
        <w:rPr>
          <w:rFonts w:ascii="Arial" w:hAnsi="Arial" w:cs="Arial"/>
          <w:sz w:val="24"/>
          <w:szCs w:val="24"/>
        </w:rPr>
      </w:pPr>
      <w:proofErr w:type="gramStart"/>
      <w:r w:rsidRPr="002E1710">
        <w:rPr>
          <w:rFonts w:ascii="Arial" w:hAnsi="Arial" w:cs="Arial"/>
          <w:sz w:val="24"/>
          <w:szCs w:val="24"/>
        </w:rPr>
        <w:t>frapper</w:t>
      </w:r>
      <w:proofErr w:type="gramEnd"/>
      <w:r w:rsidRPr="002E1710">
        <w:rPr>
          <w:rFonts w:ascii="Arial" w:hAnsi="Arial" w:cs="Arial"/>
          <w:sz w:val="24"/>
          <w:szCs w:val="24"/>
        </w:rPr>
        <w:t xml:space="preserve"> au hasard</w:t>
      </w:r>
    </w:p>
    <w:p w14:paraId="34AECE68" w14:textId="77777777" w:rsidR="00C008E5" w:rsidRPr="002E1710" w:rsidRDefault="00C008E5" w:rsidP="00C008E5">
      <w:pPr>
        <w:ind w:left="1418"/>
        <w:jc w:val="both"/>
        <w:rPr>
          <w:rFonts w:ascii="Arial" w:hAnsi="Arial" w:cs="Arial"/>
          <w:sz w:val="24"/>
          <w:szCs w:val="24"/>
        </w:rPr>
      </w:pPr>
      <w:proofErr w:type="gramStart"/>
      <w:r w:rsidRPr="002E1710">
        <w:rPr>
          <w:rFonts w:ascii="Arial" w:hAnsi="Arial" w:cs="Arial"/>
          <w:sz w:val="24"/>
          <w:szCs w:val="24"/>
        </w:rPr>
        <w:t>crier</w:t>
      </w:r>
      <w:proofErr w:type="gramEnd"/>
      <w:r w:rsidRPr="002E1710">
        <w:rPr>
          <w:rFonts w:ascii="Arial" w:hAnsi="Arial" w:cs="Arial"/>
          <w:sz w:val="24"/>
          <w:szCs w:val="24"/>
        </w:rPr>
        <w:t xml:space="preserve"> en agonie</w:t>
      </w:r>
    </w:p>
    <w:p w14:paraId="3131441F" w14:textId="77777777" w:rsidR="00C008E5" w:rsidRPr="002E1710" w:rsidRDefault="00C008E5" w:rsidP="00C008E5">
      <w:pPr>
        <w:ind w:left="1418"/>
        <w:jc w:val="both"/>
        <w:rPr>
          <w:rFonts w:ascii="Arial" w:hAnsi="Arial" w:cs="Arial"/>
          <w:sz w:val="24"/>
          <w:szCs w:val="24"/>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863"/>
        <w:gridCol w:w="274"/>
        <w:gridCol w:w="407"/>
      </w:tblGrid>
      <w:tr w:rsidR="00C008E5" w:rsidRPr="002E1710" w14:paraId="03604B21" w14:textId="77777777" w:rsidTr="00B0054A">
        <w:trPr>
          <w:jc w:val="right"/>
        </w:trPr>
        <w:tc>
          <w:tcPr>
            <w:tcW w:w="0" w:type="auto"/>
          </w:tcPr>
          <w:p w14:paraId="4A0F3905" w14:textId="77777777" w:rsidR="00C008E5" w:rsidRPr="002E1710" w:rsidRDefault="00C008E5" w:rsidP="00B0054A">
            <w:pPr>
              <w:pStyle w:val="Textebrut"/>
              <w:rPr>
                <w:rFonts w:ascii="Arial" w:hAnsi="Arial" w:cs="Arial"/>
                <w:b/>
                <w:sz w:val="24"/>
                <w:szCs w:val="24"/>
              </w:rPr>
            </w:pPr>
            <w:r w:rsidRPr="002E1710">
              <w:rPr>
                <w:rFonts w:ascii="Arial" w:hAnsi="Arial" w:cs="Arial"/>
                <w:b/>
                <w:sz w:val="24"/>
                <w:szCs w:val="24"/>
              </w:rPr>
              <w:t>GENERALS - PAIN - intolerable</w:t>
            </w:r>
          </w:p>
        </w:tc>
        <w:tc>
          <w:tcPr>
            <w:tcW w:w="0" w:type="auto"/>
          </w:tcPr>
          <w:p w14:paraId="450B53E7" w14:textId="77777777" w:rsidR="00C008E5" w:rsidRPr="002E1710" w:rsidRDefault="00C008E5" w:rsidP="00B0054A">
            <w:pPr>
              <w:pStyle w:val="Textebrut"/>
              <w:jc w:val="center"/>
              <w:rPr>
                <w:rFonts w:ascii="Arial" w:hAnsi="Arial" w:cs="Arial"/>
                <w:b/>
                <w:sz w:val="24"/>
                <w:szCs w:val="24"/>
              </w:rPr>
            </w:pPr>
            <w:r w:rsidRPr="002E1710">
              <w:rPr>
                <w:rFonts w:ascii="Arial" w:hAnsi="Arial" w:cs="Arial"/>
                <w:b/>
                <w:sz w:val="24"/>
                <w:szCs w:val="24"/>
              </w:rPr>
              <w:t>4</w:t>
            </w:r>
          </w:p>
        </w:tc>
        <w:tc>
          <w:tcPr>
            <w:tcW w:w="0" w:type="auto"/>
          </w:tcPr>
          <w:p w14:paraId="5E9E8BA6" w14:textId="77777777" w:rsidR="00C008E5" w:rsidRPr="002E1710" w:rsidRDefault="00C008E5" w:rsidP="00B0054A">
            <w:pPr>
              <w:pStyle w:val="Textebrut"/>
              <w:jc w:val="right"/>
              <w:rPr>
                <w:rFonts w:ascii="Arial" w:hAnsi="Arial" w:cs="Arial"/>
                <w:b/>
                <w:sz w:val="24"/>
                <w:szCs w:val="24"/>
              </w:rPr>
            </w:pPr>
            <w:r w:rsidRPr="002E1710">
              <w:rPr>
                <w:rFonts w:ascii="Arial" w:hAnsi="Arial" w:cs="Arial"/>
                <w:b/>
                <w:sz w:val="24"/>
                <w:szCs w:val="24"/>
              </w:rPr>
              <w:t>12</w:t>
            </w:r>
          </w:p>
        </w:tc>
      </w:tr>
      <w:tr w:rsidR="00C008E5" w:rsidRPr="002E1710" w14:paraId="7ECAC176" w14:textId="77777777" w:rsidTr="00B0054A">
        <w:trPr>
          <w:jc w:val="right"/>
        </w:trPr>
        <w:tc>
          <w:tcPr>
            <w:tcW w:w="0" w:type="auto"/>
          </w:tcPr>
          <w:p w14:paraId="202EF314" w14:textId="77777777" w:rsidR="00C008E5" w:rsidRPr="002E1710" w:rsidRDefault="00C008E5" w:rsidP="00B0054A">
            <w:pPr>
              <w:pStyle w:val="Textebrut"/>
              <w:rPr>
                <w:rFonts w:ascii="Arial" w:hAnsi="Arial" w:cs="Arial"/>
                <w:sz w:val="24"/>
                <w:szCs w:val="24"/>
              </w:rPr>
            </w:pPr>
            <w:r w:rsidRPr="002E1710">
              <w:rPr>
                <w:rFonts w:ascii="Arial" w:hAnsi="Arial" w:cs="Arial"/>
                <w:sz w:val="24"/>
                <w:szCs w:val="24"/>
              </w:rPr>
              <w:t>GENERALS - PAIN - burning - intense and intolerable</w:t>
            </w:r>
          </w:p>
        </w:tc>
        <w:tc>
          <w:tcPr>
            <w:tcW w:w="0" w:type="auto"/>
          </w:tcPr>
          <w:p w14:paraId="443001AF" w14:textId="77777777" w:rsidR="00C008E5" w:rsidRPr="002E1710" w:rsidRDefault="00C008E5" w:rsidP="00B0054A">
            <w:pPr>
              <w:pStyle w:val="Textebrut"/>
              <w:jc w:val="center"/>
              <w:rPr>
                <w:rFonts w:ascii="Arial" w:hAnsi="Arial" w:cs="Arial"/>
                <w:sz w:val="24"/>
                <w:szCs w:val="24"/>
              </w:rPr>
            </w:pPr>
            <w:r w:rsidRPr="002E1710">
              <w:rPr>
                <w:rFonts w:ascii="Arial" w:hAnsi="Arial" w:cs="Arial"/>
                <w:sz w:val="24"/>
                <w:szCs w:val="24"/>
              </w:rPr>
              <w:t>1</w:t>
            </w:r>
          </w:p>
        </w:tc>
        <w:tc>
          <w:tcPr>
            <w:tcW w:w="0" w:type="auto"/>
          </w:tcPr>
          <w:p w14:paraId="00BD71FE" w14:textId="77777777" w:rsidR="00C008E5" w:rsidRPr="002E1710" w:rsidRDefault="00C008E5" w:rsidP="00B0054A">
            <w:pPr>
              <w:pStyle w:val="Textebrut"/>
              <w:jc w:val="right"/>
              <w:rPr>
                <w:rFonts w:ascii="Arial" w:hAnsi="Arial" w:cs="Arial"/>
                <w:sz w:val="24"/>
                <w:szCs w:val="24"/>
              </w:rPr>
            </w:pPr>
            <w:r w:rsidRPr="002E1710">
              <w:rPr>
                <w:rFonts w:ascii="Arial" w:hAnsi="Arial" w:cs="Arial"/>
                <w:sz w:val="24"/>
                <w:szCs w:val="24"/>
              </w:rPr>
              <w:t>2</w:t>
            </w:r>
          </w:p>
        </w:tc>
      </w:tr>
      <w:tr w:rsidR="00C008E5" w:rsidRPr="002E1710" w14:paraId="44160F56" w14:textId="77777777" w:rsidTr="00B0054A">
        <w:trPr>
          <w:jc w:val="right"/>
        </w:trPr>
        <w:tc>
          <w:tcPr>
            <w:tcW w:w="0" w:type="auto"/>
          </w:tcPr>
          <w:p w14:paraId="436CC1CE" w14:textId="77777777" w:rsidR="00C008E5" w:rsidRPr="002E1710" w:rsidRDefault="00C008E5" w:rsidP="00B0054A">
            <w:pPr>
              <w:pStyle w:val="Textebrut"/>
              <w:rPr>
                <w:rFonts w:ascii="Arial" w:hAnsi="Arial" w:cs="Arial"/>
                <w:b/>
                <w:sz w:val="24"/>
                <w:szCs w:val="24"/>
              </w:rPr>
            </w:pPr>
            <w:r w:rsidRPr="002E1710">
              <w:rPr>
                <w:rFonts w:ascii="Arial" w:hAnsi="Arial" w:cs="Arial"/>
                <w:b/>
                <w:sz w:val="24"/>
                <w:szCs w:val="24"/>
              </w:rPr>
              <w:t>GENERALS - PAIN - violent</w:t>
            </w:r>
          </w:p>
        </w:tc>
        <w:tc>
          <w:tcPr>
            <w:tcW w:w="0" w:type="auto"/>
          </w:tcPr>
          <w:p w14:paraId="3E53DD78" w14:textId="77777777" w:rsidR="00C008E5" w:rsidRPr="002E1710" w:rsidRDefault="00C008E5" w:rsidP="00B0054A">
            <w:pPr>
              <w:pStyle w:val="Textebrut"/>
              <w:jc w:val="center"/>
              <w:rPr>
                <w:rFonts w:ascii="Arial" w:hAnsi="Arial" w:cs="Arial"/>
                <w:b/>
                <w:sz w:val="24"/>
                <w:szCs w:val="24"/>
              </w:rPr>
            </w:pPr>
            <w:r w:rsidRPr="002E1710">
              <w:rPr>
                <w:rFonts w:ascii="Arial" w:hAnsi="Arial" w:cs="Arial"/>
                <w:b/>
                <w:sz w:val="24"/>
                <w:szCs w:val="24"/>
              </w:rPr>
              <w:t>4</w:t>
            </w:r>
          </w:p>
        </w:tc>
        <w:tc>
          <w:tcPr>
            <w:tcW w:w="0" w:type="auto"/>
          </w:tcPr>
          <w:p w14:paraId="32641212" w14:textId="77777777" w:rsidR="00C008E5" w:rsidRPr="002E1710" w:rsidRDefault="00C008E5" w:rsidP="00B0054A">
            <w:pPr>
              <w:pStyle w:val="Textebrut"/>
              <w:jc w:val="right"/>
              <w:rPr>
                <w:rFonts w:ascii="Arial" w:hAnsi="Arial" w:cs="Arial"/>
                <w:b/>
                <w:sz w:val="24"/>
                <w:szCs w:val="24"/>
              </w:rPr>
            </w:pPr>
            <w:r w:rsidRPr="002E1710">
              <w:rPr>
                <w:rFonts w:ascii="Arial" w:hAnsi="Arial" w:cs="Arial"/>
                <w:b/>
                <w:sz w:val="24"/>
                <w:szCs w:val="24"/>
              </w:rPr>
              <w:t>10</w:t>
            </w:r>
          </w:p>
        </w:tc>
      </w:tr>
      <w:tr w:rsidR="00C008E5" w:rsidRPr="002E1710" w14:paraId="3EEE8634" w14:textId="77777777" w:rsidTr="00B0054A">
        <w:trPr>
          <w:jc w:val="right"/>
        </w:trPr>
        <w:tc>
          <w:tcPr>
            <w:tcW w:w="0" w:type="auto"/>
          </w:tcPr>
          <w:p w14:paraId="1D572512" w14:textId="77777777" w:rsidR="00C008E5" w:rsidRPr="002E1710" w:rsidRDefault="00C008E5" w:rsidP="00B0054A">
            <w:pPr>
              <w:pStyle w:val="Textebrut"/>
              <w:rPr>
                <w:rFonts w:ascii="Arial" w:hAnsi="Arial" w:cs="Arial"/>
                <w:sz w:val="24"/>
                <w:szCs w:val="24"/>
              </w:rPr>
            </w:pPr>
            <w:r w:rsidRPr="002E1710">
              <w:rPr>
                <w:rFonts w:ascii="Arial" w:hAnsi="Arial" w:cs="Arial"/>
                <w:sz w:val="24"/>
                <w:szCs w:val="24"/>
              </w:rPr>
              <w:t xml:space="preserve">GENERALS - PAIN - </w:t>
            </w:r>
            <w:proofErr w:type="gramStart"/>
            <w:r w:rsidRPr="002E1710">
              <w:rPr>
                <w:rFonts w:ascii="Arial" w:hAnsi="Arial" w:cs="Arial"/>
                <w:sz w:val="24"/>
                <w:szCs w:val="24"/>
              </w:rPr>
              <w:t>screaming;</w:t>
            </w:r>
            <w:proofErr w:type="gramEnd"/>
            <w:r w:rsidRPr="002E1710">
              <w:rPr>
                <w:rFonts w:ascii="Arial" w:hAnsi="Arial" w:cs="Arial"/>
                <w:sz w:val="24"/>
                <w:szCs w:val="24"/>
              </w:rPr>
              <w:t xml:space="preserve"> from</w:t>
            </w:r>
          </w:p>
        </w:tc>
        <w:tc>
          <w:tcPr>
            <w:tcW w:w="0" w:type="auto"/>
          </w:tcPr>
          <w:p w14:paraId="3335DA50" w14:textId="77777777" w:rsidR="00C008E5" w:rsidRPr="002E1710" w:rsidRDefault="00C008E5" w:rsidP="00B0054A">
            <w:pPr>
              <w:pStyle w:val="Textebrut"/>
              <w:jc w:val="center"/>
              <w:rPr>
                <w:rFonts w:ascii="Arial" w:hAnsi="Arial" w:cs="Arial"/>
                <w:sz w:val="24"/>
                <w:szCs w:val="24"/>
              </w:rPr>
            </w:pPr>
            <w:r w:rsidRPr="002E1710">
              <w:rPr>
                <w:rFonts w:ascii="Arial" w:hAnsi="Arial" w:cs="Arial"/>
                <w:sz w:val="24"/>
                <w:szCs w:val="24"/>
              </w:rPr>
              <w:t>1</w:t>
            </w:r>
          </w:p>
        </w:tc>
        <w:tc>
          <w:tcPr>
            <w:tcW w:w="0" w:type="auto"/>
          </w:tcPr>
          <w:p w14:paraId="34050070" w14:textId="77777777" w:rsidR="00C008E5" w:rsidRPr="002E1710" w:rsidRDefault="00C008E5" w:rsidP="00B0054A">
            <w:pPr>
              <w:pStyle w:val="Textebrut"/>
              <w:jc w:val="right"/>
              <w:rPr>
                <w:rFonts w:ascii="Arial" w:hAnsi="Arial" w:cs="Arial"/>
                <w:sz w:val="24"/>
                <w:szCs w:val="24"/>
              </w:rPr>
            </w:pPr>
            <w:r w:rsidRPr="002E1710">
              <w:rPr>
                <w:rFonts w:ascii="Arial" w:hAnsi="Arial" w:cs="Arial"/>
                <w:sz w:val="24"/>
                <w:szCs w:val="24"/>
              </w:rPr>
              <w:t>3</w:t>
            </w:r>
          </w:p>
        </w:tc>
      </w:tr>
      <w:tr w:rsidR="00C008E5" w:rsidRPr="002E1710" w14:paraId="776D4E94" w14:textId="77777777" w:rsidTr="00B0054A">
        <w:trPr>
          <w:jc w:val="right"/>
        </w:trPr>
        <w:tc>
          <w:tcPr>
            <w:tcW w:w="0" w:type="auto"/>
          </w:tcPr>
          <w:p w14:paraId="5F9F5799" w14:textId="77777777" w:rsidR="00C008E5" w:rsidRPr="002E1710" w:rsidRDefault="00C008E5" w:rsidP="00B0054A">
            <w:pPr>
              <w:pStyle w:val="Textebrut"/>
              <w:rPr>
                <w:rFonts w:ascii="Arial" w:hAnsi="Arial" w:cs="Arial"/>
                <w:b/>
                <w:sz w:val="24"/>
                <w:szCs w:val="24"/>
              </w:rPr>
            </w:pPr>
            <w:r w:rsidRPr="002E1710">
              <w:rPr>
                <w:rFonts w:ascii="Arial" w:hAnsi="Arial" w:cs="Arial"/>
                <w:b/>
                <w:sz w:val="24"/>
                <w:szCs w:val="24"/>
              </w:rPr>
              <w:t>GENERALS - PAIN - agonizing</w:t>
            </w:r>
          </w:p>
        </w:tc>
        <w:tc>
          <w:tcPr>
            <w:tcW w:w="0" w:type="auto"/>
          </w:tcPr>
          <w:p w14:paraId="7EF07932" w14:textId="77777777" w:rsidR="00C008E5" w:rsidRPr="002E1710" w:rsidRDefault="00C008E5" w:rsidP="00B0054A">
            <w:pPr>
              <w:pStyle w:val="Textebrut"/>
              <w:jc w:val="center"/>
              <w:rPr>
                <w:rFonts w:ascii="Arial" w:hAnsi="Arial" w:cs="Arial"/>
                <w:b/>
                <w:sz w:val="24"/>
                <w:szCs w:val="24"/>
              </w:rPr>
            </w:pPr>
            <w:r w:rsidRPr="002E1710">
              <w:rPr>
                <w:rFonts w:ascii="Arial" w:hAnsi="Arial" w:cs="Arial"/>
                <w:b/>
                <w:sz w:val="24"/>
                <w:szCs w:val="24"/>
              </w:rPr>
              <w:t>4</w:t>
            </w:r>
          </w:p>
        </w:tc>
        <w:tc>
          <w:tcPr>
            <w:tcW w:w="0" w:type="auto"/>
          </w:tcPr>
          <w:p w14:paraId="6A667397" w14:textId="77777777" w:rsidR="00C008E5" w:rsidRPr="002E1710" w:rsidRDefault="00C008E5" w:rsidP="00B0054A">
            <w:pPr>
              <w:pStyle w:val="Textebrut"/>
              <w:jc w:val="right"/>
              <w:rPr>
                <w:rFonts w:ascii="Arial" w:hAnsi="Arial" w:cs="Arial"/>
                <w:b/>
                <w:sz w:val="24"/>
                <w:szCs w:val="24"/>
              </w:rPr>
            </w:pPr>
            <w:r w:rsidRPr="002E1710">
              <w:rPr>
                <w:rFonts w:ascii="Arial" w:hAnsi="Arial" w:cs="Arial"/>
                <w:b/>
                <w:sz w:val="24"/>
                <w:szCs w:val="24"/>
              </w:rPr>
              <w:t>4</w:t>
            </w:r>
          </w:p>
        </w:tc>
      </w:tr>
    </w:tbl>
    <w:p w14:paraId="376C8518" w14:textId="77777777" w:rsidR="00C008E5" w:rsidRPr="002E1710" w:rsidRDefault="00C008E5" w:rsidP="00C008E5">
      <w:pPr>
        <w:jc w:val="both"/>
        <w:rPr>
          <w:rFonts w:ascii="Arial" w:hAnsi="Arial" w:cs="Arial"/>
          <w:sz w:val="24"/>
          <w:szCs w:val="24"/>
        </w:rPr>
      </w:pPr>
    </w:p>
    <w:p w14:paraId="593AB0F9" w14:textId="77777777" w:rsidR="00C008E5" w:rsidRPr="002E1710" w:rsidRDefault="00C008E5" w:rsidP="00AC769A">
      <w:pPr>
        <w:numPr>
          <w:ilvl w:val="0"/>
          <w:numId w:val="41"/>
        </w:numPr>
        <w:spacing w:after="0" w:line="240" w:lineRule="auto"/>
        <w:jc w:val="both"/>
        <w:rPr>
          <w:rFonts w:ascii="Arial" w:hAnsi="Arial" w:cs="Arial"/>
          <w:sz w:val="24"/>
          <w:szCs w:val="24"/>
        </w:rPr>
      </w:pPr>
      <w:r w:rsidRPr="002E1710">
        <w:rPr>
          <w:rFonts w:ascii="Arial" w:hAnsi="Arial" w:cs="Arial"/>
          <w:sz w:val="24"/>
          <w:szCs w:val="24"/>
        </w:rPr>
        <w:t xml:space="preserve">La </w:t>
      </w:r>
      <w:r w:rsidRPr="002E1710">
        <w:rPr>
          <w:rFonts w:ascii="Arial" w:hAnsi="Arial" w:cs="Arial"/>
          <w:b/>
          <w:bCs/>
          <w:i/>
          <w:iCs/>
          <w:color w:val="3333FF"/>
          <w:sz w:val="24"/>
          <w:szCs w:val="24"/>
        </w:rPr>
        <w:t>période de rétablissement</w:t>
      </w:r>
      <w:r w:rsidRPr="002E1710">
        <w:rPr>
          <w:rFonts w:ascii="Arial" w:hAnsi="Arial" w:cs="Arial"/>
          <w:b/>
          <w:bCs/>
          <w:color w:val="3333FF"/>
          <w:sz w:val="24"/>
          <w:szCs w:val="24"/>
        </w:rPr>
        <w:t xml:space="preserve"> </w:t>
      </w:r>
      <w:r w:rsidRPr="002E1710">
        <w:rPr>
          <w:rFonts w:ascii="Arial" w:hAnsi="Arial" w:cs="Arial"/>
          <w:sz w:val="24"/>
          <w:szCs w:val="24"/>
        </w:rPr>
        <w:t xml:space="preserve">est extrêmement variable et différente selon chaque individu, et cela peut varier de quelques jours à plusieurs mois.  </w:t>
      </w:r>
    </w:p>
    <w:p w14:paraId="3BA436B2" w14:textId="77777777" w:rsidR="00C008E5" w:rsidRPr="002E1710" w:rsidRDefault="00C008E5" w:rsidP="00C008E5">
      <w:pPr>
        <w:ind w:left="360"/>
        <w:jc w:val="both"/>
        <w:rPr>
          <w:rFonts w:ascii="Arial" w:hAnsi="Arial" w:cs="Arial"/>
          <w:sz w:val="24"/>
          <w:szCs w:val="24"/>
        </w:rPr>
      </w:pPr>
      <w:r w:rsidRPr="002E1710">
        <w:rPr>
          <w:rFonts w:ascii="Arial" w:hAnsi="Arial" w:cs="Arial"/>
          <w:sz w:val="24"/>
          <w:szCs w:val="24"/>
        </w:rPr>
        <w:t xml:space="preserve">Faiblesse généralisée.  </w:t>
      </w:r>
    </w:p>
    <w:p w14:paraId="25D31645" w14:textId="77777777" w:rsidR="00C008E5" w:rsidRPr="002E1710" w:rsidRDefault="00C008E5" w:rsidP="00C008E5">
      <w:pPr>
        <w:ind w:left="360"/>
        <w:jc w:val="both"/>
        <w:rPr>
          <w:rFonts w:ascii="Arial" w:hAnsi="Arial" w:cs="Arial"/>
          <w:sz w:val="24"/>
          <w:szCs w:val="24"/>
        </w:rPr>
      </w:pPr>
      <w:r w:rsidRPr="002E1710">
        <w:rPr>
          <w:rFonts w:ascii="Arial" w:hAnsi="Arial" w:cs="Arial"/>
          <w:sz w:val="24"/>
          <w:szCs w:val="24"/>
        </w:rPr>
        <w:t xml:space="preserve">Forte perte de poids, jusqu’à 12% en un jour : une expérience avec un cobaye.  </w:t>
      </w:r>
    </w:p>
    <w:p w14:paraId="2E0A131C" w14:textId="77777777" w:rsidR="00C008E5" w:rsidRPr="002E1710" w:rsidRDefault="00C008E5" w:rsidP="00C008E5">
      <w:pPr>
        <w:ind w:left="360"/>
        <w:jc w:val="both"/>
        <w:rPr>
          <w:rFonts w:ascii="Arial" w:hAnsi="Arial" w:cs="Arial"/>
          <w:sz w:val="24"/>
          <w:szCs w:val="24"/>
        </w:rPr>
      </w:pPr>
    </w:p>
    <w:p w14:paraId="538BDBEF" w14:textId="77777777" w:rsidR="00C008E5" w:rsidRPr="002E1710" w:rsidRDefault="00C008E5" w:rsidP="00AC769A">
      <w:pPr>
        <w:numPr>
          <w:ilvl w:val="0"/>
          <w:numId w:val="41"/>
        </w:numPr>
        <w:spacing w:after="0" w:line="240" w:lineRule="auto"/>
        <w:jc w:val="both"/>
        <w:rPr>
          <w:rFonts w:ascii="Arial" w:hAnsi="Arial" w:cs="Arial"/>
          <w:sz w:val="24"/>
          <w:szCs w:val="24"/>
        </w:rPr>
      </w:pPr>
      <w:r w:rsidRPr="002E1710">
        <w:rPr>
          <w:rFonts w:ascii="Arial" w:hAnsi="Arial" w:cs="Arial"/>
          <w:sz w:val="24"/>
          <w:szCs w:val="24"/>
        </w:rPr>
        <w:t xml:space="preserve">Lymphadénopathie.  Lymphadénite.  </w:t>
      </w:r>
    </w:p>
    <w:p w14:paraId="37813398" w14:textId="77777777" w:rsidR="00C008E5" w:rsidRPr="002E1710" w:rsidRDefault="00C008E5" w:rsidP="00C008E5">
      <w:pPr>
        <w:ind w:left="360"/>
        <w:jc w:val="both"/>
        <w:rPr>
          <w:rFonts w:ascii="Arial" w:hAnsi="Arial" w:cs="Arial"/>
          <w:sz w:val="24"/>
          <w:szCs w:val="24"/>
        </w:rPr>
      </w:pPr>
      <w:r w:rsidRPr="002E1710">
        <w:rPr>
          <w:rFonts w:ascii="Arial" w:hAnsi="Arial" w:cs="Arial"/>
          <w:sz w:val="24"/>
          <w:szCs w:val="24"/>
        </w:rPr>
        <w:t xml:space="preserve">Lymphangite.  </w:t>
      </w:r>
    </w:p>
    <w:p w14:paraId="72A52AE7" w14:textId="77777777" w:rsidR="00C008E5" w:rsidRPr="002E1710" w:rsidRDefault="00C008E5" w:rsidP="00C008E5">
      <w:pPr>
        <w:ind w:left="360"/>
        <w:jc w:val="both"/>
        <w:rPr>
          <w:rFonts w:ascii="Arial" w:hAnsi="Arial" w:cs="Arial"/>
          <w:sz w:val="24"/>
          <w:szCs w:val="24"/>
        </w:rPr>
      </w:pPr>
      <w:r w:rsidRPr="002E1710">
        <w:rPr>
          <w:rFonts w:ascii="Arial" w:hAnsi="Arial" w:cs="Arial"/>
          <w:sz w:val="24"/>
          <w:szCs w:val="24"/>
        </w:rPr>
        <w:t xml:space="preserve">Cellulite.  </w:t>
      </w:r>
    </w:p>
    <w:p w14:paraId="456BD435" w14:textId="77777777" w:rsidR="00C008E5" w:rsidRPr="002E1710" w:rsidRDefault="00C008E5" w:rsidP="00C008E5">
      <w:pPr>
        <w:jc w:val="both"/>
        <w:rPr>
          <w:rFonts w:ascii="Arial" w:hAnsi="Arial" w:cs="Arial"/>
          <w:sz w:val="24"/>
          <w:szCs w:val="24"/>
        </w:rPr>
      </w:pPr>
    </w:p>
    <w:p w14:paraId="54B8CB7F" w14:textId="77777777" w:rsidR="00C008E5" w:rsidRPr="002E1710" w:rsidRDefault="00C008E5" w:rsidP="00AC769A">
      <w:pPr>
        <w:numPr>
          <w:ilvl w:val="0"/>
          <w:numId w:val="35"/>
        </w:numPr>
        <w:tabs>
          <w:tab w:val="num" w:pos="709"/>
        </w:tabs>
        <w:spacing w:after="0" w:line="240" w:lineRule="auto"/>
        <w:jc w:val="both"/>
        <w:rPr>
          <w:rFonts w:ascii="Arial" w:hAnsi="Arial" w:cs="Arial"/>
          <w:i/>
          <w:iCs/>
          <w:color w:val="3333FF"/>
          <w:sz w:val="24"/>
          <w:szCs w:val="24"/>
        </w:rPr>
      </w:pPr>
      <w:r w:rsidRPr="002E1710">
        <w:rPr>
          <w:rFonts w:ascii="Arial" w:hAnsi="Arial" w:cs="Arial"/>
          <w:b/>
          <w:i/>
          <w:iCs/>
          <w:color w:val="3333FF"/>
          <w:sz w:val="24"/>
          <w:szCs w:val="24"/>
        </w:rPr>
        <w:lastRenderedPageBreak/>
        <w:t>Modalités :</w:t>
      </w:r>
    </w:p>
    <w:p w14:paraId="5063A399" w14:textId="77777777" w:rsidR="00C008E5" w:rsidRPr="002E1710" w:rsidRDefault="00C008E5" w:rsidP="00C008E5">
      <w:pPr>
        <w:tabs>
          <w:tab w:val="num" w:pos="709"/>
        </w:tabs>
        <w:ind w:left="369"/>
        <w:jc w:val="both"/>
        <w:rPr>
          <w:rFonts w:ascii="Arial" w:hAnsi="Arial" w:cs="Arial"/>
          <w:i/>
          <w:iCs/>
          <w:color w:val="3333FF"/>
          <w:sz w:val="24"/>
          <w:szCs w:val="24"/>
        </w:rPr>
      </w:pPr>
    </w:p>
    <w:p w14:paraId="198803F8" w14:textId="77777777" w:rsidR="00C008E5" w:rsidRPr="002E1710" w:rsidRDefault="00C008E5" w:rsidP="00C008E5">
      <w:pPr>
        <w:tabs>
          <w:tab w:val="num" w:pos="709"/>
        </w:tabs>
        <w:ind w:firstLine="426"/>
        <w:jc w:val="both"/>
        <w:rPr>
          <w:rFonts w:ascii="Arial" w:hAnsi="Arial" w:cs="Arial"/>
          <w:color w:val="008000"/>
          <w:sz w:val="24"/>
          <w:szCs w:val="24"/>
        </w:rPr>
      </w:pPr>
      <w:r w:rsidRPr="002E1710">
        <w:rPr>
          <w:rFonts w:ascii="Arial" w:hAnsi="Arial" w:cs="Arial"/>
          <w:color w:val="008000"/>
          <w:sz w:val="24"/>
          <w:szCs w:val="24"/>
        </w:rPr>
        <w:tab/>
        <w:t xml:space="preserve">Aggravation par </w:t>
      </w:r>
    </w:p>
    <w:p w14:paraId="120CFD57" w14:textId="77777777" w:rsidR="00C008E5" w:rsidRPr="002E1710" w:rsidRDefault="00C008E5" w:rsidP="00AC769A">
      <w:pPr>
        <w:numPr>
          <w:ilvl w:val="0"/>
          <w:numId w:val="33"/>
        </w:numPr>
        <w:tabs>
          <w:tab w:val="clear" w:pos="360"/>
        </w:tabs>
        <w:spacing w:after="0" w:line="240" w:lineRule="auto"/>
        <w:ind w:left="1145" w:hanging="218"/>
        <w:jc w:val="both"/>
        <w:rPr>
          <w:rFonts w:ascii="Arial" w:hAnsi="Arial" w:cs="Arial"/>
          <w:sz w:val="24"/>
          <w:szCs w:val="24"/>
        </w:rPr>
      </w:pPr>
      <w:proofErr w:type="gramStart"/>
      <w:r w:rsidRPr="002E1710">
        <w:rPr>
          <w:rFonts w:ascii="Arial" w:hAnsi="Arial" w:cs="Arial"/>
          <w:sz w:val="24"/>
          <w:szCs w:val="24"/>
        </w:rPr>
        <w:t>applications</w:t>
      </w:r>
      <w:proofErr w:type="gramEnd"/>
      <w:r w:rsidRPr="002E1710">
        <w:rPr>
          <w:rFonts w:ascii="Arial" w:hAnsi="Arial" w:cs="Arial"/>
          <w:sz w:val="24"/>
          <w:szCs w:val="24"/>
        </w:rPr>
        <w:t xml:space="preserve"> froides, eau froide</w:t>
      </w:r>
    </w:p>
    <w:p w14:paraId="175FA795" w14:textId="77777777" w:rsidR="00C008E5" w:rsidRPr="002E1710" w:rsidRDefault="00C008E5" w:rsidP="00AC769A">
      <w:pPr>
        <w:numPr>
          <w:ilvl w:val="0"/>
          <w:numId w:val="33"/>
        </w:numPr>
        <w:tabs>
          <w:tab w:val="clear" w:pos="360"/>
        </w:tabs>
        <w:spacing w:after="0" w:line="240" w:lineRule="auto"/>
        <w:ind w:left="1145" w:hanging="218"/>
        <w:jc w:val="both"/>
        <w:rPr>
          <w:rFonts w:ascii="Arial" w:hAnsi="Arial" w:cs="Arial"/>
          <w:sz w:val="24"/>
          <w:szCs w:val="24"/>
        </w:rPr>
      </w:pPr>
      <w:proofErr w:type="gramStart"/>
      <w:r w:rsidRPr="002E1710">
        <w:rPr>
          <w:rFonts w:ascii="Arial" w:hAnsi="Arial" w:cs="Arial"/>
          <w:sz w:val="24"/>
          <w:szCs w:val="24"/>
        </w:rPr>
        <w:t>mouvement</w:t>
      </w:r>
      <w:proofErr w:type="gramEnd"/>
    </w:p>
    <w:p w14:paraId="4BACC2B7" w14:textId="77777777" w:rsidR="00C008E5" w:rsidRPr="002E1710" w:rsidRDefault="00C008E5" w:rsidP="00AC769A">
      <w:pPr>
        <w:numPr>
          <w:ilvl w:val="0"/>
          <w:numId w:val="33"/>
        </w:numPr>
        <w:tabs>
          <w:tab w:val="clear" w:pos="360"/>
        </w:tabs>
        <w:spacing w:after="0" w:line="240" w:lineRule="auto"/>
        <w:ind w:left="1145" w:hanging="218"/>
        <w:jc w:val="both"/>
        <w:rPr>
          <w:rFonts w:ascii="Arial" w:hAnsi="Arial" w:cs="Arial"/>
          <w:sz w:val="24"/>
          <w:szCs w:val="24"/>
        </w:rPr>
      </w:pPr>
      <w:proofErr w:type="gramStart"/>
      <w:r w:rsidRPr="002E1710">
        <w:rPr>
          <w:rFonts w:ascii="Arial" w:hAnsi="Arial" w:cs="Arial"/>
          <w:sz w:val="24"/>
          <w:szCs w:val="24"/>
        </w:rPr>
        <w:t>contact</w:t>
      </w:r>
      <w:proofErr w:type="gramEnd"/>
    </w:p>
    <w:p w14:paraId="3DB6BA2D" w14:textId="77777777" w:rsidR="00C008E5" w:rsidRPr="002E1710" w:rsidRDefault="00C008E5" w:rsidP="00C008E5">
      <w:pPr>
        <w:ind w:left="1145"/>
        <w:jc w:val="both"/>
        <w:rPr>
          <w:rFonts w:ascii="Arial" w:hAnsi="Arial" w:cs="Arial"/>
          <w:sz w:val="24"/>
          <w:szCs w:val="24"/>
        </w:rPr>
      </w:pPr>
    </w:p>
    <w:p w14:paraId="26112611" w14:textId="77777777" w:rsidR="00C008E5" w:rsidRPr="002E1710" w:rsidRDefault="00C008E5" w:rsidP="00C008E5">
      <w:pPr>
        <w:tabs>
          <w:tab w:val="num" w:pos="709"/>
        </w:tabs>
        <w:ind w:firstLine="426"/>
        <w:jc w:val="both"/>
        <w:rPr>
          <w:rFonts w:ascii="Arial" w:hAnsi="Arial" w:cs="Arial"/>
          <w:sz w:val="24"/>
          <w:szCs w:val="24"/>
        </w:rPr>
      </w:pPr>
      <w:r w:rsidRPr="002E1710">
        <w:rPr>
          <w:rFonts w:ascii="Arial" w:hAnsi="Arial" w:cs="Arial"/>
          <w:sz w:val="24"/>
          <w:szCs w:val="24"/>
        </w:rPr>
        <w:tab/>
        <w:t xml:space="preserve">Amélioration par </w:t>
      </w:r>
    </w:p>
    <w:p w14:paraId="7AEE2C38" w14:textId="77777777" w:rsidR="00C008E5" w:rsidRPr="002E1710" w:rsidRDefault="00C008E5" w:rsidP="00AC769A">
      <w:pPr>
        <w:numPr>
          <w:ilvl w:val="0"/>
          <w:numId w:val="34"/>
        </w:numPr>
        <w:tabs>
          <w:tab w:val="clear" w:pos="360"/>
        </w:tabs>
        <w:spacing w:after="0" w:line="240" w:lineRule="auto"/>
        <w:ind w:left="1145" w:hanging="218"/>
        <w:jc w:val="both"/>
        <w:rPr>
          <w:rFonts w:ascii="Arial" w:hAnsi="Arial" w:cs="Arial"/>
          <w:sz w:val="24"/>
          <w:szCs w:val="24"/>
        </w:rPr>
      </w:pPr>
      <w:proofErr w:type="gramStart"/>
      <w:r w:rsidRPr="002E1710">
        <w:rPr>
          <w:rFonts w:ascii="Arial" w:hAnsi="Arial" w:cs="Arial"/>
          <w:sz w:val="24"/>
          <w:szCs w:val="24"/>
        </w:rPr>
        <w:t>soulagement</w:t>
      </w:r>
      <w:proofErr w:type="gramEnd"/>
      <w:r w:rsidRPr="002E1710">
        <w:rPr>
          <w:rFonts w:ascii="Arial" w:hAnsi="Arial" w:cs="Arial"/>
          <w:sz w:val="24"/>
          <w:szCs w:val="24"/>
        </w:rPr>
        <w:t xml:space="preserve"> de la douleur est extrêmement difficile</w:t>
      </w:r>
    </w:p>
    <w:p w14:paraId="1E235C94" w14:textId="77777777" w:rsidR="00C008E5" w:rsidRPr="002E1710" w:rsidRDefault="00C008E5" w:rsidP="00AC769A">
      <w:pPr>
        <w:numPr>
          <w:ilvl w:val="0"/>
          <w:numId w:val="34"/>
        </w:numPr>
        <w:tabs>
          <w:tab w:val="clear" w:pos="360"/>
        </w:tabs>
        <w:spacing w:after="0" w:line="240" w:lineRule="auto"/>
        <w:ind w:left="1145" w:hanging="218"/>
        <w:jc w:val="both"/>
        <w:rPr>
          <w:rFonts w:ascii="Arial" w:hAnsi="Arial" w:cs="Arial"/>
          <w:sz w:val="24"/>
          <w:szCs w:val="24"/>
        </w:rPr>
      </w:pPr>
      <w:proofErr w:type="gramStart"/>
      <w:r w:rsidRPr="002E1710">
        <w:rPr>
          <w:rFonts w:ascii="Arial" w:hAnsi="Arial" w:cs="Arial"/>
          <w:i/>
          <w:iCs/>
          <w:color w:val="3333FF"/>
          <w:sz w:val="24"/>
          <w:szCs w:val="24"/>
        </w:rPr>
        <w:t>chaleur</w:t>
      </w:r>
      <w:proofErr w:type="gramEnd"/>
      <w:r w:rsidRPr="002E1710">
        <w:rPr>
          <w:rFonts w:ascii="Arial" w:hAnsi="Arial" w:cs="Arial"/>
          <w:i/>
          <w:iCs/>
          <w:color w:val="008000"/>
          <w:sz w:val="24"/>
          <w:szCs w:val="24"/>
        </w:rPr>
        <w:t xml:space="preserve"> </w:t>
      </w:r>
      <w:r w:rsidRPr="002E1710">
        <w:rPr>
          <w:rFonts w:ascii="Arial" w:hAnsi="Arial" w:cs="Arial"/>
          <w:sz w:val="24"/>
          <w:szCs w:val="24"/>
        </w:rPr>
        <w:t xml:space="preserve">: réchauffer la région atteinte par immersion dans de l’eau très chaude, c’est à dire jusqu’à la température la plus haute que l’on puisse supporter, améliore la douleur auprès de 79% des victimes.  Plus on postpose l’application de la chaleur, plus longtemps on est obligé de tenir la région dans l’eau chaude, </w:t>
      </w:r>
    </w:p>
    <w:p w14:paraId="4DA35389" w14:textId="77777777" w:rsidR="00C008E5" w:rsidRPr="002E1710" w:rsidRDefault="00C008E5" w:rsidP="00C008E5">
      <w:pPr>
        <w:ind w:left="1145" w:firstLine="273"/>
        <w:jc w:val="both"/>
        <w:rPr>
          <w:rFonts w:ascii="Arial" w:hAnsi="Arial" w:cs="Arial"/>
          <w:sz w:val="24"/>
          <w:szCs w:val="24"/>
          <w:lang w:val="nl-BE"/>
        </w:rPr>
      </w:pPr>
      <w:r w:rsidRPr="002E1710">
        <w:rPr>
          <w:rFonts w:ascii="Arial" w:hAnsi="Arial" w:cs="Arial"/>
          <w:sz w:val="24"/>
          <w:szCs w:val="24"/>
          <w:lang w:val="nl-BE"/>
        </w:rPr>
        <w:t xml:space="preserve">dd.: Arsenicum album.  </w:t>
      </w:r>
      <w:r w:rsidRPr="002E1710">
        <w:rPr>
          <w:rFonts w:ascii="Arial" w:hAnsi="Arial" w:cs="Arial"/>
          <w:sz w:val="24"/>
          <w:szCs w:val="24"/>
        </w:rPr>
        <w:t xml:space="preserve">  </w:t>
      </w:r>
    </w:p>
    <w:p w14:paraId="0DC88A56" w14:textId="77777777" w:rsidR="00C008E5" w:rsidRPr="002E1710" w:rsidRDefault="00C008E5" w:rsidP="00AC769A">
      <w:pPr>
        <w:numPr>
          <w:ilvl w:val="0"/>
          <w:numId w:val="34"/>
        </w:numPr>
        <w:tabs>
          <w:tab w:val="clear" w:pos="360"/>
        </w:tabs>
        <w:spacing w:after="0" w:line="240" w:lineRule="auto"/>
        <w:ind w:left="1145" w:hanging="218"/>
        <w:jc w:val="both"/>
        <w:rPr>
          <w:rFonts w:ascii="Arial" w:hAnsi="Arial" w:cs="Arial"/>
          <w:sz w:val="24"/>
          <w:szCs w:val="24"/>
        </w:rPr>
      </w:pPr>
      <w:proofErr w:type="gramStart"/>
      <w:r w:rsidRPr="002E1710">
        <w:rPr>
          <w:rFonts w:ascii="Arial" w:hAnsi="Arial" w:cs="Arial"/>
          <w:sz w:val="24"/>
          <w:szCs w:val="24"/>
        </w:rPr>
        <w:t>une</w:t>
      </w:r>
      <w:proofErr w:type="gramEnd"/>
      <w:r w:rsidRPr="002E1710">
        <w:rPr>
          <w:rFonts w:ascii="Arial" w:hAnsi="Arial" w:cs="Arial"/>
          <w:sz w:val="24"/>
          <w:szCs w:val="24"/>
        </w:rPr>
        <w:t xml:space="preserve"> application locale de sulfate de magnésium peut quelque peu lénifier la douleur,</w:t>
      </w:r>
    </w:p>
    <w:p w14:paraId="616FB75E" w14:textId="77777777" w:rsidR="00C008E5" w:rsidRPr="002E1710" w:rsidRDefault="00C008E5" w:rsidP="00AC769A">
      <w:pPr>
        <w:numPr>
          <w:ilvl w:val="0"/>
          <w:numId w:val="34"/>
        </w:numPr>
        <w:tabs>
          <w:tab w:val="clear" w:pos="360"/>
        </w:tabs>
        <w:spacing w:after="0" w:line="240" w:lineRule="auto"/>
        <w:ind w:left="1145" w:hanging="218"/>
        <w:jc w:val="both"/>
        <w:rPr>
          <w:rFonts w:ascii="Arial" w:hAnsi="Arial" w:cs="Arial"/>
          <w:sz w:val="24"/>
          <w:szCs w:val="24"/>
        </w:rPr>
      </w:pPr>
      <w:proofErr w:type="gramStart"/>
      <w:r w:rsidRPr="002E1710">
        <w:rPr>
          <w:rFonts w:ascii="Arial" w:hAnsi="Arial" w:cs="Arial"/>
          <w:sz w:val="24"/>
          <w:szCs w:val="24"/>
        </w:rPr>
        <w:t>tenir</w:t>
      </w:r>
      <w:proofErr w:type="gramEnd"/>
      <w:r w:rsidRPr="002E1710">
        <w:rPr>
          <w:rFonts w:ascii="Arial" w:hAnsi="Arial" w:cs="Arial"/>
          <w:sz w:val="24"/>
          <w:szCs w:val="24"/>
        </w:rPr>
        <w:t xml:space="preserve"> ouvert à l’air libre l’endroit de la ponction.  </w:t>
      </w:r>
    </w:p>
    <w:p w14:paraId="15DA7ED9" w14:textId="77777777" w:rsidR="00C008E5" w:rsidRPr="002E1710" w:rsidRDefault="00C008E5" w:rsidP="00C008E5">
      <w:pPr>
        <w:ind w:left="927"/>
        <w:jc w:val="both"/>
        <w:rPr>
          <w:rFonts w:ascii="Arial" w:hAnsi="Arial" w:cs="Arial"/>
          <w:sz w:val="24"/>
          <w:szCs w:val="24"/>
        </w:rPr>
      </w:pPr>
    </w:p>
    <w:p w14:paraId="7A40FB4F" w14:textId="77777777" w:rsidR="00C008E5" w:rsidRPr="002E1710" w:rsidRDefault="00C008E5" w:rsidP="00C008E5">
      <w:pPr>
        <w:ind w:left="927"/>
        <w:jc w:val="both"/>
        <w:rPr>
          <w:rFonts w:ascii="Arial" w:hAnsi="Arial" w:cs="Arial"/>
          <w:sz w:val="24"/>
          <w:szCs w:val="24"/>
        </w:rPr>
      </w:pPr>
    </w:p>
    <w:p w14:paraId="29F5F38C" w14:textId="77777777" w:rsidR="00C008E5" w:rsidRPr="002E1710" w:rsidRDefault="00C008E5" w:rsidP="00C008E5">
      <w:pPr>
        <w:ind w:left="927"/>
        <w:jc w:val="both"/>
        <w:rPr>
          <w:rFonts w:ascii="Arial" w:hAnsi="Arial" w:cs="Arial"/>
          <w:sz w:val="24"/>
          <w:szCs w:val="24"/>
        </w:rPr>
      </w:pPr>
    </w:p>
    <w:p w14:paraId="5B8D006C" w14:textId="77777777" w:rsidR="00C008E5" w:rsidRPr="002E1710" w:rsidRDefault="00C008E5" w:rsidP="00C008E5">
      <w:pPr>
        <w:pStyle w:val="Titre7"/>
        <w:rPr>
          <w:rFonts w:ascii="Arial" w:hAnsi="Arial" w:cs="Arial"/>
          <w:color w:val="3333FF"/>
          <w:sz w:val="24"/>
          <w:szCs w:val="24"/>
        </w:rPr>
      </w:pPr>
      <w:r w:rsidRPr="002E1710">
        <w:rPr>
          <w:rFonts w:ascii="Arial" w:hAnsi="Arial" w:cs="Arial"/>
          <w:color w:val="3333FF"/>
          <w:sz w:val="24"/>
          <w:szCs w:val="24"/>
        </w:rPr>
        <w:t>RÉSUMÉ</w:t>
      </w:r>
    </w:p>
    <w:p w14:paraId="4B5622C6" w14:textId="77777777" w:rsidR="00C008E5" w:rsidRPr="002E1710" w:rsidRDefault="00C008E5" w:rsidP="00C008E5">
      <w:pPr>
        <w:pStyle w:val="Corpsdetexte"/>
        <w:tabs>
          <w:tab w:val="left" w:pos="284"/>
        </w:tabs>
        <w:jc w:val="center"/>
        <w:rPr>
          <w:rFonts w:ascii="Arial" w:hAnsi="Arial" w:cs="Arial"/>
          <w:i/>
          <w:iCs/>
          <w:color w:val="3333FF"/>
          <w:sz w:val="24"/>
          <w:szCs w:val="24"/>
        </w:rPr>
      </w:pPr>
      <w:r w:rsidRPr="002E1710">
        <w:rPr>
          <w:rFonts w:ascii="Arial" w:hAnsi="Arial" w:cs="Arial"/>
          <w:i/>
          <w:iCs/>
          <w:color w:val="3333FF"/>
          <w:sz w:val="24"/>
          <w:szCs w:val="24"/>
        </w:rPr>
        <w:t>Agité</w:t>
      </w:r>
    </w:p>
    <w:p w14:paraId="4280E337" w14:textId="77777777" w:rsidR="00C008E5" w:rsidRPr="002E1710" w:rsidRDefault="00C008E5" w:rsidP="00C008E5">
      <w:pPr>
        <w:pStyle w:val="Corpsdetexte"/>
        <w:tabs>
          <w:tab w:val="left" w:pos="284"/>
        </w:tabs>
        <w:jc w:val="center"/>
        <w:rPr>
          <w:rFonts w:ascii="Arial" w:hAnsi="Arial" w:cs="Arial"/>
          <w:color w:val="auto"/>
          <w:sz w:val="24"/>
          <w:szCs w:val="24"/>
        </w:rPr>
      </w:pPr>
      <w:r w:rsidRPr="002E1710">
        <w:rPr>
          <w:rFonts w:ascii="Arial" w:hAnsi="Arial" w:cs="Arial"/>
          <w:color w:val="auto"/>
          <w:sz w:val="24"/>
          <w:szCs w:val="24"/>
        </w:rPr>
        <w:t>Extrêmement anxieux</w:t>
      </w:r>
    </w:p>
    <w:p w14:paraId="6599944A" w14:textId="77777777" w:rsidR="00C008E5" w:rsidRPr="002E1710" w:rsidRDefault="00C008E5" w:rsidP="00C008E5">
      <w:pPr>
        <w:pStyle w:val="Corpsdetexte"/>
        <w:tabs>
          <w:tab w:val="left" w:pos="284"/>
        </w:tabs>
        <w:jc w:val="center"/>
        <w:rPr>
          <w:rFonts w:ascii="Arial" w:hAnsi="Arial" w:cs="Arial"/>
          <w:i/>
          <w:iCs/>
          <w:color w:val="3333FF"/>
          <w:sz w:val="24"/>
          <w:szCs w:val="24"/>
        </w:rPr>
      </w:pPr>
      <w:r w:rsidRPr="002E1710">
        <w:rPr>
          <w:rFonts w:ascii="Arial" w:hAnsi="Arial" w:cs="Arial"/>
          <w:i/>
          <w:iCs/>
          <w:color w:val="3333FF"/>
          <w:sz w:val="24"/>
          <w:szCs w:val="24"/>
        </w:rPr>
        <w:t>Dépression psychotique extrême</w:t>
      </w:r>
    </w:p>
    <w:p w14:paraId="4FDAB685" w14:textId="77777777" w:rsidR="00C008E5" w:rsidRPr="002E1710" w:rsidRDefault="00C008E5" w:rsidP="00C008E5">
      <w:pPr>
        <w:pStyle w:val="Corpsdetexte"/>
        <w:tabs>
          <w:tab w:val="left" w:pos="284"/>
        </w:tabs>
        <w:jc w:val="center"/>
        <w:rPr>
          <w:rFonts w:ascii="Arial" w:hAnsi="Arial" w:cs="Arial"/>
          <w:color w:val="auto"/>
          <w:sz w:val="24"/>
          <w:szCs w:val="24"/>
        </w:rPr>
      </w:pPr>
      <w:r w:rsidRPr="002E1710">
        <w:rPr>
          <w:rFonts w:ascii="Arial" w:hAnsi="Arial" w:cs="Arial"/>
          <w:color w:val="auto"/>
          <w:sz w:val="24"/>
          <w:szCs w:val="24"/>
        </w:rPr>
        <w:t>Attitude hébétée</w:t>
      </w:r>
    </w:p>
    <w:p w14:paraId="1498EBC7" w14:textId="77777777" w:rsidR="00C008E5" w:rsidRPr="002E1710" w:rsidRDefault="00C008E5" w:rsidP="00C008E5">
      <w:pPr>
        <w:pStyle w:val="Corpsdetexte"/>
        <w:tabs>
          <w:tab w:val="left" w:pos="284"/>
        </w:tabs>
        <w:jc w:val="center"/>
        <w:rPr>
          <w:rFonts w:ascii="Arial" w:hAnsi="Arial" w:cs="Arial"/>
          <w:color w:val="auto"/>
          <w:sz w:val="24"/>
          <w:szCs w:val="24"/>
        </w:rPr>
      </w:pPr>
      <w:r w:rsidRPr="002E1710">
        <w:rPr>
          <w:rFonts w:ascii="Arial" w:hAnsi="Arial" w:cs="Arial"/>
          <w:color w:val="auto"/>
          <w:sz w:val="24"/>
          <w:szCs w:val="24"/>
        </w:rPr>
        <w:t>Délire – convulsions</w:t>
      </w:r>
    </w:p>
    <w:p w14:paraId="4999F481" w14:textId="77777777" w:rsidR="00C008E5" w:rsidRPr="002E1710" w:rsidRDefault="00C008E5" w:rsidP="00C008E5">
      <w:pPr>
        <w:pStyle w:val="Corpsdetexte"/>
        <w:tabs>
          <w:tab w:val="left" w:pos="284"/>
        </w:tabs>
        <w:jc w:val="center"/>
        <w:rPr>
          <w:rFonts w:ascii="Arial" w:hAnsi="Arial" w:cs="Arial"/>
          <w:sz w:val="24"/>
          <w:szCs w:val="24"/>
        </w:rPr>
      </w:pPr>
      <w:r w:rsidRPr="002E1710">
        <w:rPr>
          <w:rFonts w:ascii="Arial" w:hAnsi="Arial" w:cs="Arial"/>
          <w:i/>
          <w:iCs/>
          <w:color w:val="3333FF"/>
          <w:sz w:val="24"/>
          <w:szCs w:val="24"/>
        </w:rPr>
        <w:t>Avortement</w:t>
      </w:r>
      <w:r w:rsidRPr="002E1710">
        <w:rPr>
          <w:rFonts w:ascii="Arial" w:hAnsi="Arial" w:cs="Arial"/>
          <w:color w:val="3333FF"/>
          <w:sz w:val="24"/>
          <w:szCs w:val="24"/>
        </w:rPr>
        <w:t xml:space="preserve"> </w:t>
      </w:r>
      <w:r w:rsidRPr="002E1710">
        <w:rPr>
          <w:rFonts w:ascii="Arial" w:hAnsi="Arial" w:cs="Arial"/>
          <w:color w:val="auto"/>
          <w:sz w:val="24"/>
          <w:szCs w:val="24"/>
        </w:rPr>
        <w:t>au début de la grossesse</w:t>
      </w:r>
    </w:p>
    <w:p w14:paraId="3245D015" w14:textId="77777777" w:rsidR="00C008E5" w:rsidRPr="002E1710" w:rsidRDefault="00C008E5" w:rsidP="00C008E5">
      <w:pPr>
        <w:pStyle w:val="Corpsdetexte"/>
        <w:tabs>
          <w:tab w:val="left" w:pos="284"/>
        </w:tabs>
        <w:jc w:val="center"/>
        <w:rPr>
          <w:rFonts w:ascii="Arial" w:hAnsi="Arial" w:cs="Arial"/>
          <w:color w:val="auto"/>
          <w:sz w:val="24"/>
          <w:szCs w:val="24"/>
        </w:rPr>
      </w:pPr>
      <w:r w:rsidRPr="002E1710">
        <w:rPr>
          <w:rFonts w:ascii="Arial" w:hAnsi="Arial" w:cs="Arial"/>
          <w:color w:val="auto"/>
          <w:sz w:val="24"/>
          <w:szCs w:val="24"/>
        </w:rPr>
        <w:t>Dyspnée aiguë - asthme</w:t>
      </w:r>
    </w:p>
    <w:p w14:paraId="3B4C7997" w14:textId="77777777" w:rsidR="00C008E5" w:rsidRPr="002E1710" w:rsidRDefault="00C008E5" w:rsidP="00C008E5">
      <w:pPr>
        <w:pStyle w:val="Corpsdetexte"/>
        <w:tabs>
          <w:tab w:val="left" w:pos="284"/>
        </w:tabs>
        <w:jc w:val="center"/>
        <w:rPr>
          <w:rFonts w:ascii="Arial" w:hAnsi="Arial" w:cs="Arial"/>
          <w:color w:val="auto"/>
          <w:sz w:val="24"/>
          <w:szCs w:val="24"/>
        </w:rPr>
      </w:pPr>
      <w:r w:rsidRPr="002E1710">
        <w:rPr>
          <w:rFonts w:ascii="Arial" w:hAnsi="Arial" w:cs="Arial"/>
          <w:color w:val="auto"/>
          <w:sz w:val="24"/>
          <w:szCs w:val="24"/>
        </w:rPr>
        <w:t>Palpitations de cœur – syncope – choc</w:t>
      </w:r>
    </w:p>
    <w:p w14:paraId="7FE16606" w14:textId="77777777" w:rsidR="00C008E5" w:rsidRPr="002E1710" w:rsidRDefault="00C008E5" w:rsidP="00C008E5">
      <w:pPr>
        <w:pStyle w:val="Corpsdetexte"/>
        <w:tabs>
          <w:tab w:val="left" w:pos="284"/>
        </w:tabs>
        <w:jc w:val="center"/>
        <w:rPr>
          <w:rFonts w:ascii="Arial" w:hAnsi="Arial" w:cs="Arial"/>
          <w:i/>
          <w:iCs/>
          <w:color w:val="3333FF"/>
          <w:sz w:val="24"/>
          <w:szCs w:val="24"/>
        </w:rPr>
      </w:pPr>
      <w:r w:rsidRPr="002E1710">
        <w:rPr>
          <w:rFonts w:ascii="Arial" w:hAnsi="Arial" w:cs="Arial"/>
          <w:i/>
          <w:iCs/>
          <w:color w:val="3333FF"/>
          <w:sz w:val="24"/>
          <w:szCs w:val="24"/>
        </w:rPr>
        <w:t>Douleur extrême, insupportable, à vouloir se suicider</w:t>
      </w:r>
    </w:p>
    <w:p w14:paraId="05140206" w14:textId="77777777" w:rsidR="00C008E5" w:rsidRPr="002E1710" w:rsidRDefault="00C008E5" w:rsidP="00C008E5">
      <w:pPr>
        <w:pStyle w:val="Corpsdetexte"/>
        <w:tabs>
          <w:tab w:val="left" w:pos="284"/>
        </w:tabs>
        <w:jc w:val="center"/>
        <w:rPr>
          <w:rFonts w:ascii="Arial" w:hAnsi="Arial" w:cs="Arial"/>
          <w:color w:val="auto"/>
          <w:sz w:val="24"/>
          <w:szCs w:val="24"/>
        </w:rPr>
      </w:pPr>
      <w:r w:rsidRPr="002E1710">
        <w:rPr>
          <w:rFonts w:ascii="Arial" w:hAnsi="Arial" w:cs="Arial"/>
          <w:color w:val="auto"/>
          <w:sz w:val="24"/>
          <w:szCs w:val="24"/>
        </w:rPr>
        <w:t>Ankylose</w:t>
      </w:r>
    </w:p>
    <w:p w14:paraId="6B9E4DCF" w14:textId="77777777" w:rsidR="00C008E5" w:rsidRPr="002E1710" w:rsidRDefault="00C008E5" w:rsidP="00C008E5">
      <w:pPr>
        <w:pStyle w:val="Corpsdetexte"/>
        <w:tabs>
          <w:tab w:val="left" w:pos="284"/>
        </w:tabs>
        <w:jc w:val="center"/>
        <w:rPr>
          <w:rFonts w:ascii="Arial" w:hAnsi="Arial" w:cs="Arial"/>
          <w:i/>
          <w:iCs/>
          <w:color w:val="3333FF"/>
          <w:sz w:val="24"/>
          <w:szCs w:val="24"/>
        </w:rPr>
      </w:pPr>
      <w:r w:rsidRPr="002E1710">
        <w:rPr>
          <w:rFonts w:ascii="Arial" w:hAnsi="Arial" w:cs="Arial"/>
          <w:i/>
          <w:iCs/>
          <w:color w:val="3333FF"/>
          <w:sz w:val="24"/>
          <w:szCs w:val="24"/>
        </w:rPr>
        <w:t>Rougeur inflammatoire - oedème - cyanose - ulcère - gangrène</w:t>
      </w:r>
    </w:p>
    <w:p w14:paraId="331BEFCB" w14:textId="77777777" w:rsidR="00C008E5" w:rsidRPr="002E1710" w:rsidRDefault="00C008E5" w:rsidP="00C008E5">
      <w:pPr>
        <w:pStyle w:val="Corpsdetexte"/>
        <w:tabs>
          <w:tab w:val="left" w:pos="284"/>
        </w:tabs>
        <w:jc w:val="center"/>
        <w:rPr>
          <w:rFonts w:ascii="Arial" w:hAnsi="Arial" w:cs="Arial"/>
          <w:color w:val="auto"/>
          <w:sz w:val="24"/>
          <w:szCs w:val="24"/>
        </w:rPr>
      </w:pPr>
      <w:r w:rsidRPr="002E1710">
        <w:rPr>
          <w:rFonts w:ascii="Arial" w:hAnsi="Arial" w:cs="Arial"/>
          <w:color w:val="auto"/>
          <w:sz w:val="24"/>
          <w:szCs w:val="24"/>
        </w:rPr>
        <w:lastRenderedPageBreak/>
        <w:t>Lymphadénite – lymphangite</w:t>
      </w:r>
    </w:p>
    <w:p w14:paraId="51CB004F" w14:textId="77777777" w:rsidR="00C008E5" w:rsidRPr="002E1710" w:rsidRDefault="00C008E5" w:rsidP="00C008E5">
      <w:pPr>
        <w:pStyle w:val="Corpsdetexte"/>
        <w:tabs>
          <w:tab w:val="left" w:pos="284"/>
        </w:tabs>
        <w:jc w:val="center"/>
        <w:rPr>
          <w:rFonts w:ascii="Arial" w:hAnsi="Arial" w:cs="Arial"/>
          <w:sz w:val="24"/>
          <w:szCs w:val="24"/>
        </w:rPr>
      </w:pPr>
    </w:p>
    <w:p w14:paraId="73D7AE10" w14:textId="77777777" w:rsidR="00C008E5" w:rsidRPr="002E1710" w:rsidRDefault="00C008E5" w:rsidP="00C008E5">
      <w:pPr>
        <w:pStyle w:val="Corpsdetexte"/>
        <w:tabs>
          <w:tab w:val="left" w:pos="284"/>
        </w:tabs>
        <w:jc w:val="center"/>
        <w:rPr>
          <w:rFonts w:ascii="Arial" w:hAnsi="Arial" w:cs="Arial"/>
          <w:color w:val="auto"/>
          <w:sz w:val="24"/>
          <w:szCs w:val="24"/>
        </w:rPr>
      </w:pPr>
      <w:r w:rsidRPr="002E1710">
        <w:rPr>
          <w:rFonts w:ascii="Arial" w:hAnsi="Arial" w:cs="Arial"/>
          <w:color w:val="auto"/>
          <w:sz w:val="24"/>
          <w:szCs w:val="24"/>
        </w:rPr>
        <w:t>&lt; Froid – contact</w:t>
      </w:r>
    </w:p>
    <w:p w14:paraId="343D9413" w14:textId="77777777" w:rsidR="00C008E5" w:rsidRPr="002E1710" w:rsidRDefault="00C008E5" w:rsidP="00C008E5">
      <w:pPr>
        <w:pStyle w:val="Corpsdetexte"/>
        <w:tabs>
          <w:tab w:val="left" w:pos="284"/>
        </w:tabs>
        <w:jc w:val="center"/>
        <w:rPr>
          <w:rFonts w:ascii="Arial" w:hAnsi="Arial" w:cs="Arial"/>
          <w:i/>
          <w:iCs/>
          <w:color w:val="008000"/>
          <w:sz w:val="24"/>
          <w:szCs w:val="24"/>
        </w:rPr>
      </w:pPr>
      <w:r w:rsidRPr="002E1710">
        <w:rPr>
          <w:rFonts w:ascii="Arial" w:hAnsi="Arial" w:cs="Arial"/>
          <w:i/>
          <w:iCs/>
          <w:color w:val="008000"/>
          <w:sz w:val="24"/>
          <w:szCs w:val="24"/>
        </w:rPr>
        <w:t>&gt; Chaleur</w:t>
      </w:r>
    </w:p>
    <w:p w14:paraId="396664E9" w14:textId="77777777" w:rsidR="00C008E5" w:rsidRPr="002E1710" w:rsidRDefault="00C008E5" w:rsidP="00C008E5">
      <w:pPr>
        <w:pStyle w:val="Corpsdetexte"/>
        <w:tabs>
          <w:tab w:val="left" w:pos="284"/>
        </w:tabs>
        <w:jc w:val="center"/>
        <w:rPr>
          <w:rFonts w:ascii="Arial" w:hAnsi="Arial" w:cs="Arial"/>
          <w:i/>
          <w:iCs/>
          <w:color w:val="008000"/>
          <w:sz w:val="24"/>
          <w:szCs w:val="24"/>
        </w:rPr>
      </w:pPr>
    </w:p>
    <w:p w14:paraId="283A077A" w14:textId="77777777" w:rsidR="00C008E5" w:rsidRPr="002E1710" w:rsidRDefault="00C008E5" w:rsidP="00C008E5">
      <w:pPr>
        <w:pStyle w:val="Titre7"/>
        <w:rPr>
          <w:rFonts w:ascii="Arial" w:hAnsi="Arial" w:cs="Arial"/>
          <w:color w:val="3333FF"/>
          <w:sz w:val="24"/>
          <w:szCs w:val="24"/>
        </w:rPr>
      </w:pPr>
      <w:r w:rsidRPr="002E1710">
        <w:rPr>
          <w:rFonts w:ascii="Arial" w:hAnsi="Arial" w:cs="Arial"/>
          <w:color w:val="3333FF"/>
          <w:sz w:val="24"/>
          <w:szCs w:val="24"/>
        </w:rPr>
        <w:t>BIBLIOGRAPHIE</w:t>
      </w:r>
    </w:p>
    <w:p w14:paraId="553D9C13" w14:textId="77777777" w:rsidR="00C008E5" w:rsidRPr="002E1710" w:rsidRDefault="00C008E5" w:rsidP="00C008E5">
      <w:pPr>
        <w:rPr>
          <w:rFonts w:ascii="Arial" w:hAnsi="Arial" w:cs="Arial"/>
          <w:sz w:val="24"/>
          <w:szCs w:val="24"/>
        </w:rPr>
      </w:pPr>
    </w:p>
    <w:p w14:paraId="37996D0E" w14:textId="77777777" w:rsidR="00C008E5" w:rsidRPr="002E1710" w:rsidRDefault="00C008E5" w:rsidP="00AC769A">
      <w:pPr>
        <w:pStyle w:val="Corpsdetexte"/>
        <w:numPr>
          <w:ilvl w:val="0"/>
          <w:numId w:val="36"/>
        </w:numPr>
        <w:tabs>
          <w:tab w:val="left" w:pos="426"/>
        </w:tabs>
        <w:spacing w:after="0" w:line="240" w:lineRule="auto"/>
        <w:jc w:val="both"/>
        <w:rPr>
          <w:rFonts w:ascii="Arial" w:hAnsi="Arial" w:cs="Arial"/>
          <w:color w:val="auto"/>
          <w:sz w:val="24"/>
          <w:szCs w:val="24"/>
        </w:rPr>
      </w:pPr>
      <w:r w:rsidRPr="002E1710">
        <w:rPr>
          <w:rFonts w:ascii="Arial" w:hAnsi="Arial" w:cs="Arial"/>
          <w:color w:val="auto"/>
          <w:sz w:val="24"/>
          <w:szCs w:val="24"/>
        </w:rPr>
        <w:t xml:space="preserve">ALLEN T.F., The Encyclopaedia of Pure Materia Medica, Vol. 10, New </w:t>
      </w:r>
      <w:proofErr w:type="gramStart"/>
      <w:r w:rsidRPr="002E1710">
        <w:rPr>
          <w:rFonts w:ascii="Arial" w:hAnsi="Arial" w:cs="Arial"/>
          <w:color w:val="auto"/>
          <w:sz w:val="24"/>
          <w:szCs w:val="24"/>
        </w:rPr>
        <w:t>York:</w:t>
      </w:r>
      <w:proofErr w:type="gramEnd"/>
      <w:r w:rsidRPr="002E1710">
        <w:rPr>
          <w:rFonts w:ascii="Arial" w:hAnsi="Arial" w:cs="Arial"/>
          <w:color w:val="auto"/>
          <w:sz w:val="24"/>
          <w:szCs w:val="24"/>
        </w:rPr>
        <w:t xml:space="preserve"> Boericke &amp; Tafel, 1879, p 21. </w:t>
      </w:r>
    </w:p>
    <w:p w14:paraId="13F977FF" w14:textId="77777777" w:rsidR="00C008E5" w:rsidRPr="002E1710" w:rsidRDefault="00C008E5" w:rsidP="00AC769A">
      <w:pPr>
        <w:pStyle w:val="Corpsdetexte"/>
        <w:numPr>
          <w:ilvl w:val="0"/>
          <w:numId w:val="36"/>
        </w:numPr>
        <w:tabs>
          <w:tab w:val="left" w:pos="426"/>
        </w:tabs>
        <w:spacing w:after="0" w:line="240" w:lineRule="auto"/>
        <w:jc w:val="both"/>
        <w:rPr>
          <w:rFonts w:ascii="Arial" w:hAnsi="Arial" w:cs="Arial"/>
          <w:color w:val="auto"/>
          <w:sz w:val="24"/>
          <w:szCs w:val="24"/>
        </w:rPr>
      </w:pPr>
      <w:r w:rsidRPr="002E1710">
        <w:rPr>
          <w:rFonts w:ascii="Arial" w:hAnsi="Arial" w:cs="Arial"/>
          <w:color w:val="auto"/>
          <w:sz w:val="24"/>
          <w:szCs w:val="24"/>
        </w:rPr>
        <w:t xml:space="preserve">ALLMANN GF, On the stinging properties of the lesser </w:t>
      </w:r>
      <w:proofErr w:type="gramStart"/>
      <w:r w:rsidRPr="002E1710">
        <w:rPr>
          <w:rFonts w:ascii="Arial" w:hAnsi="Arial" w:cs="Arial"/>
          <w:color w:val="auto"/>
          <w:sz w:val="24"/>
          <w:szCs w:val="24"/>
        </w:rPr>
        <w:t>weeverfish:</w:t>
      </w:r>
      <w:proofErr w:type="gramEnd"/>
      <w:r w:rsidRPr="002E1710">
        <w:rPr>
          <w:rFonts w:ascii="Arial" w:hAnsi="Arial" w:cs="Arial"/>
          <w:color w:val="auto"/>
          <w:sz w:val="24"/>
          <w:szCs w:val="24"/>
        </w:rPr>
        <w:t xml:space="preserve"> Trachinus vipera, Ann &amp; Mag. Nat. Hist., </w:t>
      </w:r>
      <w:proofErr w:type="gramStart"/>
      <w:r w:rsidRPr="002E1710">
        <w:rPr>
          <w:rFonts w:ascii="Arial" w:hAnsi="Arial" w:cs="Arial"/>
          <w:color w:val="auto"/>
          <w:sz w:val="24"/>
          <w:szCs w:val="24"/>
        </w:rPr>
        <w:t>1840;</w:t>
      </w:r>
      <w:proofErr w:type="gramEnd"/>
      <w:r w:rsidRPr="002E1710">
        <w:rPr>
          <w:rFonts w:ascii="Arial" w:hAnsi="Arial" w:cs="Arial"/>
          <w:color w:val="auto"/>
          <w:sz w:val="24"/>
          <w:szCs w:val="24"/>
        </w:rPr>
        <w:t xml:space="preserve"> 6:161-165.  </w:t>
      </w:r>
    </w:p>
    <w:p w14:paraId="647D372B" w14:textId="77777777" w:rsidR="00C008E5" w:rsidRPr="002E1710" w:rsidRDefault="00C008E5" w:rsidP="00AC769A">
      <w:pPr>
        <w:pStyle w:val="Corpsdetexte"/>
        <w:numPr>
          <w:ilvl w:val="0"/>
          <w:numId w:val="36"/>
        </w:numPr>
        <w:tabs>
          <w:tab w:val="left" w:pos="426"/>
        </w:tabs>
        <w:spacing w:after="0" w:line="240" w:lineRule="auto"/>
        <w:jc w:val="both"/>
        <w:rPr>
          <w:rFonts w:ascii="Arial" w:hAnsi="Arial" w:cs="Arial"/>
          <w:color w:val="auto"/>
          <w:sz w:val="24"/>
          <w:szCs w:val="24"/>
        </w:rPr>
      </w:pPr>
      <w:r w:rsidRPr="002E1710">
        <w:rPr>
          <w:rFonts w:ascii="Arial" w:hAnsi="Arial" w:cs="Arial"/>
          <w:color w:val="auto"/>
          <w:sz w:val="24"/>
          <w:szCs w:val="24"/>
        </w:rPr>
        <w:t xml:space="preserve">BARETT J., YONGE CM, Collins pocket guide to the sea shore, London, Collins 1958.  </w:t>
      </w:r>
    </w:p>
    <w:p w14:paraId="32BA5C0A" w14:textId="77777777" w:rsidR="00C008E5" w:rsidRPr="002E1710" w:rsidRDefault="00C008E5" w:rsidP="00AC769A">
      <w:pPr>
        <w:pStyle w:val="Corpsdetexte"/>
        <w:numPr>
          <w:ilvl w:val="0"/>
          <w:numId w:val="36"/>
        </w:numPr>
        <w:tabs>
          <w:tab w:val="left" w:pos="426"/>
        </w:tabs>
        <w:spacing w:after="0" w:line="240" w:lineRule="auto"/>
        <w:jc w:val="both"/>
        <w:rPr>
          <w:rFonts w:ascii="Arial" w:hAnsi="Arial" w:cs="Arial"/>
          <w:color w:val="auto"/>
          <w:sz w:val="24"/>
          <w:szCs w:val="24"/>
        </w:rPr>
      </w:pPr>
      <w:r w:rsidRPr="002E1710">
        <w:rPr>
          <w:rFonts w:ascii="Arial" w:hAnsi="Arial" w:cs="Arial"/>
          <w:color w:val="auto"/>
          <w:sz w:val="24"/>
          <w:szCs w:val="24"/>
        </w:rPr>
        <w:t>BARTHEL M. and KLUNKER W., Synthetic Repertory and General Symptoms of the Homeopathic Materia Medica, A.G. Publishers, New Delhi, 1982.</w:t>
      </w:r>
    </w:p>
    <w:p w14:paraId="3269C94B" w14:textId="77777777" w:rsidR="00C008E5" w:rsidRPr="002E1710" w:rsidRDefault="00C008E5" w:rsidP="00AC769A">
      <w:pPr>
        <w:pStyle w:val="Corpsdetexte"/>
        <w:numPr>
          <w:ilvl w:val="0"/>
          <w:numId w:val="36"/>
        </w:numPr>
        <w:tabs>
          <w:tab w:val="left" w:pos="426"/>
        </w:tabs>
        <w:spacing w:after="0" w:line="240" w:lineRule="auto"/>
        <w:jc w:val="both"/>
        <w:rPr>
          <w:rFonts w:ascii="Arial" w:hAnsi="Arial" w:cs="Arial"/>
          <w:color w:val="auto"/>
          <w:sz w:val="24"/>
          <w:szCs w:val="24"/>
        </w:rPr>
      </w:pPr>
      <w:r w:rsidRPr="002E1710">
        <w:rPr>
          <w:rFonts w:ascii="Arial" w:hAnsi="Arial" w:cs="Arial"/>
          <w:color w:val="auto"/>
          <w:sz w:val="24"/>
          <w:szCs w:val="24"/>
        </w:rPr>
        <w:t xml:space="preserve">BOERICKE William, Pocket Manual of Homoeopathic Materia Medica, comprising the characteristic and guiding symptoms of all remedies, ninth edition, New Delhi, B. Jain Publishing, 1982.  </w:t>
      </w:r>
    </w:p>
    <w:p w14:paraId="1F5C1E09" w14:textId="77777777" w:rsidR="00C008E5" w:rsidRPr="002E1710" w:rsidRDefault="00C008E5" w:rsidP="00AC769A">
      <w:pPr>
        <w:pStyle w:val="Corpsdetexte"/>
        <w:numPr>
          <w:ilvl w:val="0"/>
          <w:numId w:val="36"/>
        </w:numPr>
        <w:tabs>
          <w:tab w:val="left" w:pos="426"/>
        </w:tabs>
        <w:spacing w:after="0" w:line="240" w:lineRule="auto"/>
        <w:jc w:val="both"/>
        <w:rPr>
          <w:rFonts w:ascii="Arial" w:hAnsi="Arial" w:cs="Arial"/>
          <w:color w:val="auto"/>
          <w:sz w:val="24"/>
          <w:szCs w:val="24"/>
        </w:rPr>
      </w:pPr>
      <w:r w:rsidRPr="002E1710">
        <w:rPr>
          <w:rFonts w:ascii="Arial" w:hAnsi="Arial" w:cs="Arial"/>
          <w:color w:val="auto"/>
          <w:sz w:val="24"/>
          <w:szCs w:val="24"/>
        </w:rPr>
        <w:t xml:space="preserve">BLOCH M.F., Ichthyologie ou histoire naturelle des poisons, Berlin 1796, Vol. 2, 523-526.  </w:t>
      </w:r>
    </w:p>
    <w:p w14:paraId="2BF9064E" w14:textId="77777777" w:rsidR="00C008E5" w:rsidRPr="002E1710" w:rsidRDefault="00C008E5" w:rsidP="00AC769A">
      <w:pPr>
        <w:pStyle w:val="Corpsdetexte"/>
        <w:numPr>
          <w:ilvl w:val="0"/>
          <w:numId w:val="36"/>
        </w:numPr>
        <w:tabs>
          <w:tab w:val="left" w:pos="426"/>
        </w:tabs>
        <w:spacing w:after="0" w:line="240" w:lineRule="auto"/>
        <w:jc w:val="both"/>
        <w:rPr>
          <w:rFonts w:ascii="Arial" w:hAnsi="Arial" w:cs="Arial"/>
          <w:color w:val="auto"/>
          <w:sz w:val="24"/>
          <w:szCs w:val="24"/>
        </w:rPr>
      </w:pPr>
      <w:r w:rsidRPr="002E1710">
        <w:rPr>
          <w:rFonts w:ascii="Arial" w:hAnsi="Arial" w:cs="Arial"/>
          <w:color w:val="auto"/>
          <w:sz w:val="24"/>
          <w:szCs w:val="24"/>
        </w:rPr>
        <w:t xml:space="preserve">BONNET MS, The toxicology of Trachinus </w:t>
      </w:r>
      <w:proofErr w:type="gramStart"/>
      <w:r w:rsidRPr="002E1710">
        <w:rPr>
          <w:rFonts w:ascii="Arial" w:hAnsi="Arial" w:cs="Arial"/>
          <w:color w:val="auto"/>
          <w:sz w:val="24"/>
          <w:szCs w:val="24"/>
        </w:rPr>
        <w:t>vipera:</w:t>
      </w:r>
      <w:proofErr w:type="gramEnd"/>
      <w:r w:rsidRPr="002E1710">
        <w:rPr>
          <w:rFonts w:ascii="Arial" w:hAnsi="Arial" w:cs="Arial"/>
          <w:color w:val="auto"/>
          <w:sz w:val="24"/>
          <w:szCs w:val="24"/>
        </w:rPr>
        <w:t xml:space="preserve"> the lesser weeverfish, British Homeopathic Journal, 2000; 89: 84-88.  </w:t>
      </w:r>
    </w:p>
    <w:p w14:paraId="0B73994F" w14:textId="77777777" w:rsidR="00C008E5" w:rsidRPr="002E1710" w:rsidRDefault="00C008E5" w:rsidP="00AC769A">
      <w:pPr>
        <w:pStyle w:val="Corpsdetexte"/>
        <w:numPr>
          <w:ilvl w:val="0"/>
          <w:numId w:val="36"/>
        </w:numPr>
        <w:tabs>
          <w:tab w:val="left" w:pos="426"/>
        </w:tabs>
        <w:spacing w:after="0" w:line="240" w:lineRule="auto"/>
        <w:jc w:val="both"/>
        <w:rPr>
          <w:rFonts w:ascii="Arial" w:hAnsi="Arial" w:cs="Arial"/>
          <w:color w:val="auto"/>
          <w:sz w:val="24"/>
          <w:szCs w:val="24"/>
        </w:rPr>
      </w:pPr>
      <w:r w:rsidRPr="002E1710">
        <w:rPr>
          <w:rFonts w:ascii="Arial" w:hAnsi="Arial" w:cs="Arial"/>
          <w:color w:val="auto"/>
          <w:sz w:val="24"/>
          <w:szCs w:val="24"/>
        </w:rPr>
        <w:t xml:space="preserve">BONNET MS, Toxicologie de Trachinus vipera, Homéopathie Européenne, </w:t>
      </w:r>
      <w:proofErr w:type="gramStart"/>
      <w:r w:rsidRPr="002E1710">
        <w:rPr>
          <w:rFonts w:ascii="Arial" w:hAnsi="Arial" w:cs="Arial"/>
          <w:color w:val="auto"/>
          <w:sz w:val="24"/>
          <w:szCs w:val="24"/>
        </w:rPr>
        <w:t>2001;</w:t>
      </w:r>
      <w:proofErr w:type="gramEnd"/>
      <w:r w:rsidRPr="002E1710">
        <w:rPr>
          <w:rFonts w:ascii="Arial" w:hAnsi="Arial" w:cs="Arial"/>
          <w:color w:val="auto"/>
          <w:sz w:val="24"/>
          <w:szCs w:val="24"/>
        </w:rPr>
        <w:t xml:space="preserve"> 6: 177-183.  </w:t>
      </w:r>
    </w:p>
    <w:p w14:paraId="6CCD1D4D" w14:textId="77777777" w:rsidR="00C008E5" w:rsidRPr="002E1710" w:rsidRDefault="00C008E5" w:rsidP="00AC769A">
      <w:pPr>
        <w:pStyle w:val="Corpsdetexte"/>
        <w:numPr>
          <w:ilvl w:val="0"/>
          <w:numId w:val="36"/>
        </w:numPr>
        <w:tabs>
          <w:tab w:val="left" w:pos="426"/>
        </w:tabs>
        <w:spacing w:after="0" w:line="240" w:lineRule="auto"/>
        <w:jc w:val="both"/>
        <w:rPr>
          <w:rFonts w:ascii="Arial" w:hAnsi="Arial" w:cs="Arial"/>
          <w:color w:val="auto"/>
          <w:sz w:val="24"/>
          <w:szCs w:val="24"/>
        </w:rPr>
      </w:pPr>
      <w:r w:rsidRPr="002E1710">
        <w:rPr>
          <w:rFonts w:ascii="Arial" w:hAnsi="Arial" w:cs="Arial"/>
          <w:color w:val="auto"/>
          <w:sz w:val="24"/>
          <w:szCs w:val="24"/>
        </w:rPr>
        <w:t xml:space="preserve">BONNET MS, The toxicology of Octopus </w:t>
      </w:r>
      <w:proofErr w:type="gramStart"/>
      <w:r w:rsidRPr="002E1710">
        <w:rPr>
          <w:rFonts w:ascii="Arial" w:hAnsi="Arial" w:cs="Arial"/>
          <w:color w:val="auto"/>
          <w:sz w:val="24"/>
          <w:szCs w:val="24"/>
        </w:rPr>
        <w:t>maculosa:</w:t>
      </w:r>
      <w:proofErr w:type="gramEnd"/>
      <w:r w:rsidRPr="002E1710">
        <w:rPr>
          <w:rFonts w:ascii="Arial" w:hAnsi="Arial" w:cs="Arial"/>
          <w:color w:val="auto"/>
          <w:sz w:val="24"/>
          <w:szCs w:val="24"/>
        </w:rPr>
        <w:t xml:space="preserve"> the blue-ringed octopus, British Homeopathic Journal, 1999; 88: 166-171.  </w:t>
      </w:r>
    </w:p>
    <w:p w14:paraId="13E9F641" w14:textId="77777777" w:rsidR="00C008E5" w:rsidRPr="002E1710" w:rsidRDefault="00C008E5" w:rsidP="00AC769A">
      <w:pPr>
        <w:pStyle w:val="Corpsdetexte"/>
        <w:numPr>
          <w:ilvl w:val="0"/>
          <w:numId w:val="36"/>
        </w:numPr>
        <w:tabs>
          <w:tab w:val="left" w:pos="426"/>
        </w:tabs>
        <w:spacing w:after="0" w:line="240" w:lineRule="auto"/>
        <w:jc w:val="both"/>
        <w:rPr>
          <w:rFonts w:ascii="Arial" w:hAnsi="Arial" w:cs="Arial"/>
          <w:color w:val="auto"/>
          <w:sz w:val="24"/>
          <w:szCs w:val="24"/>
        </w:rPr>
      </w:pPr>
      <w:r w:rsidRPr="002E1710">
        <w:rPr>
          <w:rFonts w:ascii="Arial" w:hAnsi="Arial" w:cs="Arial"/>
          <w:color w:val="auto"/>
          <w:sz w:val="24"/>
          <w:szCs w:val="24"/>
        </w:rPr>
        <w:t xml:space="preserve">BONNET MS, Toxicology of Androctonus scorpion, British Homeopathic Journal, </w:t>
      </w:r>
      <w:proofErr w:type="gramStart"/>
      <w:r w:rsidRPr="002E1710">
        <w:rPr>
          <w:rFonts w:ascii="Arial" w:hAnsi="Arial" w:cs="Arial"/>
          <w:color w:val="auto"/>
          <w:sz w:val="24"/>
          <w:szCs w:val="24"/>
        </w:rPr>
        <w:t>1997;</w:t>
      </w:r>
      <w:proofErr w:type="gramEnd"/>
      <w:r w:rsidRPr="002E1710">
        <w:rPr>
          <w:rFonts w:ascii="Arial" w:hAnsi="Arial" w:cs="Arial"/>
          <w:color w:val="auto"/>
          <w:sz w:val="24"/>
          <w:szCs w:val="24"/>
        </w:rPr>
        <w:t xml:space="preserve"> 86: 142-151.  </w:t>
      </w:r>
    </w:p>
    <w:p w14:paraId="1198E904" w14:textId="77777777" w:rsidR="00C008E5" w:rsidRPr="002E1710" w:rsidRDefault="00C008E5" w:rsidP="00AC769A">
      <w:pPr>
        <w:pStyle w:val="Corpsdetexte"/>
        <w:numPr>
          <w:ilvl w:val="0"/>
          <w:numId w:val="36"/>
        </w:numPr>
        <w:tabs>
          <w:tab w:val="left" w:pos="426"/>
        </w:tabs>
        <w:spacing w:after="0" w:line="240" w:lineRule="auto"/>
        <w:jc w:val="both"/>
        <w:rPr>
          <w:rFonts w:ascii="Arial" w:hAnsi="Arial" w:cs="Arial"/>
          <w:color w:val="auto"/>
          <w:sz w:val="24"/>
          <w:szCs w:val="24"/>
        </w:rPr>
      </w:pPr>
      <w:r w:rsidRPr="002E1710">
        <w:rPr>
          <w:rFonts w:ascii="Arial" w:hAnsi="Arial" w:cs="Arial"/>
          <w:color w:val="auto"/>
          <w:sz w:val="24"/>
          <w:szCs w:val="24"/>
        </w:rPr>
        <w:t xml:space="preserve">BONNET MS, Toxicology of Buthotus </w:t>
      </w:r>
      <w:proofErr w:type="gramStart"/>
      <w:r w:rsidRPr="002E1710">
        <w:rPr>
          <w:rFonts w:ascii="Arial" w:hAnsi="Arial" w:cs="Arial"/>
          <w:color w:val="auto"/>
          <w:sz w:val="24"/>
          <w:szCs w:val="24"/>
        </w:rPr>
        <w:t>tamulus:</w:t>
      </w:r>
      <w:proofErr w:type="gramEnd"/>
      <w:r w:rsidRPr="002E1710">
        <w:rPr>
          <w:rFonts w:ascii="Arial" w:hAnsi="Arial" w:cs="Arial"/>
          <w:color w:val="auto"/>
          <w:sz w:val="24"/>
          <w:szCs w:val="24"/>
        </w:rPr>
        <w:t xml:space="preserve"> the Indian red scorpion, Accepted for publication in the Homeopathic Links 2000.  </w:t>
      </w:r>
    </w:p>
    <w:p w14:paraId="32300A48" w14:textId="77777777" w:rsidR="00C008E5" w:rsidRPr="002E1710" w:rsidRDefault="00C008E5" w:rsidP="00AC769A">
      <w:pPr>
        <w:pStyle w:val="Corpsdetexte"/>
        <w:numPr>
          <w:ilvl w:val="0"/>
          <w:numId w:val="36"/>
        </w:numPr>
        <w:tabs>
          <w:tab w:val="left" w:pos="426"/>
        </w:tabs>
        <w:spacing w:after="0" w:line="240" w:lineRule="auto"/>
        <w:jc w:val="both"/>
        <w:rPr>
          <w:rFonts w:ascii="Arial" w:hAnsi="Arial" w:cs="Arial"/>
          <w:color w:val="auto"/>
          <w:sz w:val="24"/>
          <w:szCs w:val="24"/>
        </w:rPr>
      </w:pPr>
      <w:r w:rsidRPr="002E1710">
        <w:rPr>
          <w:rFonts w:ascii="Arial" w:hAnsi="Arial" w:cs="Arial"/>
          <w:color w:val="auto"/>
          <w:sz w:val="24"/>
          <w:szCs w:val="24"/>
        </w:rPr>
        <w:t xml:space="preserve">BONNET MS, Toxicology of Physalia </w:t>
      </w:r>
      <w:proofErr w:type="gramStart"/>
      <w:r w:rsidRPr="002E1710">
        <w:rPr>
          <w:rFonts w:ascii="Arial" w:hAnsi="Arial" w:cs="Arial"/>
          <w:color w:val="auto"/>
          <w:sz w:val="24"/>
          <w:szCs w:val="24"/>
        </w:rPr>
        <w:t>physalis:</w:t>
      </w:r>
      <w:proofErr w:type="gramEnd"/>
      <w:r w:rsidRPr="002E1710">
        <w:rPr>
          <w:rFonts w:ascii="Arial" w:hAnsi="Arial" w:cs="Arial"/>
          <w:color w:val="auto"/>
          <w:sz w:val="24"/>
          <w:szCs w:val="24"/>
        </w:rPr>
        <w:t xml:space="preserve"> the Portuguese man-of-war, Journal American Institute Homeopathy, 1999; 92: 23-33. </w:t>
      </w:r>
    </w:p>
    <w:p w14:paraId="78073F19" w14:textId="77777777" w:rsidR="00C008E5" w:rsidRPr="002E1710" w:rsidRDefault="00C008E5" w:rsidP="00AC769A">
      <w:pPr>
        <w:pStyle w:val="Corpsdetexte"/>
        <w:numPr>
          <w:ilvl w:val="0"/>
          <w:numId w:val="36"/>
        </w:numPr>
        <w:tabs>
          <w:tab w:val="left" w:pos="426"/>
        </w:tabs>
        <w:spacing w:after="0" w:line="240" w:lineRule="auto"/>
        <w:jc w:val="both"/>
        <w:rPr>
          <w:rFonts w:ascii="Arial" w:hAnsi="Arial" w:cs="Arial"/>
          <w:color w:val="auto"/>
          <w:sz w:val="24"/>
          <w:szCs w:val="24"/>
        </w:rPr>
      </w:pPr>
      <w:r w:rsidRPr="002E1710">
        <w:rPr>
          <w:rFonts w:ascii="Arial" w:hAnsi="Arial" w:cs="Arial"/>
          <w:color w:val="auto"/>
          <w:sz w:val="24"/>
          <w:szCs w:val="24"/>
        </w:rPr>
        <w:t xml:space="preserve">BONNET MS, The toxicology of Chiron ex fleckeri jelly </w:t>
      </w:r>
      <w:proofErr w:type="gramStart"/>
      <w:r w:rsidRPr="002E1710">
        <w:rPr>
          <w:rFonts w:ascii="Arial" w:hAnsi="Arial" w:cs="Arial"/>
          <w:color w:val="auto"/>
          <w:sz w:val="24"/>
          <w:szCs w:val="24"/>
        </w:rPr>
        <w:t>fish:</w:t>
      </w:r>
      <w:proofErr w:type="gramEnd"/>
      <w:r w:rsidRPr="002E1710">
        <w:rPr>
          <w:rFonts w:ascii="Arial" w:hAnsi="Arial" w:cs="Arial"/>
          <w:color w:val="auto"/>
          <w:sz w:val="24"/>
          <w:szCs w:val="24"/>
        </w:rPr>
        <w:t xml:space="preserve"> the Australian sea wasp, British Homeopathic Journal, 1999; 88: 62-68.  </w:t>
      </w:r>
    </w:p>
    <w:p w14:paraId="490CA535" w14:textId="77777777" w:rsidR="00C008E5" w:rsidRPr="002E1710" w:rsidRDefault="00C008E5" w:rsidP="00AC769A">
      <w:pPr>
        <w:pStyle w:val="Corpsdetexte"/>
        <w:numPr>
          <w:ilvl w:val="0"/>
          <w:numId w:val="36"/>
        </w:numPr>
        <w:tabs>
          <w:tab w:val="left" w:pos="426"/>
        </w:tabs>
        <w:spacing w:after="0" w:line="240" w:lineRule="auto"/>
        <w:jc w:val="both"/>
        <w:rPr>
          <w:rFonts w:ascii="Arial" w:hAnsi="Arial" w:cs="Arial"/>
          <w:color w:val="auto"/>
          <w:sz w:val="24"/>
          <w:szCs w:val="24"/>
        </w:rPr>
      </w:pPr>
      <w:r w:rsidRPr="002E1710">
        <w:rPr>
          <w:rFonts w:ascii="Arial" w:hAnsi="Arial" w:cs="Arial"/>
          <w:color w:val="auto"/>
          <w:sz w:val="24"/>
          <w:szCs w:val="24"/>
        </w:rPr>
        <w:t xml:space="preserve">BONNET MS, The toxicology of Trachinus draco, The greater weeverfish, accepted for publication by the Journal of the American Institute of Homeopathy 2000.  </w:t>
      </w:r>
    </w:p>
    <w:p w14:paraId="052AB74D" w14:textId="77777777" w:rsidR="00C008E5" w:rsidRPr="002E1710" w:rsidRDefault="00C008E5" w:rsidP="00AC769A">
      <w:pPr>
        <w:pStyle w:val="Corpsdetexte"/>
        <w:numPr>
          <w:ilvl w:val="0"/>
          <w:numId w:val="36"/>
        </w:numPr>
        <w:tabs>
          <w:tab w:val="left" w:pos="426"/>
        </w:tabs>
        <w:spacing w:after="0" w:line="240" w:lineRule="auto"/>
        <w:jc w:val="both"/>
        <w:rPr>
          <w:rFonts w:ascii="Arial" w:hAnsi="Arial" w:cs="Arial"/>
          <w:color w:val="auto"/>
          <w:sz w:val="24"/>
          <w:szCs w:val="24"/>
        </w:rPr>
      </w:pPr>
      <w:r w:rsidRPr="002E1710">
        <w:rPr>
          <w:rFonts w:ascii="Arial" w:hAnsi="Arial" w:cs="Arial"/>
          <w:color w:val="auto"/>
          <w:sz w:val="24"/>
          <w:szCs w:val="24"/>
        </w:rPr>
        <w:t xml:space="preserve">BRIARS GL, GORDON GS, Envenimation by the lesser weever fish, British Journal General Practice, </w:t>
      </w:r>
      <w:proofErr w:type="gramStart"/>
      <w:r w:rsidRPr="002E1710">
        <w:rPr>
          <w:rFonts w:ascii="Arial" w:hAnsi="Arial" w:cs="Arial"/>
          <w:color w:val="auto"/>
          <w:sz w:val="24"/>
          <w:szCs w:val="24"/>
        </w:rPr>
        <w:t>1992;</w:t>
      </w:r>
      <w:proofErr w:type="gramEnd"/>
      <w:r w:rsidRPr="002E1710">
        <w:rPr>
          <w:rFonts w:ascii="Arial" w:hAnsi="Arial" w:cs="Arial"/>
          <w:color w:val="auto"/>
          <w:sz w:val="24"/>
          <w:szCs w:val="24"/>
        </w:rPr>
        <w:t xml:space="preserve"> 42: 213.  </w:t>
      </w:r>
    </w:p>
    <w:p w14:paraId="52C6BEAB" w14:textId="77777777" w:rsidR="00C008E5" w:rsidRPr="002E1710" w:rsidRDefault="00C008E5" w:rsidP="00AC769A">
      <w:pPr>
        <w:pStyle w:val="Corpsdetexte"/>
        <w:numPr>
          <w:ilvl w:val="0"/>
          <w:numId w:val="36"/>
        </w:numPr>
        <w:tabs>
          <w:tab w:val="left" w:pos="426"/>
        </w:tabs>
        <w:spacing w:after="0" w:line="240" w:lineRule="auto"/>
        <w:jc w:val="both"/>
        <w:rPr>
          <w:rFonts w:ascii="Arial" w:hAnsi="Arial" w:cs="Arial"/>
          <w:color w:val="auto"/>
          <w:sz w:val="24"/>
          <w:szCs w:val="24"/>
        </w:rPr>
      </w:pPr>
      <w:r w:rsidRPr="002E1710">
        <w:rPr>
          <w:rFonts w:ascii="Arial" w:hAnsi="Arial" w:cs="Arial"/>
          <w:color w:val="auto"/>
          <w:sz w:val="24"/>
          <w:szCs w:val="24"/>
        </w:rPr>
        <w:t xml:space="preserve">CAIN D., Weever fish </w:t>
      </w:r>
      <w:proofErr w:type="gramStart"/>
      <w:r w:rsidRPr="002E1710">
        <w:rPr>
          <w:rFonts w:ascii="Arial" w:hAnsi="Arial" w:cs="Arial"/>
          <w:color w:val="auto"/>
          <w:sz w:val="24"/>
          <w:szCs w:val="24"/>
        </w:rPr>
        <w:t>sting:</w:t>
      </w:r>
      <w:proofErr w:type="gramEnd"/>
      <w:r w:rsidRPr="002E1710">
        <w:rPr>
          <w:rFonts w:ascii="Arial" w:hAnsi="Arial" w:cs="Arial"/>
          <w:color w:val="auto"/>
          <w:sz w:val="24"/>
          <w:szCs w:val="24"/>
        </w:rPr>
        <w:t xml:space="preserve"> an unusual problem, British Medical Journal Clinical Research, Ed. </w:t>
      </w:r>
      <w:proofErr w:type="gramStart"/>
      <w:r w:rsidRPr="002E1710">
        <w:rPr>
          <w:rFonts w:ascii="Arial" w:hAnsi="Arial" w:cs="Arial"/>
          <w:color w:val="auto"/>
          <w:sz w:val="24"/>
          <w:szCs w:val="24"/>
        </w:rPr>
        <w:t>1983;</w:t>
      </w:r>
      <w:proofErr w:type="gramEnd"/>
      <w:r w:rsidRPr="002E1710">
        <w:rPr>
          <w:rFonts w:ascii="Arial" w:hAnsi="Arial" w:cs="Arial"/>
          <w:color w:val="auto"/>
          <w:sz w:val="24"/>
          <w:szCs w:val="24"/>
        </w:rPr>
        <w:t xml:space="preserve"> 287: 406-407.  </w:t>
      </w:r>
    </w:p>
    <w:p w14:paraId="2D8D7AB7" w14:textId="77777777" w:rsidR="00C008E5" w:rsidRPr="002E1710" w:rsidRDefault="00C008E5" w:rsidP="00AC769A">
      <w:pPr>
        <w:pStyle w:val="Corpsdetexte"/>
        <w:numPr>
          <w:ilvl w:val="0"/>
          <w:numId w:val="36"/>
        </w:numPr>
        <w:tabs>
          <w:tab w:val="left" w:pos="426"/>
        </w:tabs>
        <w:spacing w:after="0" w:line="240" w:lineRule="auto"/>
        <w:jc w:val="both"/>
        <w:rPr>
          <w:rFonts w:ascii="Arial" w:hAnsi="Arial" w:cs="Arial"/>
          <w:color w:val="auto"/>
          <w:sz w:val="24"/>
          <w:szCs w:val="24"/>
        </w:rPr>
      </w:pPr>
      <w:r w:rsidRPr="002E1710">
        <w:rPr>
          <w:rFonts w:ascii="Arial" w:hAnsi="Arial" w:cs="Arial"/>
          <w:color w:val="auto"/>
          <w:sz w:val="24"/>
          <w:szCs w:val="24"/>
        </w:rPr>
        <w:t xml:space="preserve">CARDUCCI M., MUSSI A., LEONE G., CATRICALA C., Raynaud’s phenomenon secondary to weever fish sting, Archive Dermatology, </w:t>
      </w:r>
      <w:proofErr w:type="gramStart"/>
      <w:r w:rsidRPr="002E1710">
        <w:rPr>
          <w:rFonts w:ascii="Arial" w:hAnsi="Arial" w:cs="Arial"/>
          <w:color w:val="auto"/>
          <w:sz w:val="24"/>
          <w:szCs w:val="24"/>
        </w:rPr>
        <w:t>1996;</w:t>
      </w:r>
      <w:proofErr w:type="gramEnd"/>
      <w:r w:rsidRPr="002E1710">
        <w:rPr>
          <w:rFonts w:ascii="Arial" w:hAnsi="Arial" w:cs="Arial"/>
          <w:color w:val="auto"/>
          <w:sz w:val="24"/>
          <w:szCs w:val="24"/>
        </w:rPr>
        <w:t xml:space="preserve"> 132: 838-839.  </w:t>
      </w:r>
    </w:p>
    <w:p w14:paraId="27A99B18" w14:textId="77777777" w:rsidR="00C008E5" w:rsidRPr="002E1710" w:rsidRDefault="00C008E5" w:rsidP="00AC769A">
      <w:pPr>
        <w:pStyle w:val="Corpsdetexte"/>
        <w:numPr>
          <w:ilvl w:val="0"/>
          <w:numId w:val="36"/>
        </w:numPr>
        <w:tabs>
          <w:tab w:val="left" w:pos="426"/>
        </w:tabs>
        <w:spacing w:after="0" w:line="240" w:lineRule="auto"/>
        <w:jc w:val="both"/>
        <w:rPr>
          <w:rFonts w:ascii="Arial" w:hAnsi="Arial" w:cs="Arial"/>
          <w:color w:val="auto"/>
          <w:sz w:val="24"/>
          <w:szCs w:val="24"/>
        </w:rPr>
      </w:pPr>
      <w:r w:rsidRPr="002E1710">
        <w:rPr>
          <w:rFonts w:ascii="Arial" w:hAnsi="Arial" w:cs="Arial"/>
          <w:color w:val="auto"/>
          <w:sz w:val="24"/>
          <w:szCs w:val="24"/>
        </w:rPr>
        <w:t xml:space="preserve">CARLISLE DB, On the venom of the lesser weeverfish, Trachinus vipera, Journal Marine Biology Association, UK </w:t>
      </w:r>
      <w:proofErr w:type="gramStart"/>
      <w:r w:rsidRPr="002E1710">
        <w:rPr>
          <w:rFonts w:ascii="Arial" w:hAnsi="Arial" w:cs="Arial"/>
          <w:color w:val="auto"/>
          <w:sz w:val="24"/>
          <w:szCs w:val="24"/>
        </w:rPr>
        <w:t>1962;</w:t>
      </w:r>
      <w:proofErr w:type="gramEnd"/>
      <w:r w:rsidRPr="002E1710">
        <w:rPr>
          <w:rFonts w:ascii="Arial" w:hAnsi="Arial" w:cs="Arial"/>
          <w:color w:val="auto"/>
          <w:sz w:val="24"/>
          <w:szCs w:val="24"/>
        </w:rPr>
        <w:t xml:space="preserve"> 42: 155-162.  </w:t>
      </w:r>
    </w:p>
    <w:p w14:paraId="30AFAEAD" w14:textId="77777777" w:rsidR="00C008E5" w:rsidRPr="002E1710" w:rsidRDefault="00C008E5" w:rsidP="00AC769A">
      <w:pPr>
        <w:pStyle w:val="Corpsdetexte"/>
        <w:numPr>
          <w:ilvl w:val="0"/>
          <w:numId w:val="36"/>
        </w:numPr>
        <w:tabs>
          <w:tab w:val="left" w:pos="426"/>
        </w:tabs>
        <w:spacing w:after="0" w:line="240" w:lineRule="auto"/>
        <w:jc w:val="both"/>
        <w:rPr>
          <w:rFonts w:ascii="Arial" w:hAnsi="Arial" w:cs="Arial"/>
          <w:color w:val="auto"/>
          <w:sz w:val="24"/>
          <w:szCs w:val="24"/>
        </w:rPr>
      </w:pPr>
      <w:r w:rsidRPr="002E1710">
        <w:rPr>
          <w:rFonts w:ascii="Arial" w:hAnsi="Arial" w:cs="Arial"/>
          <w:color w:val="auto"/>
          <w:sz w:val="24"/>
          <w:szCs w:val="24"/>
        </w:rPr>
        <w:lastRenderedPageBreak/>
        <w:t xml:space="preserve">CLARKE JH, A clinical repertory to the dictionary of materia medica, New Delhi, B. Jain Publishers Pvt. Ltd.  </w:t>
      </w:r>
    </w:p>
    <w:p w14:paraId="5ECCFD36" w14:textId="77777777" w:rsidR="00C008E5" w:rsidRPr="002E1710" w:rsidRDefault="00C008E5" w:rsidP="00AC769A">
      <w:pPr>
        <w:pStyle w:val="Corpsdetexte"/>
        <w:numPr>
          <w:ilvl w:val="0"/>
          <w:numId w:val="36"/>
        </w:numPr>
        <w:tabs>
          <w:tab w:val="left" w:pos="426"/>
        </w:tabs>
        <w:spacing w:after="0" w:line="240" w:lineRule="auto"/>
        <w:jc w:val="both"/>
        <w:rPr>
          <w:rFonts w:ascii="Arial" w:hAnsi="Arial" w:cs="Arial"/>
          <w:color w:val="auto"/>
          <w:sz w:val="24"/>
          <w:szCs w:val="24"/>
        </w:rPr>
      </w:pPr>
      <w:r w:rsidRPr="002E1710">
        <w:rPr>
          <w:rFonts w:ascii="Arial" w:hAnsi="Arial" w:cs="Arial"/>
          <w:color w:val="auto"/>
          <w:sz w:val="24"/>
          <w:szCs w:val="24"/>
        </w:rPr>
        <w:t xml:space="preserve">CLARKE JH, A dictionary of practical Materia Medica, Jain Publishing Co., New Delhi, 1978, Volume </w:t>
      </w:r>
      <w:proofErr w:type="gramStart"/>
      <w:r w:rsidRPr="002E1710">
        <w:rPr>
          <w:rFonts w:ascii="Arial" w:hAnsi="Arial" w:cs="Arial"/>
          <w:color w:val="auto"/>
          <w:sz w:val="24"/>
          <w:szCs w:val="24"/>
        </w:rPr>
        <w:t>III:</w:t>
      </w:r>
      <w:proofErr w:type="gramEnd"/>
      <w:r w:rsidRPr="002E1710">
        <w:rPr>
          <w:rFonts w:ascii="Arial" w:hAnsi="Arial" w:cs="Arial"/>
          <w:color w:val="auto"/>
          <w:sz w:val="24"/>
          <w:szCs w:val="24"/>
        </w:rPr>
        <w:t xml:space="preserve"> 1448-1449.  </w:t>
      </w:r>
    </w:p>
    <w:p w14:paraId="791ADCB3" w14:textId="77777777" w:rsidR="00C008E5" w:rsidRPr="002E1710" w:rsidRDefault="00C008E5" w:rsidP="00AC769A">
      <w:pPr>
        <w:pStyle w:val="Corpsdetexte"/>
        <w:numPr>
          <w:ilvl w:val="0"/>
          <w:numId w:val="36"/>
        </w:numPr>
        <w:tabs>
          <w:tab w:val="left" w:pos="426"/>
        </w:tabs>
        <w:spacing w:after="0" w:line="240" w:lineRule="auto"/>
        <w:jc w:val="both"/>
        <w:rPr>
          <w:rFonts w:ascii="Arial" w:hAnsi="Arial" w:cs="Arial"/>
          <w:color w:val="auto"/>
          <w:sz w:val="24"/>
          <w:szCs w:val="24"/>
        </w:rPr>
      </w:pPr>
      <w:r w:rsidRPr="002E1710">
        <w:rPr>
          <w:rFonts w:ascii="Arial" w:hAnsi="Arial" w:cs="Arial"/>
          <w:color w:val="auto"/>
          <w:sz w:val="24"/>
          <w:szCs w:val="24"/>
        </w:rPr>
        <w:t xml:space="preserve">CUFF P., Weever fish sting, British Medical Journal, </w:t>
      </w:r>
      <w:proofErr w:type="gramStart"/>
      <w:r w:rsidRPr="002E1710">
        <w:rPr>
          <w:rFonts w:ascii="Arial" w:hAnsi="Arial" w:cs="Arial"/>
          <w:color w:val="auto"/>
          <w:sz w:val="24"/>
          <w:szCs w:val="24"/>
        </w:rPr>
        <w:t>1983;</w:t>
      </w:r>
      <w:proofErr w:type="gramEnd"/>
      <w:r w:rsidRPr="002E1710">
        <w:rPr>
          <w:rFonts w:ascii="Arial" w:hAnsi="Arial" w:cs="Arial"/>
          <w:color w:val="auto"/>
          <w:sz w:val="24"/>
          <w:szCs w:val="24"/>
        </w:rPr>
        <w:t xml:space="preserve"> 287: 559. </w:t>
      </w:r>
    </w:p>
    <w:p w14:paraId="1691C84C" w14:textId="77777777" w:rsidR="00C008E5" w:rsidRPr="002E1710" w:rsidRDefault="00C008E5" w:rsidP="00AC769A">
      <w:pPr>
        <w:pStyle w:val="Corpsdetexte"/>
        <w:numPr>
          <w:ilvl w:val="0"/>
          <w:numId w:val="36"/>
        </w:numPr>
        <w:tabs>
          <w:tab w:val="left" w:pos="426"/>
        </w:tabs>
        <w:spacing w:after="0" w:line="240" w:lineRule="auto"/>
        <w:jc w:val="both"/>
        <w:rPr>
          <w:rFonts w:ascii="Arial" w:hAnsi="Arial" w:cs="Arial"/>
          <w:color w:val="auto"/>
          <w:sz w:val="24"/>
          <w:szCs w:val="24"/>
        </w:rPr>
      </w:pPr>
      <w:r w:rsidRPr="002E1710">
        <w:rPr>
          <w:rFonts w:ascii="Arial" w:hAnsi="Arial" w:cs="Arial"/>
          <w:color w:val="auto"/>
          <w:sz w:val="24"/>
          <w:szCs w:val="24"/>
        </w:rPr>
        <w:t xml:space="preserve">DAVIES RS., EVANS RJ., Weever fish stings a report of two cases presenting to an accident and emergency department, Journal Accident &amp; Emergency Medicine, </w:t>
      </w:r>
      <w:proofErr w:type="gramStart"/>
      <w:r w:rsidRPr="002E1710">
        <w:rPr>
          <w:rFonts w:ascii="Arial" w:hAnsi="Arial" w:cs="Arial"/>
          <w:color w:val="auto"/>
          <w:sz w:val="24"/>
          <w:szCs w:val="24"/>
        </w:rPr>
        <w:t>1996;</w:t>
      </w:r>
      <w:proofErr w:type="gramEnd"/>
      <w:r w:rsidRPr="002E1710">
        <w:rPr>
          <w:rFonts w:ascii="Arial" w:hAnsi="Arial" w:cs="Arial"/>
          <w:color w:val="auto"/>
          <w:sz w:val="24"/>
          <w:szCs w:val="24"/>
        </w:rPr>
        <w:t xml:space="preserve"> 13: 139-141.  </w:t>
      </w:r>
    </w:p>
    <w:p w14:paraId="71BDDC74" w14:textId="77777777" w:rsidR="00C008E5" w:rsidRPr="002E1710" w:rsidRDefault="00C008E5" w:rsidP="00AC769A">
      <w:pPr>
        <w:pStyle w:val="Corpsdetexte"/>
        <w:numPr>
          <w:ilvl w:val="0"/>
          <w:numId w:val="36"/>
        </w:numPr>
        <w:tabs>
          <w:tab w:val="left" w:pos="426"/>
        </w:tabs>
        <w:spacing w:after="0" w:line="240" w:lineRule="auto"/>
        <w:jc w:val="both"/>
        <w:rPr>
          <w:rFonts w:ascii="Arial" w:hAnsi="Arial" w:cs="Arial"/>
          <w:color w:val="auto"/>
          <w:sz w:val="24"/>
          <w:szCs w:val="24"/>
        </w:rPr>
      </w:pPr>
      <w:r w:rsidRPr="002E1710">
        <w:rPr>
          <w:rFonts w:ascii="Arial" w:hAnsi="Arial" w:cs="Arial"/>
          <w:color w:val="auto"/>
          <w:sz w:val="24"/>
          <w:szCs w:val="24"/>
        </w:rPr>
        <w:t xml:space="preserve">DEHAAN A., BEN-MEIR P., SAGI A., A scorpion fish Trachinus vipera </w:t>
      </w:r>
      <w:proofErr w:type="gramStart"/>
      <w:r w:rsidRPr="002E1710">
        <w:rPr>
          <w:rFonts w:ascii="Arial" w:hAnsi="Arial" w:cs="Arial"/>
          <w:color w:val="auto"/>
          <w:sz w:val="24"/>
          <w:szCs w:val="24"/>
        </w:rPr>
        <w:t>sting:</w:t>
      </w:r>
      <w:proofErr w:type="gramEnd"/>
      <w:r w:rsidRPr="002E1710">
        <w:rPr>
          <w:rFonts w:ascii="Arial" w:hAnsi="Arial" w:cs="Arial"/>
          <w:color w:val="auto"/>
          <w:sz w:val="24"/>
          <w:szCs w:val="24"/>
        </w:rPr>
        <w:t xml:space="preserve"> fishermen’s hazard, British Journal Industial Medicine, 1991; 48: 718-720.  </w:t>
      </w:r>
    </w:p>
    <w:p w14:paraId="1BBF4DF9" w14:textId="77777777" w:rsidR="00C008E5" w:rsidRPr="002E1710" w:rsidRDefault="00C008E5" w:rsidP="00AC769A">
      <w:pPr>
        <w:pStyle w:val="Corpsdetexte"/>
        <w:numPr>
          <w:ilvl w:val="0"/>
          <w:numId w:val="36"/>
        </w:numPr>
        <w:tabs>
          <w:tab w:val="left" w:pos="426"/>
        </w:tabs>
        <w:spacing w:after="0" w:line="240" w:lineRule="auto"/>
        <w:jc w:val="both"/>
        <w:rPr>
          <w:rFonts w:ascii="Arial" w:hAnsi="Arial" w:cs="Arial"/>
          <w:color w:val="auto"/>
          <w:sz w:val="24"/>
          <w:szCs w:val="24"/>
        </w:rPr>
      </w:pPr>
      <w:r w:rsidRPr="002E1710">
        <w:rPr>
          <w:rFonts w:ascii="Arial" w:hAnsi="Arial" w:cs="Arial"/>
          <w:color w:val="auto"/>
          <w:sz w:val="24"/>
          <w:szCs w:val="24"/>
        </w:rPr>
        <w:t xml:space="preserve">EVANS HM, Observations on the poisoned spines of the weeverfish Trachinus draco, Br. Med. J., </w:t>
      </w:r>
      <w:proofErr w:type="gramStart"/>
      <w:r w:rsidRPr="002E1710">
        <w:rPr>
          <w:rFonts w:ascii="Arial" w:hAnsi="Arial" w:cs="Arial"/>
          <w:color w:val="auto"/>
          <w:sz w:val="24"/>
          <w:szCs w:val="24"/>
        </w:rPr>
        <w:t>1907;</w:t>
      </w:r>
      <w:proofErr w:type="gramEnd"/>
      <w:r w:rsidRPr="002E1710">
        <w:rPr>
          <w:rFonts w:ascii="Arial" w:hAnsi="Arial" w:cs="Arial"/>
          <w:color w:val="auto"/>
          <w:sz w:val="24"/>
          <w:szCs w:val="24"/>
        </w:rPr>
        <w:t xml:space="preserve"> 1: 73-76.  </w:t>
      </w:r>
    </w:p>
    <w:p w14:paraId="151EF871" w14:textId="77777777" w:rsidR="00C008E5" w:rsidRPr="002E1710" w:rsidRDefault="00C008E5" w:rsidP="00AC769A">
      <w:pPr>
        <w:pStyle w:val="Corpsdetexte"/>
        <w:numPr>
          <w:ilvl w:val="0"/>
          <w:numId w:val="36"/>
        </w:numPr>
        <w:tabs>
          <w:tab w:val="left" w:pos="426"/>
        </w:tabs>
        <w:spacing w:after="0" w:line="240" w:lineRule="auto"/>
        <w:jc w:val="both"/>
        <w:rPr>
          <w:rFonts w:ascii="Arial" w:hAnsi="Arial" w:cs="Arial"/>
          <w:color w:val="auto"/>
          <w:sz w:val="24"/>
          <w:szCs w:val="24"/>
        </w:rPr>
      </w:pPr>
      <w:r w:rsidRPr="002E1710">
        <w:rPr>
          <w:rFonts w:ascii="Arial" w:hAnsi="Arial" w:cs="Arial"/>
          <w:color w:val="auto"/>
          <w:sz w:val="24"/>
          <w:szCs w:val="24"/>
        </w:rPr>
        <w:t xml:space="preserve">EVANS HM, Sting-fish and seafarer, </w:t>
      </w:r>
      <w:proofErr w:type="gramStart"/>
      <w:r w:rsidRPr="002E1710">
        <w:rPr>
          <w:rFonts w:ascii="Arial" w:hAnsi="Arial" w:cs="Arial"/>
          <w:color w:val="auto"/>
          <w:sz w:val="24"/>
          <w:szCs w:val="24"/>
        </w:rPr>
        <w:t>London:</w:t>
      </w:r>
      <w:proofErr w:type="gramEnd"/>
      <w:r w:rsidRPr="002E1710">
        <w:rPr>
          <w:rFonts w:ascii="Arial" w:hAnsi="Arial" w:cs="Arial"/>
          <w:color w:val="auto"/>
          <w:sz w:val="24"/>
          <w:szCs w:val="24"/>
        </w:rPr>
        <w:t xml:space="preserve"> Faber &amp; Faber, Ltd. 1943.  </w:t>
      </w:r>
    </w:p>
    <w:p w14:paraId="602DB641" w14:textId="77777777" w:rsidR="00C008E5" w:rsidRPr="002E1710" w:rsidRDefault="00C008E5" w:rsidP="00AC769A">
      <w:pPr>
        <w:pStyle w:val="Corpsdetexte"/>
        <w:numPr>
          <w:ilvl w:val="0"/>
          <w:numId w:val="36"/>
        </w:numPr>
        <w:tabs>
          <w:tab w:val="left" w:pos="426"/>
        </w:tabs>
        <w:spacing w:after="0" w:line="240" w:lineRule="auto"/>
        <w:jc w:val="both"/>
        <w:rPr>
          <w:rFonts w:ascii="Arial" w:hAnsi="Arial" w:cs="Arial"/>
          <w:color w:val="auto"/>
          <w:sz w:val="24"/>
          <w:szCs w:val="24"/>
        </w:rPr>
      </w:pPr>
      <w:r w:rsidRPr="002E1710">
        <w:rPr>
          <w:rFonts w:ascii="Arial" w:hAnsi="Arial" w:cs="Arial"/>
          <w:color w:val="auto"/>
          <w:sz w:val="24"/>
          <w:szCs w:val="24"/>
        </w:rPr>
        <w:t xml:space="preserve">GONZAGO RAF, Spontaneous abortion after a weever fish sting, British Medical Journal, </w:t>
      </w:r>
      <w:proofErr w:type="gramStart"/>
      <w:r w:rsidRPr="002E1710">
        <w:rPr>
          <w:rFonts w:ascii="Arial" w:hAnsi="Arial" w:cs="Arial"/>
          <w:color w:val="auto"/>
          <w:sz w:val="24"/>
          <w:szCs w:val="24"/>
        </w:rPr>
        <w:t>1985;</w:t>
      </w:r>
      <w:proofErr w:type="gramEnd"/>
      <w:r w:rsidRPr="002E1710">
        <w:rPr>
          <w:rFonts w:ascii="Arial" w:hAnsi="Arial" w:cs="Arial"/>
          <w:color w:val="auto"/>
          <w:sz w:val="24"/>
          <w:szCs w:val="24"/>
        </w:rPr>
        <w:t xml:space="preserve"> 290: 518.  </w:t>
      </w:r>
    </w:p>
    <w:p w14:paraId="54B5C616" w14:textId="77777777" w:rsidR="00C008E5" w:rsidRPr="002E1710" w:rsidRDefault="00C008E5" w:rsidP="00AC769A">
      <w:pPr>
        <w:pStyle w:val="Corpsdetexte"/>
        <w:numPr>
          <w:ilvl w:val="0"/>
          <w:numId w:val="36"/>
        </w:numPr>
        <w:tabs>
          <w:tab w:val="left" w:pos="426"/>
        </w:tabs>
        <w:spacing w:after="0" w:line="240" w:lineRule="auto"/>
        <w:jc w:val="both"/>
        <w:rPr>
          <w:rFonts w:ascii="Arial" w:hAnsi="Arial" w:cs="Arial"/>
          <w:color w:val="auto"/>
          <w:sz w:val="24"/>
          <w:szCs w:val="24"/>
        </w:rPr>
      </w:pPr>
      <w:r w:rsidRPr="002E1710">
        <w:rPr>
          <w:rFonts w:ascii="Arial" w:hAnsi="Arial" w:cs="Arial"/>
          <w:color w:val="auto"/>
          <w:sz w:val="24"/>
          <w:szCs w:val="24"/>
        </w:rPr>
        <w:t xml:space="preserve">GREENWOOD PH, The stinging weever fishes, Practitioner, </w:t>
      </w:r>
      <w:proofErr w:type="gramStart"/>
      <w:r w:rsidRPr="002E1710">
        <w:rPr>
          <w:rFonts w:ascii="Arial" w:hAnsi="Arial" w:cs="Arial"/>
          <w:color w:val="auto"/>
          <w:sz w:val="24"/>
          <w:szCs w:val="24"/>
        </w:rPr>
        <w:t>1975;</w:t>
      </w:r>
      <w:proofErr w:type="gramEnd"/>
      <w:r w:rsidRPr="002E1710">
        <w:rPr>
          <w:rFonts w:ascii="Arial" w:hAnsi="Arial" w:cs="Arial"/>
          <w:color w:val="auto"/>
          <w:sz w:val="24"/>
          <w:szCs w:val="24"/>
        </w:rPr>
        <w:t xml:space="preserve"> 215: 223-225.  </w:t>
      </w:r>
    </w:p>
    <w:p w14:paraId="5C7D181A" w14:textId="77777777" w:rsidR="00C008E5" w:rsidRPr="002E1710" w:rsidRDefault="00C008E5" w:rsidP="00AC769A">
      <w:pPr>
        <w:pStyle w:val="Corpsdetexte"/>
        <w:numPr>
          <w:ilvl w:val="0"/>
          <w:numId w:val="36"/>
        </w:numPr>
        <w:tabs>
          <w:tab w:val="left" w:pos="426"/>
        </w:tabs>
        <w:spacing w:after="0" w:line="240" w:lineRule="auto"/>
        <w:jc w:val="both"/>
        <w:rPr>
          <w:rFonts w:ascii="Arial" w:hAnsi="Arial" w:cs="Arial"/>
          <w:color w:val="auto"/>
          <w:sz w:val="24"/>
          <w:szCs w:val="24"/>
        </w:rPr>
      </w:pPr>
      <w:r w:rsidRPr="002E1710">
        <w:rPr>
          <w:rFonts w:ascii="Arial" w:hAnsi="Arial" w:cs="Arial"/>
          <w:color w:val="auto"/>
          <w:sz w:val="24"/>
          <w:szCs w:val="24"/>
        </w:rPr>
        <w:t xml:space="preserve">HALSTEAD BW, Poisonous and venomous marine animals of the world, 20, Darwin, Darwin Press., Inc., </w:t>
      </w:r>
      <w:proofErr w:type="gramStart"/>
      <w:r w:rsidRPr="002E1710">
        <w:rPr>
          <w:rFonts w:ascii="Arial" w:hAnsi="Arial" w:cs="Arial"/>
          <w:color w:val="auto"/>
          <w:sz w:val="24"/>
          <w:szCs w:val="24"/>
        </w:rPr>
        <w:t>1988;</w:t>
      </w:r>
      <w:proofErr w:type="gramEnd"/>
      <w:r w:rsidRPr="002E1710">
        <w:rPr>
          <w:rFonts w:ascii="Arial" w:hAnsi="Arial" w:cs="Arial"/>
          <w:color w:val="auto"/>
          <w:sz w:val="24"/>
          <w:szCs w:val="24"/>
        </w:rPr>
        <w:t xml:space="preserve"> pp 811-837.  </w:t>
      </w:r>
    </w:p>
    <w:p w14:paraId="46127CAE" w14:textId="77777777" w:rsidR="00C008E5" w:rsidRPr="002E1710" w:rsidRDefault="00C008E5" w:rsidP="00AC769A">
      <w:pPr>
        <w:pStyle w:val="Corpsdetexte"/>
        <w:numPr>
          <w:ilvl w:val="0"/>
          <w:numId w:val="36"/>
        </w:numPr>
        <w:tabs>
          <w:tab w:val="left" w:pos="426"/>
        </w:tabs>
        <w:spacing w:after="0" w:line="240" w:lineRule="auto"/>
        <w:jc w:val="both"/>
        <w:rPr>
          <w:rFonts w:ascii="Arial" w:hAnsi="Arial" w:cs="Arial"/>
          <w:color w:val="auto"/>
          <w:sz w:val="24"/>
          <w:szCs w:val="24"/>
        </w:rPr>
      </w:pPr>
      <w:r w:rsidRPr="002E1710">
        <w:rPr>
          <w:rFonts w:ascii="Arial" w:hAnsi="Arial" w:cs="Arial"/>
          <w:color w:val="auto"/>
          <w:sz w:val="24"/>
          <w:szCs w:val="24"/>
        </w:rPr>
        <w:t xml:space="preserve">HALSTEAD BW, Weever stings and their medical management, US Armed Forces Medical Journal, </w:t>
      </w:r>
      <w:proofErr w:type="gramStart"/>
      <w:r w:rsidRPr="002E1710">
        <w:rPr>
          <w:rFonts w:ascii="Arial" w:hAnsi="Arial" w:cs="Arial"/>
          <w:color w:val="auto"/>
          <w:sz w:val="24"/>
          <w:szCs w:val="24"/>
        </w:rPr>
        <w:t>1957;</w:t>
      </w:r>
      <w:proofErr w:type="gramEnd"/>
      <w:r w:rsidRPr="002E1710">
        <w:rPr>
          <w:rFonts w:ascii="Arial" w:hAnsi="Arial" w:cs="Arial"/>
          <w:color w:val="auto"/>
          <w:sz w:val="24"/>
          <w:szCs w:val="24"/>
        </w:rPr>
        <w:t xml:space="preserve"> 8(10): 1441-1451.  </w:t>
      </w:r>
    </w:p>
    <w:p w14:paraId="4E45F3E1" w14:textId="77777777" w:rsidR="00C008E5" w:rsidRPr="002E1710" w:rsidRDefault="00C008E5" w:rsidP="00AC769A">
      <w:pPr>
        <w:pStyle w:val="Corpsdetexte"/>
        <w:numPr>
          <w:ilvl w:val="0"/>
          <w:numId w:val="36"/>
        </w:numPr>
        <w:tabs>
          <w:tab w:val="left" w:pos="426"/>
        </w:tabs>
        <w:spacing w:after="0" w:line="240" w:lineRule="auto"/>
        <w:jc w:val="both"/>
        <w:rPr>
          <w:rFonts w:ascii="Arial" w:hAnsi="Arial" w:cs="Arial"/>
          <w:color w:val="auto"/>
          <w:sz w:val="24"/>
          <w:szCs w:val="24"/>
        </w:rPr>
      </w:pPr>
      <w:r w:rsidRPr="002E1710">
        <w:rPr>
          <w:rFonts w:ascii="Arial" w:hAnsi="Arial" w:cs="Arial"/>
          <w:color w:val="auto"/>
          <w:sz w:val="24"/>
          <w:szCs w:val="24"/>
        </w:rPr>
        <w:t xml:space="preserve">JOUGLARD J., DAVID JM., Envenimation par la faune française, Revue du Practicien, </w:t>
      </w:r>
      <w:proofErr w:type="gramStart"/>
      <w:r w:rsidRPr="002E1710">
        <w:rPr>
          <w:rFonts w:ascii="Arial" w:hAnsi="Arial" w:cs="Arial"/>
          <w:color w:val="auto"/>
          <w:sz w:val="24"/>
          <w:szCs w:val="24"/>
        </w:rPr>
        <w:t>1981;</w:t>
      </w:r>
      <w:proofErr w:type="gramEnd"/>
      <w:r w:rsidRPr="002E1710">
        <w:rPr>
          <w:rFonts w:ascii="Arial" w:hAnsi="Arial" w:cs="Arial"/>
          <w:color w:val="auto"/>
          <w:sz w:val="24"/>
          <w:szCs w:val="24"/>
        </w:rPr>
        <w:t xml:space="preserve"> 31: 2287-2290.  </w:t>
      </w:r>
    </w:p>
    <w:p w14:paraId="6CA9E251" w14:textId="77777777" w:rsidR="00C008E5" w:rsidRPr="002E1710" w:rsidRDefault="00C008E5" w:rsidP="00AC769A">
      <w:pPr>
        <w:pStyle w:val="Corpsdetexte"/>
        <w:numPr>
          <w:ilvl w:val="0"/>
          <w:numId w:val="36"/>
        </w:numPr>
        <w:tabs>
          <w:tab w:val="left" w:pos="426"/>
        </w:tabs>
        <w:spacing w:after="0" w:line="240" w:lineRule="auto"/>
        <w:jc w:val="both"/>
        <w:rPr>
          <w:rFonts w:ascii="Arial" w:hAnsi="Arial" w:cs="Arial"/>
          <w:color w:val="auto"/>
          <w:sz w:val="24"/>
          <w:szCs w:val="24"/>
        </w:rPr>
      </w:pPr>
      <w:r w:rsidRPr="002E1710">
        <w:rPr>
          <w:rFonts w:ascii="Arial" w:hAnsi="Arial" w:cs="Arial"/>
          <w:color w:val="auto"/>
          <w:sz w:val="24"/>
          <w:szCs w:val="24"/>
        </w:rPr>
        <w:t xml:space="preserve">KIZER KW, Marine envenomations, Toxicology Clinical Toxicology, </w:t>
      </w:r>
      <w:proofErr w:type="gramStart"/>
      <w:r w:rsidRPr="002E1710">
        <w:rPr>
          <w:rFonts w:ascii="Arial" w:hAnsi="Arial" w:cs="Arial"/>
          <w:color w:val="auto"/>
          <w:sz w:val="24"/>
          <w:szCs w:val="24"/>
        </w:rPr>
        <w:t>1983;</w:t>
      </w:r>
      <w:proofErr w:type="gramEnd"/>
      <w:r w:rsidRPr="002E1710">
        <w:rPr>
          <w:rFonts w:ascii="Arial" w:hAnsi="Arial" w:cs="Arial"/>
          <w:color w:val="auto"/>
          <w:sz w:val="24"/>
          <w:szCs w:val="24"/>
        </w:rPr>
        <w:t xml:space="preserve"> 21(4&amp;5): 527-555.  </w:t>
      </w:r>
    </w:p>
    <w:p w14:paraId="4C5C26A0" w14:textId="77777777" w:rsidR="00C008E5" w:rsidRPr="002E1710" w:rsidRDefault="00C008E5" w:rsidP="00AC769A">
      <w:pPr>
        <w:pStyle w:val="Corpsdetexte"/>
        <w:numPr>
          <w:ilvl w:val="0"/>
          <w:numId w:val="36"/>
        </w:numPr>
        <w:tabs>
          <w:tab w:val="left" w:pos="426"/>
        </w:tabs>
        <w:spacing w:after="0" w:line="240" w:lineRule="auto"/>
        <w:jc w:val="both"/>
        <w:rPr>
          <w:rFonts w:ascii="Arial" w:hAnsi="Arial" w:cs="Arial"/>
          <w:color w:val="auto"/>
          <w:sz w:val="24"/>
          <w:szCs w:val="24"/>
        </w:rPr>
      </w:pPr>
      <w:r w:rsidRPr="002E1710">
        <w:rPr>
          <w:rFonts w:ascii="Arial" w:hAnsi="Arial" w:cs="Arial"/>
          <w:color w:val="auto"/>
          <w:sz w:val="24"/>
          <w:szCs w:val="24"/>
        </w:rPr>
        <w:t xml:space="preserve">LINARES DEL RIO F., PUMARINO MMG, PEREZ AH, Aplicación terapéutica de los bloqueos anestésicos en las picaduras por araña de mar, Revista Española Anastesiol Reanimación, </w:t>
      </w:r>
      <w:proofErr w:type="gramStart"/>
      <w:r w:rsidRPr="002E1710">
        <w:rPr>
          <w:rFonts w:ascii="Arial" w:hAnsi="Arial" w:cs="Arial"/>
          <w:color w:val="auto"/>
          <w:sz w:val="24"/>
          <w:szCs w:val="24"/>
        </w:rPr>
        <w:t>1989;</w:t>
      </w:r>
      <w:proofErr w:type="gramEnd"/>
      <w:r w:rsidRPr="002E1710">
        <w:rPr>
          <w:rFonts w:ascii="Arial" w:hAnsi="Arial" w:cs="Arial"/>
          <w:color w:val="auto"/>
          <w:sz w:val="24"/>
          <w:szCs w:val="24"/>
        </w:rPr>
        <w:t xml:space="preserve"> 36: 57-79.  </w:t>
      </w:r>
    </w:p>
    <w:p w14:paraId="0642A2DE" w14:textId="77777777" w:rsidR="00C008E5" w:rsidRPr="002E1710" w:rsidRDefault="00C008E5" w:rsidP="00AC769A">
      <w:pPr>
        <w:pStyle w:val="Corpsdetexte"/>
        <w:numPr>
          <w:ilvl w:val="0"/>
          <w:numId w:val="36"/>
        </w:numPr>
        <w:tabs>
          <w:tab w:val="left" w:pos="426"/>
        </w:tabs>
        <w:spacing w:after="0" w:line="240" w:lineRule="auto"/>
        <w:jc w:val="both"/>
        <w:rPr>
          <w:rFonts w:ascii="Arial" w:hAnsi="Arial" w:cs="Arial"/>
          <w:color w:val="auto"/>
          <w:sz w:val="24"/>
          <w:szCs w:val="24"/>
        </w:rPr>
      </w:pPr>
      <w:r w:rsidRPr="002E1710">
        <w:rPr>
          <w:rFonts w:ascii="Arial" w:hAnsi="Arial" w:cs="Arial"/>
          <w:color w:val="auto"/>
          <w:sz w:val="24"/>
          <w:szCs w:val="24"/>
        </w:rPr>
        <w:t xml:space="preserve">MARETIC Z., VEJNOVIC B., Record weeverfish, Trachinus radiatus, Toxicon </w:t>
      </w:r>
      <w:proofErr w:type="gramStart"/>
      <w:r w:rsidRPr="002E1710">
        <w:rPr>
          <w:rFonts w:ascii="Arial" w:hAnsi="Arial" w:cs="Arial"/>
          <w:color w:val="auto"/>
          <w:sz w:val="24"/>
          <w:szCs w:val="24"/>
        </w:rPr>
        <w:t>1990;</w:t>
      </w:r>
      <w:proofErr w:type="gramEnd"/>
      <w:r w:rsidRPr="002E1710">
        <w:rPr>
          <w:rFonts w:ascii="Arial" w:hAnsi="Arial" w:cs="Arial"/>
          <w:color w:val="auto"/>
          <w:sz w:val="24"/>
          <w:szCs w:val="24"/>
        </w:rPr>
        <w:t xml:space="preserve"> 28: 125-126.  </w:t>
      </w:r>
    </w:p>
    <w:p w14:paraId="456ED0DA" w14:textId="77777777" w:rsidR="00C008E5" w:rsidRPr="002E1710" w:rsidRDefault="00C008E5" w:rsidP="00AC769A">
      <w:pPr>
        <w:pStyle w:val="Corpsdetexte"/>
        <w:numPr>
          <w:ilvl w:val="0"/>
          <w:numId w:val="36"/>
        </w:numPr>
        <w:tabs>
          <w:tab w:val="left" w:pos="426"/>
        </w:tabs>
        <w:spacing w:after="0" w:line="240" w:lineRule="auto"/>
        <w:jc w:val="both"/>
        <w:rPr>
          <w:rFonts w:ascii="Arial" w:hAnsi="Arial" w:cs="Arial"/>
          <w:color w:val="auto"/>
          <w:sz w:val="24"/>
          <w:szCs w:val="24"/>
        </w:rPr>
      </w:pPr>
      <w:r w:rsidRPr="002E1710">
        <w:rPr>
          <w:rFonts w:ascii="Arial" w:hAnsi="Arial" w:cs="Arial"/>
          <w:color w:val="auto"/>
          <w:sz w:val="24"/>
          <w:szCs w:val="24"/>
        </w:rPr>
        <w:t xml:space="preserve">MIRA GUTIERREZ J., Iglesias MAR, FARFAN JMM, Ictioacantotoxismo, II. Peces óseos, Madrid, Rev. Sanid. Hig. Pùblica, </w:t>
      </w:r>
      <w:proofErr w:type="gramStart"/>
      <w:r w:rsidRPr="002E1710">
        <w:rPr>
          <w:rFonts w:ascii="Arial" w:hAnsi="Arial" w:cs="Arial"/>
          <w:color w:val="auto"/>
          <w:sz w:val="24"/>
          <w:szCs w:val="24"/>
        </w:rPr>
        <w:t>1982;</w:t>
      </w:r>
      <w:proofErr w:type="gramEnd"/>
      <w:r w:rsidRPr="002E1710">
        <w:rPr>
          <w:rFonts w:ascii="Arial" w:hAnsi="Arial" w:cs="Arial"/>
          <w:color w:val="auto"/>
          <w:sz w:val="24"/>
          <w:szCs w:val="24"/>
        </w:rPr>
        <w:t xml:space="preserve"> 56: 1165-1235.  </w:t>
      </w:r>
    </w:p>
    <w:p w14:paraId="474F097F" w14:textId="77777777" w:rsidR="00C008E5" w:rsidRPr="002E1710" w:rsidRDefault="00C008E5" w:rsidP="00AC769A">
      <w:pPr>
        <w:pStyle w:val="Corpsdetexte"/>
        <w:numPr>
          <w:ilvl w:val="0"/>
          <w:numId w:val="36"/>
        </w:numPr>
        <w:tabs>
          <w:tab w:val="left" w:pos="426"/>
        </w:tabs>
        <w:spacing w:after="0" w:line="240" w:lineRule="auto"/>
        <w:jc w:val="both"/>
        <w:rPr>
          <w:rFonts w:ascii="Arial" w:hAnsi="Arial" w:cs="Arial"/>
          <w:color w:val="auto"/>
          <w:sz w:val="24"/>
          <w:szCs w:val="24"/>
        </w:rPr>
      </w:pPr>
      <w:r w:rsidRPr="002E1710">
        <w:rPr>
          <w:rFonts w:ascii="Arial" w:hAnsi="Arial" w:cs="Arial"/>
          <w:color w:val="auto"/>
          <w:sz w:val="24"/>
          <w:szCs w:val="24"/>
        </w:rPr>
        <w:t xml:space="preserve">MULCAHY DM, DEVITT A., SHANNON F., REIDY D., CALLAGY G., WALSH M., Case </w:t>
      </w:r>
      <w:proofErr w:type="gramStart"/>
      <w:r w:rsidRPr="002E1710">
        <w:rPr>
          <w:rFonts w:ascii="Arial" w:hAnsi="Arial" w:cs="Arial"/>
          <w:color w:val="auto"/>
          <w:sz w:val="24"/>
          <w:szCs w:val="24"/>
        </w:rPr>
        <w:t>report:</w:t>
      </w:r>
      <w:proofErr w:type="gramEnd"/>
      <w:r w:rsidRPr="002E1710">
        <w:rPr>
          <w:rFonts w:ascii="Arial" w:hAnsi="Arial" w:cs="Arial"/>
          <w:color w:val="auto"/>
          <w:sz w:val="24"/>
          <w:szCs w:val="24"/>
        </w:rPr>
        <w:t xml:space="preserve"> weever fish sting.  An unusual cause of foot pain, Irish Journal Medical Science, </w:t>
      </w:r>
      <w:proofErr w:type="gramStart"/>
      <w:r w:rsidRPr="002E1710">
        <w:rPr>
          <w:rFonts w:ascii="Arial" w:hAnsi="Arial" w:cs="Arial"/>
          <w:color w:val="auto"/>
          <w:sz w:val="24"/>
          <w:szCs w:val="24"/>
        </w:rPr>
        <w:t>1996;</w:t>
      </w:r>
      <w:proofErr w:type="gramEnd"/>
      <w:r w:rsidRPr="002E1710">
        <w:rPr>
          <w:rFonts w:ascii="Arial" w:hAnsi="Arial" w:cs="Arial"/>
          <w:color w:val="auto"/>
          <w:sz w:val="24"/>
          <w:szCs w:val="24"/>
        </w:rPr>
        <w:t xml:space="preserve"> 165: 153-154.  </w:t>
      </w:r>
    </w:p>
    <w:p w14:paraId="3E2C1FDC" w14:textId="77777777" w:rsidR="00C008E5" w:rsidRPr="002E1710" w:rsidRDefault="00C008E5" w:rsidP="00AC769A">
      <w:pPr>
        <w:pStyle w:val="Corpsdetexte"/>
        <w:numPr>
          <w:ilvl w:val="0"/>
          <w:numId w:val="36"/>
        </w:numPr>
        <w:tabs>
          <w:tab w:val="left" w:pos="426"/>
        </w:tabs>
        <w:spacing w:after="0" w:line="240" w:lineRule="auto"/>
        <w:jc w:val="both"/>
        <w:rPr>
          <w:rFonts w:ascii="Arial" w:hAnsi="Arial" w:cs="Arial"/>
          <w:color w:val="auto"/>
          <w:sz w:val="24"/>
          <w:szCs w:val="24"/>
        </w:rPr>
      </w:pPr>
      <w:r w:rsidRPr="002E1710">
        <w:rPr>
          <w:rFonts w:ascii="Arial" w:hAnsi="Arial" w:cs="Arial"/>
          <w:color w:val="auto"/>
          <w:sz w:val="24"/>
          <w:szCs w:val="24"/>
        </w:rPr>
        <w:t xml:space="preserve">MURPHY R. ND, Homeopathic Remedy Guide, H.A.N.A. Press, Second edition, January </w:t>
      </w:r>
      <w:proofErr w:type="gramStart"/>
      <w:r w:rsidRPr="002E1710">
        <w:rPr>
          <w:rFonts w:ascii="Arial" w:hAnsi="Arial" w:cs="Arial"/>
          <w:color w:val="auto"/>
          <w:sz w:val="24"/>
          <w:szCs w:val="24"/>
        </w:rPr>
        <w:t>2000;</w:t>
      </w:r>
      <w:proofErr w:type="gramEnd"/>
      <w:r w:rsidRPr="002E1710">
        <w:rPr>
          <w:rFonts w:ascii="Arial" w:hAnsi="Arial" w:cs="Arial"/>
          <w:color w:val="auto"/>
          <w:sz w:val="24"/>
          <w:szCs w:val="24"/>
        </w:rPr>
        <w:t xml:space="preserve"> 1784.  </w:t>
      </w:r>
    </w:p>
    <w:p w14:paraId="3DCF02C7" w14:textId="77777777" w:rsidR="00C008E5" w:rsidRPr="002E1710" w:rsidRDefault="00C008E5" w:rsidP="00AC769A">
      <w:pPr>
        <w:pStyle w:val="Corpsdetexte"/>
        <w:numPr>
          <w:ilvl w:val="0"/>
          <w:numId w:val="36"/>
        </w:numPr>
        <w:tabs>
          <w:tab w:val="left" w:pos="426"/>
        </w:tabs>
        <w:spacing w:after="0" w:line="240" w:lineRule="auto"/>
        <w:jc w:val="both"/>
        <w:rPr>
          <w:rFonts w:ascii="Arial" w:hAnsi="Arial" w:cs="Arial"/>
          <w:color w:val="auto"/>
          <w:sz w:val="24"/>
          <w:szCs w:val="24"/>
        </w:rPr>
      </w:pPr>
      <w:r w:rsidRPr="002E1710">
        <w:rPr>
          <w:rFonts w:ascii="Arial" w:hAnsi="Arial" w:cs="Arial"/>
          <w:color w:val="auto"/>
          <w:sz w:val="24"/>
          <w:szCs w:val="24"/>
        </w:rPr>
        <w:t xml:space="preserve">PERRIERE C., GOUDEY-PERRIERE F., PETEK F., Purification of a lethal fraction from the venom of the weever fish, Trachinus vipera, Toxicon, </w:t>
      </w:r>
      <w:proofErr w:type="gramStart"/>
      <w:r w:rsidRPr="002E1710">
        <w:rPr>
          <w:rFonts w:ascii="Arial" w:hAnsi="Arial" w:cs="Arial"/>
          <w:color w:val="auto"/>
          <w:sz w:val="24"/>
          <w:szCs w:val="24"/>
        </w:rPr>
        <w:t>1988;</w:t>
      </w:r>
      <w:proofErr w:type="gramEnd"/>
      <w:r w:rsidRPr="002E1710">
        <w:rPr>
          <w:rFonts w:ascii="Arial" w:hAnsi="Arial" w:cs="Arial"/>
          <w:color w:val="auto"/>
          <w:sz w:val="24"/>
          <w:szCs w:val="24"/>
        </w:rPr>
        <w:t xml:space="preserve"> 26: 1222-1227.  </w:t>
      </w:r>
    </w:p>
    <w:p w14:paraId="49AA6D8D" w14:textId="77777777" w:rsidR="00C008E5" w:rsidRPr="002E1710" w:rsidRDefault="00C008E5" w:rsidP="00AC769A">
      <w:pPr>
        <w:pStyle w:val="Corpsdetexte"/>
        <w:numPr>
          <w:ilvl w:val="0"/>
          <w:numId w:val="36"/>
        </w:numPr>
        <w:tabs>
          <w:tab w:val="left" w:pos="426"/>
        </w:tabs>
        <w:spacing w:after="0" w:line="240" w:lineRule="auto"/>
        <w:jc w:val="both"/>
        <w:rPr>
          <w:rFonts w:ascii="Arial" w:hAnsi="Arial" w:cs="Arial"/>
          <w:color w:val="auto"/>
          <w:sz w:val="24"/>
          <w:szCs w:val="24"/>
        </w:rPr>
      </w:pPr>
      <w:r w:rsidRPr="002E1710">
        <w:rPr>
          <w:rFonts w:ascii="Arial" w:hAnsi="Arial" w:cs="Arial"/>
          <w:color w:val="auto"/>
          <w:sz w:val="24"/>
          <w:szCs w:val="24"/>
        </w:rPr>
        <w:t xml:space="preserve">PERRIERE C., GOUDEY PF, Origin and function of supporting cells in the venom glands of the lesser weeverfish Trachinus vipera, Toxicon, </w:t>
      </w:r>
      <w:proofErr w:type="gramStart"/>
      <w:r w:rsidRPr="002E1710">
        <w:rPr>
          <w:rFonts w:ascii="Arial" w:hAnsi="Arial" w:cs="Arial"/>
          <w:color w:val="auto"/>
          <w:sz w:val="24"/>
          <w:szCs w:val="24"/>
        </w:rPr>
        <w:t>1989;</w:t>
      </w:r>
      <w:proofErr w:type="gramEnd"/>
      <w:r w:rsidRPr="002E1710">
        <w:rPr>
          <w:rFonts w:ascii="Arial" w:hAnsi="Arial" w:cs="Arial"/>
          <w:color w:val="auto"/>
          <w:sz w:val="24"/>
          <w:szCs w:val="24"/>
        </w:rPr>
        <w:t xml:space="preserve"> 27: 287-295.  </w:t>
      </w:r>
    </w:p>
    <w:p w14:paraId="2A398B39" w14:textId="77777777" w:rsidR="00C008E5" w:rsidRPr="002E1710" w:rsidRDefault="00C008E5" w:rsidP="00AC769A">
      <w:pPr>
        <w:pStyle w:val="Corpsdetexte"/>
        <w:numPr>
          <w:ilvl w:val="0"/>
          <w:numId w:val="36"/>
        </w:numPr>
        <w:tabs>
          <w:tab w:val="left" w:pos="426"/>
        </w:tabs>
        <w:spacing w:after="0" w:line="240" w:lineRule="auto"/>
        <w:jc w:val="both"/>
        <w:rPr>
          <w:rFonts w:ascii="Arial" w:hAnsi="Arial" w:cs="Arial"/>
          <w:color w:val="auto"/>
          <w:sz w:val="24"/>
          <w:szCs w:val="24"/>
        </w:rPr>
      </w:pPr>
      <w:r w:rsidRPr="002E1710">
        <w:rPr>
          <w:rFonts w:ascii="Arial" w:hAnsi="Arial" w:cs="Arial"/>
          <w:color w:val="auto"/>
          <w:sz w:val="24"/>
          <w:szCs w:val="24"/>
        </w:rPr>
        <w:t xml:space="preserve">PHISALIX MC, Experiences sur le venin des vives Trachinus vipera et Trachinus draco, Bull. Mus. Hist. Nat., </w:t>
      </w:r>
      <w:proofErr w:type="gramStart"/>
      <w:r w:rsidRPr="002E1710">
        <w:rPr>
          <w:rFonts w:ascii="Arial" w:hAnsi="Arial" w:cs="Arial"/>
          <w:color w:val="auto"/>
          <w:sz w:val="24"/>
          <w:szCs w:val="24"/>
        </w:rPr>
        <w:t>1999;</w:t>
      </w:r>
      <w:proofErr w:type="gramEnd"/>
      <w:r w:rsidRPr="002E1710">
        <w:rPr>
          <w:rFonts w:ascii="Arial" w:hAnsi="Arial" w:cs="Arial"/>
          <w:color w:val="auto"/>
          <w:sz w:val="24"/>
          <w:szCs w:val="24"/>
        </w:rPr>
        <w:t xml:space="preserve"> 5: 256-258.  </w:t>
      </w:r>
    </w:p>
    <w:p w14:paraId="72D4CE56" w14:textId="77777777" w:rsidR="00C008E5" w:rsidRPr="002E1710" w:rsidRDefault="00C008E5" w:rsidP="00AC769A">
      <w:pPr>
        <w:pStyle w:val="Corpsdetexte"/>
        <w:numPr>
          <w:ilvl w:val="0"/>
          <w:numId w:val="36"/>
        </w:numPr>
        <w:tabs>
          <w:tab w:val="left" w:pos="426"/>
        </w:tabs>
        <w:spacing w:after="0" w:line="240" w:lineRule="auto"/>
        <w:jc w:val="both"/>
        <w:rPr>
          <w:rFonts w:ascii="Arial" w:hAnsi="Arial" w:cs="Arial"/>
          <w:color w:val="auto"/>
          <w:sz w:val="24"/>
          <w:szCs w:val="24"/>
        </w:rPr>
      </w:pPr>
      <w:r w:rsidRPr="002E1710">
        <w:rPr>
          <w:rFonts w:ascii="Arial" w:hAnsi="Arial" w:cs="Arial"/>
          <w:color w:val="auto"/>
          <w:sz w:val="24"/>
          <w:szCs w:val="24"/>
        </w:rPr>
        <w:t xml:space="preserve">RAMPOLD Veronika, Vollständige Materia Medica der ichnahen Symptome, Similimum Verlag, 477-478.  </w:t>
      </w:r>
    </w:p>
    <w:p w14:paraId="68FCA80F" w14:textId="77777777" w:rsidR="00C008E5" w:rsidRPr="002E1710" w:rsidRDefault="00C008E5" w:rsidP="00AC769A">
      <w:pPr>
        <w:pStyle w:val="Corpsdetexte"/>
        <w:numPr>
          <w:ilvl w:val="0"/>
          <w:numId w:val="36"/>
        </w:numPr>
        <w:tabs>
          <w:tab w:val="left" w:pos="426"/>
        </w:tabs>
        <w:spacing w:after="0" w:line="240" w:lineRule="auto"/>
        <w:jc w:val="both"/>
        <w:rPr>
          <w:rFonts w:ascii="Arial" w:hAnsi="Arial" w:cs="Arial"/>
          <w:color w:val="auto"/>
          <w:sz w:val="24"/>
          <w:szCs w:val="24"/>
        </w:rPr>
      </w:pPr>
      <w:r w:rsidRPr="002E1710">
        <w:rPr>
          <w:rFonts w:ascii="Arial" w:hAnsi="Arial" w:cs="Arial"/>
          <w:color w:val="auto"/>
          <w:sz w:val="24"/>
          <w:szCs w:val="24"/>
        </w:rPr>
        <w:t xml:space="preserve">RUSSELL FE, EMERY JA, Venom of the weever Trachinus draco and Trachinus vipera, Ann. NY Acad. Sci., </w:t>
      </w:r>
      <w:proofErr w:type="gramStart"/>
      <w:r w:rsidRPr="002E1710">
        <w:rPr>
          <w:rFonts w:ascii="Arial" w:hAnsi="Arial" w:cs="Arial"/>
          <w:color w:val="auto"/>
          <w:sz w:val="24"/>
          <w:szCs w:val="24"/>
        </w:rPr>
        <w:t>1960;</w:t>
      </w:r>
      <w:proofErr w:type="gramEnd"/>
      <w:r w:rsidRPr="002E1710">
        <w:rPr>
          <w:rFonts w:ascii="Arial" w:hAnsi="Arial" w:cs="Arial"/>
          <w:color w:val="auto"/>
          <w:sz w:val="24"/>
          <w:szCs w:val="24"/>
        </w:rPr>
        <w:t xml:space="preserve"> 90: 805-819.  </w:t>
      </w:r>
    </w:p>
    <w:p w14:paraId="3FC83A2A" w14:textId="77777777" w:rsidR="00C008E5" w:rsidRPr="002E1710" w:rsidRDefault="00C008E5" w:rsidP="00AC769A">
      <w:pPr>
        <w:pStyle w:val="Corpsdetexte"/>
        <w:numPr>
          <w:ilvl w:val="0"/>
          <w:numId w:val="36"/>
        </w:numPr>
        <w:tabs>
          <w:tab w:val="left" w:pos="426"/>
        </w:tabs>
        <w:spacing w:after="0" w:line="240" w:lineRule="auto"/>
        <w:jc w:val="both"/>
        <w:rPr>
          <w:rFonts w:ascii="Arial" w:hAnsi="Arial" w:cs="Arial"/>
          <w:color w:val="auto"/>
          <w:sz w:val="24"/>
          <w:szCs w:val="24"/>
        </w:rPr>
      </w:pPr>
      <w:r w:rsidRPr="002E1710">
        <w:rPr>
          <w:rFonts w:ascii="Arial" w:hAnsi="Arial" w:cs="Arial"/>
          <w:color w:val="auto"/>
          <w:sz w:val="24"/>
          <w:szCs w:val="24"/>
        </w:rPr>
        <w:t xml:space="preserve">RUSSELL FE, Weeverfish stings, British Medical Journal, </w:t>
      </w:r>
      <w:proofErr w:type="gramStart"/>
      <w:r w:rsidRPr="002E1710">
        <w:rPr>
          <w:rFonts w:ascii="Arial" w:hAnsi="Arial" w:cs="Arial"/>
          <w:color w:val="auto"/>
          <w:sz w:val="24"/>
          <w:szCs w:val="24"/>
        </w:rPr>
        <w:t>1965;</w:t>
      </w:r>
      <w:proofErr w:type="gramEnd"/>
      <w:r w:rsidRPr="002E1710">
        <w:rPr>
          <w:rFonts w:ascii="Arial" w:hAnsi="Arial" w:cs="Arial"/>
          <w:color w:val="auto"/>
          <w:sz w:val="24"/>
          <w:szCs w:val="24"/>
        </w:rPr>
        <w:t xml:space="preserve"> ii: 1043.  </w:t>
      </w:r>
    </w:p>
    <w:p w14:paraId="7F6C3A9D" w14:textId="77777777" w:rsidR="00C008E5" w:rsidRPr="002E1710" w:rsidRDefault="00C008E5" w:rsidP="00AC769A">
      <w:pPr>
        <w:pStyle w:val="Corpsdetexte"/>
        <w:numPr>
          <w:ilvl w:val="0"/>
          <w:numId w:val="36"/>
        </w:numPr>
        <w:tabs>
          <w:tab w:val="left" w:pos="426"/>
        </w:tabs>
        <w:spacing w:after="0" w:line="240" w:lineRule="auto"/>
        <w:jc w:val="both"/>
        <w:rPr>
          <w:rFonts w:ascii="Arial" w:hAnsi="Arial" w:cs="Arial"/>
          <w:color w:val="auto"/>
          <w:sz w:val="24"/>
          <w:szCs w:val="24"/>
        </w:rPr>
      </w:pPr>
      <w:r w:rsidRPr="002E1710">
        <w:rPr>
          <w:rFonts w:ascii="Arial" w:hAnsi="Arial" w:cs="Arial"/>
          <w:color w:val="auto"/>
          <w:sz w:val="24"/>
          <w:szCs w:val="24"/>
        </w:rPr>
        <w:t xml:space="preserve">RUSSELL FE., Weever fish sting the last word, British Medical Journal, 1983, </w:t>
      </w:r>
      <w:proofErr w:type="gramStart"/>
      <w:r w:rsidRPr="002E1710">
        <w:rPr>
          <w:rFonts w:ascii="Arial" w:hAnsi="Arial" w:cs="Arial"/>
          <w:color w:val="auto"/>
          <w:sz w:val="24"/>
          <w:szCs w:val="24"/>
        </w:rPr>
        <w:t>287:</w:t>
      </w:r>
      <w:proofErr w:type="gramEnd"/>
      <w:r w:rsidRPr="002E1710">
        <w:rPr>
          <w:rFonts w:ascii="Arial" w:hAnsi="Arial" w:cs="Arial"/>
          <w:color w:val="auto"/>
          <w:sz w:val="24"/>
          <w:szCs w:val="24"/>
        </w:rPr>
        <w:t xml:space="preserve"> 981-982.  </w:t>
      </w:r>
    </w:p>
    <w:p w14:paraId="1E0DB571" w14:textId="77777777" w:rsidR="00C008E5" w:rsidRPr="002E1710" w:rsidRDefault="00C008E5" w:rsidP="00AC769A">
      <w:pPr>
        <w:pStyle w:val="Corpsdetexte"/>
        <w:numPr>
          <w:ilvl w:val="0"/>
          <w:numId w:val="36"/>
        </w:numPr>
        <w:tabs>
          <w:tab w:val="left" w:pos="426"/>
        </w:tabs>
        <w:spacing w:after="0" w:line="240" w:lineRule="auto"/>
        <w:jc w:val="both"/>
        <w:rPr>
          <w:rFonts w:ascii="Arial" w:hAnsi="Arial" w:cs="Arial"/>
          <w:color w:val="auto"/>
          <w:sz w:val="24"/>
          <w:szCs w:val="24"/>
        </w:rPr>
      </w:pPr>
      <w:r w:rsidRPr="002E1710">
        <w:rPr>
          <w:rFonts w:ascii="Arial" w:hAnsi="Arial" w:cs="Arial"/>
          <w:color w:val="auto"/>
          <w:sz w:val="24"/>
          <w:szCs w:val="24"/>
        </w:rPr>
        <w:lastRenderedPageBreak/>
        <w:t xml:space="preserve">SEIDENEDER Armin, Mitteldetails der homöopatischen Arzneimittel, Materia Medica Synthetica, Similimum Homöopatische Literatur, Aleksandar Stefanovic, Band </w:t>
      </w:r>
      <w:proofErr w:type="gramStart"/>
      <w:r w:rsidRPr="002E1710">
        <w:rPr>
          <w:rFonts w:ascii="Arial" w:hAnsi="Arial" w:cs="Arial"/>
          <w:color w:val="auto"/>
          <w:sz w:val="24"/>
          <w:szCs w:val="24"/>
        </w:rPr>
        <w:t>3:</w:t>
      </w:r>
      <w:proofErr w:type="gramEnd"/>
      <w:r w:rsidRPr="002E1710">
        <w:rPr>
          <w:rFonts w:ascii="Arial" w:hAnsi="Arial" w:cs="Arial"/>
          <w:color w:val="auto"/>
          <w:sz w:val="24"/>
          <w:szCs w:val="24"/>
        </w:rPr>
        <w:t xml:space="preserve"> 4675-4676.  </w:t>
      </w:r>
    </w:p>
    <w:p w14:paraId="0EF67091" w14:textId="77777777" w:rsidR="00C008E5" w:rsidRPr="002E1710" w:rsidRDefault="00C008E5" w:rsidP="00AC769A">
      <w:pPr>
        <w:pStyle w:val="Corpsdetexte"/>
        <w:numPr>
          <w:ilvl w:val="0"/>
          <w:numId w:val="36"/>
        </w:numPr>
        <w:tabs>
          <w:tab w:val="left" w:pos="426"/>
        </w:tabs>
        <w:spacing w:after="0" w:line="240" w:lineRule="auto"/>
        <w:jc w:val="both"/>
        <w:rPr>
          <w:rFonts w:ascii="Arial" w:hAnsi="Arial" w:cs="Arial"/>
          <w:color w:val="auto"/>
          <w:sz w:val="24"/>
          <w:szCs w:val="24"/>
        </w:rPr>
      </w:pPr>
      <w:r w:rsidRPr="002E1710">
        <w:rPr>
          <w:rFonts w:ascii="Arial" w:hAnsi="Arial" w:cs="Arial"/>
          <w:color w:val="auto"/>
          <w:sz w:val="24"/>
          <w:szCs w:val="24"/>
        </w:rPr>
        <w:t>Fl. VAN OPROY, Trachinus, Calcarea werkgroep</w:t>
      </w:r>
    </w:p>
    <w:p w14:paraId="1F492D37" w14:textId="77777777" w:rsidR="00C008E5" w:rsidRPr="002E1710" w:rsidRDefault="00C008E5" w:rsidP="00AC769A">
      <w:pPr>
        <w:pStyle w:val="Corpsdetexte"/>
        <w:numPr>
          <w:ilvl w:val="0"/>
          <w:numId w:val="36"/>
        </w:numPr>
        <w:tabs>
          <w:tab w:val="left" w:pos="426"/>
        </w:tabs>
        <w:spacing w:after="0" w:line="240" w:lineRule="auto"/>
        <w:jc w:val="both"/>
        <w:rPr>
          <w:rFonts w:ascii="Arial" w:hAnsi="Arial" w:cs="Arial"/>
          <w:color w:val="auto"/>
          <w:sz w:val="24"/>
          <w:szCs w:val="24"/>
        </w:rPr>
      </w:pPr>
      <w:r w:rsidRPr="002E1710">
        <w:rPr>
          <w:rFonts w:ascii="Arial" w:hAnsi="Arial" w:cs="Arial"/>
          <w:color w:val="auto"/>
          <w:sz w:val="24"/>
          <w:szCs w:val="24"/>
        </w:rPr>
        <w:t xml:space="preserve">Eberhard TEUSCHER, Ulrike LINDEQUIST, Biogene Gifte, Biologie – Chemie – Pharmakologie, </w:t>
      </w:r>
      <w:proofErr w:type="gramStart"/>
      <w:r w:rsidRPr="002E1710">
        <w:rPr>
          <w:rFonts w:ascii="Arial" w:hAnsi="Arial" w:cs="Arial"/>
          <w:color w:val="auto"/>
          <w:sz w:val="24"/>
          <w:szCs w:val="24"/>
        </w:rPr>
        <w:t>1994;</w:t>
      </w:r>
      <w:proofErr w:type="gramEnd"/>
      <w:r w:rsidRPr="002E1710">
        <w:rPr>
          <w:rFonts w:ascii="Arial" w:hAnsi="Arial" w:cs="Arial"/>
          <w:color w:val="auto"/>
          <w:sz w:val="24"/>
          <w:szCs w:val="24"/>
        </w:rPr>
        <w:t xml:space="preserve"> 605-606.  </w:t>
      </w:r>
    </w:p>
    <w:p w14:paraId="555855D8" w14:textId="77777777" w:rsidR="00C008E5" w:rsidRPr="002E1710" w:rsidRDefault="00C008E5" w:rsidP="00AC769A">
      <w:pPr>
        <w:pStyle w:val="Corpsdetexte"/>
        <w:numPr>
          <w:ilvl w:val="0"/>
          <w:numId w:val="36"/>
        </w:numPr>
        <w:tabs>
          <w:tab w:val="left" w:pos="426"/>
        </w:tabs>
        <w:spacing w:after="0" w:line="240" w:lineRule="auto"/>
        <w:jc w:val="both"/>
        <w:rPr>
          <w:rFonts w:ascii="Arial" w:hAnsi="Arial" w:cs="Arial"/>
          <w:color w:val="auto"/>
          <w:sz w:val="24"/>
          <w:szCs w:val="24"/>
        </w:rPr>
      </w:pPr>
      <w:r w:rsidRPr="002E1710">
        <w:rPr>
          <w:rFonts w:ascii="Arial" w:hAnsi="Arial" w:cs="Arial"/>
          <w:color w:val="auto"/>
          <w:sz w:val="24"/>
          <w:szCs w:val="24"/>
        </w:rPr>
        <w:t xml:space="preserve">YONGE CM, The sea shore, Glasgow, Fontana New Naturalist, 1949.  </w:t>
      </w:r>
    </w:p>
    <w:p w14:paraId="38E22885" w14:textId="77777777" w:rsidR="00C008E5" w:rsidRPr="002E1710" w:rsidRDefault="00C008E5" w:rsidP="00C008E5">
      <w:pPr>
        <w:pStyle w:val="Corpsdetexte"/>
        <w:rPr>
          <w:rFonts w:ascii="Arial" w:hAnsi="Arial" w:cs="Arial"/>
          <w:color w:val="auto"/>
          <w:sz w:val="24"/>
          <w:szCs w:val="24"/>
        </w:rPr>
      </w:pPr>
    </w:p>
    <w:p w14:paraId="5739431E" w14:textId="77777777" w:rsidR="00C008E5" w:rsidRPr="002E1710" w:rsidRDefault="00C008E5" w:rsidP="00C008E5">
      <w:pPr>
        <w:pStyle w:val="Corpsdetexte"/>
        <w:rPr>
          <w:rFonts w:ascii="Arial" w:hAnsi="Arial" w:cs="Arial"/>
          <w:color w:val="auto"/>
          <w:spacing w:val="4"/>
          <w:sz w:val="24"/>
          <w:szCs w:val="24"/>
        </w:rPr>
      </w:pPr>
      <w:r w:rsidRPr="002E1710">
        <w:rPr>
          <w:rFonts w:ascii="Arial" w:hAnsi="Arial" w:cs="Arial"/>
          <w:color w:val="auto"/>
          <w:sz w:val="24"/>
          <w:szCs w:val="24"/>
        </w:rPr>
        <w:t>Avec mes remerciements au centre de documentation de la firme UNDA, Aywaille / Harzé.</w:t>
      </w:r>
    </w:p>
    <w:p w14:paraId="42E7BCC5" w14:textId="77777777" w:rsidR="00C008E5" w:rsidRPr="002E1710" w:rsidRDefault="00C008E5" w:rsidP="00C008E5">
      <w:pPr>
        <w:rPr>
          <w:rFonts w:ascii="Arial" w:hAnsi="Arial" w:cs="Arial"/>
          <w:sz w:val="24"/>
          <w:szCs w:val="24"/>
        </w:rPr>
      </w:pPr>
    </w:p>
    <w:p w14:paraId="00333043" w14:textId="4E57E909" w:rsidR="00342055" w:rsidRPr="002E1710" w:rsidRDefault="00342055" w:rsidP="00342055">
      <w:pPr>
        <w:rPr>
          <w:rFonts w:ascii="Arial" w:eastAsia="Calibri" w:hAnsi="Arial" w:cs="Arial"/>
          <w:b/>
          <w:sz w:val="24"/>
          <w:szCs w:val="24"/>
          <w:lang w:val="fr-BE" w:eastAsia="ja-JP" w:bidi="he-IL"/>
        </w:rPr>
      </w:pPr>
      <w:r w:rsidRPr="002E1710">
        <w:rPr>
          <w:rFonts w:ascii="Arial" w:hAnsi="Arial" w:cs="Arial"/>
          <w:sz w:val="24"/>
          <w:szCs w:val="24"/>
        </w:rPr>
        <w:t>[#RC2]</w:t>
      </w:r>
      <w:r w:rsidRPr="002E1710">
        <w:rPr>
          <w:rFonts w:ascii="Arial" w:eastAsia="Calibri" w:hAnsi="Arial" w:cs="Arial"/>
          <w:b/>
          <w:sz w:val="24"/>
          <w:szCs w:val="24"/>
          <w:lang w:bidi="he-IL"/>
        </w:rPr>
        <w:t xml:space="preserve"> </w:t>
      </w:r>
      <w:r w:rsidRPr="002E1710">
        <w:rPr>
          <w:rFonts w:ascii="Arial" w:hAnsi="Arial" w:cs="Arial"/>
          <w:b/>
          <w:color w:val="009900"/>
          <w:sz w:val="24"/>
          <w:szCs w:val="24"/>
          <w:lang w:val="fr-CH"/>
        </w:rPr>
        <w:t>Lycopodium</w:t>
      </w:r>
    </w:p>
    <w:p w14:paraId="2D6FC871" w14:textId="13F26BD7" w:rsidR="00342055" w:rsidRPr="002E1710" w:rsidRDefault="00342055" w:rsidP="00342055">
      <w:pPr>
        <w:pBdr>
          <w:top w:val="single" w:sz="36" w:space="1" w:color="009900"/>
        </w:pBdr>
        <w:ind w:firstLine="284"/>
        <w:jc w:val="both"/>
        <w:rPr>
          <w:rFonts w:ascii="Arial" w:hAnsi="Arial" w:cs="Arial"/>
          <w:color w:val="009900"/>
          <w:spacing w:val="4"/>
          <w:sz w:val="24"/>
          <w:szCs w:val="24"/>
        </w:rPr>
      </w:pPr>
      <w:r w:rsidRPr="002E1710">
        <w:rPr>
          <w:rFonts w:ascii="Arial" w:hAnsi="Arial" w:cs="Arial"/>
          <w:sz w:val="24"/>
          <w:szCs w:val="24"/>
        </w:rPr>
        <w:t>[#CV</w:t>
      </w:r>
      <w:proofErr w:type="gramStart"/>
      <w:r w:rsidRPr="002E1710">
        <w:rPr>
          <w:rFonts w:ascii="Arial" w:hAnsi="Arial" w:cs="Arial"/>
          <w:sz w:val="24"/>
          <w:szCs w:val="24"/>
        </w:rPr>
        <w:t>3]</w:t>
      </w:r>
      <w:r w:rsidRPr="002E1710">
        <w:rPr>
          <w:rFonts w:ascii="Arial" w:hAnsi="Arial" w:cs="Arial"/>
          <w:b/>
          <w:i/>
          <w:caps/>
          <w:color w:val="009900"/>
          <w:spacing w:val="4"/>
          <w:sz w:val="24"/>
          <w:szCs w:val="24"/>
        </w:rPr>
        <w:t>P</w:t>
      </w:r>
      <w:r w:rsidR="002A7FDC" w:rsidRPr="002E1710">
        <w:rPr>
          <w:rFonts w:ascii="Arial" w:hAnsi="Arial" w:cs="Arial"/>
          <w:b/>
          <w:i/>
          <w:color w:val="009900"/>
          <w:spacing w:val="4"/>
          <w:sz w:val="24"/>
          <w:szCs w:val="24"/>
        </w:rPr>
        <w:t>remier</w:t>
      </w:r>
      <w:proofErr w:type="gramEnd"/>
      <w:r w:rsidR="002A7FDC" w:rsidRPr="002E1710">
        <w:rPr>
          <w:rFonts w:ascii="Arial" w:hAnsi="Arial" w:cs="Arial"/>
          <w:b/>
          <w:i/>
          <w:color w:val="009900"/>
          <w:spacing w:val="4"/>
          <w:sz w:val="24"/>
          <w:szCs w:val="24"/>
        </w:rPr>
        <w:t xml:space="preserve"> cas aigu vétérinaire</w:t>
      </w:r>
    </w:p>
    <w:p w14:paraId="346972FD" w14:textId="77777777" w:rsidR="00342055" w:rsidRPr="002E1710" w:rsidRDefault="00342055" w:rsidP="00342055">
      <w:pPr>
        <w:spacing w:before="240"/>
        <w:jc w:val="center"/>
        <w:rPr>
          <w:rFonts w:ascii="Arial" w:hAnsi="Arial" w:cs="Arial"/>
          <w:b/>
          <w:color w:val="009900"/>
          <w:spacing w:val="4"/>
          <w:sz w:val="24"/>
          <w:szCs w:val="24"/>
        </w:rPr>
      </w:pPr>
      <w:r w:rsidRPr="002E1710">
        <w:rPr>
          <w:rFonts w:ascii="Arial" w:hAnsi="Arial" w:cs="Arial"/>
          <w:b/>
          <w:i/>
          <w:color w:val="009900"/>
          <w:spacing w:val="4"/>
          <w:sz w:val="24"/>
          <w:szCs w:val="24"/>
        </w:rPr>
        <w:t>Jacinthe</w:t>
      </w:r>
    </w:p>
    <w:p w14:paraId="4C6D28E1" w14:textId="77777777" w:rsidR="00342055" w:rsidRPr="002E1710" w:rsidRDefault="00342055" w:rsidP="00342055">
      <w:pPr>
        <w:jc w:val="right"/>
        <w:rPr>
          <w:rFonts w:ascii="Arial" w:hAnsi="Arial" w:cs="Arial"/>
          <w:i/>
          <w:color w:val="009900"/>
          <w:spacing w:val="4"/>
          <w:sz w:val="24"/>
          <w:szCs w:val="24"/>
        </w:rPr>
      </w:pPr>
    </w:p>
    <w:p w14:paraId="12C618D5" w14:textId="77777777" w:rsidR="00342055" w:rsidRPr="002E1710" w:rsidRDefault="00342055" w:rsidP="00342055">
      <w:pPr>
        <w:jc w:val="right"/>
        <w:rPr>
          <w:rFonts w:ascii="Arial" w:hAnsi="Arial" w:cs="Arial"/>
          <w:i/>
          <w:color w:val="009900"/>
          <w:spacing w:val="4"/>
          <w:sz w:val="24"/>
          <w:szCs w:val="24"/>
        </w:rPr>
      </w:pPr>
      <w:r w:rsidRPr="002E1710">
        <w:rPr>
          <w:rFonts w:ascii="Arial" w:hAnsi="Arial" w:cs="Arial"/>
          <w:i/>
          <w:color w:val="009900"/>
          <w:spacing w:val="4"/>
          <w:sz w:val="24"/>
          <w:szCs w:val="24"/>
        </w:rPr>
        <w:t>Dr Anne Blécha</w:t>
      </w:r>
    </w:p>
    <w:p w14:paraId="00AFF7B3" w14:textId="77777777" w:rsidR="00342055" w:rsidRPr="002E1710" w:rsidRDefault="00342055" w:rsidP="00342055">
      <w:pPr>
        <w:jc w:val="both"/>
        <w:rPr>
          <w:rFonts w:ascii="Arial" w:hAnsi="Arial" w:cs="Arial"/>
          <w:sz w:val="24"/>
          <w:szCs w:val="24"/>
          <w:lang w:val="fr-BE"/>
        </w:rPr>
      </w:pPr>
      <w:r w:rsidRPr="002E1710">
        <w:rPr>
          <w:rFonts w:ascii="Arial" w:hAnsi="Arial" w:cs="Arial"/>
          <w:sz w:val="24"/>
          <w:szCs w:val="24"/>
        </w:rPr>
        <w:t>[#S4] Enoncé</w:t>
      </w:r>
    </w:p>
    <w:p w14:paraId="54B355BB" w14:textId="77777777" w:rsidR="00342055" w:rsidRPr="002E1710" w:rsidRDefault="00342055" w:rsidP="00342055">
      <w:pPr>
        <w:jc w:val="right"/>
        <w:rPr>
          <w:rFonts w:ascii="Arial" w:hAnsi="Arial" w:cs="Arial"/>
          <w:i/>
          <w:color w:val="3333FF"/>
          <w:spacing w:val="4"/>
          <w:sz w:val="24"/>
          <w:szCs w:val="24"/>
        </w:rPr>
      </w:pPr>
    </w:p>
    <w:p w14:paraId="7EECC32B" w14:textId="77777777" w:rsidR="00342055" w:rsidRPr="002E1710" w:rsidRDefault="00342055" w:rsidP="00342055">
      <w:pPr>
        <w:rPr>
          <w:rFonts w:ascii="Arial" w:hAnsi="Arial" w:cs="Arial"/>
          <w:sz w:val="24"/>
          <w:szCs w:val="24"/>
          <w:lang w:val="fr-CH"/>
        </w:rPr>
      </w:pPr>
      <w:r w:rsidRPr="002E1710">
        <w:rPr>
          <w:rFonts w:ascii="Arial" w:hAnsi="Arial" w:cs="Arial"/>
          <w:sz w:val="24"/>
          <w:szCs w:val="24"/>
          <w:lang w:val="fr-CH"/>
        </w:rPr>
        <w:t>Je suis appelée en urgence pour Jacinthe, jument de 20 ans, un après-midi de novembre.</w:t>
      </w:r>
    </w:p>
    <w:p w14:paraId="5C083976" w14:textId="77777777" w:rsidR="00342055" w:rsidRPr="002E1710" w:rsidRDefault="00342055" w:rsidP="00342055">
      <w:pPr>
        <w:rPr>
          <w:rFonts w:ascii="Arial" w:hAnsi="Arial" w:cs="Arial"/>
          <w:sz w:val="24"/>
          <w:szCs w:val="24"/>
          <w:lang w:val="fr-CH"/>
        </w:rPr>
      </w:pPr>
      <w:r w:rsidRPr="002E1710">
        <w:rPr>
          <w:rFonts w:ascii="Arial" w:hAnsi="Arial" w:cs="Arial"/>
          <w:sz w:val="24"/>
          <w:szCs w:val="24"/>
          <w:lang w:val="fr-CH"/>
        </w:rPr>
        <w:t>Il y a environ un an, une gynécologue équine avait diagnostiqué une masse bénigne sur un ovaire.</w:t>
      </w:r>
    </w:p>
    <w:p w14:paraId="429152FC" w14:textId="77777777" w:rsidR="00342055" w:rsidRPr="002E1710" w:rsidRDefault="00342055" w:rsidP="00342055">
      <w:pPr>
        <w:rPr>
          <w:rFonts w:ascii="Arial" w:hAnsi="Arial" w:cs="Arial"/>
          <w:sz w:val="24"/>
          <w:szCs w:val="24"/>
          <w:lang w:val="fr-CH"/>
        </w:rPr>
      </w:pPr>
      <w:r w:rsidRPr="002E1710">
        <w:rPr>
          <w:rFonts w:ascii="Arial" w:hAnsi="Arial" w:cs="Arial"/>
          <w:sz w:val="24"/>
          <w:szCs w:val="24"/>
          <w:lang w:val="fr-CH"/>
        </w:rPr>
        <w:t>Il y a 10 jours Jacinthe était rentrée du pré avec une plaie ouverte à un postérieur.</w:t>
      </w:r>
    </w:p>
    <w:p w14:paraId="5C2975B2" w14:textId="77777777" w:rsidR="00342055" w:rsidRPr="002E1710" w:rsidRDefault="00342055" w:rsidP="00342055">
      <w:pPr>
        <w:rPr>
          <w:rFonts w:ascii="Arial" w:hAnsi="Arial" w:cs="Arial"/>
          <w:sz w:val="24"/>
          <w:szCs w:val="24"/>
          <w:lang w:val="fr-CH"/>
        </w:rPr>
      </w:pPr>
      <w:r w:rsidRPr="002E1710">
        <w:rPr>
          <w:rFonts w:ascii="Arial" w:hAnsi="Arial" w:cs="Arial"/>
          <w:sz w:val="24"/>
          <w:szCs w:val="24"/>
          <w:lang w:val="fr-CH"/>
        </w:rPr>
        <w:t xml:space="preserve">Le vétérinaire conventionnel avait désinfecté la plaie, fait un bandage puis avait donné des antibiotiques, des anti-inflammatoires et un sérum antitétanique. </w:t>
      </w:r>
    </w:p>
    <w:p w14:paraId="3D9519F0" w14:textId="77777777" w:rsidR="00342055" w:rsidRPr="002E1710" w:rsidRDefault="00342055" w:rsidP="00342055">
      <w:pPr>
        <w:rPr>
          <w:rFonts w:ascii="Arial" w:hAnsi="Arial" w:cs="Arial"/>
          <w:sz w:val="24"/>
          <w:szCs w:val="24"/>
          <w:lang w:val="fr-CH"/>
        </w:rPr>
      </w:pPr>
      <w:r w:rsidRPr="002E1710">
        <w:rPr>
          <w:rFonts w:ascii="Arial" w:hAnsi="Arial" w:cs="Arial"/>
          <w:sz w:val="24"/>
          <w:szCs w:val="24"/>
          <w:lang w:val="fr-CH"/>
        </w:rPr>
        <w:t xml:space="preserve">Il y a 2 jours au matin, la jument avait 40°C de fièvre, était très enflée des postérieurs et ne mangeait plus. </w:t>
      </w:r>
    </w:p>
    <w:p w14:paraId="1C10D1B9" w14:textId="77777777" w:rsidR="00342055" w:rsidRPr="002E1710" w:rsidRDefault="00342055" w:rsidP="00342055">
      <w:pPr>
        <w:rPr>
          <w:rFonts w:ascii="Arial" w:hAnsi="Arial" w:cs="Arial"/>
          <w:sz w:val="24"/>
          <w:szCs w:val="24"/>
          <w:lang w:val="fr-CH"/>
        </w:rPr>
      </w:pPr>
      <w:r w:rsidRPr="002E1710">
        <w:rPr>
          <w:rFonts w:ascii="Arial" w:hAnsi="Arial" w:cs="Arial"/>
          <w:sz w:val="24"/>
          <w:szCs w:val="24"/>
          <w:lang w:val="fr-CH"/>
        </w:rPr>
        <w:t xml:space="preserve">Le vétérinaire était revenu, il avait diagnostiqué une lymphangite et avait injecté des anti-inflammatoires. </w:t>
      </w:r>
    </w:p>
    <w:p w14:paraId="4C4A6F43" w14:textId="77777777" w:rsidR="00342055" w:rsidRPr="002E1710" w:rsidRDefault="00342055" w:rsidP="00342055">
      <w:pPr>
        <w:rPr>
          <w:rFonts w:ascii="Arial" w:hAnsi="Arial" w:cs="Arial"/>
          <w:sz w:val="24"/>
          <w:szCs w:val="24"/>
          <w:lang w:val="fr-CH"/>
        </w:rPr>
      </w:pPr>
      <w:r w:rsidRPr="002E1710">
        <w:rPr>
          <w:rFonts w:ascii="Arial" w:hAnsi="Arial" w:cs="Arial"/>
          <w:sz w:val="24"/>
          <w:szCs w:val="24"/>
          <w:lang w:val="fr-CH"/>
        </w:rPr>
        <w:t>La fièvre était tombée et la jument avait été mieux.</w:t>
      </w:r>
    </w:p>
    <w:p w14:paraId="5E9B3B00" w14:textId="77777777" w:rsidR="00342055" w:rsidRPr="002E1710" w:rsidRDefault="00342055" w:rsidP="00342055">
      <w:pPr>
        <w:rPr>
          <w:rFonts w:ascii="Arial" w:hAnsi="Arial" w:cs="Arial"/>
          <w:sz w:val="24"/>
          <w:szCs w:val="24"/>
          <w:lang w:val="fr-CH"/>
        </w:rPr>
      </w:pPr>
      <w:r w:rsidRPr="002E1710">
        <w:rPr>
          <w:rFonts w:ascii="Arial" w:hAnsi="Arial" w:cs="Arial"/>
          <w:sz w:val="24"/>
          <w:szCs w:val="24"/>
          <w:lang w:val="fr-CH"/>
        </w:rPr>
        <w:t>Le lendemain matin les postérieurs étaient tout raides, enflés, chauds et le cheval ne se laissait pas toucher. La jument n’arrivait pas à prendre le foin posé au sol.</w:t>
      </w:r>
    </w:p>
    <w:p w14:paraId="04334ACB" w14:textId="77777777" w:rsidR="00342055" w:rsidRPr="002E1710" w:rsidRDefault="00342055" w:rsidP="00342055">
      <w:pPr>
        <w:rPr>
          <w:rFonts w:ascii="Arial" w:hAnsi="Arial" w:cs="Arial"/>
          <w:sz w:val="24"/>
          <w:szCs w:val="24"/>
          <w:lang w:val="fr-CH"/>
        </w:rPr>
      </w:pPr>
      <w:r w:rsidRPr="002E1710">
        <w:rPr>
          <w:rFonts w:ascii="Arial" w:hAnsi="Arial" w:cs="Arial"/>
          <w:sz w:val="24"/>
          <w:szCs w:val="24"/>
          <w:lang w:val="fr-CH"/>
        </w:rPr>
        <w:lastRenderedPageBreak/>
        <w:t>Ce matin tôt la fièvre était à nouveau là, la jument était en sueur, elle avait de la mousse sur tout le corps. Elle était tombée, puis s’était coincée et avait roulé hors du box.</w:t>
      </w:r>
    </w:p>
    <w:p w14:paraId="3EC8EE6A" w14:textId="77777777" w:rsidR="00342055" w:rsidRPr="002E1710" w:rsidRDefault="00342055" w:rsidP="00342055">
      <w:pPr>
        <w:rPr>
          <w:rFonts w:ascii="Arial" w:hAnsi="Arial" w:cs="Arial"/>
          <w:sz w:val="24"/>
          <w:szCs w:val="24"/>
          <w:lang w:val="fr-CH"/>
        </w:rPr>
      </w:pPr>
      <w:r w:rsidRPr="002E1710">
        <w:rPr>
          <w:rFonts w:ascii="Arial" w:hAnsi="Arial" w:cs="Arial"/>
          <w:sz w:val="24"/>
          <w:szCs w:val="24"/>
          <w:lang w:val="fr-CH"/>
        </w:rPr>
        <w:t>Le vétérinaire l’avait ensuite sondée, une petite injection de cortisone et une sédation pour palper les ovaires au passage.</w:t>
      </w:r>
    </w:p>
    <w:p w14:paraId="3D6F39D7" w14:textId="77777777" w:rsidR="00342055" w:rsidRPr="002E1710" w:rsidRDefault="00342055" w:rsidP="00342055">
      <w:pPr>
        <w:rPr>
          <w:rFonts w:ascii="Arial" w:hAnsi="Arial" w:cs="Arial"/>
          <w:sz w:val="24"/>
          <w:szCs w:val="24"/>
          <w:lang w:val="fr-CH"/>
        </w:rPr>
      </w:pPr>
      <w:r w:rsidRPr="002E1710">
        <w:rPr>
          <w:rFonts w:ascii="Arial" w:hAnsi="Arial" w:cs="Arial"/>
          <w:sz w:val="24"/>
          <w:szCs w:val="24"/>
          <w:lang w:val="fr-CH"/>
        </w:rPr>
        <w:t>Puis la jument avait été plus calme et avait pu se relever.</w:t>
      </w:r>
    </w:p>
    <w:p w14:paraId="6F0AC512" w14:textId="77777777" w:rsidR="00342055" w:rsidRPr="002E1710" w:rsidRDefault="00342055" w:rsidP="00342055">
      <w:pPr>
        <w:rPr>
          <w:rFonts w:ascii="Arial" w:hAnsi="Arial" w:cs="Arial"/>
          <w:sz w:val="24"/>
          <w:szCs w:val="24"/>
          <w:lang w:val="fr-CH"/>
        </w:rPr>
      </w:pPr>
    </w:p>
    <w:p w14:paraId="0B3726D3" w14:textId="77777777" w:rsidR="00342055" w:rsidRPr="002E1710" w:rsidRDefault="00342055" w:rsidP="00342055">
      <w:pPr>
        <w:rPr>
          <w:rFonts w:ascii="Arial" w:hAnsi="Arial" w:cs="Arial"/>
          <w:sz w:val="24"/>
          <w:szCs w:val="24"/>
          <w:lang w:val="fr-CH"/>
        </w:rPr>
      </w:pPr>
      <w:r w:rsidRPr="002E1710">
        <w:rPr>
          <w:rFonts w:ascii="Arial" w:hAnsi="Arial" w:cs="Arial"/>
          <w:sz w:val="24"/>
          <w:szCs w:val="24"/>
          <w:lang w:val="fr-CH"/>
        </w:rPr>
        <w:t>Le vétérinaire conventionnel est très pessimiste. La propriétaire du cheval, une jeune femme, est au désespoir et en révolte. Adolescente elle a reçu la jument et y est très attachée. Sa mère qui me connaît insiste pour que je vienne tenter une dernière chose et offre la consultation à sa fille.</w:t>
      </w:r>
    </w:p>
    <w:p w14:paraId="5DD913B0" w14:textId="77777777" w:rsidR="00342055" w:rsidRPr="002E1710" w:rsidRDefault="00342055" w:rsidP="00342055">
      <w:pPr>
        <w:rPr>
          <w:rFonts w:ascii="Arial" w:hAnsi="Arial" w:cs="Arial"/>
          <w:sz w:val="24"/>
          <w:szCs w:val="24"/>
          <w:lang w:val="fr-CH"/>
        </w:rPr>
      </w:pPr>
      <w:r w:rsidRPr="002E1710">
        <w:rPr>
          <w:rFonts w:ascii="Arial" w:hAnsi="Arial" w:cs="Arial"/>
          <w:sz w:val="24"/>
          <w:szCs w:val="24"/>
          <w:lang w:val="fr-CH"/>
        </w:rPr>
        <w:t>J’ai droit à un accueil glacial, je fais le poing dans ma poche et reste patiente pour obtenir une anamnèse.</w:t>
      </w:r>
    </w:p>
    <w:p w14:paraId="6BD53920" w14:textId="77777777" w:rsidR="00342055" w:rsidRPr="002E1710" w:rsidRDefault="00342055" w:rsidP="00342055">
      <w:pPr>
        <w:rPr>
          <w:rFonts w:ascii="Arial" w:hAnsi="Arial" w:cs="Arial"/>
          <w:sz w:val="24"/>
          <w:szCs w:val="24"/>
          <w:lang w:val="fr-CH"/>
        </w:rPr>
      </w:pPr>
      <w:r w:rsidRPr="002E1710">
        <w:rPr>
          <w:rFonts w:ascii="Arial" w:hAnsi="Arial" w:cs="Arial"/>
          <w:sz w:val="24"/>
          <w:szCs w:val="24"/>
          <w:lang w:val="fr-CH"/>
        </w:rPr>
        <w:t>Quand je la vois, la jument, elle est agitée, elle n’est plus retombée, elle lutte pour rester debout. Elle n’arrive pas à marcher et elle tremble tout le temps. Elle semble avoir des problèmes de coordination. Elle est épuisée.</w:t>
      </w:r>
    </w:p>
    <w:p w14:paraId="6DFD79EE" w14:textId="77777777" w:rsidR="00342055" w:rsidRPr="002E1710" w:rsidRDefault="00342055" w:rsidP="00342055">
      <w:pPr>
        <w:rPr>
          <w:rFonts w:ascii="Arial" w:hAnsi="Arial" w:cs="Arial"/>
          <w:sz w:val="24"/>
          <w:szCs w:val="24"/>
          <w:lang w:val="fr-CH"/>
        </w:rPr>
      </w:pPr>
      <w:r w:rsidRPr="002E1710">
        <w:rPr>
          <w:rFonts w:ascii="Arial" w:hAnsi="Arial" w:cs="Arial"/>
          <w:sz w:val="24"/>
          <w:szCs w:val="24"/>
          <w:lang w:val="fr-CH"/>
        </w:rPr>
        <w:t xml:space="preserve">Comme elle vacille, qu’elle ne semble pas du tout avoir envie que je la touche et qu’elle est beaucoup plus puissante que moi, je m’incline et ne la touche pas. En l’observant, j’ai l’impression qu’elle a des douleurs abdominales. </w:t>
      </w:r>
    </w:p>
    <w:p w14:paraId="303BA2A9" w14:textId="77777777" w:rsidR="00342055" w:rsidRPr="002E1710" w:rsidRDefault="00342055" w:rsidP="00342055">
      <w:pPr>
        <w:rPr>
          <w:rFonts w:ascii="Arial" w:hAnsi="Arial" w:cs="Arial"/>
          <w:sz w:val="24"/>
          <w:szCs w:val="24"/>
          <w:lang w:val="fr-CH"/>
        </w:rPr>
      </w:pPr>
      <w:r w:rsidRPr="002E1710">
        <w:rPr>
          <w:rFonts w:ascii="Arial" w:hAnsi="Arial" w:cs="Arial"/>
          <w:sz w:val="24"/>
          <w:szCs w:val="24"/>
          <w:lang w:val="fr-CH"/>
        </w:rPr>
        <w:t>Quand je le dis à la jeune femme elle me répond : « C’est aujourd’hui que je me dis que ça vient de plus haut, que ce sont les ovaires ».</w:t>
      </w:r>
    </w:p>
    <w:p w14:paraId="7ADC0954" w14:textId="77777777" w:rsidR="00342055" w:rsidRPr="002E1710" w:rsidRDefault="00342055" w:rsidP="00342055">
      <w:pPr>
        <w:rPr>
          <w:rFonts w:ascii="Arial" w:hAnsi="Arial" w:cs="Arial"/>
          <w:sz w:val="24"/>
          <w:szCs w:val="24"/>
          <w:lang w:val="fr-CH"/>
        </w:rPr>
      </w:pPr>
      <w:r w:rsidRPr="002E1710">
        <w:rPr>
          <w:rFonts w:ascii="Arial" w:hAnsi="Arial" w:cs="Arial"/>
          <w:sz w:val="24"/>
          <w:szCs w:val="24"/>
          <w:lang w:val="fr-CH"/>
        </w:rPr>
        <w:t>La jument est dans cette écurie depuis deux ans, elle va au pré chaque jour en groupe.</w:t>
      </w:r>
    </w:p>
    <w:p w14:paraId="665ED6D8" w14:textId="77777777" w:rsidR="00342055" w:rsidRPr="002E1710" w:rsidRDefault="00342055" w:rsidP="00342055">
      <w:pPr>
        <w:rPr>
          <w:rFonts w:ascii="Arial" w:hAnsi="Arial" w:cs="Arial"/>
          <w:sz w:val="24"/>
          <w:szCs w:val="24"/>
          <w:lang w:val="fr-CH"/>
        </w:rPr>
      </w:pPr>
      <w:r w:rsidRPr="002E1710">
        <w:rPr>
          <w:rFonts w:ascii="Arial" w:hAnsi="Arial" w:cs="Arial"/>
          <w:sz w:val="24"/>
          <w:szCs w:val="24"/>
          <w:lang w:val="fr-CH"/>
        </w:rPr>
        <w:t>Elle a toujours été dominante avec les chevaux, mais pas avec les humains.</w:t>
      </w:r>
    </w:p>
    <w:p w14:paraId="5F651C12" w14:textId="77777777" w:rsidR="00342055" w:rsidRPr="002E1710" w:rsidRDefault="00342055" w:rsidP="00342055">
      <w:pPr>
        <w:rPr>
          <w:rFonts w:ascii="Arial" w:hAnsi="Arial" w:cs="Arial"/>
          <w:sz w:val="24"/>
          <w:szCs w:val="24"/>
          <w:lang w:val="fr-CH"/>
        </w:rPr>
      </w:pPr>
      <w:r w:rsidRPr="002E1710">
        <w:rPr>
          <w:rFonts w:ascii="Arial" w:hAnsi="Arial" w:cs="Arial"/>
          <w:sz w:val="24"/>
          <w:szCs w:val="24"/>
          <w:lang w:val="fr-CH"/>
        </w:rPr>
        <w:t>Elle est montée deux fois par semaine.</w:t>
      </w:r>
    </w:p>
    <w:p w14:paraId="44F2C531" w14:textId="77777777" w:rsidR="00342055" w:rsidRPr="002E1710" w:rsidRDefault="00342055" w:rsidP="00342055">
      <w:pPr>
        <w:rPr>
          <w:rFonts w:ascii="Arial" w:hAnsi="Arial" w:cs="Arial"/>
          <w:sz w:val="24"/>
          <w:szCs w:val="24"/>
          <w:lang w:val="fr-CH"/>
        </w:rPr>
      </w:pPr>
      <w:r w:rsidRPr="002E1710">
        <w:rPr>
          <w:rFonts w:ascii="Arial" w:hAnsi="Arial" w:cs="Arial"/>
          <w:sz w:val="24"/>
          <w:szCs w:val="24"/>
          <w:lang w:val="fr-CH"/>
        </w:rPr>
        <w:t>« Pour moi, c’est un 4 ans » me dit la jeune femme.</w:t>
      </w:r>
    </w:p>
    <w:p w14:paraId="3083BCCC" w14:textId="77777777" w:rsidR="00342055" w:rsidRPr="002E1710" w:rsidRDefault="00342055" w:rsidP="00342055">
      <w:pPr>
        <w:rPr>
          <w:rFonts w:ascii="Arial" w:hAnsi="Arial" w:cs="Arial"/>
          <w:i/>
          <w:sz w:val="24"/>
          <w:szCs w:val="24"/>
        </w:rPr>
      </w:pPr>
      <w:r w:rsidRPr="002E1710">
        <w:rPr>
          <w:rFonts w:ascii="Arial" w:hAnsi="Arial" w:cs="Arial"/>
          <w:i/>
          <w:sz w:val="24"/>
          <w:szCs w:val="24"/>
        </w:rPr>
        <w:t>"Elle est montée" : sa propriétaire monte sur son dos et elles vont se promener ensemble (certains chevaux, surtout en vieillissant, ne sont plus qu'au parc).</w:t>
      </w:r>
    </w:p>
    <w:p w14:paraId="48EEA956" w14:textId="77777777" w:rsidR="00342055" w:rsidRPr="002E1710" w:rsidRDefault="00342055" w:rsidP="00342055">
      <w:pPr>
        <w:rPr>
          <w:rFonts w:ascii="Arial" w:hAnsi="Arial" w:cs="Arial"/>
          <w:i/>
          <w:sz w:val="24"/>
          <w:szCs w:val="24"/>
        </w:rPr>
      </w:pPr>
      <w:r w:rsidRPr="002E1710">
        <w:rPr>
          <w:rFonts w:ascii="Arial" w:hAnsi="Arial" w:cs="Arial"/>
          <w:i/>
          <w:sz w:val="24"/>
          <w:szCs w:val="24"/>
        </w:rPr>
        <w:t xml:space="preserve">" Pour moi, c'est un 4 ans" signifie que cette vieille jument a parfois la fougue d'un tout jeune cheval. </w:t>
      </w:r>
    </w:p>
    <w:p w14:paraId="06E3302C" w14:textId="77777777" w:rsidR="00342055" w:rsidRPr="002E1710" w:rsidRDefault="00342055" w:rsidP="00342055">
      <w:pPr>
        <w:rPr>
          <w:rFonts w:ascii="Arial" w:hAnsi="Arial" w:cs="Arial"/>
          <w:i/>
          <w:sz w:val="24"/>
          <w:szCs w:val="24"/>
        </w:rPr>
      </w:pPr>
      <w:r w:rsidRPr="002E1710">
        <w:rPr>
          <w:rFonts w:ascii="Arial" w:hAnsi="Arial" w:cs="Arial"/>
          <w:i/>
          <w:sz w:val="24"/>
          <w:szCs w:val="24"/>
        </w:rPr>
        <w:t>Un cheval peut vivre jusqu'à 35 ans, mais rares sont ceux qui vivent jusque-là. Les chevaux sont souvent abîmés, mentalement et/ou physiquement bien avant 20 ans. </w:t>
      </w:r>
    </w:p>
    <w:p w14:paraId="54BBB8FD" w14:textId="77777777" w:rsidR="00342055" w:rsidRPr="002E1710" w:rsidRDefault="00342055" w:rsidP="00342055">
      <w:pPr>
        <w:rPr>
          <w:rFonts w:ascii="Arial" w:hAnsi="Arial" w:cs="Arial"/>
          <w:sz w:val="24"/>
          <w:szCs w:val="24"/>
          <w:lang w:val="fr-CH"/>
        </w:rPr>
      </w:pPr>
    </w:p>
    <w:p w14:paraId="40B493CF" w14:textId="77777777" w:rsidR="00342055" w:rsidRPr="002E1710" w:rsidRDefault="00342055" w:rsidP="00342055">
      <w:pPr>
        <w:rPr>
          <w:rFonts w:ascii="Arial" w:hAnsi="Arial" w:cs="Arial"/>
          <w:sz w:val="24"/>
          <w:szCs w:val="24"/>
          <w:lang w:val="fr-CH"/>
        </w:rPr>
      </w:pPr>
      <w:r w:rsidRPr="002E1710">
        <w:rPr>
          <w:rFonts w:ascii="Arial" w:hAnsi="Arial" w:cs="Arial"/>
          <w:sz w:val="24"/>
          <w:szCs w:val="24"/>
          <w:lang w:val="fr-CH"/>
        </w:rPr>
        <w:lastRenderedPageBreak/>
        <w:t>Je répertorise et lui prescris X en 30K en 321 (3 x le 1</w:t>
      </w:r>
      <w:r w:rsidRPr="002E1710">
        <w:rPr>
          <w:rFonts w:ascii="Arial" w:hAnsi="Arial" w:cs="Arial"/>
          <w:sz w:val="24"/>
          <w:szCs w:val="24"/>
          <w:vertAlign w:val="superscript"/>
          <w:lang w:val="fr-CH"/>
        </w:rPr>
        <w:t>er</w:t>
      </w:r>
      <w:r w:rsidRPr="002E1710">
        <w:rPr>
          <w:rFonts w:ascii="Arial" w:hAnsi="Arial" w:cs="Arial"/>
          <w:sz w:val="24"/>
          <w:szCs w:val="24"/>
          <w:lang w:val="fr-CH"/>
        </w:rPr>
        <w:t xml:space="preserve"> jour, 2x le 2</w:t>
      </w:r>
      <w:r w:rsidRPr="002E1710">
        <w:rPr>
          <w:rFonts w:ascii="Arial" w:hAnsi="Arial" w:cs="Arial"/>
          <w:strike/>
          <w:sz w:val="24"/>
          <w:szCs w:val="24"/>
          <w:lang w:val="fr-CH"/>
        </w:rPr>
        <w:t>e</w:t>
      </w:r>
      <w:r w:rsidRPr="002E1710">
        <w:rPr>
          <w:rFonts w:ascii="Arial" w:hAnsi="Arial" w:cs="Arial"/>
          <w:sz w:val="24"/>
          <w:szCs w:val="24"/>
          <w:lang w:val="fr-CH"/>
        </w:rPr>
        <w:t xml:space="preserve"> et 1x le 3</w:t>
      </w:r>
      <w:r w:rsidRPr="002E1710">
        <w:rPr>
          <w:rFonts w:ascii="Arial" w:hAnsi="Arial" w:cs="Arial"/>
          <w:sz w:val="24"/>
          <w:szCs w:val="24"/>
          <w:vertAlign w:val="superscript"/>
          <w:lang w:val="fr-CH"/>
        </w:rPr>
        <w:t>e</w:t>
      </w:r>
      <w:r w:rsidRPr="002E1710">
        <w:rPr>
          <w:rFonts w:ascii="Arial" w:hAnsi="Arial" w:cs="Arial"/>
          <w:sz w:val="24"/>
          <w:szCs w:val="24"/>
          <w:lang w:val="fr-CH"/>
        </w:rPr>
        <w:t xml:space="preserve"> jour.) </w:t>
      </w:r>
    </w:p>
    <w:p w14:paraId="3216A8EF" w14:textId="2A5BA960" w:rsidR="00C008E5" w:rsidRPr="002E1710" w:rsidRDefault="00C008E5" w:rsidP="00CF2620">
      <w:pPr>
        <w:tabs>
          <w:tab w:val="left" w:pos="1992"/>
        </w:tabs>
        <w:ind w:firstLine="709"/>
        <w:rPr>
          <w:rFonts w:ascii="Arial" w:hAnsi="Arial" w:cs="Arial"/>
          <w:sz w:val="24"/>
          <w:szCs w:val="24"/>
        </w:rPr>
      </w:pPr>
    </w:p>
    <w:p w14:paraId="29D7A01E" w14:textId="77777777" w:rsidR="00342055" w:rsidRPr="002E1710" w:rsidRDefault="00342055" w:rsidP="00342055">
      <w:pPr>
        <w:jc w:val="both"/>
        <w:rPr>
          <w:rFonts w:ascii="Arial" w:hAnsi="Arial" w:cs="Arial"/>
          <w:spacing w:val="4"/>
          <w:sz w:val="24"/>
          <w:szCs w:val="24"/>
          <w:lang w:val="fr-BE" w:eastAsia="ja-JP"/>
        </w:rPr>
      </w:pPr>
      <w:r w:rsidRPr="002E1710">
        <w:rPr>
          <w:rFonts w:ascii="Arial" w:hAnsi="Arial" w:cs="Arial"/>
          <w:sz w:val="24"/>
          <w:szCs w:val="24"/>
        </w:rPr>
        <w:t>[#S4] Solution</w:t>
      </w:r>
    </w:p>
    <w:p w14:paraId="3F8E2B30" w14:textId="77777777" w:rsidR="00342055" w:rsidRPr="002E1710" w:rsidRDefault="00342055" w:rsidP="00342055">
      <w:pPr>
        <w:rPr>
          <w:rFonts w:ascii="Arial" w:hAnsi="Arial" w:cs="Arial"/>
          <w:sz w:val="24"/>
          <w:szCs w:val="24"/>
          <w:lang w:val="fr-CH"/>
        </w:rPr>
      </w:pPr>
      <w:r w:rsidRPr="002E1710">
        <w:rPr>
          <w:rFonts w:ascii="Arial" w:hAnsi="Arial" w:cs="Arial"/>
          <w:sz w:val="24"/>
          <w:szCs w:val="24"/>
          <w:lang w:val="fr-CH"/>
        </w:rPr>
        <w:t xml:space="preserve">R/ </w:t>
      </w:r>
      <w:r w:rsidRPr="002E1710">
        <w:rPr>
          <w:rFonts w:ascii="Arial" w:hAnsi="Arial" w:cs="Arial"/>
          <w:b/>
          <w:color w:val="009900"/>
          <w:sz w:val="24"/>
          <w:szCs w:val="24"/>
          <w:lang w:val="fr-CH"/>
        </w:rPr>
        <w:t>Lycopodium</w:t>
      </w:r>
    </w:p>
    <w:p w14:paraId="4C1BAE2C" w14:textId="77777777" w:rsidR="00342055" w:rsidRPr="002E1710" w:rsidRDefault="00342055" w:rsidP="00342055">
      <w:pPr>
        <w:rPr>
          <w:rFonts w:ascii="Arial" w:hAnsi="Arial" w:cs="Arial"/>
          <w:sz w:val="24"/>
          <w:szCs w:val="24"/>
          <w:lang w:val="fr-CH"/>
        </w:rPr>
      </w:pPr>
    </w:p>
    <w:p w14:paraId="5CF5B0BD" w14:textId="77777777" w:rsidR="00342055" w:rsidRPr="002E1710" w:rsidRDefault="00342055" w:rsidP="00342055">
      <w:pPr>
        <w:rPr>
          <w:rFonts w:ascii="Arial" w:hAnsi="Arial" w:cs="Arial"/>
          <w:sz w:val="24"/>
          <w:szCs w:val="24"/>
          <w:lang w:val="fr-CH"/>
        </w:rPr>
      </w:pPr>
      <w:r w:rsidRPr="002E1710">
        <w:rPr>
          <w:rFonts w:ascii="Arial" w:hAnsi="Arial" w:cs="Arial"/>
          <w:sz w:val="24"/>
          <w:szCs w:val="24"/>
          <w:lang w:val="fr-CH"/>
        </w:rPr>
        <w:t>Deux jours plus tard je reçois un message de la mère de la propriétaire : la jument va bien, la dame pense que c’est le bon remède et me remercie beaucoup.</w:t>
      </w:r>
    </w:p>
    <w:p w14:paraId="588A2BEF" w14:textId="77777777" w:rsidR="00342055" w:rsidRPr="002E1710" w:rsidRDefault="00342055" w:rsidP="00342055">
      <w:pPr>
        <w:rPr>
          <w:rFonts w:ascii="Arial" w:hAnsi="Arial" w:cs="Arial"/>
          <w:sz w:val="24"/>
          <w:szCs w:val="24"/>
          <w:lang w:val="fr-CH"/>
        </w:rPr>
      </w:pPr>
    </w:p>
    <w:p w14:paraId="47C45188" w14:textId="77777777" w:rsidR="00342055" w:rsidRPr="002E1710" w:rsidRDefault="00342055" w:rsidP="00342055">
      <w:pPr>
        <w:rPr>
          <w:rFonts w:ascii="Arial" w:hAnsi="Arial" w:cs="Arial"/>
          <w:sz w:val="24"/>
          <w:szCs w:val="24"/>
          <w:lang w:val="fr-CH"/>
        </w:rPr>
      </w:pPr>
      <w:r w:rsidRPr="002E1710">
        <w:rPr>
          <w:rFonts w:ascii="Arial" w:hAnsi="Arial" w:cs="Arial"/>
          <w:sz w:val="24"/>
          <w:szCs w:val="24"/>
          <w:lang w:val="fr-CH"/>
        </w:rPr>
        <w:t>Un an plus tard, je la croise et elle me dit que sa fille et la jument vont très bien.</w:t>
      </w:r>
    </w:p>
    <w:p w14:paraId="5178A2DA" w14:textId="77777777" w:rsidR="00342055" w:rsidRPr="002E1710" w:rsidRDefault="00342055" w:rsidP="00342055">
      <w:pPr>
        <w:rPr>
          <w:rFonts w:ascii="Arial" w:hAnsi="Arial" w:cs="Arial"/>
          <w:sz w:val="24"/>
          <w:szCs w:val="24"/>
          <w:lang w:val="fr-CH"/>
        </w:rPr>
      </w:pPr>
      <w:r w:rsidRPr="002E1710">
        <w:rPr>
          <w:rFonts w:ascii="Arial" w:hAnsi="Arial" w:cs="Arial"/>
          <w:noProof/>
          <w:sz w:val="24"/>
          <w:szCs w:val="24"/>
        </w:rPr>
        <w:drawing>
          <wp:inline distT="0" distB="0" distL="0" distR="0" wp14:anchorId="4FB0F640" wp14:editId="52E3C6B2">
            <wp:extent cx="3888740" cy="1152525"/>
            <wp:effectExtent l="19050" t="0" r="0" b="0"/>
            <wp:docPr id="1" name="Image 0" descr="Jacinth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cinthe.png"/>
                    <pic:cNvPicPr/>
                  </pic:nvPicPr>
                  <pic:blipFill>
                    <a:blip r:embed="rId28"/>
                    <a:stretch>
                      <a:fillRect/>
                    </a:stretch>
                  </pic:blipFill>
                  <pic:spPr>
                    <a:xfrm>
                      <a:off x="0" y="0"/>
                      <a:ext cx="3888740" cy="1152525"/>
                    </a:xfrm>
                    <a:prstGeom prst="rect">
                      <a:avLst/>
                    </a:prstGeom>
                  </pic:spPr>
                </pic:pic>
              </a:graphicData>
            </a:graphic>
          </wp:inline>
        </w:drawing>
      </w:r>
    </w:p>
    <w:p w14:paraId="1C0C53DF" w14:textId="77777777" w:rsidR="00342055" w:rsidRPr="002E1710" w:rsidRDefault="00342055" w:rsidP="00342055">
      <w:pPr>
        <w:rPr>
          <w:rFonts w:ascii="Arial" w:hAnsi="Arial" w:cs="Arial"/>
          <w:sz w:val="24"/>
          <w:szCs w:val="24"/>
        </w:rPr>
      </w:pPr>
    </w:p>
    <w:p w14:paraId="1FFA6137" w14:textId="77777777" w:rsidR="00342055" w:rsidRPr="002E1710" w:rsidRDefault="00342055" w:rsidP="00342055">
      <w:pPr>
        <w:rPr>
          <w:rFonts w:ascii="Arial" w:hAnsi="Arial" w:cs="Arial"/>
          <w:sz w:val="24"/>
          <w:szCs w:val="24"/>
        </w:rPr>
      </w:pPr>
    </w:p>
    <w:p w14:paraId="63702E3B" w14:textId="77777777" w:rsidR="00342055" w:rsidRPr="002E1710" w:rsidRDefault="00342055" w:rsidP="00342055">
      <w:pPr>
        <w:rPr>
          <w:rFonts w:ascii="Arial" w:hAnsi="Arial" w:cs="Arial"/>
          <w:sz w:val="24"/>
          <w:szCs w:val="24"/>
        </w:rPr>
      </w:pPr>
      <w:r w:rsidRPr="002E1710">
        <w:rPr>
          <w:rFonts w:ascii="Arial" w:hAnsi="Arial" w:cs="Arial"/>
          <w:sz w:val="24"/>
          <w:szCs w:val="24"/>
        </w:rPr>
        <w:t>Quelques mots de la belle prose de Kent sur Lycopodium.</w:t>
      </w:r>
    </w:p>
    <w:p w14:paraId="61AA7090" w14:textId="77777777" w:rsidR="00342055" w:rsidRPr="002E1710" w:rsidRDefault="00342055" w:rsidP="00342055">
      <w:pPr>
        <w:rPr>
          <w:rFonts w:ascii="Arial" w:hAnsi="Arial" w:cs="Arial"/>
          <w:sz w:val="24"/>
          <w:szCs w:val="24"/>
        </w:rPr>
      </w:pPr>
    </w:p>
    <w:p w14:paraId="62AD2A10" w14:textId="77777777" w:rsidR="00342055" w:rsidRPr="002E1710" w:rsidRDefault="00342055" w:rsidP="00342055">
      <w:pPr>
        <w:rPr>
          <w:rFonts w:ascii="Arial" w:hAnsi="Arial" w:cs="Arial"/>
          <w:sz w:val="24"/>
          <w:szCs w:val="24"/>
        </w:rPr>
      </w:pPr>
      <w:r w:rsidRPr="002E1710">
        <w:rPr>
          <w:rFonts w:ascii="Arial" w:hAnsi="Arial" w:cs="Arial"/>
          <w:sz w:val="24"/>
          <w:szCs w:val="24"/>
        </w:rPr>
        <w:t>LYCOPODIUM est un antipsorique, un antisyphilitique et un antisycotique ; sa sphère d´action est étendue et profonde. Bien qu´on le classât au nombre des substances inertes, et qu´on ne le crût bon qu´à enrober des pilules allopathiques, HAHNEMANN le mit en usage et en développa le pouvoir par atténuation. C´est là, pour HAHNEMANN, un titre de gloire.</w:t>
      </w:r>
    </w:p>
    <w:p w14:paraId="28339B47" w14:textId="77777777" w:rsidR="00342055" w:rsidRPr="002E1710" w:rsidRDefault="00342055" w:rsidP="00342055">
      <w:pPr>
        <w:rPr>
          <w:rFonts w:ascii="Arial" w:hAnsi="Arial" w:cs="Arial"/>
          <w:sz w:val="24"/>
          <w:szCs w:val="24"/>
        </w:rPr>
      </w:pPr>
      <w:r w:rsidRPr="002E1710">
        <w:rPr>
          <w:rFonts w:ascii="Arial" w:hAnsi="Arial" w:cs="Arial"/>
          <w:color w:val="009900"/>
          <w:sz w:val="24"/>
          <w:szCs w:val="24"/>
          <w:u w:val="single"/>
        </w:rPr>
        <w:t>Caractéristiques générales</w:t>
      </w:r>
      <w:r w:rsidRPr="002E1710">
        <w:rPr>
          <w:rFonts w:ascii="Arial" w:hAnsi="Arial" w:cs="Arial"/>
          <w:color w:val="009900"/>
          <w:sz w:val="24"/>
          <w:szCs w:val="24"/>
        </w:rPr>
        <w:t xml:space="preserve"> </w:t>
      </w:r>
      <w:r w:rsidRPr="002E1710">
        <w:rPr>
          <w:rFonts w:ascii="Arial" w:hAnsi="Arial" w:cs="Arial"/>
          <w:sz w:val="24"/>
          <w:szCs w:val="24"/>
        </w:rPr>
        <w:t xml:space="preserve">- LYCOPODIUM pénètre profondément dans la vie, et provoque des modifications organiques dans les tissus mous, les vaisseaux sanguins, les os, le foie, le cœur, les articulations. Les modifications des tissus sont frappantes ; il y a tendance à la nécrose, aux abcès, aux ulcères envahissants et à une grande émaciation. Il y a prédominance des symptômes du </w:t>
      </w:r>
      <w:r w:rsidRPr="002E1710">
        <w:rPr>
          <w:rFonts w:ascii="Arial" w:hAnsi="Arial" w:cs="Arial"/>
          <w:b/>
          <w:bCs/>
          <w:i/>
          <w:iCs/>
          <w:color w:val="00CC00"/>
          <w:sz w:val="24"/>
          <w:szCs w:val="24"/>
        </w:rPr>
        <w:t>côté droit</w:t>
      </w:r>
      <w:r w:rsidRPr="002E1710">
        <w:rPr>
          <w:rFonts w:ascii="Arial" w:hAnsi="Arial" w:cs="Arial"/>
          <w:color w:val="00CC00"/>
          <w:sz w:val="24"/>
          <w:szCs w:val="24"/>
        </w:rPr>
        <w:t xml:space="preserve"> </w:t>
      </w:r>
      <w:r w:rsidRPr="002E1710">
        <w:rPr>
          <w:rFonts w:ascii="Arial" w:hAnsi="Arial" w:cs="Arial"/>
          <w:sz w:val="24"/>
          <w:szCs w:val="24"/>
        </w:rPr>
        <w:t xml:space="preserve">du corps, et ils ont des chances de se déplacer de </w:t>
      </w:r>
      <w:r w:rsidRPr="002E1710">
        <w:rPr>
          <w:rFonts w:ascii="Arial" w:hAnsi="Arial" w:cs="Arial"/>
          <w:b/>
          <w:bCs/>
          <w:i/>
          <w:iCs/>
          <w:color w:val="00CC00"/>
          <w:sz w:val="24"/>
          <w:szCs w:val="24"/>
        </w:rPr>
        <w:t>droite à gauche</w:t>
      </w:r>
      <w:r w:rsidRPr="002E1710">
        <w:rPr>
          <w:rFonts w:ascii="Arial" w:hAnsi="Arial" w:cs="Arial"/>
          <w:sz w:val="24"/>
          <w:szCs w:val="24"/>
        </w:rPr>
        <w:t xml:space="preserve"> et de </w:t>
      </w:r>
      <w:r w:rsidRPr="002E1710">
        <w:rPr>
          <w:rFonts w:ascii="Arial" w:hAnsi="Arial" w:cs="Arial"/>
          <w:b/>
          <w:bCs/>
          <w:i/>
          <w:iCs/>
          <w:color w:val="00CC00"/>
          <w:sz w:val="24"/>
          <w:szCs w:val="24"/>
        </w:rPr>
        <w:t>haut en bas</w:t>
      </w:r>
      <w:r w:rsidRPr="002E1710">
        <w:rPr>
          <w:rFonts w:ascii="Arial" w:hAnsi="Arial" w:cs="Arial"/>
          <w:sz w:val="24"/>
          <w:szCs w:val="24"/>
        </w:rPr>
        <w:t xml:space="preserve">, par exemple de la tête vers la poitrine. Le malade maigrit du haut, alors que ses membres inférieurs sont dans un état de nutrition tout à fait suffisant. Du point de vue externe, il y a de la </w:t>
      </w:r>
      <w:r w:rsidRPr="002E1710">
        <w:rPr>
          <w:rFonts w:ascii="Arial" w:hAnsi="Arial" w:cs="Arial"/>
          <w:b/>
          <w:bCs/>
          <w:i/>
          <w:iCs/>
          <w:color w:val="00CC00"/>
          <w:sz w:val="24"/>
          <w:szCs w:val="24"/>
        </w:rPr>
        <w:t>sensibilité à une atmosphère</w:t>
      </w:r>
      <w:r w:rsidRPr="002E1710">
        <w:rPr>
          <w:rFonts w:ascii="Arial" w:hAnsi="Arial" w:cs="Arial"/>
          <w:b/>
          <w:bCs/>
          <w:i/>
          <w:iCs/>
          <w:sz w:val="24"/>
          <w:szCs w:val="24"/>
        </w:rPr>
        <w:t xml:space="preserve"> </w:t>
      </w:r>
      <w:r w:rsidRPr="002E1710">
        <w:rPr>
          <w:rFonts w:ascii="Arial" w:hAnsi="Arial" w:cs="Arial"/>
          <w:b/>
          <w:bCs/>
          <w:i/>
          <w:iCs/>
          <w:color w:val="00CC00"/>
          <w:sz w:val="24"/>
          <w:szCs w:val="24"/>
        </w:rPr>
        <w:t>chaude</w:t>
      </w:r>
      <w:r w:rsidRPr="002E1710">
        <w:rPr>
          <w:rFonts w:ascii="Arial" w:hAnsi="Arial" w:cs="Arial"/>
          <w:sz w:val="24"/>
          <w:szCs w:val="24"/>
        </w:rPr>
        <w:t xml:space="preserve"> en cas de symptômes de la tête et de la colonne vertébrale. Les symptômes de la tête sont également aggravés par la tiédeur du lit et par la chaleur, et aggravés en s´échauffant à l´effort. </w:t>
      </w:r>
      <w:r w:rsidRPr="002E1710">
        <w:rPr>
          <w:rFonts w:ascii="Arial" w:hAnsi="Arial" w:cs="Arial"/>
          <w:sz w:val="24"/>
          <w:szCs w:val="24"/>
        </w:rPr>
        <w:lastRenderedPageBreak/>
        <w:t xml:space="preserve">Le malade est sensible au froid et manque nettement de chaleur vitale ; il est aggravé en général par le froid, par l´air froid et par les boissons et les aliments froids. Ses douleurs sont améliorées par la chaleur, excepté celles de la tête et de la colonne vertébrale. L´effort aggrave le malade LYCOPODIUM d´une façon générale. Il est vite gêné et à bout de souffle ; et la dyspnée est aggravée par l´effort. Il est incapable de grimper. Il est incapable de marcher vite. Les symptômes cardiaques sont augmentés, comme la dyspnée, par l´échauffement qui succède à l´effort. Les inflammations locales sont parfois soulagées par des applications chaudes. Les symptômes de la gorge sont d´une façon générale soulagés par des applications chaudes, en absorbant du thé chaud ou de la soupe chaude. Les douleurs d´estomac sont fréquemment </w:t>
      </w:r>
      <w:r w:rsidRPr="002E1710">
        <w:rPr>
          <w:rFonts w:ascii="Arial" w:hAnsi="Arial" w:cs="Arial"/>
          <w:b/>
          <w:bCs/>
          <w:i/>
          <w:iCs/>
          <w:color w:val="00CC00"/>
          <w:sz w:val="24"/>
          <w:szCs w:val="24"/>
        </w:rPr>
        <w:t>soulagées par les boissons chaudes</w:t>
      </w:r>
      <w:r w:rsidRPr="002E1710">
        <w:rPr>
          <w:rFonts w:ascii="Arial" w:hAnsi="Arial" w:cs="Arial"/>
          <w:sz w:val="24"/>
          <w:szCs w:val="24"/>
        </w:rPr>
        <w:t xml:space="preserve"> et par l´absorption d´aliments chauds. La surexcitation et la prostration nerveuses sont accusées.</w:t>
      </w:r>
    </w:p>
    <w:p w14:paraId="5ED8C91C" w14:textId="77777777" w:rsidR="00342055" w:rsidRPr="002E1710" w:rsidRDefault="00342055" w:rsidP="00342055">
      <w:pPr>
        <w:rPr>
          <w:rFonts w:ascii="Arial" w:hAnsi="Arial" w:cs="Arial"/>
          <w:sz w:val="24"/>
          <w:szCs w:val="24"/>
          <w:lang w:val="fr-CH"/>
        </w:rPr>
      </w:pPr>
      <w:r w:rsidRPr="002E1710">
        <w:rPr>
          <w:rFonts w:ascii="Arial" w:hAnsi="Arial" w:cs="Arial"/>
          <w:sz w:val="24"/>
          <w:szCs w:val="24"/>
          <w:lang w:val="fr-CH"/>
        </w:rPr>
        <w:t>…</w:t>
      </w:r>
    </w:p>
    <w:p w14:paraId="3DA81A9A" w14:textId="77777777" w:rsidR="00342055" w:rsidRPr="002E1710" w:rsidRDefault="00342055" w:rsidP="00342055">
      <w:pPr>
        <w:rPr>
          <w:rFonts w:ascii="Arial" w:hAnsi="Arial" w:cs="Arial"/>
          <w:sz w:val="24"/>
          <w:szCs w:val="24"/>
        </w:rPr>
      </w:pPr>
      <w:r w:rsidRPr="002E1710">
        <w:rPr>
          <w:rFonts w:ascii="Arial" w:hAnsi="Arial" w:cs="Arial"/>
          <w:color w:val="009900"/>
          <w:sz w:val="24"/>
          <w:szCs w:val="24"/>
          <w:u w:val="single"/>
        </w:rPr>
        <w:t>Appareil génital féminin</w:t>
      </w:r>
      <w:r w:rsidRPr="002E1710">
        <w:rPr>
          <w:rFonts w:ascii="Arial" w:hAnsi="Arial" w:cs="Arial"/>
          <w:sz w:val="24"/>
          <w:szCs w:val="24"/>
        </w:rPr>
        <w:t xml:space="preserve"> - Ce remède est très bienfaisant pour la femme dans l´inflammation et la névralgie des </w:t>
      </w:r>
      <w:r w:rsidRPr="002E1710">
        <w:rPr>
          <w:rFonts w:ascii="Arial" w:hAnsi="Arial" w:cs="Arial"/>
          <w:b/>
          <w:bCs/>
          <w:i/>
          <w:iCs/>
          <w:color w:val="00CC00"/>
          <w:sz w:val="24"/>
          <w:szCs w:val="24"/>
        </w:rPr>
        <w:t>ovaires</w:t>
      </w:r>
      <w:r w:rsidRPr="002E1710">
        <w:rPr>
          <w:rFonts w:ascii="Arial" w:hAnsi="Arial" w:cs="Arial"/>
          <w:sz w:val="24"/>
          <w:szCs w:val="24"/>
        </w:rPr>
        <w:t>, et dans l´inflammation de l´</w:t>
      </w:r>
      <w:r w:rsidRPr="002E1710">
        <w:rPr>
          <w:rFonts w:ascii="Arial" w:hAnsi="Arial" w:cs="Arial"/>
          <w:b/>
          <w:bCs/>
          <w:i/>
          <w:iCs/>
          <w:color w:val="00CC00"/>
          <w:sz w:val="24"/>
          <w:szCs w:val="24"/>
        </w:rPr>
        <w:t>utérus</w:t>
      </w:r>
      <w:r w:rsidRPr="002E1710">
        <w:rPr>
          <w:rFonts w:ascii="Arial" w:hAnsi="Arial" w:cs="Arial"/>
          <w:sz w:val="24"/>
          <w:szCs w:val="24"/>
        </w:rPr>
        <w:t>. La névralgie intéresse particulièrement l´ovaire droit, avec tendance à gagner le gauche. Inflammation des ovaires lorsque le droit est plus atteint que le gauche. Il a guéri des tumeurs kystiques de l´ovaire droit.</w:t>
      </w:r>
    </w:p>
    <w:p w14:paraId="75116134" w14:textId="77777777" w:rsidR="00342055" w:rsidRPr="002E1710" w:rsidRDefault="00342055" w:rsidP="00342055">
      <w:pPr>
        <w:rPr>
          <w:rFonts w:ascii="Arial" w:hAnsi="Arial" w:cs="Arial"/>
          <w:sz w:val="24"/>
          <w:szCs w:val="24"/>
        </w:rPr>
      </w:pPr>
      <w:r w:rsidRPr="002E1710">
        <w:rPr>
          <w:rFonts w:ascii="Arial" w:hAnsi="Arial" w:cs="Arial"/>
          <w:sz w:val="24"/>
          <w:szCs w:val="24"/>
        </w:rPr>
        <w:t xml:space="preserve">LYCOPODIUM provoque et guérit un état de sécheresse du vagin qui rend le coït très douloureux. Brûlure dans le vagin pendant et après le coït. Il y a des troubles des règles. Absence ou suppression des règles pendant plusieurs mois chez une malade flétrie, déclinante, pâle et jaunâtre, et dont la faiblesse augmente de plus en plus. Il semble qu´elle n´ait pas assez de vitalité pour avoir ses règles. Le remède convient également aux jeunes filles à l´âge de la puberté, quand le moment est venu où devrait apparaître la première menstruation et que rien ne vient. La jeune fille arrive à 15, 16, 17, 18 ans sans se développer, les seins ne grossissent pas, les ovaires ne remplissent pas leurs fonctions. Quand les symptômes correspondent, LYC. </w:t>
      </w:r>
      <w:proofErr w:type="gramStart"/>
      <w:r w:rsidRPr="002E1710">
        <w:rPr>
          <w:rFonts w:ascii="Arial" w:hAnsi="Arial" w:cs="Arial"/>
          <w:sz w:val="24"/>
          <w:szCs w:val="24"/>
        </w:rPr>
        <w:t>provoque</w:t>
      </w:r>
      <w:proofErr w:type="gramEnd"/>
      <w:r w:rsidRPr="002E1710">
        <w:rPr>
          <w:rFonts w:ascii="Arial" w:hAnsi="Arial" w:cs="Arial"/>
          <w:sz w:val="24"/>
          <w:szCs w:val="24"/>
        </w:rPr>
        <w:t xml:space="preserve"> une réaction, les seins commencent à se développer, l´aspect féminin commence à se montrer et l´enfant devient femme. Ce remède possède une puissance merveilleuse sur le développement, et sous ce rapport il rappelle beaucoup CALC. PHOS. "Emission de gaz par le vagin." "Varices des organes génitaux."</w:t>
      </w:r>
    </w:p>
    <w:p w14:paraId="36CB113C" w14:textId="77777777" w:rsidR="00342055" w:rsidRPr="002E1710" w:rsidRDefault="00342055" w:rsidP="00342055">
      <w:pPr>
        <w:rPr>
          <w:rFonts w:ascii="Arial" w:hAnsi="Arial" w:cs="Arial"/>
          <w:sz w:val="24"/>
          <w:szCs w:val="24"/>
          <w:lang w:val="fr-CH"/>
        </w:rPr>
      </w:pPr>
    </w:p>
    <w:p w14:paraId="23FBD06B" w14:textId="126730E9" w:rsidR="00342055" w:rsidRPr="002E1710" w:rsidRDefault="00342055" w:rsidP="00342055">
      <w:pPr>
        <w:rPr>
          <w:rFonts w:ascii="Arial" w:eastAsia="Calibri" w:hAnsi="Arial" w:cs="Arial"/>
          <w:b/>
          <w:sz w:val="24"/>
          <w:szCs w:val="24"/>
          <w:lang w:val="fr-BE" w:eastAsia="ja-JP" w:bidi="he-IL"/>
        </w:rPr>
      </w:pPr>
      <w:r w:rsidRPr="002E1710">
        <w:rPr>
          <w:rFonts w:ascii="Arial" w:hAnsi="Arial" w:cs="Arial"/>
          <w:sz w:val="24"/>
          <w:szCs w:val="24"/>
        </w:rPr>
        <w:t>[#RC2]</w:t>
      </w:r>
      <w:r w:rsidRPr="002E1710">
        <w:rPr>
          <w:rFonts w:ascii="Arial" w:eastAsia="Calibri" w:hAnsi="Arial" w:cs="Arial"/>
          <w:b/>
          <w:sz w:val="24"/>
          <w:szCs w:val="24"/>
          <w:lang w:bidi="he-IL"/>
        </w:rPr>
        <w:t xml:space="preserve"> </w:t>
      </w:r>
      <w:r w:rsidRPr="002E1710">
        <w:rPr>
          <w:rFonts w:ascii="Arial" w:hAnsi="Arial" w:cs="Arial"/>
          <w:color w:val="3333FF"/>
          <w:sz w:val="24"/>
          <w:szCs w:val="24"/>
        </w:rPr>
        <w:t>CLEMATIS ERECTA</w:t>
      </w:r>
    </w:p>
    <w:p w14:paraId="3718A03A" w14:textId="6B9C98F5" w:rsidR="00342055" w:rsidRPr="002E1710" w:rsidRDefault="00342055" w:rsidP="00342055">
      <w:pPr>
        <w:pBdr>
          <w:top w:val="single" w:sz="36" w:space="4" w:color="3333FF"/>
        </w:pBdr>
        <w:jc w:val="center"/>
        <w:rPr>
          <w:rFonts w:ascii="Arial" w:hAnsi="Arial" w:cs="Arial"/>
          <w:b/>
          <w:i/>
          <w:caps/>
          <w:color w:val="3333FF"/>
          <w:spacing w:val="4"/>
          <w:sz w:val="24"/>
          <w:szCs w:val="24"/>
        </w:rPr>
      </w:pPr>
      <w:r w:rsidRPr="002E1710">
        <w:rPr>
          <w:rFonts w:ascii="Arial" w:hAnsi="Arial" w:cs="Arial"/>
          <w:sz w:val="24"/>
          <w:szCs w:val="24"/>
        </w:rPr>
        <w:t>[#CH3]</w:t>
      </w:r>
      <w:r w:rsidR="002A7FDC" w:rsidRPr="002E1710">
        <w:rPr>
          <w:rFonts w:ascii="Arial" w:hAnsi="Arial" w:cs="Arial"/>
          <w:sz w:val="24"/>
          <w:szCs w:val="24"/>
        </w:rPr>
        <w:t xml:space="preserve"> </w:t>
      </w:r>
      <w:r w:rsidR="002A7FDC" w:rsidRPr="002E1710">
        <w:rPr>
          <w:rFonts w:ascii="Arial" w:hAnsi="Arial" w:cs="Arial"/>
          <w:b/>
          <w:i/>
          <w:color w:val="3333FF"/>
          <w:spacing w:val="4"/>
          <w:sz w:val="24"/>
          <w:szCs w:val="24"/>
        </w:rPr>
        <w:t>Deuxième cas chronique humain</w:t>
      </w:r>
    </w:p>
    <w:p w14:paraId="46C7B553" w14:textId="77777777" w:rsidR="00342055" w:rsidRPr="002E1710" w:rsidRDefault="00342055" w:rsidP="00342055">
      <w:pPr>
        <w:spacing w:before="240"/>
        <w:jc w:val="center"/>
        <w:rPr>
          <w:rFonts w:ascii="Arial" w:hAnsi="Arial" w:cs="Arial"/>
          <w:b/>
          <w:i/>
          <w:color w:val="3333FF"/>
          <w:spacing w:val="4"/>
          <w:sz w:val="24"/>
          <w:szCs w:val="24"/>
        </w:rPr>
      </w:pPr>
      <w:r w:rsidRPr="002E1710">
        <w:rPr>
          <w:rFonts w:ascii="Arial" w:hAnsi="Arial" w:cs="Arial"/>
          <w:b/>
          <w:i/>
          <w:color w:val="3333FF"/>
          <w:spacing w:val="4"/>
          <w:sz w:val="24"/>
          <w:szCs w:val="24"/>
        </w:rPr>
        <w:t>Je suis comme un papillon épinglé sur l'oreiller</w:t>
      </w:r>
    </w:p>
    <w:p w14:paraId="76840C56" w14:textId="77777777" w:rsidR="00342055" w:rsidRPr="002E1710" w:rsidRDefault="00342055" w:rsidP="00342055">
      <w:pPr>
        <w:ind w:firstLine="284"/>
        <w:jc w:val="both"/>
        <w:rPr>
          <w:rFonts w:ascii="Arial" w:hAnsi="Arial" w:cs="Arial"/>
          <w:b/>
          <w:spacing w:val="4"/>
          <w:sz w:val="24"/>
          <w:szCs w:val="24"/>
        </w:rPr>
      </w:pPr>
    </w:p>
    <w:p w14:paraId="42DA419E" w14:textId="77777777" w:rsidR="00342055" w:rsidRPr="002E1710" w:rsidRDefault="00342055" w:rsidP="00342055">
      <w:pPr>
        <w:jc w:val="right"/>
        <w:rPr>
          <w:rFonts w:ascii="Arial" w:hAnsi="Arial" w:cs="Arial"/>
          <w:i/>
          <w:color w:val="3333FF"/>
          <w:spacing w:val="4"/>
          <w:sz w:val="24"/>
          <w:szCs w:val="24"/>
        </w:rPr>
      </w:pPr>
    </w:p>
    <w:p w14:paraId="4A142656" w14:textId="77777777" w:rsidR="00342055" w:rsidRPr="002E1710" w:rsidRDefault="00342055" w:rsidP="00342055">
      <w:pPr>
        <w:jc w:val="right"/>
        <w:rPr>
          <w:rFonts w:ascii="Arial" w:hAnsi="Arial" w:cs="Arial"/>
          <w:i/>
          <w:color w:val="3333FF"/>
          <w:spacing w:val="4"/>
          <w:sz w:val="24"/>
          <w:szCs w:val="24"/>
        </w:rPr>
      </w:pPr>
      <w:r w:rsidRPr="002E1710">
        <w:rPr>
          <w:rFonts w:ascii="Arial" w:hAnsi="Arial" w:cs="Arial"/>
          <w:i/>
          <w:color w:val="3333FF"/>
          <w:spacing w:val="4"/>
          <w:sz w:val="24"/>
          <w:szCs w:val="24"/>
        </w:rPr>
        <w:t>Dr Brigitte Jubien</w:t>
      </w:r>
    </w:p>
    <w:p w14:paraId="7586A652" w14:textId="77777777" w:rsidR="00342055" w:rsidRPr="002E1710" w:rsidRDefault="00342055" w:rsidP="00342055">
      <w:pPr>
        <w:jc w:val="both"/>
        <w:rPr>
          <w:rFonts w:ascii="Arial" w:hAnsi="Arial" w:cs="Arial"/>
          <w:sz w:val="24"/>
          <w:szCs w:val="24"/>
          <w:lang w:val="fr-BE"/>
        </w:rPr>
      </w:pPr>
      <w:r w:rsidRPr="002E1710">
        <w:rPr>
          <w:rFonts w:ascii="Arial" w:hAnsi="Arial" w:cs="Arial"/>
          <w:sz w:val="24"/>
          <w:szCs w:val="24"/>
        </w:rPr>
        <w:t>[#S4] Enoncé</w:t>
      </w:r>
    </w:p>
    <w:p w14:paraId="020F8637" w14:textId="77777777" w:rsidR="00342055" w:rsidRPr="002E1710" w:rsidRDefault="00342055" w:rsidP="00342055">
      <w:pPr>
        <w:jc w:val="right"/>
        <w:rPr>
          <w:rFonts w:ascii="Arial" w:hAnsi="Arial" w:cs="Arial"/>
          <w:i/>
          <w:color w:val="3333FF"/>
          <w:spacing w:val="4"/>
          <w:sz w:val="24"/>
          <w:szCs w:val="24"/>
        </w:rPr>
      </w:pPr>
    </w:p>
    <w:p w14:paraId="289C9EB5" w14:textId="77777777" w:rsidR="00342055" w:rsidRPr="002E1710" w:rsidRDefault="00342055" w:rsidP="00342055">
      <w:pPr>
        <w:rPr>
          <w:rFonts w:ascii="Arial" w:hAnsi="Arial" w:cs="Arial"/>
          <w:sz w:val="24"/>
          <w:szCs w:val="24"/>
        </w:rPr>
      </w:pPr>
    </w:p>
    <w:p w14:paraId="1B815E79" w14:textId="77777777" w:rsidR="00342055" w:rsidRPr="002E1710" w:rsidRDefault="00342055" w:rsidP="00342055">
      <w:pPr>
        <w:rPr>
          <w:rFonts w:ascii="Arial" w:hAnsi="Arial" w:cs="Arial"/>
          <w:sz w:val="24"/>
          <w:szCs w:val="24"/>
        </w:rPr>
      </w:pPr>
      <w:r w:rsidRPr="002E1710">
        <w:rPr>
          <w:rFonts w:ascii="Arial" w:hAnsi="Arial" w:cs="Arial"/>
          <w:sz w:val="24"/>
          <w:szCs w:val="24"/>
        </w:rPr>
        <w:t xml:space="preserve">Vivement mes 90 ans ! Il y a des patients octo- ou nonagénaires qui donnent confiance en la vieillesse qui nous </w:t>
      </w:r>
      <w:proofErr w:type="gramStart"/>
      <w:r w:rsidRPr="002E1710">
        <w:rPr>
          <w:rFonts w:ascii="Arial" w:hAnsi="Arial" w:cs="Arial"/>
          <w:sz w:val="24"/>
          <w:szCs w:val="24"/>
        </w:rPr>
        <w:t>attend  grâce</w:t>
      </w:r>
      <w:proofErr w:type="gramEnd"/>
      <w:r w:rsidRPr="002E1710">
        <w:rPr>
          <w:rFonts w:ascii="Arial" w:hAnsi="Arial" w:cs="Arial"/>
          <w:sz w:val="24"/>
          <w:szCs w:val="24"/>
        </w:rPr>
        <w:t xml:space="preserve"> à la lumière intérieure qu'ils diffusent. C'est le cas de Paulette dont je vous brosse le tableau.</w:t>
      </w:r>
    </w:p>
    <w:p w14:paraId="4D1214D5" w14:textId="77777777" w:rsidR="00342055" w:rsidRPr="002E1710" w:rsidRDefault="00342055" w:rsidP="00342055">
      <w:pPr>
        <w:rPr>
          <w:rFonts w:ascii="Arial" w:hAnsi="Arial" w:cs="Arial"/>
          <w:sz w:val="24"/>
          <w:szCs w:val="24"/>
        </w:rPr>
      </w:pPr>
    </w:p>
    <w:p w14:paraId="49B61728" w14:textId="77777777" w:rsidR="00342055" w:rsidRPr="002E1710" w:rsidRDefault="00342055" w:rsidP="00342055">
      <w:pPr>
        <w:rPr>
          <w:rFonts w:ascii="Arial" w:hAnsi="Arial" w:cs="Arial"/>
          <w:sz w:val="24"/>
          <w:szCs w:val="24"/>
        </w:rPr>
      </w:pPr>
      <w:r w:rsidRPr="002E1710">
        <w:rPr>
          <w:rFonts w:ascii="Arial" w:hAnsi="Arial" w:cs="Arial"/>
          <w:sz w:val="24"/>
          <w:szCs w:val="24"/>
        </w:rPr>
        <w:t xml:space="preserve">Je l'ai vue </w:t>
      </w:r>
      <w:r w:rsidRPr="002E1710">
        <w:rPr>
          <w:rFonts w:ascii="Arial" w:hAnsi="Arial" w:cs="Arial"/>
          <w:color w:val="3333FF"/>
          <w:sz w:val="24"/>
          <w:szCs w:val="24"/>
        </w:rPr>
        <w:t>en 2001</w:t>
      </w:r>
      <w:r w:rsidRPr="002E1710">
        <w:rPr>
          <w:rFonts w:ascii="Arial" w:hAnsi="Arial" w:cs="Arial"/>
          <w:sz w:val="24"/>
          <w:szCs w:val="24"/>
        </w:rPr>
        <w:t xml:space="preserve"> pour ses 72 ans car elle voulait arrêter de fumer. Elle venait de perdre son mari, elle s'était cassé le bras l'année précédente, donc ostéoporose et tout le tintouin du traitement par biphosphonates, calcium vitamine D. Elle n'avait plus beaucoup de cheveux, de très mauvaises dents, elle fumait trop et picolait un peu de vin le soir. Elle se plaignait surtout de difficultés pour s'endormir - ou se réendormir - "Je suis comme un papillon épinglé sur la taie d'oreiller". </w:t>
      </w:r>
    </w:p>
    <w:p w14:paraId="69A322F5" w14:textId="77777777" w:rsidR="00342055" w:rsidRPr="002E1710" w:rsidRDefault="00342055" w:rsidP="00342055">
      <w:pPr>
        <w:rPr>
          <w:rFonts w:ascii="Arial" w:hAnsi="Arial" w:cs="Arial"/>
          <w:sz w:val="24"/>
          <w:szCs w:val="24"/>
        </w:rPr>
      </w:pPr>
      <w:r w:rsidRPr="002E1710">
        <w:rPr>
          <w:rFonts w:ascii="Arial" w:hAnsi="Arial" w:cs="Arial"/>
          <w:sz w:val="24"/>
          <w:szCs w:val="24"/>
        </w:rPr>
        <w:t>Je l'ai traitée avec des plantes et de l'acupuncture et elle est retournée fidèlement à son homéopathe pluraliste.</w:t>
      </w:r>
    </w:p>
    <w:p w14:paraId="32811182" w14:textId="77777777" w:rsidR="00342055" w:rsidRPr="002E1710" w:rsidRDefault="00342055" w:rsidP="00342055">
      <w:pPr>
        <w:rPr>
          <w:rFonts w:ascii="Arial" w:hAnsi="Arial" w:cs="Arial"/>
          <w:sz w:val="24"/>
          <w:szCs w:val="24"/>
        </w:rPr>
      </w:pPr>
    </w:p>
    <w:p w14:paraId="1C896F69" w14:textId="77777777" w:rsidR="00342055" w:rsidRPr="002E1710" w:rsidRDefault="00342055" w:rsidP="00342055">
      <w:pPr>
        <w:rPr>
          <w:rFonts w:ascii="Arial" w:hAnsi="Arial" w:cs="Arial"/>
          <w:sz w:val="24"/>
          <w:szCs w:val="24"/>
        </w:rPr>
      </w:pPr>
      <w:r w:rsidRPr="002E1710">
        <w:rPr>
          <w:rFonts w:ascii="Arial" w:hAnsi="Arial" w:cs="Arial"/>
          <w:color w:val="3333FF"/>
          <w:sz w:val="24"/>
          <w:szCs w:val="24"/>
          <w:u w:val="single"/>
        </w:rPr>
        <w:t>En novembre 2016</w:t>
      </w:r>
      <w:r w:rsidRPr="002E1710">
        <w:rPr>
          <w:rFonts w:ascii="Arial" w:hAnsi="Arial" w:cs="Arial"/>
          <w:sz w:val="24"/>
          <w:szCs w:val="24"/>
        </w:rPr>
        <w:t xml:space="preserve"> la revoilà ! Elle a 88 ans. Elle entre en tanguant dans mon cabinet, mais très élégante, coquette, bien coiffée, bien maquillée jusqu'aux sourcils qui sont épilés...</w:t>
      </w:r>
    </w:p>
    <w:p w14:paraId="5F83D80C" w14:textId="77777777" w:rsidR="00342055" w:rsidRPr="002E1710" w:rsidRDefault="00342055" w:rsidP="00342055">
      <w:pPr>
        <w:rPr>
          <w:rFonts w:ascii="Arial" w:hAnsi="Arial" w:cs="Arial"/>
          <w:sz w:val="24"/>
          <w:szCs w:val="24"/>
        </w:rPr>
      </w:pPr>
      <w:r w:rsidRPr="002E1710">
        <w:rPr>
          <w:rFonts w:ascii="Arial" w:hAnsi="Arial" w:cs="Arial"/>
          <w:sz w:val="24"/>
          <w:szCs w:val="24"/>
        </w:rPr>
        <w:t>Elle a fait un malaise deux ans auparavant en allant vers le métro, elle s'est sentie déséquilibrée, les objets tournaient, elle est tombée brutalement sans perte de connaissance "mais la mémoire s'en est effacée". Les bilans neurologique et cardiologique n'ont rien trouvé d'anormal. Elle n'a pas de traitement.</w:t>
      </w:r>
    </w:p>
    <w:p w14:paraId="60043A72" w14:textId="77777777" w:rsidR="00342055" w:rsidRPr="002E1710" w:rsidRDefault="00342055" w:rsidP="00342055">
      <w:pPr>
        <w:rPr>
          <w:rFonts w:ascii="Arial" w:hAnsi="Arial" w:cs="Arial"/>
          <w:sz w:val="24"/>
          <w:szCs w:val="24"/>
        </w:rPr>
      </w:pPr>
      <w:r w:rsidRPr="002E1710">
        <w:rPr>
          <w:rFonts w:ascii="Arial" w:hAnsi="Arial" w:cs="Arial"/>
          <w:sz w:val="24"/>
          <w:szCs w:val="24"/>
        </w:rPr>
        <w:t>"Depuis cet été je me sens fatiguée, j'ai l'impression d'être branchée sur une pile, de l'électricité qui me parcourt le corps sur les membres supérieurs ; ça ne me lâche pas."</w:t>
      </w:r>
    </w:p>
    <w:p w14:paraId="1D430B72" w14:textId="77777777" w:rsidR="00342055" w:rsidRPr="002E1710" w:rsidRDefault="00342055" w:rsidP="00342055">
      <w:pPr>
        <w:rPr>
          <w:rFonts w:ascii="Arial" w:hAnsi="Arial" w:cs="Arial"/>
          <w:sz w:val="24"/>
          <w:szCs w:val="24"/>
        </w:rPr>
      </w:pPr>
      <w:r w:rsidRPr="002E1710">
        <w:rPr>
          <w:rFonts w:ascii="Arial" w:hAnsi="Arial" w:cs="Arial"/>
          <w:sz w:val="24"/>
          <w:szCs w:val="24"/>
        </w:rPr>
        <w:t>Elle a aussi des acouphènes, des ronflements " à la longue c'est difficile à supporter" (elle est appareillée depuis 5 ans)</w:t>
      </w:r>
    </w:p>
    <w:p w14:paraId="301ADAB3" w14:textId="77777777" w:rsidR="00342055" w:rsidRPr="002E1710" w:rsidRDefault="00342055" w:rsidP="00342055">
      <w:pPr>
        <w:rPr>
          <w:rFonts w:ascii="Arial" w:hAnsi="Arial" w:cs="Arial"/>
          <w:sz w:val="24"/>
          <w:szCs w:val="24"/>
        </w:rPr>
      </w:pPr>
    </w:p>
    <w:p w14:paraId="1144C70B" w14:textId="77777777" w:rsidR="00342055" w:rsidRPr="002E1710" w:rsidRDefault="00342055" w:rsidP="00342055">
      <w:pPr>
        <w:rPr>
          <w:rFonts w:ascii="Arial" w:hAnsi="Arial" w:cs="Arial"/>
          <w:sz w:val="24"/>
          <w:szCs w:val="24"/>
        </w:rPr>
      </w:pPr>
      <w:r w:rsidRPr="002E1710">
        <w:rPr>
          <w:rFonts w:ascii="Arial" w:hAnsi="Arial" w:cs="Arial"/>
          <w:sz w:val="24"/>
          <w:szCs w:val="24"/>
        </w:rPr>
        <w:t xml:space="preserve">"Je me tracasse pour les yeux qui ont des cristaux. J'ai été opérée de la cataracte il y a 10 ans et ça a aggravé tout : je ne supporte pas la luminosité, ça brille dans mes yeux. L'ophtalmo me dit qu'il ne peut rien faire, ce sont des cristaux collés dans les </w:t>
      </w:r>
      <w:r w:rsidRPr="002E1710">
        <w:rPr>
          <w:rFonts w:ascii="Arial" w:hAnsi="Arial" w:cs="Arial"/>
          <w:sz w:val="24"/>
          <w:szCs w:val="24"/>
        </w:rPr>
        <w:lastRenderedPageBreak/>
        <w:t>yeux". Je remarque qu'elle a le bord des paupières très rouges et elle confirme une blépharite chronique avec des larmes acides.</w:t>
      </w:r>
    </w:p>
    <w:p w14:paraId="1694A573" w14:textId="77777777" w:rsidR="00342055" w:rsidRPr="002E1710" w:rsidRDefault="00342055" w:rsidP="00342055">
      <w:pPr>
        <w:rPr>
          <w:rFonts w:ascii="Arial" w:hAnsi="Arial" w:cs="Arial"/>
          <w:sz w:val="24"/>
          <w:szCs w:val="24"/>
        </w:rPr>
      </w:pPr>
      <w:r w:rsidRPr="002E1710">
        <w:rPr>
          <w:rFonts w:ascii="Arial" w:hAnsi="Arial" w:cs="Arial"/>
          <w:sz w:val="24"/>
          <w:szCs w:val="24"/>
        </w:rPr>
        <w:t xml:space="preserve">Le sommeil ? : "Je prends des gélules de plantes mais je mets deux heures à m'endormir et je suis réveillée 3 heures après. J'ai ce problème avec les yeux, avec les oreilles. J'ai 88 ans, je redoute de ne plus être autonome, d'aller "quelque part". </w:t>
      </w:r>
    </w:p>
    <w:p w14:paraId="5F9BE5F2" w14:textId="77777777" w:rsidR="00342055" w:rsidRPr="002E1710" w:rsidRDefault="00342055" w:rsidP="00342055">
      <w:pPr>
        <w:rPr>
          <w:rFonts w:ascii="Arial" w:hAnsi="Arial" w:cs="Arial"/>
          <w:sz w:val="24"/>
          <w:szCs w:val="24"/>
        </w:rPr>
      </w:pPr>
      <w:r w:rsidRPr="002E1710">
        <w:rPr>
          <w:rFonts w:ascii="Arial" w:hAnsi="Arial" w:cs="Arial"/>
          <w:sz w:val="24"/>
          <w:szCs w:val="24"/>
        </w:rPr>
        <w:t>"Je suis plutôt seule, Je n'ai pas beaucoup de famille, ma belle-fille, une belle-sœur". Elle me dira plus tard qu'elle ne souffre pas de la solitude. Mais elle est d'une activité étonnante qui contrebalance ses phases d'abattement anxieux.</w:t>
      </w:r>
    </w:p>
    <w:p w14:paraId="7AD16574" w14:textId="77777777" w:rsidR="00342055" w:rsidRPr="002E1710" w:rsidRDefault="00342055" w:rsidP="00342055">
      <w:pPr>
        <w:rPr>
          <w:rFonts w:ascii="Arial" w:hAnsi="Arial" w:cs="Arial"/>
          <w:sz w:val="24"/>
          <w:szCs w:val="24"/>
        </w:rPr>
      </w:pPr>
      <w:r w:rsidRPr="002E1710">
        <w:rPr>
          <w:rFonts w:ascii="Arial" w:hAnsi="Arial" w:cs="Arial"/>
          <w:sz w:val="24"/>
          <w:szCs w:val="24"/>
        </w:rPr>
        <w:t>"Il est rare que je passe une journée sans sortir, je fais tout à pied, je ne peux pas rester à la maison sans bouger. J'ai fait beaucoup de gym, j'étais active, je le suis moins, ça me gêne."</w:t>
      </w:r>
    </w:p>
    <w:p w14:paraId="4E2E0C99" w14:textId="77777777" w:rsidR="00342055" w:rsidRPr="002E1710" w:rsidRDefault="00342055" w:rsidP="00342055">
      <w:pPr>
        <w:rPr>
          <w:rFonts w:ascii="Arial" w:hAnsi="Arial" w:cs="Arial"/>
          <w:b/>
          <w:color w:val="3333FF"/>
          <w:sz w:val="24"/>
          <w:szCs w:val="24"/>
        </w:rPr>
      </w:pPr>
      <w:r w:rsidRPr="002E1710">
        <w:rPr>
          <w:rFonts w:ascii="Arial" w:hAnsi="Arial" w:cs="Arial"/>
          <w:sz w:val="24"/>
          <w:szCs w:val="24"/>
        </w:rPr>
        <w:t xml:space="preserve">Je lui donne une dose </w:t>
      </w:r>
      <w:r w:rsidRPr="002E1710">
        <w:rPr>
          <w:rFonts w:ascii="Arial" w:hAnsi="Arial" w:cs="Arial"/>
          <w:b/>
          <w:color w:val="3333FF"/>
          <w:sz w:val="24"/>
          <w:szCs w:val="24"/>
        </w:rPr>
        <w:t xml:space="preserve">X </w:t>
      </w:r>
      <w:r w:rsidRPr="002E1710">
        <w:rPr>
          <w:rFonts w:ascii="Arial" w:hAnsi="Arial" w:cs="Arial"/>
          <w:sz w:val="24"/>
          <w:szCs w:val="24"/>
        </w:rPr>
        <w:t xml:space="preserve">en </w:t>
      </w:r>
      <w:r w:rsidRPr="002E1710">
        <w:rPr>
          <w:rFonts w:ascii="Arial" w:hAnsi="Arial" w:cs="Arial"/>
          <w:b/>
          <w:color w:val="3333FF"/>
          <w:sz w:val="24"/>
          <w:szCs w:val="24"/>
        </w:rPr>
        <w:t>200</w:t>
      </w:r>
    </w:p>
    <w:p w14:paraId="57A6345B" w14:textId="77777777" w:rsidR="00342055" w:rsidRPr="002E1710" w:rsidRDefault="00342055" w:rsidP="00342055">
      <w:pPr>
        <w:rPr>
          <w:rFonts w:ascii="Arial" w:hAnsi="Arial" w:cs="Arial"/>
          <w:sz w:val="24"/>
          <w:szCs w:val="24"/>
        </w:rPr>
      </w:pPr>
    </w:p>
    <w:p w14:paraId="1E335AAE" w14:textId="77777777" w:rsidR="00342055" w:rsidRPr="002E1710" w:rsidRDefault="00342055" w:rsidP="00342055">
      <w:pPr>
        <w:rPr>
          <w:rFonts w:ascii="Arial" w:hAnsi="Arial" w:cs="Arial"/>
          <w:color w:val="3333FF"/>
          <w:sz w:val="24"/>
          <w:szCs w:val="24"/>
          <w:u w:val="single"/>
        </w:rPr>
      </w:pPr>
      <w:r w:rsidRPr="002E1710">
        <w:rPr>
          <w:rFonts w:ascii="Arial" w:hAnsi="Arial" w:cs="Arial"/>
          <w:color w:val="3333FF"/>
          <w:sz w:val="24"/>
          <w:szCs w:val="24"/>
          <w:u w:val="single"/>
        </w:rPr>
        <w:t>Je la revois fin mars 2017</w:t>
      </w:r>
      <w:r w:rsidRPr="002E1710">
        <w:rPr>
          <w:rFonts w:ascii="Arial" w:hAnsi="Arial" w:cs="Arial"/>
          <w:color w:val="3333FF"/>
          <w:sz w:val="24"/>
          <w:szCs w:val="24"/>
        </w:rPr>
        <w:t> </w:t>
      </w:r>
      <w:r w:rsidRPr="002E1710">
        <w:rPr>
          <w:rFonts w:ascii="Arial" w:hAnsi="Arial" w:cs="Arial"/>
          <w:sz w:val="24"/>
          <w:szCs w:val="24"/>
        </w:rPr>
        <w:t>:</w:t>
      </w:r>
    </w:p>
    <w:p w14:paraId="332A93F6" w14:textId="77777777" w:rsidR="00342055" w:rsidRPr="002E1710" w:rsidRDefault="00342055" w:rsidP="00342055">
      <w:pPr>
        <w:rPr>
          <w:rFonts w:ascii="Arial" w:hAnsi="Arial" w:cs="Arial"/>
          <w:sz w:val="24"/>
          <w:szCs w:val="24"/>
        </w:rPr>
      </w:pPr>
      <w:r w:rsidRPr="002E1710">
        <w:rPr>
          <w:rFonts w:ascii="Arial" w:hAnsi="Arial" w:cs="Arial"/>
          <w:sz w:val="24"/>
          <w:szCs w:val="24"/>
        </w:rPr>
        <w:t xml:space="preserve">Ça m'a beaucoup allégée. Les yeux ça va. Si je passe une bonne nuit j'ai moins d'acouphènes. Mais de nouveau je ne dors que 4 heures par nuit. J'ai un état nerveux difficile. Je n'ai pas fait d'autres malaises et je fais toujours mes courses. J'ai mal dans le dos bien sûr, en fin de nuit j'ai des crampes dans les jambes, surtout quand je fais des </w:t>
      </w:r>
      <w:proofErr w:type="gramStart"/>
      <w:r w:rsidRPr="002E1710">
        <w:rPr>
          <w:rFonts w:ascii="Arial" w:hAnsi="Arial" w:cs="Arial"/>
          <w:sz w:val="24"/>
          <w:szCs w:val="24"/>
        </w:rPr>
        <w:t>étirements  dans</w:t>
      </w:r>
      <w:proofErr w:type="gramEnd"/>
      <w:r w:rsidRPr="002E1710">
        <w:rPr>
          <w:rFonts w:ascii="Arial" w:hAnsi="Arial" w:cs="Arial"/>
          <w:sz w:val="24"/>
          <w:szCs w:val="24"/>
        </w:rPr>
        <w:t xml:space="preserve"> le lit (c'est sa gym du matin). </w:t>
      </w:r>
    </w:p>
    <w:p w14:paraId="037B1A8A" w14:textId="77777777" w:rsidR="00342055" w:rsidRPr="002E1710" w:rsidRDefault="00342055" w:rsidP="00342055">
      <w:pPr>
        <w:rPr>
          <w:rFonts w:ascii="Arial" w:hAnsi="Arial" w:cs="Arial"/>
          <w:sz w:val="24"/>
          <w:szCs w:val="24"/>
        </w:rPr>
      </w:pPr>
      <w:r w:rsidRPr="002E1710">
        <w:rPr>
          <w:rFonts w:ascii="Arial" w:hAnsi="Arial" w:cs="Arial"/>
          <w:sz w:val="24"/>
          <w:szCs w:val="24"/>
        </w:rPr>
        <w:t xml:space="preserve">Je lui redonne </w:t>
      </w:r>
      <w:r w:rsidRPr="002E1710">
        <w:rPr>
          <w:rFonts w:ascii="Arial" w:hAnsi="Arial" w:cs="Arial"/>
          <w:b/>
          <w:color w:val="3333FF"/>
          <w:sz w:val="24"/>
          <w:szCs w:val="24"/>
        </w:rPr>
        <w:t>X</w:t>
      </w:r>
      <w:r w:rsidRPr="002E1710">
        <w:rPr>
          <w:rFonts w:ascii="Arial" w:hAnsi="Arial" w:cs="Arial"/>
          <w:sz w:val="24"/>
          <w:szCs w:val="24"/>
        </w:rPr>
        <w:t xml:space="preserve"> </w:t>
      </w:r>
      <w:r w:rsidRPr="002E1710">
        <w:rPr>
          <w:rFonts w:ascii="Arial" w:hAnsi="Arial" w:cs="Arial"/>
          <w:b/>
          <w:color w:val="3333FF"/>
          <w:sz w:val="24"/>
          <w:szCs w:val="24"/>
        </w:rPr>
        <w:t>15 CH</w:t>
      </w:r>
      <w:r w:rsidRPr="002E1710">
        <w:rPr>
          <w:rFonts w:ascii="Arial" w:hAnsi="Arial" w:cs="Arial"/>
          <w:sz w:val="24"/>
          <w:szCs w:val="24"/>
        </w:rPr>
        <w:t xml:space="preserve"> qui l'améliore jusqu'en septembre-octobre. </w:t>
      </w:r>
    </w:p>
    <w:p w14:paraId="24B5CF44" w14:textId="77777777" w:rsidR="00342055" w:rsidRPr="002E1710" w:rsidRDefault="00342055" w:rsidP="00342055">
      <w:pPr>
        <w:rPr>
          <w:rFonts w:ascii="Arial" w:hAnsi="Arial" w:cs="Arial"/>
          <w:sz w:val="24"/>
          <w:szCs w:val="24"/>
        </w:rPr>
      </w:pPr>
    </w:p>
    <w:p w14:paraId="6DDD20D8" w14:textId="77777777" w:rsidR="00342055" w:rsidRPr="002E1710" w:rsidRDefault="00342055" w:rsidP="00342055">
      <w:pPr>
        <w:rPr>
          <w:rFonts w:ascii="Arial" w:hAnsi="Arial" w:cs="Arial"/>
          <w:sz w:val="24"/>
          <w:szCs w:val="24"/>
          <w:u w:val="single"/>
        </w:rPr>
      </w:pPr>
      <w:r w:rsidRPr="002E1710">
        <w:rPr>
          <w:rFonts w:ascii="Arial" w:hAnsi="Arial" w:cs="Arial"/>
          <w:sz w:val="24"/>
          <w:szCs w:val="24"/>
        </w:rPr>
        <w:t xml:space="preserve">Je la revois en </w:t>
      </w:r>
      <w:r w:rsidRPr="002E1710">
        <w:rPr>
          <w:rFonts w:ascii="Arial" w:hAnsi="Arial" w:cs="Arial"/>
          <w:color w:val="3333FF"/>
          <w:sz w:val="24"/>
          <w:szCs w:val="24"/>
          <w:u w:val="single"/>
        </w:rPr>
        <w:t>mars 2018</w:t>
      </w:r>
      <w:r w:rsidRPr="002E1710">
        <w:rPr>
          <w:rFonts w:ascii="Arial" w:hAnsi="Arial" w:cs="Arial"/>
          <w:sz w:val="24"/>
          <w:szCs w:val="24"/>
        </w:rPr>
        <w:t xml:space="preserve"> :</w:t>
      </w:r>
    </w:p>
    <w:p w14:paraId="5741E0B3" w14:textId="77777777" w:rsidR="00342055" w:rsidRPr="002E1710" w:rsidRDefault="00342055" w:rsidP="00342055">
      <w:pPr>
        <w:rPr>
          <w:rFonts w:ascii="Arial" w:hAnsi="Arial" w:cs="Arial"/>
          <w:sz w:val="24"/>
          <w:szCs w:val="24"/>
        </w:rPr>
      </w:pPr>
      <w:r w:rsidRPr="002E1710">
        <w:rPr>
          <w:rFonts w:ascii="Arial" w:hAnsi="Arial" w:cs="Arial"/>
          <w:sz w:val="24"/>
          <w:szCs w:val="24"/>
        </w:rPr>
        <w:t xml:space="preserve">Toujours pour la nervosité, "J'ai comme les nerfs à fleur de peau, fébrile je ne peux pas dormir. Je mets 2 heures à m'endormir et je me réveille toutes les 2 heures comme d'habitude. J'ai la sensation d'être branchée sur une pile électrique. Je suis nerveuse, </w:t>
      </w:r>
      <w:proofErr w:type="gramStart"/>
      <w:r w:rsidRPr="002E1710">
        <w:rPr>
          <w:rFonts w:ascii="Arial" w:hAnsi="Arial" w:cs="Arial"/>
          <w:sz w:val="24"/>
          <w:szCs w:val="24"/>
        </w:rPr>
        <w:t>c'est pas</w:t>
      </w:r>
      <w:proofErr w:type="gramEnd"/>
      <w:r w:rsidRPr="002E1710">
        <w:rPr>
          <w:rFonts w:ascii="Arial" w:hAnsi="Arial" w:cs="Arial"/>
          <w:sz w:val="24"/>
          <w:szCs w:val="24"/>
        </w:rPr>
        <w:t xml:space="preserve"> normal, j'ai besoin de me précipiter sur les choses, on me dit " prenez votre temps" (elle a bientôt 90 ans !). J'ai une nature anxieuse et préoccupée. Mais je suis autonome même pour le ménage (une aide 2 fois par mois).</w:t>
      </w:r>
    </w:p>
    <w:p w14:paraId="155611F7" w14:textId="77777777" w:rsidR="00342055" w:rsidRPr="002E1710" w:rsidRDefault="00342055" w:rsidP="00342055">
      <w:pPr>
        <w:rPr>
          <w:rFonts w:ascii="Arial" w:hAnsi="Arial" w:cs="Arial"/>
          <w:sz w:val="24"/>
          <w:szCs w:val="24"/>
        </w:rPr>
      </w:pPr>
      <w:r w:rsidRPr="002E1710">
        <w:rPr>
          <w:rFonts w:ascii="Arial" w:hAnsi="Arial" w:cs="Arial"/>
          <w:sz w:val="24"/>
          <w:szCs w:val="24"/>
        </w:rPr>
        <w:t>« Non, je n'ai pas refait de malaise.</w:t>
      </w:r>
    </w:p>
    <w:p w14:paraId="21FBE987" w14:textId="77777777" w:rsidR="00342055" w:rsidRPr="002E1710" w:rsidRDefault="00342055" w:rsidP="00342055">
      <w:pPr>
        <w:rPr>
          <w:rFonts w:ascii="Arial" w:hAnsi="Arial" w:cs="Arial"/>
          <w:sz w:val="24"/>
          <w:szCs w:val="24"/>
        </w:rPr>
      </w:pPr>
      <w:r w:rsidRPr="002E1710">
        <w:rPr>
          <w:rFonts w:ascii="Arial" w:hAnsi="Arial" w:cs="Arial"/>
          <w:sz w:val="24"/>
          <w:szCs w:val="24"/>
        </w:rPr>
        <w:t>Je sors tous les jours, je fais des mots croisés, j'aime la musique classique, je vais au concert.  Je lis beaucoup, j'aime la littérature avec des livres qui ont un bon style !"</w:t>
      </w:r>
    </w:p>
    <w:p w14:paraId="583AADBE" w14:textId="77777777" w:rsidR="00342055" w:rsidRPr="002E1710" w:rsidRDefault="00342055" w:rsidP="00342055">
      <w:pPr>
        <w:rPr>
          <w:rFonts w:ascii="Arial" w:hAnsi="Arial" w:cs="Arial"/>
          <w:sz w:val="24"/>
          <w:szCs w:val="24"/>
        </w:rPr>
      </w:pPr>
      <w:r w:rsidRPr="002E1710">
        <w:rPr>
          <w:rFonts w:ascii="Arial" w:hAnsi="Arial" w:cs="Arial"/>
          <w:sz w:val="24"/>
          <w:szCs w:val="24"/>
        </w:rPr>
        <w:t>Je lui demande quel genre de livre elle lit.</w:t>
      </w:r>
    </w:p>
    <w:p w14:paraId="5E2839B9" w14:textId="77777777" w:rsidR="00342055" w:rsidRPr="002E1710" w:rsidRDefault="00342055" w:rsidP="00342055">
      <w:pPr>
        <w:rPr>
          <w:rFonts w:ascii="Arial" w:hAnsi="Arial" w:cs="Arial"/>
          <w:sz w:val="24"/>
          <w:szCs w:val="24"/>
        </w:rPr>
      </w:pPr>
      <w:r w:rsidRPr="002E1710">
        <w:rPr>
          <w:rFonts w:ascii="Arial" w:hAnsi="Arial" w:cs="Arial"/>
          <w:sz w:val="24"/>
          <w:szCs w:val="24"/>
        </w:rPr>
        <w:t>Le livre de Joël Dicker* (c'est un gros pavé) ou « Au revoir là-haut ».</w:t>
      </w:r>
    </w:p>
    <w:p w14:paraId="483B5708" w14:textId="77777777" w:rsidR="00342055" w:rsidRPr="002E1710" w:rsidRDefault="00342055" w:rsidP="00342055">
      <w:pPr>
        <w:rPr>
          <w:rFonts w:ascii="Arial" w:hAnsi="Arial" w:cs="Arial"/>
          <w:sz w:val="24"/>
          <w:szCs w:val="24"/>
        </w:rPr>
      </w:pPr>
      <w:r w:rsidRPr="002E1710">
        <w:rPr>
          <w:rFonts w:ascii="Arial" w:hAnsi="Arial" w:cs="Arial"/>
          <w:sz w:val="24"/>
          <w:szCs w:val="24"/>
        </w:rPr>
        <w:lastRenderedPageBreak/>
        <w:t xml:space="preserve">Je lui redonne le </w:t>
      </w:r>
      <w:r w:rsidRPr="002E1710">
        <w:rPr>
          <w:rFonts w:ascii="Arial" w:hAnsi="Arial" w:cs="Arial"/>
          <w:b/>
          <w:color w:val="3333FF"/>
          <w:sz w:val="24"/>
          <w:szCs w:val="24"/>
        </w:rPr>
        <w:t>remède</w:t>
      </w:r>
      <w:r w:rsidRPr="002E1710">
        <w:rPr>
          <w:rFonts w:ascii="Arial" w:hAnsi="Arial" w:cs="Arial"/>
          <w:sz w:val="24"/>
          <w:szCs w:val="24"/>
        </w:rPr>
        <w:t xml:space="preserve"> en </w:t>
      </w:r>
      <w:r w:rsidRPr="002E1710">
        <w:rPr>
          <w:rFonts w:ascii="Arial" w:hAnsi="Arial" w:cs="Arial"/>
          <w:b/>
          <w:color w:val="3333FF"/>
          <w:sz w:val="24"/>
          <w:szCs w:val="24"/>
        </w:rPr>
        <w:t>200K</w:t>
      </w:r>
      <w:r w:rsidRPr="002E1710">
        <w:rPr>
          <w:rFonts w:ascii="Arial" w:hAnsi="Arial" w:cs="Arial"/>
          <w:sz w:val="24"/>
          <w:szCs w:val="24"/>
        </w:rPr>
        <w:t>.</w:t>
      </w:r>
    </w:p>
    <w:p w14:paraId="2786AC2B" w14:textId="77777777" w:rsidR="00342055" w:rsidRPr="002E1710" w:rsidRDefault="00342055" w:rsidP="00342055">
      <w:pPr>
        <w:rPr>
          <w:rFonts w:ascii="Arial" w:hAnsi="Arial" w:cs="Arial"/>
          <w:sz w:val="24"/>
          <w:szCs w:val="24"/>
        </w:rPr>
      </w:pPr>
    </w:p>
    <w:p w14:paraId="7487B46D" w14:textId="77777777" w:rsidR="00342055" w:rsidRPr="002E1710" w:rsidRDefault="00342055" w:rsidP="00342055">
      <w:pPr>
        <w:rPr>
          <w:rFonts w:ascii="Arial" w:hAnsi="Arial" w:cs="Arial"/>
          <w:sz w:val="24"/>
          <w:szCs w:val="24"/>
        </w:rPr>
      </w:pPr>
      <w:r w:rsidRPr="002E1710">
        <w:rPr>
          <w:rFonts w:ascii="Arial" w:hAnsi="Arial" w:cs="Arial"/>
          <w:sz w:val="24"/>
          <w:szCs w:val="24"/>
        </w:rPr>
        <w:t>(*la vérité sur l'affaire Harry Quebert = une enquête sur un crime et la question de l'identité et du métier d'écrivain)</w:t>
      </w:r>
    </w:p>
    <w:p w14:paraId="1521AC64" w14:textId="77777777" w:rsidR="00342055" w:rsidRPr="002E1710" w:rsidRDefault="00342055" w:rsidP="00342055">
      <w:pPr>
        <w:rPr>
          <w:rFonts w:ascii="Arial" w:hAnsi="Arial" w:cs="Arial"/>
          <w:sz w:val="24"/>
          <w:szCs w:val="24"/>
        </w:rPr>
      </w:pPr>
      <w:r w:rsidRPr="002E1710">
        <w:rPr>
          <w:rFonts w:ascii="Arial" w:hAnsi="Arial" w:cs="Arial"/>
          <w:sz w:val="24"/>
          <w:szCs w:val="24"/>
        </w:rPr>
        <w:t xml:space="preserve">(« Au revoir là-haut » : de Pierre Lemaitre sur les arnaques après la guerre de 14 mais vous vous souvenez des masques que le héros, une tête cassée, se fabrique si vous avez vu le film.)  </w:t>
      </w:r>
    </w:p>
    <w:p w14:paraId="276102B1" w14:textId="77777777" w:rsidR="00342055" w:rsidRPr="002E1710" w:rsidRDefault="00342055" w:rsidP="00342055">
      <w:pPr>
        <w:jc w:val="center"/>
        <w:rPr>
          <w:rFonts w:ascii="Arial" w:hAnsi="Arial" w:cs="Arial"/>
          <w:color w:val="1C56C1"/>
          <w:sz w:val="24"/>
          <w:szCs w:val="24"/>
        </w:rPr>
      </w:pPr>
    </w:p>
    <w:p w14:paraId="209D8169" w14:textId="77777777" w:rsidR="00342055" w:rsidRPr="002E1710" w:rsidRDefault="00342055" w:rsidP="00342055">
      <w:pPr>
        <w:jc w:val="both"/>
        <w:rPr>
          <w:rFonts w:ascii="Arial" w:hAnsi="Arial" w:cs="Arial"/>
          <w:spacing w:val="4"/>
          <w:sz w:val="24"/>
          <w:szCs w:val="24"/>
          <w:lang w:val="fr-BE" w:eastAsia="ja-JP"/>
        </w:rPr>
      </w:pPr>
      <w:r w:rsidRPr="002E1710">
        <w:rPr>
          <w:rFonts w:ascii="Arial" w:hAnsi="Arial" w:cs="Arial"/>
          <w:sz w:val="24"/>
          <w:szCs w:val="24"/>
        </w:rPr>
        <w:t>[#S4] Solution</w:t>
      </w:r>
    </w:p>
    <w:p w14:paraId="5F9C9BB4" w14:textId="77777777" w:rsidR="00342055" w:rsidRPr="002E1710" w:rsidRDefault="00342055" w:rsidP="00342055">
      <w:pPr>
        <w:rPr>
          <w:rFonts w:ascii="Arial" w:hAnsi="Arial" w:cs="Arial"/>
          <w:sz w:val="24"/>
          <w:szCs w:val="24"/>
        </w:rPr>
      </w:pPr>
      <w:r w:rsidRPr="002E1710">
        <w:rPr>
          <w:rFonts w:ascii="Arial" w:hAnsi="Arial" w:cs="Arial"/>
          <w:sz w:val="24"/>
          <w:szCs w:val="24"/>
        </w:rPr>
        <w:t>Voici la répertorisation qui m'a permis de retrouver le remède. J'étais frappée par la force de cette femme et sa joie. Il y avait ces deux symptômes principaux : elle était branchée sur la prise en continu ce qui l'empêchait de dormir, et les lumières comme des troubles de cataracte devant les yeux :</w:t>
      </w:r>
    </w:p>
    <w:p w14:paraId="160E20BC" w14:textId="77777777" w:rsidR="00342055" w:rsidRPr="002E1710" w:rsidRDefault="00342055" w:rsidP="00342055">
      <w:pPr>
        <w:rPr>
          <w:rFonts w:ascii="Arial" w:hAnsi="Arial" w:cs="Arial"/>
          <w:sz w:val="24"/>
          <w:szCs w:val="24"/>
        </w:rPr>
      </w:pPr>
    </w:p>
    <w:p w14:paraId="370A85B1" w14:textId="77777777" w:rsidR="00342055" w:rsidRPr="002E1710" w:rsidRDefault="00342055" w:rsidP="00342055">
      <w:pPr>
        <w:rPr>
          <w:rFonts w:ascii="Arial" w:hAnsi="Arial" w:cs="Arial"/>
          <w:sz w:val="24"/>
          <w:szCs w:val="24"/>
        </w:rPr>
      </w:pPr>
      <w:r w:rsidRPr="002E1710">
        <w:rPr>
          <w:rFonts w:ascii="Arial" w:hAnsi="Arial" w:cs="Arial"/>
          <w:noProof/>
          <w:sz w:val="24"/>
          <w:szCs w:val="24"/>
        </w:rPr>
        <w:drawing>
          <wp:inline distT="0" distB="0" distL="0" distR="0" wp14:anchorId="2B149013" wp14:editId="4D3B5BE6">
            <wp:extent cx="4128419" cy="1485900"/>
            <wp:effectExtent l="0" t="0" r="5715" b="0"/>
            <wp:docPr id="2" name="Image 2"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table&#10;&#10;Description générée automatiquement"/>
                    <pic:cNvPicPr>
                      <a:picLocks noChangeAspect="1" noChangeArrowheads="1"/>
                    </pic:cNvPicPr>
                  </pic:nvPicPr>
                  <pic:blipFill rotWithShape="1">
                    <a:blip r:embed="rId29"/>
                    <a:srcRect r="24011"/>
                    <a:stretch/>
                  </pic:blipFill>
                  <pic:spPr bwMode="auto">
                    <a:xfrm>
                      <a:off x="0" y="0"/>
                      <a:ext cx="4245932" cy="1528195"/>
                    </a:xfrm>
                    <a:prstGeom prst="rect">
                      <a:avLst/>
                    </a:prstGeom>
                    <a:noFill/>
                    <a:ln>
                      <a:noFill/>
                    </a:ln>
                    <a:extLst>
                      <a:ext uri="{53640926-AAD7-44D8-BBD7-CCE9431645EC}">
                        <a14:shadowObscured xmlns:a14="http://schemas.microsoft.com/office/drawing/2010/main"/>
                      </a:ext>
                    </a:extLst>
                  </pic:spPr>
                </pic:pic>
              </a:graphicData>
            </a:graphic>
          </wp:inline>
        </w:drawing>
      </w:r>
    </w:p>
    <w:p w14:paraId="29B7B663" w14:textId="77777777" w:rsidR="00342055" w:rsidRPr="002E1710" w:rsidRDefault="00342055" w:rsidP="00342055">
      <w:pPr>
        <w:jc w:val="center"/>
        <w:rPr>
          <w:rFonts w:ascii="Arial" w:hAnsi="Arial" w:cs="Arial"/>
          <w:sz w:val="24"/>
          <w:szCs w:val="24"/>
        </w:rPr>
      </w:pPr>
    </w:p>
    <w:p w14:paraId="07DCBAB3" w14:textId="77777777" w:rsidR="00342055" w:rsidRPr="002E1710" w:rsidRDefault="00342055" w:rsidP="00342055">
      <w:pPr>
        <w:jc w:val="center"/>
        <w:rPr>
          <w:rFonts w:ascii="Arial" w:hAnsi="Arial" w:cs="Arial"/>
          <w:sz w:val="24"/>
          <w:szCs w:val="24"/>
        </w:rPr>
      </w:pPr>
    </w:p>
    <w:p w14:paraId="39F32A7D" w14:textId="77777777" w:rsidR="00342055" w:rsidRPr="002E1710" w:rsidRDefault="00342055" w:rsidP="00342055">
      <w:pPr>
        <w:pStyle w:val="Sous-titre"/>
        <w:rPr>
          <w:rFonts w:cs="Arial"/>
          <w:sz w:val="24"/>
          <w:szCs w:val="24"/>
        </w:rPr>
      </w:pPr>
      <w:r w:rsidRPr="002E1710">
        <w:rPr>
          <w:rFonts w:cs="Arial"/>
          <w:sz w:val="24"/>
          <w:szCs w:val="24"/>
        </w:rPr>
        <w:t xml:space="preserve">J'ai choisi </w:t>
      </w:r>
      <w:r w:rsidRPr="002E1710">
        <w:rPr>
          <w:rFonts w:cs="Arial"/>
          <w:color w:val="3333FF"/>
          <w:sz w:val="24"/>
          <w:szCs w:val="24"/>
        </w:rPr>
        <w:t>CLEMATIS ERECTA</w:t>
      </w:r>
      <w:r w:rsidRPr="002E1710">
        <w:rPr>
          <w:rFonts w:cs="Arial"/>
          <w:sz w:val="24"/>
          <w:szCs w:val="24"/>
        </w:rPr>
        <w:t xml:space="preserve"> qui arrive en 5</w:t>
      </w:r>
      <w:r w:rsidRPr="002E1710">
        <w:rPr>
          <w:rFonts w:cs="Arial"/>
          <w:sz w:val="24"/>
          <w:szCs w:val="24"/>
          <w:vertAlign w:val="superscript"/>
        </w:rPr>
        <w:t>e</w:t>
      </w:r>
      <w:r w:rsidRPr="002E1710">
        <w:rPr>
          <w:rFonts w:cs="Arial"/>
          <w:sz w:val="24"/>
          <w:szCs w:val="24"/>
        </w:rPr>
        <w:t xml:space="preserve"> position. </w:t>
      </w:r>
    </w:p>
    <w:p w14:paraId="40B1BF7F" w14:textId="77777777" w:rsidR="00342055" w:rsidRPr="002E1710" w:rsidRDefault="00342055" w:rsidP="00342055">
      <w:pPr>
        <w:rPr>
          <w:rFonts w:ascii="Arial" w:hAnsi="Arial" w:cs="Arial"/>
          <w:sz w:val="24"/>
          <w:szCs w:val="24"/>
        </w:rPr>
      </w:pPr>
      <w:r w:rsidRPr="002E1710">
        <w:rPr>
          <w:rFonts w:ascii="Arial" w:hAnsi="Arial" w:cs="Arial"/>
          <w:sz w:val="24"/>
          <w:szCs w:val="24"/>
        </w:rPr>
        <w:t>Il n'y a pas de problème cutané ou urinaire pour nous orienter plus facilement vers le remède.</w:t>
      </w:r>
    </w:p>
    <w:p w14:paraId="7E0C4CEA" w14:textId="77777777" w:rsidR="00342055" w:rsidRPr="002E1710" w:rsidRDefault="00342055" w:rsidP="00342055">
      <w:pPr>
        <w:rPr>
          <w:rFonts w:ascii="Arial" w:hAnsi="Arial" w:cs="Arial"/>
          <w:sz w:val="24"/>
          <w:szCs w:val="24"/>
        </w:rPr>
      </w:pPr>
    </w:p>
    <w:p w14:paraId="38EFAEC9" w14:textId="77777777" w:rsidR="00342055" w:rsidRPr="002E1710" w:rsidRDefault="00342055" w:rsidP="00342055">
      <w:pPr>
        <w:rPr>
          <w:rFonts w:ascii="Arial" w:hAnsi="Arial" w:cs="Arial"/>
          <w:sz w:val="24"/>
          <w:szCs w:val="24"/>
        </w:rPr>
      </w:pPr>
      <w:r w:rsidRPr="002E1710">
        <w:rPr>
          <w:rFonts w:ascii="Arial" w:hAnsi="Arial" w:cs="Arial"/>
          <w:sz w:val="24"/>
          <w:szCs w:val="24"/>
        </w:rPr>
        <w:t xml:space="preserve">L’essentiel de l’atteinte physique se porte sur les yeux avec la douleur à la lumière, l’écoulement irritant, et les troubles de la vision. Ces « cristaux » dans les yeux qui difractent la lumière et mettent en échec les ophtalmos font penser à cette rubrique : </w:t>
      </w:r>
    </w:p>
    <w:p w14:paraId="5E111F92" w14:textId="77777777" w:rsidR="00342055" w:rsidRPr="002E1710" w:rsidRDefault="00342055" w:rsidP="00342055">
      <w:pPr>
        <w:rPr>
          <w:rFonts w:ascii="Arial" w:hAnsi="Arial" w:cs="Arial"/>
          <w:sz w:val="24"/>
          <w:szCs w:val="24"/>
        </w:rPr>
      </w:pPr>
    </w:p>
    <w:p w14:paraId="51F519FA" w14:textId="77777777" w:rsidR="00342055" w:rsidRPr="002E1710" w:rsidRDefault="00342055" w:rsidP="00342055">
      <w:pPr>
        <w:rPr>
          <w:rFonts w:ascii="Arial" w:hAnsi="Arial" w:cs="Arial"/>
          <w:sz w:val="24"/>
          <w:szCs w:val="24"/>
        </w:rPr>
      </w:pPr>
      <w:r w:rsidRPr="002E1710">
        <w:rPr>
          <w:rFonts w:ascii="Arial" w:hAnsi="Arial" w:cs="Arial"/>
          <w:bCs/>
          <w:sz w:val="24"/>
          <w:szCs w:val="24"/>
        </w:rPr>
        <w:t>ADHÉRENCE, pupilles, cornée et iris adhérent - ADHERENCE</w:t>
      </w:r>
      <w:r w:rsidRPr="002E1710">
        <w:rPr>
          <w:rFonts w:ascii="Arial" w:hAnsi="Arial" w:cs="Arial"/>
          <w:sz w:val="24"/>
          <w:szCs w:val="24"/>
        </w:rPr>
        <w:t xml:space="preserve"> of cornea, iris and or lens (15) ars. </w:t>
      </w:r>
      <w:proofErr w:type="gramStart"/>
      <w:r w:rsidRPr="002E1710">
        <w:rPr>
          <w:rFonts w:ascii="Arial" w:hAnsi="Arial" w:cs="Arial"/>
          <w:bCs/>
          <w:sz w:val="24"/>
          <w:szCs w:val="24"/>
          <w:vertAlign w:val="subscript"/>
        </w:rPr>
        <w:t>h</w:t>
      </w:r>
      <w:proofErr w:type="gramEnd"/>
      <w:r w:rsidRPr="002E1710">
        <w:rPr>
          <w:rFonts w:ascii="Arial" w:hAnsi="Arial" w:cs="Arial"/>
          <w:bCs/>
          <w:sz w:val="24"/>
          <w:szCs w:val="24"/>
          <w:vertAlign w:val="subscript"/>
        </w:rPr>
        <w:t>3</w:t>
      </w:r>
      <w:r w:rsidRPr="002E1710">
        <w:rPr>
          <w:rFonts w:ascii="Arial" w:hAnsi="Arial" w:cs="Arial"/>
          <w:sz w:val="24"/>
          <w:szCs w:val="24"/>
        </w:rPr>
        <w:t xml:space="preserve"> </w:t>
      </w:r>
      <w:r w:rsidRPr="002E1710">
        <w:rPr>
          <w:rFonts w:ascii="Arial" w:hAnsi="Arial" w:cs="Arial"/>
          <w:bCs/>
          <w:sz w:val="24"/>
          <w:szCs w:val="24"/>
        </w:rPr>
        <w:t>CALC.</w:t>
      </w:r>
      <w:r w:rsidRPr="002E1710">
        <w:rPr>
          <w:rFonts w:ascii="Arial" w:hAnsi="Arial" w:cs="Arial"/>
          <w:sz w:val="24"/>
          <w:szCs w:val="24"/>
        </w:rPr>
        <w:t xml:space="preserve"> </w:t>
      </w:r>
      <w:proofErr w:type="gramStart"/>
      <w:r w:rsidRPr="002E1710">
        <w:rPr>
          <w:rFonts w:ascii="Arial" w:hAnsi="Arial" w:cs="Arial"/>
          <w:bCs/>
          <w:sz w:val="24"/>
          <w:szCs w:val="24"/>
          <w:vertAlign w:val="subscript"/>
        </w:rPr>
        <w:t>bc</w:t>
      </w:r>
      <w:proofErr w:type="gramEnd"/>
      <w:r w:rsidRPr="002E1710">
        <w:rPr>
          <w:rFonts w:ascii="Arial" w:hAnsi="Arial" w:cs="Arial"/>
          <w:bCs/>
          <w:sz w:val="24"/>
          <w:szCs w:val="24"/>
          <w:vertAlign w:val="subscript"/>
        </w:rPr>
        <w:t>6</w:t>
      </w:r>
      <w:r w:rsidRPr="002E1710">
        <w:rPr>
          <w:rFonts w:ascii="Arial" w:hAnsi="Arial" w:cs="Arial"/>
          <w:sz w:val="24"/>
          <w:szCs w:val="24"/>
        </w:rPr>
        <w:t xml:space="preserve"> </w:t>
      </w:r>
      <w:r w:rsidRPr="002E1710">
        <w:rPr>
          <w:rFonts w:ascii="Arial" w:hAnsi="Arial" w:cs="Arial"/>
          <w:bCs/>
          <w:i/>
          <w:iCs/>
          <w:sz w:val="24"/>
          <w:szCs w:val="24"/>
        </w:rPr>
        <w:t>Clem.</w:t>
      </w:r>
      <w:r w:rsidRPr="002E1710">
        <w:rPr>
          <w:rFonts w:ascii="Arial" w:hAnsi="Arial" w:cs="Arial"/>
          <w:sz w:val="24"/>
          <w:szCs w:val="24"/>
        </w:rPr>
        <w:t xml:space="preserve"> </w:t>
      </w:r>
      <w:proofErr w:type="gramStart"/>
      <w:r w:rsidRPr="002E1710">
        <w:rPr>
          <w:rFonts w:ascii="Arial" w:hAnsi="Arial" w:cs="Arial"/>
          <w:sz w:val="24"/>
          <w:szCs w:val="24"/>
          <w:vertAlign w:val="subscript"/>
        </w:rPr>
        <w:t>bc</w:t>
      </w:r>
      <w:proofErr w:type="gramEnd"/>
      <w:r w:rsidRPr="002E1710">
        <w:rPr>
          <w:rFonts w:ascii="Arial" w:hAnsi="Arial" w:cs="Arial"/>
          <w:sz w:val="24"/>
          <w:szCs w:val="24"/>
          <w:vertAlign w:val="subscript"/>
        </w:rPr>
        <w:t xml:space="preserve">7 </w:t>
      </w:r>
      <w:r w:rsidRPr="002E1710">
        <w:rPr>
          <w:rFonts w:ascii="Arial" w:hAnsi="Arial" w:cs="Arial"/>
          <w:bCs/>
          <w:sz w:val="24"/>
          <w:szCs w:val="24"/>
          <w:vertAlign w:val="subscript"/>
        </w:rPr>
        <w:t>h3</w:t>
      </w:r>
      <w:r w:rsidRPr="002E1710">
        <w:rPr>
          <w:rFonts w:ascii="Arial" w:hAnsi="Arial" w:cs="Arial"/>
          <w:sz w:val="24"/>
          <w:szCs w:val="24"/>
        </w:rPr>
        <w:t xml:space="preserve"> euphr. </w:t>
      </w:r>
      <w:proofErr w:type="gramStart"/>
      <w:r w:rsidRPr="002E1710">
        <w:rPr>
          <w:rFonts w:ascii="Arial" w:hAnsi="Arial" w:cs="Arial"/>
          <w:bCs/>
          <w:sz w:val="24"/>
          <w:szCs w:val="24"/>
          <w:vertAlign w:val="subscript"/>
        </w:rPr>
        <w:t>h</w:t>
      </w:r>
      <w:proofErr w:type="gramEnd"/>
      <w:r w:rsidRPr="002E1710">
        <w:rPr>
          <w:rFonts w:ascii="Arial" w:hAnsi="Arial" w:cs="Arial"/>
          <w:bCs/>
          <w:sz w:val="24"/>
          <w:szCs w:val="24"/>
          <w:vertAlign w:val="subscript"/>
        </w:rPr>
        <w:t>3</w:t>
      </w:r>
      <w:r w:rsidRPr="002E1710">
        <w:rPr>
          <w:rFonts w:ascii="Arial" w:hAnsi="Arial" w:cs="Arial"/>
          <w:sz w:val="24"/>
          <w:szCs w:val="24"/>
          <w:vertAlign w:val="subscript"/>
        </w:rPr>
        <w:t xml:space="preserve"> </w:t>
      </w:r>
      <w:r w:rsidRPr="002E1710">
        <w:rPr>
          <w:rFonts w:ascii="Arial" w:hAnsi="Arial" w:cs="Arial"/>
          <w:sz w:val="24"/>
          <w:szCs w:val="24"/>
        </w:rPr>
        <w:t xml:space="preserve">graph. </w:t>
      </w:r>
      <w:r w:rsidRPr="002E1710">
        <w:rPr>
          <w:rFonts w:ascii="Arial" w:hAnsi="Arial" w:cs="Arial"/>
          <w:bCs/>
          <w:sz w:val="24"/>
          <w:szCs w:val="24"/>
          <w:vertAlign w:val="subscript"/>
        </w:rPr>
        <w:t>bc6</w:t>
      </w:r>
      <w:r w:rsidRPr="002E1710">
        <w:rPr>
          <w:rFonts w:ascii="Arial" w:hAnsi="Arial" w:cs="Arial"/>
          <w:sz w:val="24"/>
          <w:szCs w:val="24"/>
        </w:rPr>
        <w:t xml:space="preserve"> hyper. </w:t>
      </w:r>
      <w:proofErr w:type="gramStart"/>
      <w:r w:rsidRPr="002E1710">
        <w:rPr>
          <w:rFonts w:ascii="Arial" w:hAnsi="Arial" w:cs="Arial"/>
          <w:bCs/>
          <w:sz w:val="24"/>
          <w:szCs w:val="24"/>
          <w:vertAlign w:val="subscript"/>
        </w:rPr>
        <w:t>h</w:t>
      </w:r>
      <w:proofErr w:type="gramEnd"/>
      <w:r w:rsidRPr="002E1710">
        <w:rPr>
          <w:rFonts w:ascii="Arial" w:hAnsi="Arial" w:cs="Arial"/>
          <w:bCs/>
          <w:sz w:val="24"/>
          <w:szCs w:val="24"/>
          <w:vertAlign w:val="subscript"/>
        </w:rPr>
        <w:t>3</w:t>
      </w:r>
      <w:r w:rsidRPr="002E1710">
        <w:rPr>
          <w:rFonts w:ascii="Arial" w:hAnsi="Arial" w:cs="Arial"/>
          <w:sz w:val="24"/>
          <w:szCs w:val="24"/>
          <w:vertAlign w:val="subscript"/>
        </w:rPr>
        <w:t xml:space="preserve"> </w:t>
      </w:r>
      <w:r w:rsidRPr="002E1710">
        <w:rPr>
          <w:rFonts w:ascii="Arial" w:hAnsi="Arial" w:cs="Arial"/>
          <w:bCs/>
          <w:sz w:val="24"/>
          <w:szCs w:val="24"/>
        </w:rPr>
        <w:t>KALI-BI.</w:t>
      </w:r>
      <w:r w:rsidRPr="002E1710">
        <w:rPr>
          <w:rFonts w:ascii="Arial" w:hAnsi="Arial" w:cs="Arial"/>
          <w:sz w:val="24"/>
          <w:szCs w:val="24"/>
        </w:rPr>
        <w:t xml:space="preserve"> </w:t>
      </w:r>
      <w:proofErr w:type="gramStart"/>
      <w:r w:rsidRPr="002E1710">
        <w:rPr>
          <w:rFonts w:ascii="Arial" w:hAnsi="Arial" w:cs="Arial"/>
          <w:bCs/>
          <w:sz w:val="24"/>
          <w:szCs w:val="24"/>
          <w:vertAlign w:val="subscript"/>
        </w:rPr>
        <w:t>fe</w:t>
      </w:r>
      <w:proofErr w:type="gramEnd"/>
      <w:r w:rsidRPr="002E1710">
        <w:rPr>
          <w:rFonts w:ascii="Arial" w:hAnsi="Arial" w:cs="Arial"/>
          <w:bCs/>
          <w:sz w:val="24"/>
          <w:szCs w:val="24"/>
          <w:vertAlign w:val="subscript"/>
        </w:rPr>
        <w:t>7</w:t>
      </w:r>
      <w:r w:rsidRPr="002E1710">
        <w:rPr>
          <w:rFonts w:ascii="Arial" w:hAnsi="Arial" w:cs="Arial"/>
          <w:sz w:val="24"/>
          <w:szCs w:val="24"/>
        </w:rPr>
        <w:t xml:space="preserve"> merc-c. </w:t>
      </w:r>
      <w:r w:rsidRPr="002E1710">
        <w:rPr>
          <w:rFonts w:ascii="Arial" w:hAnsi="Arial" w:cs="Arial"/>
          <w:bCs/>
          <w:sz w:val="24"/>
          <w:szCs w:val="24"/>
          <w:vertAlign w:val="subscript"/>
        </w:rPr>
        <w:t>bc6</w:t>
      </w:r>
      <w:r w:rsidRPr="002E1710">
        <w:rPr>
          <w:rFonts w:ascii="Arial" w:hAnsi="Arial" w:cs="Arial"/>
          <w:sz w:val="24"/>
          <w:szCs w:val="24"/>
          <w:vertAlign w:val="subscript"/>
        </w:rPr>
        <w:t xml:space="preserve"> h3</w:t>
      </w:r>
      <w:r w:rsidRPr="002E1710">
        <w:rPr>
          <w:rFonts w:ascii="Arial" w:hAnsi="Arial" w:cs="Arial"/>
          <w:sz w:val="24"/>
          <w:szCs w:val="24"/>
        </w:rPr>
        <w:t xml:space="preserve"> merc. </w:t>
      </w:r>
      <w:r w:rsidRPr="002E1710">
        <w:rPr>
          <w:rFonts w:ascii="Arial" w:hAnsi="Arial" w:cs="Arial"/>
          <w:bCs/>
          <w:sz w:val="24"/>
          <w:szCs w:val="24"/>
          <w:vertAlign w:val="subscript"/>
        </w:rPr>
        <w:t>h3</w:t>
      </w:r>
      <w:r w:rsidRPr="002E1710">
        <w:rPr>
          <w:rFonts w:ascii="Arial" w:hAnsi="Arial" w:cs="Arial"/>
          <w:sz w:val="24"/>
          <w:szCs w:val="24"/>
          <w:vertAlign w:val="subscript"/>
        </w:rPr>
        <w:t xml:space="preserve"> </w:t>
      </w:r>
      <w:r w:rsidRPr="002E1710">
        <w:rPr>
          <w:rFonts w:ascii="Arial" w:hAnsi="Arial" w:cs="Arial"/>
          <w:bCs/>
          <w:sz w:val="24"/>
          <w:szCs w:val="24"/>
        </w:rPr>
        <w:t>NIT-AC.</w:t>
      </w:r>
      <w:r w:rsidRPr="002E1710">
        <w:rPr>
          <w:rFonts w:ascii="Arial" w:hAnsi="Arial" w:cs="Arial"/>
          <w:sz w:val="24"/>
          <w:szCs w:val="24"/>
        </w:rPr>
        <w:t xml:space="preserve"> </w:t>
      </w:r>
      <w:r w:rsidRPr="002E1710">
        <w:rPr>
          <w:rFonts w:ascii="Arial" w:hAnsi="Arial" w:cs="Arial"/>
          <w:bCs/>
          <w:sz w:val="24"/>
          <w:szCs w:val="24"/>
          <w:vertAlign w:val="subscript"/>
        </w:rPr>
        <w:t>bc6</w:t>
      </w:r>
      <w:r w:rsidRPr="002E1710">
        <w:rPr>
          <w:rFonts w:ascii="Arial" w:hAnsi="Arial" w:cs="Arial"/>
          <w:sz w:val="24"/>
          <w:szCs w:val="24"/>
          <w:vertAlign w:val="subscript"/>
        </w:rPr>
        <w:t xml:space="preserve"> h3</w:t>
      </w:r>
      <w:r w:rsidRPr="002E1710">
        <w:rPr>
          <w:rFonts w:ascii="Arial" w:hAnsi="Arial" w:cs="Arial"/>
          <w:sz w:val="24"/>
          <w:szCs w:val="24"/>
        </w:rPr>
        <w:t xml:space="preserve"> prun. </w:t>
      </w:r>
      <w:proofErr w:type="gramStart"/>
      <w:r w:rsidRPr="002E1710">
        <w:rPr>
          <w:rFonts w:ascii="Arial" w:hAnsi="Arial" w:cs="Arial"/>
          <w:bCs/>
          <w:sz w:val="24"/>
          <w:szCs w:val="24"/>
          <w:vertAlign w:val="subscript"/>
        </w:rPr>
        <w:t>h</w:t>
      </w:r>
      <w:proofErr w:type="gramEnd"/>
      <w:r w:rsidRPr="002E1710">
        <w:rPr>
          <w:rFonts w:ascii="Arial" w:hAnsi="Arial" w:cs="Arial"/>
          <w:bCs/>
          <w:sz w:val="24"/>
          <w:szCs w:val="24"/>
          <w:vertAlign w:val="subscript"/>
        </w:rPr>
        <w:t>3</w:t>
      </w:r>
      <w:r w:rsidRPr="002E1710">
        <w:rPr>
          <w:rFonts w:ascii="Arial" w:hAnsi="Arial" w:cs="Arial"/>
          <w:sz w:val="24"/>
          <w:szCs w:val="24"/>
        </w:rPr>
        <w:t xml:space="preserve"> </w:t>
      </w:r>
      <w:r w:rsidRPr="002E1710">
        <w:rPr>
          <w:rFonts w:ascii="Arial" w:hAnsi="Arial" w:cs="Arial"/>
          <w:bCs/>
          <w:i/>
          <w:iCs/>
          <w:sz w:val="24"/>
          <w:szCs w:val="24"/>
        </w:rPr>
        <w:t>Sil.</w:t>
      </w:r>
      <w:r w:rsidRPr="002E1710">
        <w:rPr>
          <w:rFonts w:ascii="Arial" w:hAnsi="Arial" w:cs="Arial"/>
          <w:sz w:val="24"/>
          <w:szCs w:val="24"/>
        </w:rPr>
        <w:t xml:space="preserve"> </w:t>
      </w:r>
      <w:proofErr w:type="gramStart"/>
      <w:r w:rsidRPr="002E1710">
        <w:rPr>
          <w:rFonts w:ascii="Arial" w:hAnsi="Arial" w:cs="Arial"/>
          <w:sz w:val="24"/>
          <w:szCs w:val="24"/>
          <w:vertAlign w:val="subscript"/>
        </w:rPr>
        <w:t>bc</w:t>
      </w:r>
      <w:proofErr w:type="gramEnd"/>
      <w:r w:rsidRPr="002E1710">
        <w:rPr>
          <w:rFonts w:ascii="Arial" w:hAnsi="Arial" w:cs="Arial"/>
          <w:sz w:val="24"/>
          <w:szCs w:val="24"/>
          <w:vertAlign w:val="subscript"/>
        </w:rPr>
        <w:t xml:space="preserve">7 </w:t>
      </w:r>
      <w:r w:rsidRPr="002E1710">
        <w:rPr>
          <w:rFonts w:ascii="Arial" w:hAnsi="Arial" w:cs="Arial"/>
          <w:bCs/>
          <w:sz w:val="24"/>
          <w:szCs w:val="24"/>
          <w:vertAlign w:val="subscript"/>
        </w:rPr>
        <w:t>h3</w:t>
      </w:r>
      <w:r w:rsidRPr="002E1710">
        <w:rPr>
          <w:rFonts w:ascii="Arial" w:hAnsi="Arial" w:cs="Arial"/>
          <w:sz w:val="24"/>
          <w:szCs w:val="24"/>
        </w:rPr>
        <w:t xml:space="preserve"> spig. </w:t>
      </w:r>
      <w:proofErr w:type="gramStart"/>
      <w:r w:rsidRPr="002E1710">
        <w:rPr>
          <w:rFonts w:ascii="Arial" w:hAnsi="Arial" w:cs="Arial"/>
          <w:bCs/>
          <w:sz w:val="24"/>
          <w:szCs w:val="24"/>
          <w:vertAlign w:val="subscript"/>
        </w:rPr>
        <w:t>h</w:t>
      </w:r>
      <w:proofErr w:type="gramEnd"/>
      <w:r w:rsidRPr="002E1710">
        <w:rPr>
          <w:rFonts w:ascii="Arial" w:hAnsi="Arial" w:cs="Arial"/>
          <w:bCs/>
          <w:sz w:val="24"/>
          <w:szCs w:val="24"/>
          <w:vertAlign w:val="subscript"/>
        </w:rPr>
        <w:t>3</w:t>
      </w:r>
      <w:r w:rsidRPr="002E1710">
        <w:rPr>
          <w:rFonts w:ascii="Arial" w:hAnsi="Arial" w:cs="Arial"/>
          <w:sz w:val="24"/>
          <w:szCs w:val="24"/>
        </w:rPr>
        <w:t xml:space="preserve"> </w:t>
      </w:r>
      <w:r w:rsidRPr="002E1710">
        <w:rPr>
          <w:rFonts w:ascii="Arial" w:hAnsi="Arial" w:cs="Arial"/>
          <w:bCs/>
          <w:i/>
          <w:iCs/>
          <w:sz w:val="24"/>
          <w:szCs w:val="24"/>
        </w:rPr>
        <w:t>Sulph.</w:t>
      </w:r>
      <w:r w:rsidRPr="002E1710">
        <w:rPr>
          <w:rFonts w:ascii="Arial" w:hAnsi="Arial" w:cs="Arial"/>
          <w:sz w:val="24"/>
          <w:szCs w:val="24"/>
        </w:rPr>
        <w:t xml:space="preserve"> </w:t>
      </w:r>
      <w:proofErr w:type="gramStart"/>
      <w:r w:rsidRPr="002E1710">
        <w:rPr>
          <w:rFonts w:ascii="Arial" w:hAnsi="Arial" w:cs="Arial"/>
          <w:sz w:val="24"/>
          <w:szCs w:val="24"/>
        </w:rPr>
        <w:t>bc</w:t>
      </w:r>
      <w:proofErr w:type="gramEnd"/>
      <w:r w:rsidRPr="002E1710">
        <w:rPr>
          <w:rFonts w:ascii="Arial" w:hAnsi="Arial" w:cs="Arial"/>
          <w:sz w:val="24"/>
          <w:szCs w:val="24"/>
        </w:rPr>
        <w:t xml:space="preserve">7 </w:t>
      </w:r>
      <w:r w:rsidRPr="002E1710">
        <w:rPr>
          <w:rFonts w:ascii="Arial" w:hAnsi="Arial" w:cs="Arial"/>
          <w:bCs/>
          <w:sz w:val="24"/>
          <w:szCs w:val="24"/>
          <w:vertAlign w:val="subscript"/>
        </w:rPr>
        <w:t>h3</w:t>
      </w:r>
      <w:r w:rsidRPr="002E1710">
        <w:rPr>
          <w:rFonts w:ascii="Arial" w:hAnsi="Arial" w:cs="Arial"/>
          <w:sz w:val="24"/>
          <w:szCs w:val="24"/>
        </w:rPr>
        <w:t xml:space="preserve"> ter. </w:t>
      </w:r>
    </w:p>
    <w:p w14:paraId="42F261EA" w14:textId="77777777" w:rsidR="00342055" w:rsidRPr="002E1710" w:rsidRDefault="00342055" w:rsidP="00342055">
      <w:pPr>
        <w:rPr>
          <w:rFonts w:ascii="Arial" w:hAnsi="Arial" w:cs="Arial"/>
          <w:sz w:val="24"/>
          <w:szCs w:val="24"/>
        </w:rPr>
      </w:pPr>
    </w:p>
    <w:p w14:paraId="67A31C88" w14:textId="77777777" w:rsidR="00342055" w:rsidRPr="002E1710" w:rsidRDefault="00342055" w:rsidP="00342055">
      <w:pPr>
        <w:rPr>
          <w:rFonts w:ascii="Arial" w:hAnsi="Arial" w:cs="Arial"/>
          <w:bCs/>
          <w:sz w:val="24"/>
          <w:szCs w:val="24"/>
        </w:rPr>
      </w:pPr>
      <w:r w:rsidRPr="002E1710">
        <w:rPr>
          <w:rFonts w:ascii="Arial" w:hAnsi="Arial" w:cs="Arial"/>
          <w:sz w:val="24"/>
          <w:szCs w:val="24"/>
        </w:rPr>
        <w:t xml:space="preserve">Ainsi que sa blépharite chronique </w:t>
      </w:r>
      <w:r w:rsidRPr="002E1710">
        <w:rPr>
          <w:rFonts w:ascii="Arial" w:hAnsi="Arial" w:cs="Arial"/>
          <w:bCs/>
          <w:sz w:val="24"/>
          <w:szCs w:val="24"/>
        </w:rPr>
        <w:t>avec photophobie.</w:t>
      </w:r>
    </w:p>
    <w:p w14:paraId="778A7507" w14:textId="77777777" w:rsidR="00342055" w:rsidRPr="002E1710" w:rsidRDefault="00342055" w:rsidP="00342055">
      <w:pPr>
        <w:rPr>
          <w:rFonts w:ascii="Arial" w:hAnsi="Arial" w:cs="Arial"/>
          <w:i/>
          <w:iCs/>
          <w:sz w:val="24"/>
          <w:szCs w:val="24"/>
          <w:lang w:val="en-US"/>
        </w:rPr>
      </w:pPr>
      <w:r w:rsidRPr="002E1710">
        <w:rPr>
          <w:rFonts w:ascii="Arial" w:hAnsi="Arial" w:cs="Arial"/>
          <w:bCs/>
          <w:sz w:val="24"/>
          <w:szCs w:val="24"/>
          <w:lang w:val="en-US"/>
        </w:rPr>
        <w:t xml:space="preserve">EYES AND </w:t>
      </w:r>
      <w:proofErr w:type="gramStart"/>
      <w:r w:rsidRPr="002E1710">
        <w:rPr>
          <w:rFonts w:ascii="Arial" w:hAnsi="Arial" w:cs="Arial"/>
          <w:bCs/>
          <w:sz w:val="24"/>
          <w:szCs w:val="24"/>
          <w:lang w:val="en-US"/>
        </w:rPr>
        <w:t>VISION :</w:t>
      </w:r>
      <w:proofErr w:type="gramEnd"/>
      <w:r w:rsidRPr="002E1710">
        <w:rPr>
          <w:rFonts w:ascii="Arial" w:hAnsi="Arial" w:cs="Arial"/>
          <w:sz w:val="24"/>
          <w:szCs w:val="24"/>
          <w:lang w:val="en-US"/>
        </w:rPr>
        <w:t xml:space="preserve"> sensation as if fire, were streaming from eyes :- </w:t>
      </w:r>
      <w:r w:rsidRPr="002E1710">
        <w:rPr>
          <w:rFonts w:ascii="Arial" w:hAnsi="Arial" w:cs="Arial"/>
          <w:i/>
          <w:iCs/>
          <w:sz w:val="24"/>
          <w:szCs w:val="24"/>
          <w:lang w:val="en-US"/>
        </w:rPr>
        <w:t>Clem.</w:t>
      </w:r>
    </w:p>
    <w:p w14:paraId="15B895C4" w14:textId="77777777" w:rsidR="00342055" w:rsidRPr="002E1710" w:rsidRDefault="00342055" w:rsidP="00342055">
      <w:pPr>
        <w:rPr>
          <w:rFonts w:ascii="Arial" w:hAnsi="Arial" w:cs="Arial"/>
          <w:sz w:val="24"/>
          <w:szCs w:val="24"/>
        </w:rPr>
      </w:pPr>
    </w:p>
    <w:p w14:paraId="65563C5E" w14:textId="77777777" w:rsidR="00342055" w:rsidRPr="002E1710" w:rsidRDefault="00342055" w:rsidP="00342055">
      <w:pPr>
        <w:rPr>
          <w:rFonts w:ascii="Arial" w:hAnsi="Arial" w:cs="Arial"/>
          <w:sz w:val="24"/>
          <w:szCs w:val="24"/>
        </w:rPr>
      </w:pPr>
      <w:r w:rsidRPr="002E1710">
        <w:rPr>
          <w:rFonts w:ascii="Arial" w:hAnsi="Arial" w:cs="Arial"/>
          <w:sz w:val="24"/>
          <w:szCs w:val="24"/>
        </w:rPr>
        <w:t xml:space="preserve">Chez </w:t>
      </w:r>
      <w:r w:rsidRPr="002E1710">
        <w:rPr>
          <w:rFonts w:ascii="Arial" w:hAnsi="Arial" w:cs="Arial"/>
          <w:b/>
          <w:color w:val="3333FF"/>
          <w:sz w:val="24"/>
          <w:szCs w:val="24"/>
        </w:rPr>
        <w:t xml:space="preserve">Clematis </w:t>
      </w:r>
      <w:r w:rsidRPr="002E1710">
        <w:rPr>
          <w:rFonts w:ascii="Arial" w:hAnsi="Arial" w:cs="Arial"/>
          <w:sz w:val="24"/>
          <w:szCs w:val="24"/>
        </w:rPr>
        <w:t>il y a une inflammation des yeux et une atteinte de la vision : en écrivant les lettres roulent l'une sur l'autre, vision douloureuse, vacillante, clignotante</w:t>
      </w:r>
      <w:proofErr w:type="gramStart"/>
      <w:r w:rsidRPr="002E1710">
        <w:rPr>
          <w:rFonts w:ascii="Arial" w:hAnsi="Arial" w:cs="Arial"/>
          <w:sz w:val="24"/>
          <w:szCs w:val="24"/>
        </w:rPr>
        <w:t xml:space="preserve">   (</w:t>
      </w:r>
      <w:proofErr w:type="gramEnd"/>
      <w:r w:rsidRPr="002E1710">
        <w:rPr>
          <w:rFonts w:ascii="Arial" w:hAnsi="Arial" w:cs="Arial"/>
          <w:sz w:val="24"/>
          <w:szCs w:val="24"/>
        </w:rPr>
        <w:t>vision : Letters run together while writing -  diplopia - flickering - flashes).</w:t>
      </w:r>
    </w:p>
    <w:p w14:paraId="3856DCE2" w14:textId="77777777" w:rsidR="00342055" w:rsidRPr="002E1710" w:rsidRDefault="00342055" w:rsidP="00342055">
      <w:pPr>
        <w:rPr>
          <w:rFonts w:ascii="Arial" w:hAnsi="Arial" w:cs="Arial"/>
          <w:sz w:val="24"/>
          <w:szCs w:val="24"/>
        </w:rPr>
      </w:pPr>
      <w:r w:rsidRPr="002E1710">
        <w:rPr>
          <w:rFonts w:ascii="Arial" w:hAnsi="Arial" w:cs="Arial"/>
          <w:sz w:val="24"/>
          <w:szCs w:val="24"/>
        </w:rPr>
        <w:t xml:space="preserve">En fait ce qu'elle décrit par "je suis comme un papillon épinglé sur l'oreiller" c'est que </w:t>
      </w:r>
      <w:r w:rsidRPr="002E1710">
        <w:rPr>
          <w:rFonts w:ascii="Arial" w:hAnsi="Arial" w:cs="Arial"/>
          <w:b/>
          <w:color w:val="3333FF"/>
          <w:sz w:val="24"/>
          <w:szCs w:val="24"/>
          <w:u w:val="single"/>
        </w:rPr>
        <w:t>le papillon est vivant sur l'oreiller et qu'il vibre en permanence</w:t>
      </w:r>
      <w:r w:rsidRPr="002E1710">
        <w:rPr>
          <w:rFonts w:ascii="Arial" w:hAnsi="Arial" w:cs="Arial"/>
          <w:sz w:val="24"/>
          <w:szCs w:val="24"/>
        </w:rPr>
        <w:t xml:space="preserve"> ! C'est un keynote de Clematis : vibration dans tout le corps après s'être couché.</w:t>
      </w:r>
    </w:p>
    <w:p w14:paraId="776491CE" w14:textId="77777777" w:rsidR="00342055" w:rsidRPr="002E1710" w:rsidRDefault="00342055" w:rsidP="00342055">
      <w:pPr>
        <w:rPr>
          <w:rFonts w:ascii="Arial" w:hAnsi="Arial" w:cs="Arial"/>
          <w:sz w:val="24"/>
          <w:szCs w:val="24"/>
        </w:rPr>
      </w:pPr>
    </w:p>
    <w:p w14:paraId="683A8584" w14:textId="77777777" w:rsidR="00342055" w:rsidRPr="002E1710" w:rsidRDefault="00342055" w:rsidP="00342055">
      <w:pPr>
        <w:autoSpaceDE w:val="0"/>
        <w:autoSpaceDN w:val="0"/>
        <w:adjustRightInd w:val="0"/>
        <w:rPr>
          <w:rFonts w:ascii="Arial" w:hAnsi="Arial" w:cs="Arial"/>
          <w:bCs/>
          <w:sz w:val="24"/>
          <w:szCs w:val="24"/>
          <w:lang w:val="en-US"/>
        </w:rPr>
      </w:pPr>
      <w:r w:rsidRPr="002E1710">
        <w:rPr>
          <w:rFonts w:ascii="Arial" w:hAnsi="Arial" w:cs="Arial"/>
          <w:bCs/>
          <w:sz w:val="24"/>
          <w:szCs w:val="24"/>
          <w:lang w:val="en-US"/>
        </w:rPr>
        <w:t>GENERALS - TWITCHING - electricity, as from</w:t>
      </w:r>
    </w:p>
    <w:p w14:paraId="2821188F" w14:textId="77777777" w:rsidR="00342055" w:rsidRPr="002E1710" w:rsidRDefault="00342055" w:rsidP="00342055">
      <w:pPr>
        <w:autoSpaceDE w:val="0"/>
        <w:autoSpaceDN w:val="0"/>
        <w:adjustRightInd w:val="0"/>
        <w:rPr>
          <w:rFonts w:ascii="Arial" w:hAnsi="Arial" w:cs="Arial"/>
          <w:sz w:val="24"/>
          <w:szCs w:val="24"/>
        </w:rPr>
      </w:pPr>
      <w:r w:rsidRPr="002E1710">
        <w:rPr>
          <w:rFonts w:ascii="Arial" w:hAnsi="Arial" w:cs="Arial"/>
          <w:sz w:val="24"/>
          <w:szCs w:val="24"/>
          <w:lang w:val="en-US"/>
        </w:rPr>
        <w:t xml:space="preserve">acon. arn. clem. cypra-eg. </w:t>
      </w:r>
      <w:r w:rsidRPr="002E1710">
        <w:rPr>
          <w:rFonts w:ascii="Arial" w:hAnsi="Arial" w:cs="Arial"/>
          <w:i/>
          <w:iCs/>
          <w:sz w:val="24"/>
          <w:szCs w:val="24"/>
        </w:rPr>
        <w:t>Daph.</w:t>
      </w:r>
      <w:r w:rsidRPr="002E1710">
        <w:rPr>
          <w:rFonts w:ascii="Arial" w:hAnsi="Arial" w:cs="Arial"/>
          <w:sz w:val="24"/>
          <w:szCs w:val="24"/>
        </w:rPr>
        <w:t xml:space="preserve"> </w:t>
      </w:r>
      <w:proofErr w:type="gramStart"/>
      <w:r w:rsidRPr="002E1710">
        <w:rPr>
          <w:rFonts w:ascii="Arial" w:hAnsi="Arial" w:cs="Arial"/>
          <w:sz w:val="24"/>
          <w:szCs w:val="24"/>
        </w:rPr>
        <w:t>dulc</w:t>
      </w:r>
      <w:proofErr w:type="gramEnd"/>
      <w:r w:rsidRPr="002E1710">
        <w:rPr>
          <w:rFonts w:ascii="Arial" w:hAnsi="Arial" w:cs="Arial"/>
          <w:sz w:val="24"/>
          <w:szCs w:val="24"/>
        </w:rPr>
        <w:t xml:space="preserve">. </w:t>
      </w:r>
      <w:proofErr w:type="gramStart"/>
      <w:r w:rsidRPr="002E1710">
        <w:rPr>
          <w:rFonts w:ascii="Arial" w:hAnsi="Arial" w:cs="Arial"/>
          <w:sz w:val="24"/>
          <w:szCs w:val="24"/>
        </w:rPr>
        <w:t>plb</w:t>
      </w:r>
      <w:proofErr w:type="gramEnd"/>
      <w:r w:rsidRPr="002E1710">
        <w:rPr>
          <w:rFonts w:ascii="Arial" w:hAnsi="Arial" w:cs="Arial"/>
          <w:sz w:val="24"/>
          <w:szCs w:val="24"/>
        </w:rPr>
        <w:t xml:space="preserve">. </w:t>
      </w:r>
      <w:proofErr w:type="gramStart"/>
      <w:r w:rsidRPr="002E1710">
        <w:rPr>
          <w:rFonts w:ascii="Arial" w:hAnsi="Arial" w:cs="Arial"/>
          <w:sz w:val="24"/>
          <w:szCs w:val="24"/>
        </w:rPr>
        <w:t>sec</w:t>
      </w:r>
      <w:proofErr w:type="gramEnd"/>
      <w:r w:rsidRPr="002E1710">
        <w:rPr>
          <w:rFonts w:ascii="Arial" w:hAnsi="Arial" w:cs="Arial"/>
          <w:sz w:val="24"/>
          <w:szCs w:val="24"/>
        </w:rPr>
        <w:t>.</w:t>
      </w:r>
    </w:p>
    <w:p w14:paraId="18B7E63E" w14:textId="77777777" w:rsidR="00342055" w:rsidRPr="002E1710" w:rsidRDefault="00342055" w:rsidP="00342055">
      <w:pPr>
        <w:rPr>
          <w:rFonts w:ascii="Arial" w:hAnsi="Arial" w:cs="Arial"/>
          <w:sz w:val="24"/>
          <w:szCs w:val="24"/>
          <w:lang w:eastAsia="fr-FR"/>
        </w:rPr>
      </w:pPr>
    </w:p>
    <w:p w14:paraId="62088627" w14:textId="77777777" w:rsidR="00342055" w:rsidRPr="002E1710" w:rsidRDefault="00342055" w:rsidP="00342055">
      <w:pPr>
        <w:rPr>
          <w:rFonts w:ascii="Arial" w:hAnsi="Arial" w:cs="Arial"/>
          <w:sz w:val="24"/>
          <w:szCs w:val="24"/>
          <w:lang w:eastAsia="fr-FR"/>
        </w:rPr>
      </w:pPr>
      <w:r w:rsidRPr="002E1710">
        <w:rPr>
          <w:rFonts w:ascii="Arial" w:hAnsi="Arial" w:cs="Arial"/>
          <w:sz w:val="24"/>
          <w:szCs w:val="24"/>
          <w:lang w:eastAsia="fr-FR"/>
        </w:rPr>
        <w:t xml:space="preserve">GÉNÉRALITÉS - CHOCS - électrique, comme un courant - -- allongé, étant-- (1) </w:t>
      </w:r>
      <w:r w:rsidRPr="002E1710">
        <w:rPr>
          <w:rFonts w:ascii="Arial" w:hAnsi="Arial" w:cs="Arial"/>
          <w:b/>
          <w:bCs/>
          <w:sz w:val="24"/>
          <w:szCs w:val="24"/>
          <w:lang w:eastAsia="fr-FR"/>
        </w:rPr>
        <w:t>CLEM.</w:t>
      </w:r>
      <w:r w:rsidRPr="002E1710">
        <w:rPr>
          <w:rFonts w:ascii="Arial" w:hAnsi="Arial" w:cs="Arial"/>
          <w:sz w:val="24"/>
          <w:szCs w:val="24"/>
          <w:lang w:eastAsia="fr-FR"/>
        </w:rPr>
        <w:t xml:space="preserve"> </w:t>
      </w:r>
      <w:proofErr w:type="gramStart"/>
      <w:r w:rsidRPr="002E1710">
        <w:rPr>
          <w:rFonts w:ascii="Arial" w:hAnsi="Arial" w:cs="Arial"/>
          <w:bCs/>
          <w:sz w:val="24"/>
          <w:szCs w:val="24"/>
          <w:vertAlign w:val="subscript"/>
          <w:lang w:eastAsia="fr-FR"/>
        </w:rPr>
        <w:t>kj</w:t>
      </w:r>
      <w:proofErr w:type="gramEnd"/>
      <w:r w:rsidRPr="002E1710">
        <w:rPr>
          <w:rFonts w:ascii="Arial" w:hAnsi="Arial" w:cs="Arial"/>
          <w:bCs/>
          <w:sz w:val="24"/>
          <w:szCs w:val="24"/>
          <w:vertAlign w:val="subscript"/>
          <w:lang w:eastAsia="fr-FR"/>
        </w:rPr>
        <w:t>10</w:t>
      </w:r>
      <w:r w:rsidRPr="002E1710">
        <w:rPr>
          <w:rFonts w:ascii="Arial" w:hAnsi="Arial" w:cs="Arial"/>
          <w:sz w:val="24"/>
          <w:szCs w:val="24"/>
          <w:lang w:eastAsia="fr-FR"/>
        </w:rPr>
        <w:t xml:space="preserve">  RU</w:t>
      </w:r>
    </w:p>
    <w:p w14:paraId="7C0F77C2" w14:textId="77777777" w:rsidR="00342055" w:rsidRPr="002E1710" w:rsidRDefault="00342055" w:rsidP="00342055">
      <w:pPr>
        <w:rPr>
          <w:rFonts w:ascii="Arial" w:hAnsi="Arial" w:cs="Arial"/>
          <w:sz w:val="24"/>
          <w:szCs w:val="24"/>
        </w:rPr>
      </w:pPr>
      <w:r w:rsidRPr="002E1710">
        <w:rPr>
          <w:rFonts w:ascii="Arial" w:hAnsi="Arial" w:cs="Arial"/>
          <w:bCs/>
          <w:sz w:val="24"/>
          <w:szCs w:val="24"/>
        </w:rPr>
        <w:t xml:space="preserve">MIND - DELUSIONS - shock - electric - fell suddenly from an electric </w:t>
      </w:r>
      <w:proofErr w:type="gramStart"/>
      <w:r w:rsidRPr="002E1710">
        <w:rPr>
          <w:rFonts w:ascii="Arial" w:hAnsi="Arial" w:cs="Arial"/>
          <w:bCs/>
          <w:sz w:val="24"/>
          <w:szCs w:val="24"/>
        </w:rPr>
        <w:t>shock;</w:t>
      </w:r>
      <w:proofErr w:type="gramEnd"/>
      <w:r w:rsidRPr="002E1710">
        <w:rPr>
          <w:rFonts w:ascii="Arial" w:hAnsi="Arial" w:cs="Arial"/>
          <w:bCs/>
          <w:sz w:val="24"/>
          <w:szCs w:val="24"/>
        </w:rPr>
        <w:t xml:space="preserve"> he</w:t>
      </w:r>
      <w:r w:rsidRPr="002E1710">
        <w:rPr>
          <w:rFonts w:ascii="Arial" w:hAnsi="Arial" w:cs="Arial"/>
          <w:sz w:val="24"/>
          <w:szCs w:val="24"/>
        </w:rPr>
        <w:t xml:space="preserve">    clem.</w:t>
      </w:r>
      <w:r w:rsidRPr="002E1710">
        <w:rPr>
          <w:rFonts w:ascii="Arial" w:hAnsi="Arial" w:cs="Arial"/>
          <w:sz w:val="24"/>
          <w:szCs w:val="24"/>
          <w:vertAlign w:val="subscript"/>
        </w:rPr>
        <w:t xml:space="preserve">rb2 </w:t>
      </w:r>
      <w:r w:rsidRPr="002E1710">
        <w:rPr>
          <w:rFonts w:ascii="Arial" w:hAnsi="Arial" w:cs="Arial"/>
          <w:sz w:val="24"/>
          <w:szCs w:val="24"/>
        </w:rPr>
        <w:t xml:space="preserve"> RU (est-ce la cause de sa chute il y a 2 ans ?)</w:t>
      </w:r>
    </w:p>
    <w:p w14:paraId="78723566" w14:textId="77777777" w:rsidR="00342055" w:rsidRPr="002E1710" w:rsidRDefault="00342055" w:rsidP="00342055">
      <w:pPr>
        <w:rPr>
          <w:rFonts w:ascii="Arial" w:hAnsi="Arial" w:cs="Arial"/>
          <w:sz w:val="24"/>
          <w:szCs w:val="24"/>
          <w:lang w:val="en-US"/>
        </w:rPr>
      </w:pPr>
      <w:r w:rsidRPr="002E1710">
        <w:rPr>
          <w:rFonts w:ascii="Arial" w:hAnsi="Arial" w:cs="Arial"/>
          <w:bCs/>
          <w:sz w:val="24"/>
          <w:szCs w:val="24"/>
          <w:lang w:val="en-US"/>
        </w:rPr>
        <w:t>GENERALS</w:t>
      </w:r>
      <w:r w:rsidRPr="002E1710">
        <w:rPr>
          <w:rFonts w:ascii="Arial" w:hAnsi="Arial" w:cs="Arial"/>
          <w:b/>
          <w:bCs/>
          <w:sz w:val="24"/>
          <w:szCs w:val="24"/>
          <w:lang w:val="en-US"/>
        </w:rPr>
        <w:t xml:space="preserve"> -</w:t>
      </w:r>
      <w:r w:rsidRPr="002E1710">
        <w:rPr>
          <w:rFonts w:ascii="Arial" w:hAnsi="Arial" w:cs="Arial"/>
          <w:sz w:val="24"/>
          <w:szCs w:val="24"/>
          <w:lang w:val="en-US"/>
        </w:rPr>
        <w:t xml:space="preserve"> Vibrating through whole body: </w:t>
      </w:r>
      <w:r w:rsidRPr="002E1710">
        <w:rPr>
          <w:rFonts w:ascii="Arial" w:hAnsi="Arial" w:cs="Arial"/>
          <w:i/>
          <w:iCs/>
          <w:sz w:val="24"/>
          <w:szCs w:val="24"/>
          <w:lang w:val="en-US"/>
        </w:rPr>
        <w:t>Carb-s., Clem.</w:t>
      </w:r>
    </w:p>
    <w:p w14:paraId="507787DC" w14:textId="77777777" w:rsidR="00342055" w:rsidRPr="002E1710" w:rsidRDefault="00342055" w:rsidP="00342055">
      <w:pPr>
        <w:rPr>
          <w:rFonts w:ascii="Arial" w:hAnsi="Arial" w:cs="Arial"/>
          <w:sz w:val="24"/>
          <w:szCs w:val="24"/>
          <w:vertAlign w:val="subscript"/>
          <w:lang w:eastAsia="fr-FR"/>
        </w:rPr>
      </w:pPr>
      <w:r w:rsidRPr="002E1710">
        <w:rPr>
          <w:rFonts w:ascii="Arial" w:hAnsi="Arial" w:cs="Arial"/>
          <w:sz w:val="24"/>
          <w:szCs w:val="24"/>
          <w:lang w:eastAsia="fr-FR"/>
        </w:rPr>
        <w:t xml:space="preserve">GÉNÉRALITÉS - TREMBLEMENT, frissonnement - - </w:t>
      </w:r>
      <w:r w:rsidRPr="002E1710">
        <w:rPr>
          <w:rFonts w:ascii="Arial" w:hAnsi="Arial" w:cs="Arial"/>
          <w:b/>
          <w:bCs/>
          <w:sz w:val="24"/>
          <w:szCs w:val="24"/>
          <w:lang w:eastAsia="fr-FR"/>
        </w:rPr>
        <w:t>allongé</w:t>
      </w:r>
      <w:r w:rsidRPr="002E1710">
        <w:rPr>
          <w:rFonts w:ascii="Arial" w:hAnsi="Arial" w:cs="Arial"/>
          <w:sz w:val="24"/>
          <w:szCs w:val="24"/>
          <w:lang w:eastAsia="fr-FR"/>
        </w:rPr>
        <w:t xml:space="preserve">, étant (3) </w:t>
      </w:r>
      <w:r w:rsidRPr="002E1710">
        <w:rPr>
          <w:rFonts w:ascii="Arial" w:hAnsi="Arial" w:cs="Arial"/>
          <w:b/>
          <w:bCs/>
          <w:sz w:val="24"/>
          <w:szCs w:val="24"/>
          <w:lang w:eastAsia="fr-FR"/>
        </w:rPr>
        <w:t>CLEM.</w:t>
      </w:r>
      <w:r w:rsidRPr="002E1710">
        <w:rPr>
          <w:rFonts w:ascii="Arial" w:hAnsi="Arial" w:cs="Arial"/>
          <w:sz w:val="24"/>
          <w:szCs w:val="24"/>
          <w:lang w:eastAsia="fr-FR"/>
        </w:rPr>
        <w:t xml:space="preserve"> </w:t>
      </w:r>
      <w:proofErr w:type="gramStart"/>
      <w:r w:rsidRPr="002E1710">
        <w:rPr>
          <w:rFonts w:ascii="Arial" w:hAnsi="Arial" w:cs="Arial"/>
          <w:bCs/>
          <w:sz w:val="24"/>
          <w:szCs w:val="24"/>
          <w:vertAlign w:val="subscript"/>
          <w:lang w:eastAsia="fr-FR"/>
        </w:rPr>
        <w:t>kj</w:t>
      </w:r>
      <w:proofErr w:type="gramEnd"/>
      <w:r w:rsidRPr="002E1710">
        <w:rPr>
          <w:rFonts w:ascii="Arial" w:hAnsi="Arial" w:cs="Arial"/>
          <w:bCs/>
          <w:sz w:val="24"/>
          <w:szCs w:val="24"/>
          <w:vertAlign w:val="subscript"/>
          <w:lang w:eastAsia="fr-FR"/>
        </w:rPr>
        <w:t>10</w:t>
      </w:r>
      <w:r w:rsidRPr="002E1710">
        <w:rPr>
          <w:rFonts w:ascii="Arial" w:hAnsi="Arial" w:cs="Arial"/>
          <w:sz w:val="24"/>
          <w:szCs w:val="24"/>
          <w:vertAlign w:val="subscript"/>
          <w:lang w:eastAsia="fr-FR"/>
        </w:rPr>
        <w:t xml:space="preserve"> </w:t>
      </w:r>
      <w:r w:rsidRPr="002E1710">
        <w:rPr>
          <w:rFonts w:ascii="Arial" w:hAnsi="Arial" w:cs="Arial"/>
          <w:sz w:val="24"/>
          <w:szCs w:val="24"/>
          <w:lang w:eastAsia="fr-FR"/>
        </w:rPr>
        <w:t xml:space="preserve">melal-a. </w:t>
      </w:r>
      <w:r w:rsidRPr="002E1710">
        <w:rPr>
          <w:rFonts w:ascii="Arial" w:hAnsi="Arial" w:cs="Arial"/>
          <w:bCs/>
          <w:sz w:val="24"/>
          <w:szCs w:val="24"/>
          <w:vertAlign w:val="subscript"/>
          <w:lang w:eastAsia="fr-FR"/>
        </w:rPr>
        <w:t>gra5</w:t>
      </w:r>
      <w:r w:rsidRPr="002E1710">
        <w:rPr>
          <w:rFonts w:ascii="Arial" w:hAnsi="Arial" w:cs="Arial"/>
          <w:sz w:val="24"/>
          <w:szCs w:val="24"/>
          <w:lang w:eastAsia="fr-FR"/>
        </w:rPr>
        <w:t xml:space="preserve"> puls. </w:t>
      </w:r>
      <w:proofErr w:type="gramStart"/>
      <w:r w:rsidRPr="002E1710">
        <w:rPr>
          <w:rFonts w:ascii="Arial" w:hAnsi="Arial" w:cs="Arial"/>
          <w:bCs/>
          <w:sz w:val="24"/>
          <w:szCs w:val="24"/>
          <w:vertAlign w:val="subscript"/>
          <w:lang w:eastAsia="fr-FR"/>
        </w:rPr>
        <w:t>jg</w:t>
      </w:r>
      <w:proofErr w:type="gramEnd"/>
      <w:r w:rsidRPr="002E1710">
        <w:rPr>
          <w:rFonts w:ascii="Arial" w:hAnsi="Arial" w:cs="Arial"/>
          <w:bCs/>
          <w:sz w:val="24"/>
          <w:szCs w:val="24"/>
          <w:vertAlign w:val="subscript"/>
          <w:lang w:eastAsia="fr-FR"/>
        </w:rPr>
        <w:t>4</w:t>
      </w:r>
      <w:r w:rsidRPr="002E1710">
        <w:rPr>
          <w:rFonts w:ascii="Arial" w:hAnsi="Arial" w:cs="Arial"/>
          <w:sz w:val="24"/>
          <w:szCs w:val="24"/>
          <w:vertAlign w:val="subscript"/>
          <w:lang w:eastAsia="fr-FR"/>
        </w:rPr>
        <w:t xml:space="preserve"> </w:t>
      </w:r>
    </w:p>
    <w:p w14:paraId="14A3DBDD" w14:textId="77777777" w:rsidR="00342055" w:rsidRPr="002E1710" w:rsidRDefault="00342055" w:rsidP="00342055">
      <w:pPr>
        <w:rPr>
          <w:rFonts w:ascii="Arial" w:hAnsi="Arial" w:cs="Arial"/>
          <w:sz w:val="24"/>
          <w:szCs w:val="24"/>
        </w:rPr>
      </w:pPr>
      <w:r w:rsidRPr="002E1710">
        <w:rPr>
          <w:rFonts w:ascii="Arial" w:hAnsi="Arial" w:cs="Arial"/>
          <w:sz w:val="24"/>
          <w:szCs w:val="24"/>
          <w:lang w:eastAsia="fr-FR"/>
        </w:rPr>
        <w:t xml:space="preserve">GÉNÉRALITÉS - VIBRATIONS, sensation de - - </w:t>
      </w:r>
      <w:r w:rsidRPr="002E1710">
        <w:rPr>
          <w:rFonts w:ascii="Arial" w:hAnsi="Arial" w:cs="Arial"/>
          <w:b/>
          <w:bCs/>
          <w:sz w:val="24"/>
          <w:szCs w:val="24"/>
          <w:lang w:eastAsia="fr-FR"/>
        </w:rPr>
        <w:t>allongé</w:t>
      </w:r>
      <w:r w:rsidRPr="002E1710">
        <w:rPr>
          <w:rFonts w:ascii="Arial" w:hAnsi="Arial" w:cs="Arial"/>
          <w:sz w:val="24"/>
          <w:szCs w:val="24"/>
          <w:lang w:eastAsia="fr-FR"/>
        </w:rPr>
        <w:t xml:space="preserve"> agg. (1) clem. </w:t>
      </w:r>
      <w:proofErr w:type="gramStart"/>
      <w:r w:rsidRPr="002E1710">
        <w:rPr>
          <w:rFonts w:ascii="Arial" w:hAnsi="Arial" w:cs="Arial"/>
          <w:bCs/>
          <w:sz w:val="24"/>
          <w:szCs w:val="24"/>
          <w:vertAlign w:val="subscript"/>
          <w:lang w:eastAsia="fr-FR"/>
        </w:rPr>
        <w:t>cj</w:t>
      </w:r>
      <w:proofErr w:type="gramEnd"/>
      <w:r w:rsidRPr="002E1710">
        <w:rPr>
          <w:rFonts w:ascii="Arial" w:hAnsi="Arial" w:cs="Arial"/>
          <w:bCs/>
          <w:sz w:val="24"/>
          <w:szCs w:val="24"/>
          <w:vertAlign w:val="subscript"/>
          <w:lang w:eastAsia="fr-FR"/>
        </w:rPr>
        <w:t>3</w:t>
      </w:r>
      <w:r w:rsidRPr="002E1710">
        <w:rPr>
          <w:rFonts w:ascii="Arial" w:hAnsi="Arial" w:cs="Arial"/>
          <w:sz w:val="24"/>
          <w:szCs w:val="24"/>
          <w:lang w:eastAsia="fr-FR"/>
        </w:rPr>
        <w:t xml:space="preserve"> RU</w:t>
      </w:r>
      <w:r w:rsidRPr="002E1710">
        <w:rPr>
          <w:rFonts w:ascii="Arial" w:hAnsi="Arial" w:cs="Arial"/>
          <w:sz w:val="24"/>
          <w:szCs w:val="24"/>
        </w:rPr>
        <w:t xml:space="preserve"> </w:t>
      </w:r>
    </w:p>
    <w:p w14:paraId="6D367810" w14:textId="77777777" w:rsidR="00342055" w:rsidRPr="002E1710" w:rsidRDefault="00342055" w:rsidP="00342055">
      <w:pPr>
        <w:rPr>
          <w:rFonts w:ascii="Arial" w:hAnsi="Arial" w:cs="Arial"/>
          <w:sz w:val="24"/>
          <w:szCs w:val="24"/>
          <w:lang w:eastAsia="fr-FR"/>
        </w:rPr>
      </w:pPr>
      <w:proofErr w:type="gramStart"/>
      <w:r w:rsidRPr="002E1710">
        <w:rPr>
          <w:rFonts w:ascii="Arial" w:hAnsi="Arial" w:cs="Arial"/>
          <w:sz w:val="24"/>
          <w:szCs w:val="24"/>
          <w:lang w:eastAsia="fr-FR"/>
        </w:rPr>
        <w:t>qu'on</w:t>
      </w:r>
      <w:proofErr w:type="gramEnd"/>
      <w:r w:rsidRPr="002E1710">
        <w:rPr>
          <w:rFonts w:ascii="Arial" w:hAnsi="Arial" w:cs="Arial"/>
          <w:sz w:val="24"/>
          <w:szCs w:val="24"/>
          <w:lang w:eastAsia="fr-FR"/>
        </w:rPr>
        <w:t xml:space="preserve"> retrouve aussi dans la rubrique qui peut sembler insuffisante en nombre de remèdes :</w:t>
      </w:r>
    </w:p>
    <w:p w14:paraId="5DA8E24A" w14:textId="77777777" w:rsidR="00342055" w:rsidRPr="002E1710" w:rsidRDefault="00342055" w:rsidP="00342055">
      <w:pPr>
        <w:rPr>
          <w:rFonts w:ascii="Arial" w:hAnsi="Arial" w:cs="Arial"/>
          <w:sz w:val="24"/>
          <w:szCs w:val="24"/>
          <w:lang w:eastAsia="fr-FR"/>
        </w:rPr>
      </w:pPr>
      <w:r w:rsidRPr="002E1710">
        <w:rPr>
          <w:rFonts w:ascii="Arial" w:hAnsi="Arial" w:cs="Arial"/>
          <w:sz w:val="24"/>
          <w:szCs w:val="24"/>
          <w:lang w:eastAsia="fr-FR"/>
        </w:rPr>
        <w:t xml:space="preserve">SOMMEIL - PERTURBÉ - - </w:t>
      </w:r>
      <w:r w:rsidRPr="002E1710">
        <w:rPr>
          <w:rFonts w:ascii="Arial" w:hAnsi="Arial" w:cs="Arial"/>
          <w:bCs/>
          <w:sz w:val="24"/>
          <w:szCs w:val="24"/>
          <w:lang w:eastAsia="fr-FR"/>
        </w:rPr>
        <w:t>agitation</w:t>
      </w:r>
      <w:r w:rsidRPr="002E1710">
        <w:rPr>
          <w:rFonts w:ascii="Arial" w:hAnsi="Arial" w:cs="Arial"/>
          <w:sz w:val="24"/>
          <w:szCs w:val="24"/>
          <w:lang w:eastAsia="fr-FR"/>
        </w:rPr>
        <w:t xml:space="preserve">, nervosité, avec (17) : agar. </w:t>
      </w:r>
      <w:proofErr w:type="gramStart"/>
      <w:r w:rsidRPr="002E1710">
        <w:rPr>
          <w:rFonts w:ascii="Arial" w:hAnsi="Arial" w:cs="Arial"/>
          <w:bCs/>
          <w:sz w:val="24"/>
          <w:szCs w:val="24"/>
          <w:vertAlign w:val="subscript"/>
          <w:lang w:eastAsia="fr-FR"/>
        </w:rPr>
        <w:t>jg</w:t>
      </w:r>
      <w:proofErr w:type="gramEnd"/>
      <w:r w:rsidRPr="002E1710">
        <w:rPr>
          <w:rFonts w:ascii="Arial" w:hAnsi="Arial" w:cs="Arial"/>
          <w:bCs/>
          <w:sz w:val="24"/>
          <w:szCs w:val="24"/>
          <w:vertAlign w:val="subscript"/>
          <w:lang w:eastAsia="fr-FR"/>
        </w:rPr>
        <w:t>3</w:t>
      </w:r>
      <w:r w:rsidRPr="002E1710">
        <w:rPr>
          <w:rFonts w:ascii="Arial" w:hAnsi="Arial" w:cs="Arial"/>
          <w:sz w:val="24"/>
          <w:szCs w:val="24"/>
          <w:lang w:eastAsia="fr-FR"/>
        </w:rPr>
        <w:t xml:space="preserve"> </w:t>
      </w:r>
      <w:r w:rsidRPr="002E1710">
        <w:rPr>
          <w:rFonts w:ascii="Arial" w:hAnsi="Arial" w:cs="Arial"/>
          <w:bCs/>
          <w:sz w:val="24"/>
          <w:szCs w:val="24"/>
          <w:lang w:eastAsia="fr-FR"/>
        </w:rPr>
        <w:t>BAPT.</w:t>
      </w:r>
      <w:r w:rsidRPr="002E1710">
        <w:rPr>
          <w:rFonts w:ascii="Arial" w:hAnsi="Arial" w:cs="Arial"/>
          <w:sz w:val="24"/>
          <w:szCs w:val="24"/>
          <w:lang w:eastAsia="fr-FR"/>
        </w:rPr>
        <w:t xml:space="preserve"> </w:t>
      </w:r>
      <w:proofErr w:type="gramStart"/>
      <w:r w:rsidRPr="002E1710">
        <w:rPr>
          <w:rFonts w:ascii="Arial" w:hAnsi="Arial" w:cs="Arial"/>
          <w:bCs/>
          <w:sz w:val="24"/>
          <w:szCs w:val="24"/>
          <w:vertAlign w:val="subscript"/>
          <w:lang w:eastAsia="fr-FR"/>
        </w:rPr>
        <w:t>fe</w:t>
      </w:r>
      <w:proofErr w:type="gramEnd"/>
      <w:r w:rsidRPr="002E1710">
        <w:rPr>
          <w:rFonts w:ascii="Arial" w:hAnsi="Arial" w:cs="Arial"/>
          <w:bCs/>
          <w:sz w:val="24"/>
          <w:szCs w:val="24"/>
          <w:vertAlign w:val="subscript"/>
          <w:lang w:eastAsia="fr-FR"/>
        </w:rPr>
        <w:t>7</w:t>
      </w:r>
      <w:r w:rsidRPr="002E1710">
        <w:rPr>
          <w:rFonts w:ascii="Arial" w:hAnsi="Arial" w:cs="Arial"/>
          <w:sz w:val="24"/>
          <w:szCs w:val="24"/>
          <w:vertAlign w:val="subscript"/>
          <w:lang w:eastAsia="fr-FR"/>
        </w:rPr>
        <w:t xml:space="preserve"> </w:t>
      </w:r>
      <w:r w:rsidRPr="002E1710">
        <w:rPr>
          <w:rFonts w:ascii="Arial" w:hAnsi="Arial" w:cs="Arial"/>
          <w:sz w:val="24"/>
          <w:szCs w:val="24"/>
          <w:lang w:eastAsia="fr-FR"/>
        </w:rPr>
        <w:t xml:space="preserve">cina </w:t>
      </w:r>
      <w:r w:rsidRPr="002E1710">
        <w:rPr>
          <w:rFonts w:ascii="Arial" w:hAnsi="Arial" w:cs="Arial"/>
          <w:bCs/>
          <w:sz w:val="24"/>
          <w:szCs w:val="24"/>
          <w:vertAlign w:val="subscript"/>
          <w:lang w:eastAsia="fr-FR"/>
        </w:rPr>
        <w:t>jg3</w:t>
      </w:r>
      <w:r w:rsidRPr="002E1710">
        <w:rPr>
          <w:rFonts w:ascii="Arial" w:hAnsi="Arial" w:cs="Arial"/>
          <w:sz w:val="24"/>
          <w:szCs w:val="24"/>
          <w:lang w:eastAsia="fr-FR"/>
        </w:rPr>
        <w:t xml:space="preserve"> clem. </w:t>
      </w:r>
      <w:proofErr w:type="gramStart"/>
      <w:r w:rsidRPr="002E1710">
        <w:rPr>
          <w:rFonts w:ascii="Arial" w:hAnsi="Arial" w:cs="Arial"/>
          <w:bCs/>
          <w:sz w:val="24"/>
          <w:szCs w:val="24"/>
          <w:vertAlign w:val="subscript"/>
          <w:lang w:eastAsia="fr-FR"/>
        </w:rPr>
        <w:t>jg</w:t>
      </w:r>
      <w:proofErr w:type="gramEnd"/>
      <w:r w:rsidRPr="002E1710">
        <w:rPr>
          <w:rFonts w:ascii="Arial" w:hAnsi="Arial" w:cs="Arial"/>
          <w:bCs/>
          <w:sz w:val="24"/>
          <w:szCs w:val="24"/>
          <w:vertAlign w:val="subscript"/>
          <w:lang w:eastAsia="fr-FR"/>
        </w:rPr>
        <w:t>3</w:t>
      </w:r>
      <w:r w:rsidRPr="002E1710">
        <w:rPr>
          <w:rFonts w:ascii="Arial" w:hAnsi="Arial" w:cs="Arial"/>
          <w:sz w:val="24"/>
          <w:szCs w:val="24"/>
          <w:lang w:eastAsia="fr-FR"/>
        </w:rPr>
        <w:t xml:space="preserve"> cocc. </w:t>
      </w:r>
      <w:proofErr w:type="gramStart"/>
      <w:r w:rsidRPr="002E1710">
        <w:rPr>
          <w:rFonts w:ascii="Arial" w:hAnsi="Arial" w:cs="Arial"/>
          <w:bCs/>
          <w:sz w:val="24"/>
          <w:szCs w:val="24"/>
          <w:vertAlign w:val="subscript"/>
          <w:lang w:eastAsia="fr-FR"/>
        </w:rPr>
        <w:t>jg</w:t>
      </w:r>
      <w:proofErr w:type="gramEnd"/>
      <w:r w:rsidRPr="002E1710">
        <w:rPr>
          <w:rFonts w:ascii="Arial" w:hAnsi="Arial" w:cs="Arial"/>
          <w:bCs/>
          <w:sz w:val="24"/>
          <w:szCs w:val="24"/>
          <w:vertAlign w:val="subscript"/>
          <w:lang w:eastAsia="fr-FR"/>
        </w:rPr>
        <w:t>3</w:t>
      </w:r>
      <w:r w:rsidRPr="002E1710">
        <w:rPr>
          <w:rFonts w:ascii="Arial" w:hAnsi="Arial" w:cs="Arial"/>
          <w:sz w:val="24"/>
          <w:szCs w:val="24"/>
          <w:lang w:eastAsia="fr-FR"/>
        </w:rPr>
        <w:t xml:space="preserve"> kreos. </w:t>
      </w:r>
      <w:proofErr w:type="gramStart"/>
      <w:r w:rsidRPr="002E1710">
        <w:rPr>
          <w:rFonts w:ascii="Arial" w:hAnsi="Arial" w:cs="Arial"/>
          <w:bCs/>
          <w:sz w:val="24"/>
          <w:szCs w:val="24"/>
          <w:vertAlign w:val="subscript"/>
          <w:lang w:eastAsia="fr-FR"/>
        </w:rPr>
        <w:t>cj</w:t>
      </w:r>
      <w:proofErr w:type="gramEnd"/>
      <w:r w:rsidRPr="002E1710">
        <w:rPr>
          <w:rFonts w:ascii="Arial" w:hAnsi="Arial" w:cs="Arial"/>
          <w:bCs/>
          <w:sz w:val="24"/>
          <w:szCs w:val="24"/>
          <w:vertAlign w:val="subscript"/>
          <w:lang w:eastAsia="fr-FR"/>
        </w:rPr>
        <w:t>3</w:t>
      </w:r>
      <w:r w:rsidRPr="002E1710">
        <w:rPr>
          <w:rFonts w:ascii="Arial" w:hAnsi="Arial" w:cs="Arial"/>
          <w:sz w:val="24"/>
          <w:szCs w:val="24"/>
          <w:lang w:eastAsia="fr-FR"/>
        </w:rPr>
        <w:t xml:space="preserve"> lach. </w:t>
      </w:r>
      <w:proofErr w:type="gramStart"/>
      <w:r w:rsidRPr="002E1710">
        <w:rPr>
          <w:rFonts w:ascii="Arial" w:hAnsi="Arial" w:cs="Arial"/>
          <w:bCs/>
          <w:sz w:val="24"/>
          <w:szCs w:val="24"/>
          <w:vertAlign w:val="subscript"/>
          <w:lang w:eastAsia="fr-FR"/>
        </w:rPr>
        <w:t>jg</w:t>
      </w:r>
      <w:proofErr w:type="gramEnd"/>
      <w:r w:rsidRPr="002E1710">
        <w:rPr>
          <w:rFonts w:ascii="Arial" w:hAnsi="Arial" w:cs="Arial"/>
          <w:bCs/>
          <w:sz w:val="24"/>
          <w:szCs w:val="24"/>
          <w:vertAlign w:val="subscript"/>
          <w:lang w:eastAsia="fr-FR"/>
        </w:rPr>
        <w:t>3</w:t>
      </w:r>
      <w:r w:rsidRPr="002E1710">
        <w:rPr>
          <w:rFonts w:ascii="Arial" w:hAnsi="Arial" w:cs="Arial"/>
          <w:sz w:val="24"/>
          <w:szCs w:val="24"/>
          <w:lang w:eastAsia="fr-FR"/>
        </w:rPr>
        <w:t xml:space="preserve"> merc. </w:t>
      </w:r>
      <w:r w:rsidRPr="002E1710">
        <w:rPr>
          <w:rFonts w:ascii="Arial" w:hAnsi="Arial" w:cs="Arial"/>
          <w:bCs/>
          <w:sz w:val="24"/>
          <w:szCs w:val="24"/>
          <w:vertAlign w:val="subscript"/>
          <w:lang w:eastAsia="fr-FR"/>
        </w:rPr>
        <w:t>jg3</w:t>
      </w:r>
      <w:r w:rsidRPr="002E1710">
        <w:rPr>
          <w:rFonts w:ascii="Arial" w:hAnsi="Arial" w:cs="Arial"/>
          <w:sz w:val="24"/>
          <w:szCs w:val="24"/>
          <w:lang w:eastAsia="fr-FR"/>
        </w:rPr>
        <w:t xml:space="preserve"> nat-c.</w:t>
      </w:r>
      <w:r w:rsidRPr="002E1710">
        <w:rPr>
          <w:rFonts w:ascii="Arial" w:hAnsi="Arial" w:cs="Arial"/>
          <w:sz w:val="24"/>
          <w:szCs w:val="24"/>
          <w:vertAlign w:val="subscript"/>
          <w:lang w:eastAsia="fr-FR"/>
        </w:rPr>
        <w:t xml:space="preserve"> </w:t>
      </w:r>
      <w:r w:rsidRPr="002E1710">
        <w:rPr>
          <w:rFonts w:ascii="Arial" w:hAnsi="Arial" w:cs="Arial"/>
          <w:bCs/>
          <w:sz w:val="24"/>
          <w:szCs w:val="24"/>
          <w:vertAlign w:val="subscript"/>
          <w:lang w:eastAsia="fr-FR"/>
        </w:rPr>
        <w:t>jg3</w:t>
      </w:r>
      <w:r w:rsidRPr="002E1710">
        <w:rPr>
          <w:rFonts w:ascii="Arial" w:hAnsi="Arial" w:cs="Arial"/>
          <w:sz w:val="24"/>
          <w:szCs w:val="24"/>
          <w:lang w:eastAsia="fr-FR"/>
        </w:rPr>
        <w:t xml:space="preserve"> nicc. </w:t>
      </w:r>
      <w:proofErr w:type="gramStart"/>
      <w:r w:rsidRPr="002E1710">
        <w:rPr>
          <w:rFonts w:ascii="Arial" w:hAnsi="Arial" w:cs="Arial"/>
          <w:sz w:val="24"/>
          <w:szCs w:val="24"/>
          <w:vertAlign w:val="subscript"/>
          <w:lang w:eastAsia="fr-FR"/>
        </w:rPr>
        <w:t>cj</w:t>
      </w:r>
      <w:proofErr w:type="gramEnd"/>
      <w:r w:rsidRPr="002E1710">
        <w:rPr>
          <w:rFonts w:ascii="Arial" w:hAnsi="Arial" w:cs="Arial"/>
          <w:sz w:val="24"/>
          <w:szCs w:val="24"/>
          <w:vertAlign w:val="subscript"/>
          <w:lang w:eastAsia="fr-FR"/>
        </w:rPr>
        <w:t xml:space="preserve">3 </w:t>
      </w:r>
      <w:r w:rsidRPr="002E1710">
        <w:rPr>
          <w:rFonts w:ascii="Arial" w:hAnsi="Arial" w:cs="Arial"/>
          <w:bCs/>
          <w:sz w:val="24"/>
          <w:szCs w:val="24"/>
          <w:vertAlign w:val="subscript"/>
          <w:lang w:eastAsia="fr-FR"/>
        </w:rPr>
        <w:t>jg3</w:t>
      </w:r>
      <w:r w:rsidRPr="002E1710">
        <w:rPr>
          <w:rFonts w:ascii="Arial" w:hAnsi="Arial" w:cs="Arial"/>
          <w:sz w:val="24"/>
          <w:szCs w:val="24"/>
          <w:lang w:eastAsia="fr-FR"/>
        </w:rPr>
        <w:t xml:space="preserve"> petr. </w:t>
      </w:r>
      <w:proofErr w:type="gramStart"/>
      <w:r w:rsidRPr="002E1710">
        <w:rPr>
          <w:rFonts w:ascii="Arial" w:hAnsi="Arial" w:cs="Arial"/>
          <w:bCs/>
          <w:sz w:val="24"/>
          <w:szCs w:val="24"/>
          <w:vertAlign w:val="subscript"/>
          <w:lang w:eastAsia="fr-FR"/>
        </w:rPr>
        <w:t>jg</w:t>
      </w:r>
      <w:proofErr w:type="gramEnd"/>
      <w:r w:rsidRPr="002E1710">
        <w:rPr>
          <w:rFonts w:ascii="Arial" w:hAnsi="Arial" w:cs="Arial"/>
          <w:bCs/>
          <w:sz w:val="24"/>
          <w:szCs w:val="24"/>
          <w:vertAlign w:val="subscript"/>
          <w:lang w:eastAsia="fr-FR"/>
        </w:rPr>
        <w:t>3</w:t>
      </w:r>
      <w:r w:rsidRPr="002E1710">
        <w:rPr>
          <w:rFonts w:ascii="Arial" w:hAnsi="Arial" w:cs="Arial"/>
          <w:sz w:val="24"/>
          <w:szCs w:val="24"/>
          <w:lang w:eastAsia="fr-FR"/>
        </w:rPr>
        <w:t xml:space="preserve"> plan. </w:t>
      </w:r>
      <w:proofErr w:type="gramStart"/>
      <w:r w:rsidRPr="002E1710">
        <w:rPr>
          <w:rFonts w:ascii="Arial" w:hAnsi="Arial" w:cs="Arial"/>
          <w:bCs/>
          <w:sz w:val="24"/>
          <w:szCs w:val="24"/>
          <w:vertAlign w:val="subscript"/>
          <w:lang w:eastAsia="fr-FR"/>
        </w:rPr>
        <w:t>at</w:t>
      </w:r>
      <w:proofErr w:type="gramEnd"/>
      <w:r w:rsidRPr="002E1710">
        <w:rPr>
          <w:rFonts w:ascii="Arial" w:hAnsi="Arial" w:cs="Arial"/>
          <w:bCs/>
          <w:sz w:val="24"/>
          <w:szCs w:val="24"/>
          <w:vertAlign w:val="subscript"/>
          <w:lang w:eastAsia="fr-FR"/>
        </w:rPr>
        <w:t>1</w:t>
      </w:r>
      <w:r w:rsidRPr="002E1710">
        <w:rPr>
          <w:rFonts w:ascii="Arial" w:hAnsi="Arial" w:cs="Arial"/>
          <w:sz w:val="24"/>
          <w:szCs w:val="24"/>
          <w:lang w:eastAsia="fr-FR"/>
        </w:rPr>
        <w:t xml:space="preserve"> puls. </w:t>
      </w:r>
      <w:proofErr w:type="gramStart"/>
      <w:r w:rsidRPr="002E1710">
        <w:rPr>
          <w:rFonts w:ascii="Arial" w:hAnsi="Arial" w:cs="Arial"/>
          <w:bCs/>
          <w:sz w:val="24"/>
          <w:szCs w:val="24"/>
          <w:vertAlign w:val="subscript"/>
          <w:lang w:eastAsia="fr-FR"/>
        </w:rPr>
        <w:t>jg</w:t>
      </w:r>
      <w:proofErr w:type="gramEnd"/>
      <w:r w:rsidRPr="002E1710">
        <w:rPr>
          <w:rFonts w:ascii="Arial" w:hAnsi="Arial" w:cs="Arial"/>
          <w:bCs/>
          <w:sz w:val="24"/>
          <w:szCs w:val="24"/>
          <w:vertAlign w:val="subscript"/>
          <w:lang w:eastAsia="fr-FR"/>
        </w:rPr>
        <w:t>3</w:t>
      </w:r>
      <w:r w:rsidRPr="002E1710">
        <w:rPr>
          <w:rFonts w:ascii="Arial" w:hAnsi="Arial" w:cs="Arial"/>
          <w:sz w:val="24"/>
          <w:szCs w:val="24"/>
          <w:lang w:eastAsia="fr-FR"/>
        </w:rPr>
        <w:t xml:space="preserve"> sabad. </w:t>
      </w:r>
      <w:proofErr w:type="gramStart"/>
      <w:r w:rsidRPr="002E1710">
        <w:rPr>
          <w:rFonts w:ascii="Arial" w:hAnsi="Arial" w:cs="Arial"/>
          <w:bCs/>
          <w:sz w:val="24"/>
          <w:szCs w:val="24"/>
          <w:vertAlign w:val="subscript"/>
          <w:lang w:eastAsia="fr-FR"/>
        </w:rPr>
        <w:t>jg</w:t>
      </w:r>
      <w:proofErr w:type="gramEnd"/>
      <w:r w:rsidRPr="002E1710">
        <w:rPr>
          <w:rFonts w:ascii="Arial" w:hAnsi="Arial" w:cs="Arial"/>
          <w:bCs/>
          <w:sz w:val="24"/>
          <w:szCs w:val="24"/>
          <w:vertAlign w:val="subscript"/>
          <w:lang w:eastAsia="fr-FR"/>
        </w:rPr>
        <w:t>3</w:t>
      </w:r>
      <w:r w:rsidRPr="002E1710">
        <w:rPr>
          <w:rFonts w:ascii="Arial" w:hAnsi="Arial" w:cs="Arial"/>
          <w:sz w:val="24"/>
          <w:szCs w:val="24"/>
          <w:lang w:eastAsia="fr-FR"/>
        </w:rPr>
        <w:t xml:space="preserve"> sel. </w:t>
      </w:r>
      <w:proofErr w:type="gramStart"/>
      <w:r w:rsidRPr="002E1710">
        <w:rPr>
          <w:rFonts w:ascii="Arial" w:hAnsi="Arial" w:cs="Arial"/>
          <w:bCs/>
          <w:sz w:val="24"/>
          <w:szCs w:val="24"/>
          <w:vertAlign w:val="subscript"/>
          <w:lang w:eastAsia="fr-FR"/>
        </w:rPr>
        <w:t>raej</w:t>
      </w:r>
      <w:proofErr w:type="gramEnd"/>
      <w:r w:rsidRPr="002E1710">
        <w:rPr>
          <w:rFonts w:ascii="Arial" w:hAnsi="Arial" w:cs="Arial"/>
          <w:bCs/>
          <w:sz w:val="24"/>
          <w:szCs w:val="24"/>
          <w:vertAlign w:val="subscript"/>
          <w:lang w:eastAsia="fr-FR"/>
        </w:rPr>
        <w:t>2</w:t>
      </w:r>
      <w:r w:rsidRPr="002E1710">
        <w:rPr>
          <w:rFonts w:ascii="Arial" w:hAnsi="Arial" w:cs="Arial"/>
          <w:sz w:val="24"/>
          <w:szCs w:val="24"/>
          <w:lang w:eastAsia="fr-FR"/>
        </w:rPr>
        <w:t xml:space="preserve"> torul. </w:t>
      </w:r>
      <w:proofErr w:type="gramStart"/>
      <w:r w:rsidRPr="002E1710">
        <w:rPr>
          <w:rFonts w:ascii="Arial" w:hAnsi="Arial" w:cs="Arial"/>
          <w:bCs/>
          <w:sz w:val="24"/>
          <w:szCs w:val="24"/>
          <w:vertAlign w:val="subscript"/>
          <w:lang w:eastAsia="fr-FR"/>
        </w:rPr>
        <w:t>yw</w:t>
      </w:r>
      <w:proofErr w:type="gramEnd"/>
      <w:r w:rsidRPr="002E1710">
        <w:rPr>
          <w:rFonts w:ascii="Arial" w:hAnsi="Arial" w:cs="Arial"/>
          <w:bCs/>
          <w:sz w:val="24"/>
          <w:szCs w:val="24"/>
          <w:vertAlign w:val="subscript"/>
          <w:lang w:eastAsia="fr-FR"/>
        </w:rPr>
        <w:t>1</w:t>
      </w:r>
      <w:r w:rsidRPr="002E1710">
        <w:rPr>
          <w:rFonts w:ascii="Arial" w:hAnsi="Arial" w:cs="Arial"/>
          <w:sz w:val="24"/>
          <w:szCs w:val="24"/>
          <w:lang w:eastAsia="fr-FR"/>
        </w:rPr>
        <w:t xml:space="preserve"> trachy-a. </w:t>
      </w:r>
      <w:r w:rsidRPr="002E1710">
        <w:rPr>
          <w:rFonts w:ascii="Arial" w:hAnsi="Arial" w:cs="Arial"/>
          <w:bCs/>
          <w:sz w:val="24"/>
          <w:szCs w:val="24"/>
          <w:vertAlign w:val="subscript"/>
          <w:lang w:eastAsia="fr-FR"/>
        </w:rPr>
        <w:t>kua1</w:t>
      </w:r>
      <w:r w:rsidRPr="002E1710">
        <w:rPr>
          <w:rFonts w:ascii="Arial" w:hAnsi="Arial" w:cs="Arial"/>
          <w:sz w:val="24"/>
          <w:szCs w:val="24"/>
          <w:lang w:eastAsia="fr-FR"/>
        </w:rPr>
        <w:t xml:space="preserve"> </w:t>
      </w:r>
    </w:p>
    <w:p w14:paraId="32FE210D" w14:textId="77777777" w:rsidR="00342055" w:rsidRPr="002E1710" w:rsidRDefault="00342055" w:rsidP="00342055">
      <w:pPr>
        <w:rPr>
          <w:rFonts w:ascii="Arial" w:hAnsi="Arial" w:cs="Arial"/>
          <w:b/>
          <w:sz w:val="24"/>
          <w:szCs w:val="24"/>
          <w:lang w:eastAsia="fr-FR"/>
        </w:rPr>
      </w:pPr>
    </w:p>
    <w:p w14:paraId="5A46C657" w14:textId="77777777" w:rsidR="00342055" w:rsidRPr="002E1710" w:rsidRDefault="00342055" w:rsidP="00342055">
      <w:pPr>
        <w:rPr>
          <w:rFonts w:ascii="Arial" w:hAnsi="Arial" w:cs="Arial"/>
          <w:spacing w:val="-2"/>
          <w:sz w:val="24"/>
          <w:szCs w:val="24"/>
          <w:lang w:eastAsia="fr-FR"/>
        </w:rPr>
      </w:pPr>
      <w:r w:rsidRPr="002E1710">
        <w:rPr>
          <w:rFonts w:ascii="Arial" w:hAnsi="Arial" w:cs="Arial"/>
          <w:b/>
          <w:color w:val="3333FF"/>
          <w:spacing w:val="-2"/>
          <w:sz w:val="24"/>
          <w:szCs w:val="24"/>
          <w:lang w:eastAsia="fr-FR"/>
        </w:rPr>
        <w:t>L'aggravation nocturne</w:t>
      </w:r>
      <w:r w:rsidRPr="002E1710">
        <w:rPr>
          <w:rFonts w:ascii="Arial" w:hAnsi="Arial" w:cs="Arial"/>
          <w:spacing w:val="-2"/>
          <w:sz w:val="24"/>
          <w:szCs w:val="24"/>
          <w:lang w:eastAsia="fr-FR"/>
        </w:rPr>
        <w:t xml:space="preserve"> est une modalité très importante chez Clematis.</w:t>
      </w:r>
    </w:p>
    <w:p w14:paraId="6833D08B" w14:textId="77777777" w:rsidR="00342055" w:rsidRPr="002E1710" w:rsidRDefault="00342055" w:rsidP="00342055">
      <w:pPr>
        <w:rPr>
          <w:rFonts w:ascii="Arial" w:hAnsi="Arial" w:cs="Arial"/>
          <w:sz w:val="24"/>
          <w:szCs w:val="24"/>
          <w:lang w:eastAsia="fr-FR"/>
        </w:rPr>
      </w:pPr>
    </w:p>
    <w:p w14:paraId="26D455A4" w14:textId="77777777" w:rsidR="00342055" w:rsidRPr="002E1710" w:rsidRDefault="00342055" w:rsidP="00342055">
      <w:pPr>
        <w:rPr>
          <w:rFonts w:ascii="Arial" w:hAnsi="Arial" w:cs="Arial"/>
          <w:sz w:val="24"/>
          <w:szCs w:val="24"/>
          <w:lang w:eastAsia="fr-FR"/>
        </w:rPr>
      </w:pPr>
      <w:r w:rsidRPr="002E1710">
        <w:rPr>
          <w:rFonts w:ascii="Arial" w:hAnsi="Arial" w:cs="Arial"/>
          <w:sz w:val="24"/>
          <w:szCs w:val="24"/>
          <w:lang w:eastAsia="fr-FR"/>
        </w:rPr>
        <w:lastRenderedPageBreak/>
        <w:t xml:space="preserve">Malgré cette vibration intérieure qui la pousse à agir, à sortir, expression de son anxiété de l'avenir, malgré sa solitude, (à 90 ans tous vos proches sont morts) et sa peur de la dépendance, elle continue à être au cœur de la vie : elle se maquille, elle sort mais seule, elle se tient au courant de son siècle, elle lit beaucoup. Pourtant elle n'est pas si vaillante physiquement, elle tangue, elle voit mal, elle a des acouphènes et porte des appareils auditifs. </w:t>
      </w:r>
    </w:p>
    <w:p w14:paraId="3AE632B2" w14:textId="77777777" w:rsidR="00342055" w:rsidRPr="002E1710" w:rsidRDefault="00342055" w:rsidP="00342055">
      <w:pPr>
        <w:autoSpaceDE w:val="0"/>
        <w:autoSpaceDN w:val="0"/>
        <w:adjustRightInd w:val="0"/>
        <w:rPr>
          <w:rFonts w:ascii="Arial" w:hAnsi="Arial" w:cs="Arial"/>
          <w:b/>
          <w:bCs/>
          <w:color w:val="000000"/>
          <w:sz w:val="24"/>
          <w:szCs w:val="24"/>
        </w:rPr>
      </w:pPr>
    </w:p>
    <w:p w14:paraId="2C33A065" w14:textId="77777777" w:rsidR="00342055" w:rsidRPr="002E1710" w:rsidRDefault="00342055" w:rsidP="00342055">
      <w:pPr>
        <w:autoSpaceDE w:val="0"/>
        <w:autoSpaceDN w:val="0"/>
        <w:adjustRightInd w:val="0"/>
        <w:rPr>
          <w:rFonts w:ascii="Arial" w:hAnsi="Arial" w:cs="Arial"/>
          <w:bCs/>
          <w:color w:val="000000"/>
          <w:sz w:val="24"/>
          <w:szCs w:val="24"/>
          <w:lang w:val="en-US"/>
        </w:rPr>
      </w:pPr>
      <w:r w:rsidRPr="002E1710">
        <w:rPr>
          <w:rFonts w:ascii="Arial" w:hAnsi="Arial" w:cs="Arial"/>
          <w:bCs/>
          <w:color w:val="000000"/>
          <w:sz w:val="24"/>
          <w:szCs w:val="24"/>
          <w:lang w:val="en-US"/>
        </w:rPr>
        <w:t xml:space="preserve">MIND - RUNS about - lightness and rapidity, with great   </w:t>
      </w:r>
      <w:proofErr w:type="gramStart"/>
      <w:r w:rsidRPr="002E1710">
        <w:rPr>
          <w:rFonts w:ascii="Arial" w:hAnsi="Arial" w:cs="Arial"/>
          <w:color w:val="000000"/>
          <w:sz w:val="24"/>
          <w:szCs w:val="24"/>
          <w:lang w:val="en-US"/>
        </w:rPr>
        <w:t>clem.</w:t>
      </w:r>
      <w:r w:rsidRPr="002E1710">
        <w:rPr>
          <w:rFonts w:ascii="Arial" w:hAnsi="Arial" w:cs="Arial"/>
          <w:color w:val="9E44A8"/>
          <w:sz w:val="24"/>
          <w:szCs w:val="24"/>
          <w:vertAlign w:val="subscript"/>
          <w:lang w:val="en-US"/>
        </w:rPr>
        <w:t>a</w:t>
      </w:r>
      <w:proofErr w:type="gramEnd"/>
      <w:r w:rsidRPr="002E1710">
        <w:rPr>
          <w:rFonts w:ascii="Arial" w:hAnsi="Arial" w:cs="Arial"/>
          <w:color w:val="9E44A8"/>
          <w:sz w:val="24"/>
          <w:szCs w:val="24"/>
          <w:vertAlign w:val="subscript"/>
          <w:lang w:val="en-US"/>
        </w:rPr>
        <w:t xml:space="preserve">1  </w:t>
      </w:r>
      <w:r w:rsidRPr="002E1710">
        <w:rPr>
          <w:rFonts w:ascii="Arial" w:hAnsi="Arial" w:cs="Arial"/>
          <w:bCs/>
          <w:color w:val="000000"/>
          <w:sz w:val="24"/>
          <w:szCs w:val="24"/>
          <w:lang w:val="en-US"/>
        </w:rPr>
        <w:t xml:space="preserve">      RU</w:t>
      </w:r>
    </w:p>
    <w:p w14:paraId="539D1257" w14:textId="77777777" w:rsidR="00342055" w:rsidRPr="002E1710" w:rsidRDefault="00342055" w:rsidP="00342055">
      <w:pPr>
        <w:autoSpaceDE w:val="0"/>
        <w:autoSpaceDN w:val="0"/>
        <w:adjustRightInd w:val="0"/>
        <w:rPr>
          <w:rFonts w:ascii="Arial" w:hAnsi="Arial" w:cs="Arial"/>
          <w:bCs/>
          <w:color w:val="000000"/>
          <w:sz w:val="24"/>
          <w:szCs w:val="24"/>
        </w:rPr>
      </w:pPr>
      <w:r w:rsidRPr="002E1710">
        <w:rPr>
          <w:rFonts w:ascii="Arial" w:hAnsi="Arial" w:cs="Arial"/>
          <w:bCs/>
          <w:color w:val="000000"/>
          <w:sz w:val="24"/>
          <w:szCs w:val="24"/>
        </w:rPr>
        <w:t>MIND - MENTAL POWER - increased</w:t>
      </w:r>
    </w:p>
    <w:p w14:paraId="4BD570AA" w14:textId="77777777" w:rsidR="00342055" w:rsidRPr="002E1710" w:rsidRDefault="00342055" w:rsidP="00342055">
      <w:pPr>
        <w:rPr>
          <w:rFonts w:ascii="Arial" w:hAnsi="Arial" w:cs="Arial"/>
          <w:sz w:val="24"/>
          <w:szCs w:val="24"/>
          <w:lang w:eastAsia="fr-FR"/>
        </w:rPr>
      </w:pPr>
    </w:p>
    <w:p w14:paraId="56501A86" w14:textId="77777777" w:rsidR="00342055" w:rsidRPr="002E1710" w:rsidRDefault="00342055" w:rsidP="00342055">
      <w:pPr>
        <w:rPr>
          <w:rFonts w:ascii="Arial" w:hAnsi="Arial" w:cs="Arial"/>
          <w:sz w:val="24"/>
          <w:szCs w:val="24"/>
          <w:lang w:eastAsia="fr-FR"/>
        </w:rPr>
      </w:pPr>
      <w:r w:rsidRPr="002E1710">
        <w:rPr>
          <w:rFonts w:ascii="Arial" w:hAnsi="Arial" w:cs="Arial"/>
          <w:sz w:val="24"/>
          <w:szCs w:val="24"/>
          <w:lang w:eastAsia="fr-FR"/>
        </w:rPr>
        <w:t xml:space="preserve">Il y a cette joie, chez Clematis et cette </w:t>
      </w:r>
      <w:r w:rsidRPr="002E1710">
        <w:rPr>
          <w:rFonts w:ascii="Arial" w:hAnsi="Arial" w:cs="Arial"/>
          <w:b/>
          <w:color w:val="3333FF"/>
          <w:sz w:val="24"/>
          <w:szCs w:val="24"/>
          <w:lang w:eastAsia="fr-FR"/>
        </w:rPr>
        <w:t>force morale</w:t>
      </w:r>
      <w:r w:rsidRPr="002E1710">
        <w:rPr>
          <w:rFonts w:ascii="Arial" w:hAnsi="Arial" w:cs="Arial"/>
          <w:color w:val="3333FF"/>
          <w:sz w:val="24"/>
          <w:szCs w:val="24"/>
          <w:lang w:eastAsia="fr-FR"/>
        </w:rPr>
        <w:t xml:space="preserve"> </w:t>
      </w:r>
      <w:r w:rsidRPr="002E1710">
        <w:rPr>
          <w:rFonts w:ascii="Arial" w:hAnsi="Arial" w:cs="Arial"/>
          <w:sz w:val="24"/>
          <w:szCs w:val="24"/>
          <w:lang w:eastAsia="fr-FR"/>
        </w:rPr>
        <w:t xml:space="preserve">(ajout de Allen) que </w:t>
      </w:r>
      <w:r w:rsidRPr="002E1710">
        <w:rPr>
          <w:rFonts w:ascii="Arial" w:hAnsi="Arial" w:cs="Arial"/>
          <w:b/>
          <w:color w:val="3333FF"/>
          <w:sz w:val="24"/>
          <w:szCs w:val="24"/>
          <w:lang w:eastAsia="fr-FR"/>
        </w:rPr>
        <w:t>Guy Loutan</w:t>
      </w:r>
      <w:r w:rsidRPr="002E1710">
        <w:rPr>
          <w:rFonts w:ascii="Arial" w:hAnsi="Arial" w:cs="Arial"/>
          <w:sz w:val="24"/>
          <w:szCs w:val="24"/>
          <w:lang w:eastAsia="fr-FR"/>
        </w:rPr>
        <w:t xml:space="preserve"> a repris comme central dans sa problématique.</w:t>
      </w:r>
    </w:p>
    <w:p w14:paraId="5A166EAE" w14:textId="77777777" w:rsidR="00342055" w:rsidRPr="002E1710" w:rsidRDefault="00342055" w:rsidP="00342055">
      <w:pPr>
        <w:rPr>
          <w:rFonts w:ascii="Arial" w:hAnsi="Arial" w:cs="Arial"/>
          <w:i/>
          <w:iCs/>
          <w:sz w:val="24"/>
          <w:szCs w:val="24"/>
          <w:u w:val="single"/>
          <w:lang w:eastAsia="fr-FR"/>
        </w:rPr>
      </w:pPr>
    </w:p>
    <w:p w14:paraId="29A0E78C" w14:textId="77777777" w:rsidR="00342055" w:rsidRPr="002E1710" w:rsidRDefault="00342055" w:rsidP="00342055">
      <w:pPr>
        <w:rPr>
          <w:rFonts w:ascii="Arial" w:hAnsi="Arial" w:cs="Arial"/>
          <w:sz w:val="24"/>
          <w:szCs w:val="24"/>
          <w:lang w:eastAsia="fr-FR"/>
        </w:rPr>
      </w:pPr>
      <w:r w:rsidRPr="002E1710">
        <w:rPr>
          <w:rFonts w:ascii="Arial" w:hAnsi="Arial" w:cs="Arial"/>
          <w:i/>
          <w:iCs/>
          <w:sz w:val="24"/>
          <w:szCs w:val="24"/>
          <w:lang w:eastAsia="fr-FR"/>
        </w:rPr>
        <w:t>"</w:t>
      </w:r>
      <w:r w:rsidRPr="002E1710">
        <w:rPr>
          <w:rFonts w:ascii="Arial" w:hAnsi="Arial" w:cs="Arial"/>
          <w:i/>
          <w:iCs/>
          <w:color w:val="3333FF"/>
          <w:sz w:val="24"/>
          <w:szCs w:val="24"/>
          <w:u w:val="single"/>
          <w:lang w:eastAsia="fr-FR"/>
        </w:rPr>
        <w:t>Clematis Erecta</w:t>
      </w:r>
      <w:r w:rsidRPr="002E1710">
        <w:rPr>
          <w:rFonts w:ascii="Arial" w:hAnsi="Arial" w:cs="Arial"/>
          <w:color w:val="3333FF"/>
          <w:sz w:val="24"/>
          <w:szCs w:val="24"/>
          <w:u w:val="single"/>
          <w:lang w:eastAsia="fr-FR"/>
        </w:rPr>
        <w:t xml:space="preserve"> veut être fort sans aide</w:t>
      </w:r>
      <w:r w:rsidRPr="002E1710">
        <w:rPr>
          <w:rFonts w:ascii="Arial" w:hAnsi="Arial" w:cs="Arial"/>
          <w:sz w:val="24"/>
          <w:szCs w:val="24"/>
          <w:lang w:eastAsia="fr-FR"/>
        </w:rPr>
        <w:t>. Il vaut mieux compter sur soi que sur les autres.  Désire que ses forces morales, ses pouvoirs intellectuels et volontaires en vue d´accomplir des actes (bons) ne s´épuisent pas. Refuse que la force de Dieu se déploie dans sa faiblesse charnelle. "Il vaut mieux compter sur soi que se reposer sur les autres". Refuse d´avoir besoin de refaire ses forces" (répertoire de thèmes et MM dynamique).</w:t>
      </w:r>
    </w:p>
    <w:p w14:paraId="1CDFB3A3" w14:textId="77777777" w:rsidR="00342055" w:rsidRPr="002E1710" w:rsidRDefault="00342055" w:rsidP="00342055">
      <w:pPr>
        <w:spacing w:before="100" w:beforeAutospacing="1" w:after="100" w:afterAutospacing="1"/>
        <w:rPr>
          <w:rFonts w:ascii="Arial" w:hAnsi="Arial" w:cs="Arial"/>
          <w:sz w:val="24"/>
          <w:szCs w:val="24"/>
          <w:lang w:eastAsia="fr-FR"/>
        </w:rPr>
      </w:pPr>
      <w:r w:rsidRPr="002E1710">
        <w:rPr>
          <w:rFonts w:ascii="Arial" w:hAnsi="Arial" w:cs="Arial"/>
          <w:b/>
          <w:color w:val="3333FF"/>
          <w:sz w:val="24"/>
          <w:szCs w:val="24"/>
          <w:lang w:eastAsia="fr-FR"/>
        </w:rPr>
        <w:t>Simone Fayeton</w:t>
      </w:r>
      <w:r w:rsidRPr="002E1710">
        <w:rPr>
          <w:rFonts w:ascii="Arial" w:hAnsi="Arial" w:cs="Arial"/>
          <w:sz w:val="24"/>
          <w:szCs w:val="24"/>
          <w:lang w:eastAsia="fr-FR"/>
        </w:rPr>
        <w:t xml:space="preserve"> met plus l'accent sur l'équilibre : La perte de l’équilibre, de la stabilité dans le mouvement, est le thème central et moteur du remède, </w:t>
      </w:r>
      <w:proofErr w:type="gramStart"/>
      <w:r w:rsidRPr="002E1710">
        <w:rPr>
          <w:rFonts w:ascii="Arial" w:hAnsi="Arial" w:cs="Arial"/>
          <w:sz w:val="24"/>
          <w:szCs w:val="24"/>
          <w:lang w:eastAsia="fr-FR"/>
        </w:rPr>
        <w:t>et  la</w:t>
      </w:r>
      <w:proofErr w:type="gramEnd"/>
      <w:r w:rsidRPr="002E1710">
        <w:rPr>
          <w:rFonts w:ascii="Arial" w:hAnsi="Arial" w:cs="Arial"/>
          <w:sz w:val="24"/>
          <w:szCs w:val="24"/>
          <w:lang w:eastAsia="fr-FR"/>
        </w:rPr>
        <w:t xml:space="preserve"> perte de la force morale n’est peut-être qu’un aspect particulier de la perte de la stabilité pour avancer dans la vie. Sa force morale est instable parce que </w:t>
      </w:r>
      <w:r w:rsidRPr="002E1710">
        <w:rPr>
          <w:rFonts w:ascii="Arial" w:hAnsi="Arial" w:cs="Arial"/>
          <w:b/>
          <w:color w:val="3333FF"/>
          <w:sz w:val="24"/>
          <w:szCs w:val="24"/>
          <w:u w:val="single"/>
          <w:lang w:eastAsia="fr-FR"/>
        </w:rPr>
        <w:t>tout est instable en lui</w:t>
      </w:r>
      <w:r w:rsidRPr="002E1710">
        <w:rPr>
          <w:rFonts w:ascii="Arial" w:hAnsi="Arial" w:cs="Arial"/>
          <w:sz w:val="24"/>
          <w:szCs w:val="24"/>
          <w:lang w:eastAsia="fr-FR"/>
        </w:rPr>
        <w:t xml:space="preserve">." </w:t>
      </w:r>
    </w:p>
    <w:p w14:paraId="4CFB3C85" w14:textId="77777777" w:rsidR="00342055" w:rsidRPr="002E1710" w:rsidRDefault="00342055" w:rsidP="00342055">
      <w:pPr>
        <w:spacing w:before="100" w:beforeAutospacing="1" w:after="100" w:afterAutospacing="1"/>
        <w:rPr>
          <w:rFonts w:ascii="Arial" w:hAnsi="Arial" w:cs="Arial"/>
          <w:sz w:val="24"/>
          <w:szCs w:val="24"/>
          <w:lang w:eastAsia="fr-FR"/>
        </w:rPr>
      </w:pPr>
      <w:r w:rsidRPr="002E1710">
        <w:rPr>
          <w:rFonts w:ascii="Arial" w:hAnsi="Arial" w:cs="Arial"/>
          <w:sz w:val="24"/>
          <w:szCs w:val="24"/>
          <w:lang w:eastAsia="fr-FR"/>
        </w:rPr>
        <w:t>Ce qui renvoie au cas Clematis de Maryvonne Cousin : Un enfant de 8 ans qui peut écrire des deux mains, il écrit en miroir, confond b et d, 3 et 5. Au tennis il ne fait que des coups droits en changeant la raquette de main.  Il fait un rêve qu'il est à cheval sur un tonneau car un chien veut le mordre.</w:t>
      </w:r>
    </w:p>
    <w:p w14:paraId="5D4D9F05" w14:textId="22E205A5" w:rsidR="00342055" w:rsidRPr="002E1710" w:rsidRDefault="00342055" w:rsidP="00342055">
      <w:pPr>
        <w:pBdr>
          <w:top w:val="single" w:sz="8" w:space="1" w:color="3333FF"/>
          <w:left w:val="single" w:sz="8" w:space="4" w:color="3333FF"/>
          <w:bottom w:val="single" w:sz="8" w:space="1" w:color="3333FF"/>
          <w:right w:val="single" w:sz="8" w:space="4" w:color="3333FF"/>
        </w:pBdr>
        <w:jc w:val="center"/>
        <w:rPr>
          <w:rFonts w:ascii="Arial" w:eastAsia="MS Gothic" w:hAnsi="Arial" w:cs="Arial"/>
          <w:i/>
          <w:iCs/>
          <w:color w:val="3333FF"/>
          <w:sz w:val="24"/>
          <w:szCs w:val="24"/>
          <w:lang w:eastAsia="fr-FR"/>
        </w:rPr>
      </w:pPr>
      <w:r w:rsidRPr="002E1710">
        <w:rPr>
          <w:rFonts w:ascii="Arial" w:hAnsi="Arial" w:cs="Arial"/>
          <w:spacing w:val="4"/>
          <w:sz w:val="24"/>
          <w:szCs w:val="24"/>
          <w:lang w:val="en-US"/>
        </w:rPr>
        <w:t>[#S</w:t>
      </w:r>
      <w:proofErr w:type="gramStart"/>
      <w:r w:rsidRPr="002E1710">
        <w:rPr>
          <w:rFonts w:ascii="Arial" w:hAnsi="Arial" w:cs="Arial"/>
          <w:spacing w:val="4"/>
          <w:sz w:val="24"/>
          <w:szCs w:val="24"/>
          <w:lang w:val="en-US"/>
        </w:rPr>
        <w:t>4]</w:t>
      </w:r>
      <w:r w:rsidRPr="002E1710">
        <w:rPr>
          <w:rFonts w:ascii="Arial" w:hAnsi="Arial" w:cs="Arial"/>
          <w:b/>
          <w:color w:val="3333FF"/>
          <w:sz w:val="24"/>
          <w:szCs w:val="24"/>
          <w:lang w:eastAsia="fr-FR"/>
        </w:rPr>
        <w:t>La</w:t>
      </w:r>
      <w:proofErr w:type="gramEnd"/>
      <w:r w:rsidRPr="002E1710">
        <w:rPr>
          <w:rFonts w:ascii="Arial" w:hAnsi="Arial" w:cs="Arial"/>
          <w:b/>
          <w:color w:val="3333FF"/>
          <w:sz w:val="24"/>
          <w:szCs w:val="24"/>
          <w:lang w:eastAsia="fr-FR"/>
        </w:rPr>
        <w:t xml:space="preserve"> souche s'appelle Clematis erecta ou recta </w:t>
      </w:r>
    </w:p>
    <w:p w14:paraId="05DA6174" w14:textId="77777777" w:rsidR="00342055" w:rsidRPr="002E1710" w:rsidRDefault="00342055" w:rsidP="00342055">
      <w:pPr>
        <w:rPr>
          <w:rFonts w:ascii="Arial" w:hAnsi="Arial" w:cs="Arial"/>
          <w:b/>
          <w:sz w:val="24"/>
          <w:szCs w:val="24"/>
          <w:lang w:eastAsia="fr-FR"/>
        </w:rPr>
      </w:pPr>
    </w:p>
    <w:p w14:paraId="25D9626E" w14:textId="77777777" w:rsidR="00342055" w:rsidRPr="002E1710" w:rsidRDefault="00342055" w:rsidP="00342055">
      <w:pPr>
        <w:rPr>
          <w:rFonts w:ascii="Arial" w:hAnsi="Arial" w:cs="Arial"/>
          <w:sz w:val="24"/>
          <w:szCs w:val="24"/>
          <w:lang w:eastAsia="fr-FR"/>
        </w:rPr>
      </w:pPr>
      <w:r w:rsidRPr="002E1710">
        <w:rPr>
          <w:rFonts w:ascii="Arial" w:hAnsi="Arial" w:cs="Arial"/>
          <w:sz w:val="24"/>
          <w:szCs w:val="24"/>
          <w:lang w:eastAsia="fr-FR"/>
        </w:rPr>
        <w:t xml:space="preserve">Clematis recta : recta = droite, ou erecta = dressée, et clematis vient de Klema </w:t>
      </w:r>
      <w:proofErr w:type="gramStart"/>
      <w:r w:rsidRPr="002E1710">
        <w:rPr>
          <w:rFonts w:ascii="Arial" w:hAnsi="Arial" w:cs="Arial"/>
          <w:sz w:val="24"/>
          <w:szCs w:val="24"/>
          <w:lang w:eastAsia="fr-FR"/>
        </w:rPr>
        <w:t>( en</w:t>
      </w:r>
      <w:proofErr w:type="gramEnd"/>
      <w:r w:rsidRPr="002E1710">
        <w:rPr>
          <w:rFonts w:ascii="Arial" w:hAnsi="Arial" w:cs="Arial"/>
          <w:sz w:val="24"/>
          <w:szCs w:val="24"/>
          <w:lang w:eastAsia="fr-FR"/>
        </w:rPr>
        <w:t xml:space="preserve"> grec qui veut dire sarment ou tortueux, nous dit Agnès Flour). "Donc comment faire dresser en partant de quelque chose de tortueux !"  </w:t>
      </w:r>
    </w:p>
    <w:p w14:paraId="1FA1CDC9" w14:textId="77777777" w:rsidR="00342055" w:rsidRPr="002E1710" w:rsidRDefault="00342055" w:rsidP="00342055">
      <w:pPr>
        <w:rPr>
          <w:rFonts w:ascii="Arial" w:hAnsi="Arial" w:cs="Arial"/>
          <w:sz w:val="24"/>
          <w:szCs w:val="24"/>
          <w:lang w:eastAsia="fr-FR"/>
        </w:rPr>
      </w:pPr>
    </w:p>
    <w:p w14:paraId="1D6057DC" w14:textId="77777777" w:rsidR="00342055" w:rsidRPr="002E1710" w:rsidRDefault="00342055" w:rsidP="00342055">
      <w:pPr>
        <w:rPr>
          <w:rFonts w:ascii="Arial" w:hAnsi="Arial" w:cs="Arial"/>
          <w:b/>
          <w:bCs/>
          <w:i/>
          <w:iCs/>
          <w:sz w:val="24"/>
          <w:szCs w:val="24"/>
        </w:rPr>
      </w:pPr>
      <w:r w:rsidRPr="002E1710">
        <w:rPr>
          <w:rFonts w:ascii="Arial" w:hAnsi="Arial" w:cs="Arial"/>
          <w:sz w:val="24"/>
          <w:szCs w:val="24"/>
          <w:lang w:eastAsia="fr-FR"/>
        </w:rPr>
        <w:lastRenderedPageBreak/>
        <w:t xml:space="preserve">Je reprends ici le travail de Marie-Bé (Hibon) : toutes les clématites - </w:t>
      </w:r>
      <w:r w:rsidRPr="002E1710">
        <w:rPr>
          <w:rFonts w:ascii="Arial" w:hAnsi="Arial" w:cs="Arial"/>
          <w:sz w:val="24"/>
          <w:szCs w:val="24"/>
        </w:rPr>
        <w:t xml:space="preserve">250 espèces </w:t>
      </w:r>
      <w:proofErr w:type="gramStart"/>
      <w:r w:rsidRPr="002E1710">
        <w:rPr>
          <w:rFonts w:ascii="Arial" w:hAnsi="Arial" w:cs="Arial"/>
          <w:sz w:val="24"/>
          <w:szCs w:val="24"/>
        </w:rPr>
        <w:t xml:space="preserve">-  </w:t>
      </w:r>
      <w:r w:rsidRPr="002E1710">
        <w:rPr>
          <w:rFonts w:ascii="Arial" w:hAnsi="Arial" w:cs="Arial"/>
          <w:sz w:val="24"/>
          <w:szCs w:val="24"/>
          <w:lang w:eastAsia="fr-FR"/>
        </w:rPr>
        <w:t>sont</w:t>
      </w:r>
      <w:proofErr w:type="gramEnd"/>
      <w:r w:rsidRPr="002E1710">
        <w:rPr>
          <w:rFonts w:ascii="Arial" w:hAnsi="Arial" w:cs="Arial"/>
          <w:sz w:val="24"/>
          <w:szCs w:val="24"/>
          <w:lang w:eastAsia="fr-FR"/>
        </w:rPr>
        <w:t xml:space="preserve"> des </w:t>
      </w:r>
      <w:r w:rsidRPr="002E1710">
        <w:rPr>
          <w:rFonts w:ascii="Arial" w:hAnsi="Arial" w:cs="Arial"/>
          <w:sz w:val="24"/>
          <w:szCs w:val="24"/>
        </w:rPr>
        <w:t xml:space="preserve">arbustes grimpants (5 à 6 m) des régions tempérées : cette famille est  </w:t>
      </w:r>
      <w:r w:rsidRPr="002E1710">
        <w:rPr>
          <w:rFonts w:ascii="Arial" w:hAnsi="Arial" w:cs="Arial"/>
          <w:b/>
          <w:bCs/>
          <w:sz w:val="24"/>
          <w:szCs w:val="24"/>
        </w:rPr>
        <w:t>“ la reine des grimpantes ” !</w:t>
      </w:r>
      <w:r w:rsidRPr="002E1710">
        <w:rPr>
          <w:rFonts w:ascii="Arial" w:hAnsi="Arial" w:cs="Arial"/>
          <w:b/>
          <w:bCs/>
          <w:i/>
          <w:iCs/>
          <w:sz w:val="24"/>
          <w:szCs w:val="24"/>
        </w:rPr>
        <w:t xml:space="preserve"> </w:t>
      </w:r>
    </w:p>
    <w:p w14:paraId="14176379" w14:textId="77777777" w:rsidR="00342055" w:rsidRPr="002E1710" w:rsidRDefault="00342055" w:rsidP="00342055">
      <w:pPr>
        <w:rPr>
          <w:rFonts w:ascii="Arial" w:hAnsi="Arial" w:cs="Arial"/>
          <w:sz w:val="24"/>
          <w:szCs w:val="24"/>
        </w:rPr>
      </w:pPr>
      <w:r w:rsidRPr="002E1710">
        <w:rPr>
          <w:rFonts w:ascii="Arial" w:hAnsi="Arial" w:cs="Arial"/>
          <w:b/>
          <w:bCs/>
          <w:i/>
          <w:iCs/>
          <w:sz w:val="24"/>
          <w:szCs w:val="24"/>
        </w:rPr>
        <w:t>Clematis recta</w:t>
      </w:r>
      <w:r w:rsidRPr="002E1710">
        <w:rPr>
          <w:rFonts w:ascii="Arial" w:hAnsi="Arial" w:cs="Arial"/>
          <w:sz w:val="24"/>
          <w:szCs w:val="24"/>
        </w:rPr>
        <w:t xml:space="preserve"> (c’est une renonculacée) est </w:t>
      </w:r>
      <w:r w:rsidRPr="002E1710">
        <w:rPr>
          <w:rFonts w:ascii="Arial" w:hAnsi="Arial" w:cs="Arial"/>
          <w:b/>
          <w:bCs/>
          <w:sz w:val="24"/>
          <w:szCs w:val="24"/>
        </w:rPr>
        <w:t>plus herbe que grimpante</w:t>
      </w:r>
      <w:r w:rsidRPr="002E1710">
        <w:rPr>
          <w:rFonts w:ascii="Arial" w:hAnsi="Arial" w:cs="Arial"/>
          <w:sz w:val="24"/>
          <w:szCs w:val="24"/>
        </w:rPr>
        <w:t xml:space="preserve">, </w:t>
      </w:r>
      <w:r w:rsidRPr="002E1710">
        <w:rPr>
          <w:rFonts w:ascii="Arial" w:hAnsi="Arial" w:cs="Arial"/>
          <w:b/>
          <w:bCs/>
          <w:sz w:val="24"/>
          <w:szCs w:val="24"/>
        </w:rPr>
        <w:t>c’est la seule qui ne soit pas liane et donc qui ne grimpe pas !</w:t>
      </w:r>
      <w:r w:rsidRPr="002E1710">
        <w:rPr>
          <w:rFonts w:ascii="Arial" w:hAnsi="Arial" w:cs="Arial"/>
          <w:sz w:val="24"/>
          <w:szCs w:val="24"/>
        </w:rPr>
        <w:t xml:space="preserve">  Ses fleurs blanches parfumées poussent à 90, 120 cm. </w:t>
      </w:r>
      <w:r w:rsidRPr="002E1710">
        <w:rPr>
          <w:rFonts w:ascii="Arial" w:hAnsi="Arial" w:cs="Arial"/>
          <w:b/>
          <w:bCs/>
          <w:sz w:val="24"/>
          <w:szCs w:val="24"/>
        </w:rPr>
        <w:t>Elle n’a pas besoin de support</w:t>
      </w:r>
      <w:r w:rsidRPr="002E1710">
        <w:rPr>
          <w:rFonts w:ascii="Arial" w:hAnsi="Arial" w:cs="Arial"/>
          <w:sz w:val="24"/>
          <w:szCs w:val="24"/>
        </w:rPr>
        <w:t>. Dans le langage des fleurs, la Clématite veut dire : “ beauté mentale ”.</w:t>
      </w:r>
    </w:p>
    <w:p w14:paraId="604FD68C" w14:textId="77777777" w:rsidR="00342055" w:rsidRPr="002E1710" w:rsidRDefault="00342055" w:rsidP="00342055">
      <w:pPr>
        <w:rPr>
          <w:rFonts w:ascii="Arial" w:hAnsi="Arial" w:cs="Arial"/>
          <w:sz w:val="24"/>
          <w:szCs w:val="24"/>
        </w:rPr>
      </w:pPr>
    </w:p>
    <w:p w14:paraId="71E69E89" w14:textId="77777777" w:rsidR="00342055" w:rsidRPr="002E1710" w:rsidRDefault="00342055" w:rsidP="00342055">
      <w:pPr>
        <w:rPr>
          <w:rFonts w:ascii="Arial" w:hAnsi="Arial" w:cs="Arial"/>
          <w:sz w:val="24"/>
          <w:szCs w:val="24"/>
        </w:rPr>
      </w:pPr>
      <w:r w:rsidRPr="002E1710">
        <w:rPr>
          <w:rFonts w:ascii="Arial" w:hAnsi="Arial" w:cs="Arial"/>
          <w:sz w:val="24"/>
          <w:szCs w:val="24"/>
        </w:rPr>
        <w:t>Elle a été nommée la flamme de Jupiter car sa tige et ses feuilles rougissent en hiver.</w:t>
      </w:r>
    </w:p>
    <w:p w14:paraId="375CDA44" w14:textId="77777777" w:rsidR="00342055" w:rsidRPr="002E1710" w:rsidRDefault="00342055" w:rsidP="00342055">
      <w:pPr>
        <w:rPr>
          <w:rFonts w:ascii="Arial" w:hAnsi="Arial" w:cs="Arial"/>
          <w:sz w:val="24"/>
          <w:szCs w:val="24"/>
        </w:rPr>
      </w:pPr>
    </w:p>
    <w:p w14:paraId="002E3D25" w14:textId="77777777" w:rsidR="00342055" w:rsidRPr="002E1710" w:rsidRDefault="00342055" w:rsidP="00342055">
      <w:pPr>
        <w:rPr>
          <w:rFonts w:ascii="Arial" w:hAnsi="Arial" w:cs="Arial"/>
          <w:sz w:val="24"/>
          <w:szCs w:val="24"/>
        </w:rPr>
      </w:pPr>
    </w:p>
    <w:p w14:paraId="08EC7123" w14:textId="77777777" w:rsidR="00342055" w:rsidRPr="002E1710" w:rsidRDefault="00342055" w:rsidP="00342055">
      <w:pPr>
        <w:rPr>
          <w:rFonts w:ascii="Arial" w:hAnsi="Arial" w:cs="Arial"/>
          <w:sz w:val="24"/>
          <w:szCs w:val="24"/>
        </w:rPr>
      </w:pPr>
    </w:p>
    <w:p w14:paraId="71BD0422" w14:textId="77777777" w:rsidR="00342055" w:rsidRPr="002E1710" w:rsidRDefault="00342055" w:rsidP="00342055">
      <w:pPr>
        <w:rPr>
          <w:rFonts w:ascii="Arial" w:hAnsi="Arial" w:cs="Arial"/>
          <w:sz w:val="24"/>
          <w:szCs w:val="24"/>
        </w:rPr>
      </w:pPr>
    </w:p>
    <w:p w14:paraId="7B549250" w14:textId="77777777" w:rsidR="00342055" w:rsidRPr="002E1710" w:rsidRDefault="00342055" w:rsidP="00342055">
      <w:pPr>
        <w:rPr>
          <w:rFonts w:ascii="Arial" w:hAnsi="Arial" w:cs="Arial"/>
          <w:sz w:val="24"/>
          <w:szCs w:val="24"/>
        </w:rPr>
      </w:pPr>
    </w:p>
    <w:p w14:paraId="767DEF6F" w14:textId="77777777" w:rsidR="00342055" w:rsidRPr="002E1710" w:rsidRDefault="00342055" w:rsidP="00342055">
      <w:pPr>
        <w:rPr>
          <w:rFonts w:ascii="Arial" w:hAnsi="Arial" w:cs="Arial"/>
          <w:sz w:val="24"/>
          <w:szCs w:val="24"/>
        </w:rPr>
      </w:pPr>
    </w:p>
    <w:p w14:paraId="58577693" w14:textId="77777777" w:rsidR="00342055" w:rsidRPr="002E1710" w:rsidRDefault="00342055" w:rsidP="00342055">
      <w:pPr>
        <w:rPr>
          <w:rFonts w:ascii="Arial" w:hAnsi="Arial" w:cs="Arial"/>
          <w:sz w:val="24"/>
          <w:szCs w:val="24"/>
        </w:rPr>
      </w:pPr>
    </w:p>
    <w:p w14:paraId="2E6CCBFB" w14:textId="77777777" w:rsidR="00342055" w:rsidRPr="002E1710" w:rsidRDefault="00342055" w:rsidP="00342055">
      <w:pPr>
        <w:rPr>
          <w:rFonts w:ascii="Arial" w:hAnsi="Arial" w:cs="Arial"/>
          <w:sz w:val="24"/>
          <w:szCs w:val="24"/>
        </w:rPr>
      </w:pPr>
    </w:p>
    <w:p w14:paraId="1EDA2936" w14:textId="77777777" w:rsidR="00342055" w:rsidRPr="002E1710" w:rsidRDefault="00342055" w:rsidP="00342055">
      <w:pPr>
        <w:ind w:left="-567"/>
        <w:jc w:val="center"/>
        <w:rPr>
          <w:rFonts w:ascii="Arial" w:hAnsi="Arial" w:cs="Arial"/>
          <w:sz w:val="24"/>
          <w:szCs w:val="24"/>
        </w:rPr>
      </w:pPr>
      <w:r w:rsidRPr="002E1710">
        <w:rPr>
          <w:rFonts w:ascii="Arial" w:hAnsi="Arial" w:cs="Arial"/>
          <w:noProof/>
          <w:sz w:val="24"/>
          <w:szCs w:val="24"/>
        </w:rPr>
        <w:drawing>
          <wp:inline distT="0" distB="0" distL="0" distR="0" wp14:anchorId="308E0072" wp14:editId="7941626A">
            <wp:extent cx="3732262" cy="2442950"/>
            <wp:effectExtent l="19050" t="0" r="1538" b="0"/>
            <wp:docPr id="13" name="Image 10" descr="RÃ©sultat de recherche d'images pour &quot;Clematis erecta&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Ã©sultat de recherche d'images pour &quot;Clematis erecta&quot;"/>
                    <pic:cNvPicPr>
                      <a:picLocks noChangeAspect="1" noChangeArrowheads="1"/>
                    </pic:cNvPicPr>
                  </pic:nvPicPr>
                  <pic:blipFill>
                    <a:blip r:embed="rId30" cstate="print"/>
                    <a:srcRect b="9876"/>
                    <a:stretch>
                      <a:fillRect/>
                    </a:stretch>
                  </pic:blipFill>
                  <pic:spPr bwMode="auto">
                    <a:xfrm>
                      <a:off x="0" y="0"/>
                      <a:ext cx="3736123" cy="2445477"/>
                    </a:xfrm>
                    <a:prstGeom prst="rect">
                      <a:avLst/>
                    </a:prstGeom>
                    <a:noFill/>
                    <a:ln w="9525">
                      <a:noFill/>
                      <a:miter lim="800000"/>
                      <a:headEnd/>
                      <a:tailEnd/>
                    </a:ln>
                  </pic:spPr>
                </pic:pic>
              </a:graphicData>
            </a:graphic>
          </wp:inline>
        </w:drawing>
      </w:r>
    </w:p>
    <w:p w14:paraId="326BCBF8" w14:textId="77777777" w:rsidR="00342055" w:rsidRPr="002E1710" w:rsidRDefault="00342055" w:rsidP="00342055">
      <w:pPr>
        <w:rPr>
          <w:rFonts w:ascii="Arial" w:hAnsi="Arial" w:cs="Arial"/>
          <w:color w:val="1F1F1F"/>
          <w:sz w:val="24"/>
          <w:szCs w:val="24"/>
          <w:shd w:val="clear" w:color="auto" w:fill="F7F7F7"/>
        </w:rPr>
      </w:pPr>
    </w:p>
    <w:p w14:paraId="6C7CAA47" w14:textId="77777777" w:rsidR="00342055" w:rsidRPr="002E1710" w:rsidRDefault="00342055" w:rsidP="00342055">
      <w:pPr>
        <w:rPr>
          <w:rFonts w:ascii="Arial" w:hAnsi="Arial" w:cs="Arial"/>
          <w:color w:val="1F1F1F"/>
          <w:sz w:val="24"/>
          <w:szCs w:val="24"/>
          <w:shd w:val="clear" w:color="auto" w:fill="F7F7F7"/>
        </w:rPr>
      </w:pPr>
      <w:r w:rsidRPr="002E1710">
        <w:rPr>
          <w:rFonts w:ascii="Arial" w:hAnsi="Arial" w:cs="Arial"/>
          <w:color w:val="1F1F1F"/>
          <w:sz w:val="24"/>
          <w:szCs w:val="24"/>
          <w:shd w:val="clear" w:color="auto" w:fill="F7F7F7"/>
        </w:rPr>
        <w:t xml:space="preserve"> Sa floraison est généreuse, odorante et tardive de juillet à octobre. Tard en hiver on la reconnaît à ses fruits plumeux décoratifs, gris argenté, qui la font repérer facilement dans les bois en hiver. </w:t>
      </w:r>
    </w:p>
    <w:p w14:paraId="059D670C" w14:textId="77777777" w:rsidR="00342055" w:rsidRPr="002E1710" w:rsidRDefault="00342055" w:rsidP="00342055">
      <w:pPr>
        <w:rPr>
          <w:rFonts w:ascii="Arial" w:hAnsi="Arial" w:cs="Arial"/>
          <w:sz w:val="24"/>
          <w:szCs w:val="24"/>
        </w:rPr>
      </w:pPr>
    </w:p>
    <w:p w14:paraId="0286F794" w14:textId="77777777" w:rsidR="00342055" w:rsidRPr="002E1710" w:rsidRDefault="00342055" w:rsidP="00342055">
      <w:pPr>
        <w:jc w:val="center"/>
        <w:rPr>
          <w:rFonts w:ascii="Arial" w:hAnsi="Arial" w:cs="Arial"/>
          <w:sz w:val="24"/>
          <w:szCs w:val="24"/>
          <w:lang w:val="en-US"/>
        </w:rPr>
      </w:pPr>
      <w:r w:rsidRPr="002E1710">
        <w:rPr>
          <w:rFonts w:ascii="Arial" w:hAnsi="Arial" w:cs="Arial"/>
          <w:noProof/>
          <w:sz w:val="24"/>
          <w:szCs w:val="24"/>
        </w:rPr>
        <w:drawing>
          <wp:anchor distT="0" distB="0" distL="114300" distR="114300" simplePos="0" relativeHeight="251653632" behindDoc="1" locked="0" layoutInCell="1" allowOverlap="1" wp14:anchorId="59BAFBA2" wp14:editId="5C6970DF">
            <wp:simplePos x="0" y="0"/>
            <wp:positionH relativeFrom="column">
              <wp:posOffset>1311275</wp:posOffset>
            </wp:positionH>
            <wp:positionV relativeFrom="paragraph">
              <wp:posOffset>2540</wp:posOffset>
            </wp:positionV>
            <wp:extent cx="1625728" cy="2167117"/>
            <wp:effectExtent l="0" t="0" r="0" b="0"/>
            <wp:wrapTight wrapText="bothSides">
              <wp:wrapPolygon edited="0">
                <wp:start x="0" y="0"/>
                <wp:lineTo x="0" y="21461"/>
                <wp:lineTo x="21263" y="21461"/>
                <wp:lineTo x="21263" y="0"/>
                <wp:lineTo x="0" y="0"/>
              </wp:wrapPolygon>
            </wp:wrapTight>
            <wp:docPr id="14" name="Image 1" descr="https://upload.wikimedia.org/wikipedia/commons/6/69/Clematis_Rect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6/69/Clematis_Recta_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25728" cy="2167117"/>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0ED48F6F" w14:textId="77777777" w:rsidR="00342055" w:rsidRPr="002E1710" w:rsidRDefault="00342055" w:rsidP="00342055">
      <w:pPr>
        <w:rPr>
          <w:rFonts w:ascii="Arial" w:hAnsi="Arial" w:cs="Arial"/>
          <w:sz w:val="24"/>
          <w:szCs w:val="24"/>
        </w:rPr>
      </w:pPr>
    </w:p>
    <w:p w14:paraId="0B8F3E51" w14:textId="77777777" w:rsidR="00342055" w:rsidRPr="002E1710" w:rsidRDefault="00342055" w:rsidP="00342055">
      <w:pPr>
        <w:rPr>
          <w:rFonts w:ascii="Arial" w:hAnsi="Arial" w:cs="Arial"/>
          <w:sz w:val="24"/>
          <w:szCs w:val="24"/>
        </w:rPr>
      </w:pPr>
    </w:p>
    <w:p w14:paraId="11565B42" w14:textId="77777777" w:rsidR="00342055" w:rsidRPr="002E1710" w:rsidRDefault="00342055" w:rsidP="00342055">
      <w:pPr>
        <w:rPr>
          <w:rFonts w:ascii="Arial" w:hAnsi="Arial" w:cs="Arial"/>
          <w:sz w:val="24"/>
          <w:szCs w:val="24"/>
        </w:rPr>
      </w:pPr>
    </w:p>
    <w:p w14:paraId="38F79E70" w14:textId="77777777" w:rsidR="00342055" w:rsidRPr="002E1710" w:rsidRDefault="00342055" w:rsidP="00342055">
      <w:pPr>
        <w:rPr>
          <w:rFonts w:ascii="Arial" w:hAnsi="Arial" w:cs="Arial"/>
          <w:sz w:val="24"/>
          <w:szCs w:val="24"/>
        </w:rPr>
      </w:pPr>
    </w:p>
    <w:p w14:paraId="0E85EFA7" w14:textId="77777777" w:rsidR="00342055" w:rsidRPr="002E1710" w:rsidRDefault="00342055" w:rsidP="00342055">
      <w:pPr>
        <w:rPr>
          <w:rFonts w:ascii="Arial" w:hAnsi="Arial" w:cs="Arial"/>
          <w:sz w:val="24"/>
          <w:szCs w:val="24"/>
        </w:rPr>
      </w:pPr>
    </w:p>
    <w:p w14:paraId="43479FA7" w14:textId="77777777" w:rsidR="00342055" w:rsidRPr="002E1710" w:rsidRDefault="00342055" w:rsidP="00342055">
      <w:pPr>
        <w:rPr>
          <w:rFonts w:ascii="Arial" w:hAnsi="Arial" w:cs="Arial"/>
          <w:sz w:val="24"/>
          <w:szCs w:val="24"/>
        </w:rPr>
      </w:pPr>
    </w:p>
    <w:p w14:paraId="2DC4962C" w14:textId="77777777" w:rsidR="00342055" w:rsidRPr="002E1710" w:rsidRDefault="00342055" w:rsidP="00342055">
      <w:pPr>
        <w:rPr>
          <w:rFonts w:ascii="Arial" w:hAnsi="Arial" w:cs="Arial"/>
          <w:sz w:val="24"/>
          <w:szCs w:val="24"/>
        </w:rPr>
      </w:pPr>
    </w:p>
    <w:p w14:paraId="69C1DAEB" w14:textId="77777777" w:rsidR="00342055" w:rsidRPr="002E1710" w:rsidRDefault="00342055" w:rsidP="00342055">
      <w:pPr>
        <w:rPr>
          <w:rFonts w:ascii="Arial" w:hAnsi="Arial" w:cs="Arial"/>
          <w:sz w:val="24"/>
          <w:szCs w:val="24"/>
        </w:rPr>
      </w:pPr>
    </w:p>
    <w:p w14:paraId="4CF84768" w14:textId="77777777" w:rsidR="00342055" w:rsidRPr="002E1710" w:rsidRDefault="00342055" w:rsidP="00342055">
      <w:pPr>
        <w:rPr>
          <w:rFonts w:ascii="Arial" w:hAnsi="Arial" w:cs="Arial"/>
          <w:sz w:val="24"/>
          <w:szCs w:val="24"/>
        </w:rPr>
      </w:pPr>
    </w:p>
    <w:p w14:paraId="6BD8390B" w14:textId="77777777" w:rsidR="00342055" w:rsidRPr="002E1710" w:rsidRDefault="00342055" w:rsidP="00342055">
      <w:pPr>
        <w:rPr>
          <w:rFonts w:ascii="Arial" w:hAnsi="Arial" w:cs="Arial"/>
          <w:sz w:val="24"/>
          <w:szCs w:val="24"/>
        </w:rPr>
      </w:pPr>
    </w:p>
    <w:p w14:paraId="61115A26" w14:textId="77777777" w:rsidR="00342055" w:rsidRPr="002E1710" w:rsidRDefault="00342055" w:rsidP="00342055">
      <w:pPr>
        <w:rPr>
          <w:rFonts w:ascii="Arial" w:hAnsi="Arial" w:cs="Arial"/>
          <w:sz w:val="24"/>
          <w:szCs w:val="24"/>
        </w:rPr>
      </w:pPr>
    </w:p>
    <w:p w14:paraId="71BC4715" w14:textId="77777777" w:rsidR="00342055" w:rsidRPr="002E1710" w:rsidRDefault="00342055" w:rsidP="00342055">
      <w:pPr>
        <w:rPr>
          <w:rFonts w:ascii="Arial" w:hAnsi="Arial" w:cs="Arial"/>
          <w:sz w:val="24"/>
          <w:szCs w:val="24"/>
        </w:rPr>
      </w:pPr>
    </w:p>
    <w:p w14:paraId="5EFFE451" w14:textId="77777777" w:rsidR="00342055" w:rsidRPr="002E1710" w:rsidRDefault="00342055" w:rsidP="00342055">
      <w:pPr>
        <w:rPr>
          <w:rFonts w:ascii="Arial" w:hAnsi="Arial" w:cs="Arial"/>
          <w:sz w:val="24"/>
          <w:szCs w:val="24"/>
        </w:rPr>
      </w:pPr>
    </w:p>
    <w:p w14:paraId="19E6E2A7" w14:textId="77777777" w:rsidR="00342055" w:rsidRPr="002E1710" w:rsidRDefault="00342055" w:rsidP="00342055">
      <w:pPr>
        <w:rPr>
          <w:rFonts w:ascii="Arial" w:hAnsi="Arial" w:cs="Arial"/>
          <w:sz w:val="24"/>
          <w:szCs w:val="24"/>
        </w:rPr>
      </w:pPr>
    </w:p>
    <w:p w14:paraId="4991D15F" w14:textId="77777777" w:rsidR="00342055" w:rsidRPr="002E1710" w:rsidRDefault="00342055" w:rsidP="00342055">
      <w:pPr>
        <w:rPr>
          <w:rFonts w:ascii="Arial" w:hAnsi="Arial" w:cs="Arial"/>
          <w:sz w:val="24"/>
          <w:szCs w:val="24"/>
        </w:rPr>
      </w:pPr>
      <w:r w:rsidRPr="002E1710">
        <w:rPr>
          <w:rFonts w:ascii="Arial" w:hAnsi="Arial" w:cs="Arial"/>
          <w:sz w:val="24"/>
          <w:szCs w:val="24"/>
        </w:rPr>
        <w:t>Donc elle se tient droit ou a opté pour le défi de rester droit. Mais l'AFADH met le balancement au centre de sa problématique : c'est que dans la MM on retrouve chez Clematis, une instabilité physique et surtout morale.</w:t>
      </w:r>
    </w:p>
    <w:p w14:paraId="7A1A05E5" w14:textId="77777777" w:rsidR="00342055" w:rsidRPr="002E1710" w:rsidRDefault="00342055" w:rsidP="00342055">
      <w:pPr>
        <w:rPr>
          <w:rFonts w:ascii="Arial" w:hAnsi="Arial" w:cs="Arial"/>
          <w:sz w:val="24"/>
          <w:szCs w:val="24"/>
        </w:rPr>
      </w:pPr>
    </w:p>
    <w:p w14:paraId="536120F8" w14:textId="77777777" w:rsidR="00342055" w:rsidRPr="002E1710" w:rsidRDefault="00342055" w:rsidP="00342055">
      <w:pPr>
        <w:rPr>
          <w:rFonts w:ascii="Arial" w:hAnsi="Arial" w:cs="Arial"/>
          <w:b/>
          <w:bCs/>
          <w:color w:val="800000"/>
          <w:sz w:val="24"/>
          <w:szCs w:val="24"/>
        </w:rPr>
      </w:pPr>
    </w:p>
    <w:p w14:paraId="503AB0D2" w14:textId="365B8CCD" w:rsidR="00342055" w:rsidRPr="002E1710" w:rsidRDefault="00342055" w:rsidP="00342055">
      <w:pPr>
        <w:pBdr>
          <w:top w:val="single" w:sz="8" w:space="1" w:color="3333FF"/>
          <w:left w:val="single" w:sz="8" w:space="4" w:color="3333FF"/>
          <w:bottom w:val="single" w:sz="8" w:space="1" w:color="3333FF"/>
          <w:right w:val="single" w:sz="8" w:space="4" w:color="3333FF"/>
          <w:between w:val="single" w:sz="8" w:space="1" w:color="3333FF"/>
          <w:bar w:val="single" w:sz="8" w:color="3333FF"/>
        </w:pBdr>
        <w:jc w:val="center"/>
        <w:rPr>
          <w:rFonts w:ascii="Arial" w:hAnsi="Arial" w:cs="Arial"/>
          <w:b/>
          <w:bCs/>
          <w:color w:val="3333FF"/>
          <w:sz w:val="24"/>
          <w:szCs w:val="24"/>
        </w:rPr>
      </w:pPr>
      <w:r w:rsidRPr="002E1710">
        <w:rPr>
          <w:rFonts w:ascii="Arial" w:hAnsi="Arial" w:cs="Arial"/>
          <w:spacing w:val="4"/>
          <w:sz w:val="24"/>
          <w:szCs w:val="24"/>
          <w:lang w:val="en-US"/>
        </w:rPr>
        <w:t>[#S</w:t>
      </w:r>
      <w:proofErr w:type="gramStart"/>
      <w:r w:rsidRPr="002E1710">
        <w:rPr>
          <w:rFonts w:ascii="Arial" w:hAnsi="Arial" w:cs="Arial"/>
          <w:spacing w:val="4"/>
          <w:sz w:val="24"/>
          <w:szCs w:val="24"/>
          <w:lang w:val="en-US"/>
        </w:rPr>
        <w:t>4]</w:t>
      </w:r>
      <w:r w:rsidRPr="002E1710">
        <w:rPr>
          <w:rFonts w:ascii="Arial" w:hAnsi="Arial" w:cs="Arial"/>
          <w:b/>
          <w:bCs/>
          <w:color w:val="3333FF"/>
          <w:sz w:val="24"/>
          <w:szCs w:val="24"/>
        </w:rPr>
        <w:t>La</w:t>
      </w:r>
      <w:proofErr w:type="gramEnd"/>
      <w:r w:rsidRPr="002E1710">
        <w:rPr>
          <w:rFonts w:ascii="Arial" w:hAnsi="Arial" w:cs="Arial"/>
          <w:b/>
          <w:bCs/>
          <w:color w:val="3333FF"/>
          <w:sz w:val="24"/>
          <w:szCs w:val="24"/>
        </w:rPr>
        <w:t xml:space="preserve"> matière médicale</w:t>
      </w:r>
    </w:p>
    <w:p w14:paraId="769E4340" w14:textId="77777777" w:rsidR="00342055" w:rsidRPr="002E1710" w:rsidRDefault="00342055" w:rsidP="00342055">
      <w:pPr>
        <w:rPr>
          <w:rFonts w:ascii="Arial" w:hAnsi="Arial" w:cs="Arial"/>
          <w:b/>
          <w:bCs/>
          <w:color w:val="3333FF"/>
          <w:sz w:val="24"/>
          <w:szCs w:val="24"/>
        </w:rPr>
      </w:pPr>
    </w:p>
    <w:p w14:paraId="3086DBB9" w14:textId="77777777" w:rsidR="00342055" w:rsidRPr="002E1710" w:rsidRDefault="00342055" w:rsidP="00342055">
      <w:pPr>
        <w:rPr>
          <w:rFonts w:ascii="Arial" w:hAnsi="Arial" w:cs="Arial"/>
          <w:b/>
          <w:bCs/>
          <w:color w:val="3333FF"/>
          <w:sz w:val="24"/>
          <w:szCs w:val="24"/>
        </w:rPr>
      </w:pPr>
      <w:r w:rsidRPr="002E1710">
        <w:rPr>
          <w:rFonts w:ascii="Arial" w:hAnsi="Arial" w:cs="Arial"/>
          <w:b/>
          <w:bCs/>
          <w:color w:val="3333FF"/>
          <w:sz w:val="24"/>
          <w:szCs w:val="24"/>
        </w:rPr>
        <w:t>INSTABILITE PHYSIQUE</w:t>
      </w:r>
    </w:p>
    <w:p w14:paraId="40A80A38" w14:textId="77777777" w:rsidR="00342055" w:rsidRPr="002E1710" w:rsidRDefault="00342055" w:rsidP="00342055">
      <w:pPr>
        <w:rPr>
          <w:rFonts w:ascii="Arial" w:hAnsi="Arial" w:cs="Arial"/>
          <w:bCs/>
          <w:sz w:val="24"/>
          <w:szCs w:val="24"/>
        </w:rPr>
      </w:pPr>
    </w:p>
    <w:p w14:paraId="099CE129" w14:textId="77777777" w:rsidR="00342055" w:rsidRPr="002E1710" w:rsidRDefault="00342055" w:rsidP="00AC769A">
      <w:pPr>
        <w:pStyle w:val="Paragraphedeliste"/>
        <w:numPr>
          <w:ilvl w:val="0"/>
          <w:numId w:val="55"/>
        </w:numPr>
        <w:spacing w:after="0" w:line="240" w:lineRule="auto"/>
        <w:contextualSpacing/>
        <w:rPr>
          <w:rFonts w:ascii="Arial" w:hAnsi="Arial" w:cs="Arial"/>
          <w:bCs/>
          <w:color w:val="3333FF"/>
          <w:sz w:val="24"/>
          <w:szCs w:val="24"/>
          <w:u w:val="single"/>
        </w:rPr>
      </w:pPr>
      <w:r w:rsidRPr="002E1710">
        <w:rPr>
          <w:rFonts w:ascii="Arial" w:hAnsi="Arial" w:cs="Arial"/>
          <w:bCs/>
          <w:color w:val="3333FF"/>
          <w:sz w:val="24"/>
          <w:szCs w:val="24"/>
          <w:u w:val="single"/>
        </w:rPr>
        <w:t>Les sensations de mouvement</w:t>
      </w:r>
    </w:p>
    <w:p w14:paraId="62769B10" w14:textId="77777777" w:rsidR="00342055" w:rsidRPr="002E1710" w:rsidRDefault="00342055" w:rsidP="00342055">
      <w:pPr>
        <w:rPr>
          <w:rFonts w:ascii="Arial" w:hAnsi="Arial" w:cs="Arial"/>
          <w:bCs/>
          <w:sz w:val="24"/>
          <w:szCs w:val="24"/>
        </w:rPr>
      </w:pPr>
      <w:r w:rsidRPr="002E1710">
        <w:rPr>
          <w:rFonts w:ascii="Arial" w:hAnsi="Arial" w:cs="Arial"/>
          <w:bCs/>
          <w:sz w:val="24"/>
          <w:szCs w:val="24"/>
        </w:rPr>
        <w:tab/>
      </w:r>
    </w:p>
    <w:p w14:paraId="7B27A55A" w14:textId="77777777" w:rsidR="00342055" w:rsidRPr="002E1710" w:rsidRDefault="00342055" w:rsidP="00342055">
      <w:pPr>
        <w:ind w:firstLine="708"/>
        <w:rPr>
          <w:rFonts w:ascii="Arial" w:hAnsi="Arial" w:cs="Arial"/>
          <w:bCs/>
          <w:sz w:val="24"/>
          <w:szCs w:val="24"/>
          <w:lang w:val="en-US"/>
        </w:rPr>
      </w:pPr>
      <w:r w:rsidRPr="002E1710">
        <w:rPr>
          <w:rFonts w:ascii="Arial" w:hAnsi="Arial" w:cs="Arial"/>
          <w:bCs/>
          <w:sz w:val="24"/>
          <w:szCs w:val="24"/>
          <w:lang w:val="en-US"/>
        </w:rPr>
        <w:t>- à l'extérieur</w:t>
      </w:r>
    </w:p>
    <w:p w14:paraId="3AFF6728" w14:textId="77777777" w:rsidR="00342055" w:rsidRPr="002E1710" w:rsidRDefault="00342055" w:rsidP="00342055">
      <w:pPr>
        <w:rPr>
          <w:rFonts w:ascii="Arial" w:hAnsi="Arial" w:cs="Arial"/>
          <w:bCs/>
          <w:sz w:val="24"/>
          <w:szCs w:val="24"/>
          <w:lang w:val="en-US"/>
        </w:rPr>
      </w:pPr>
    </w:p>
    <w:p w14:paraId="73252DF0" w14:textId="77777777" w:rsidR="00342055" w:rsidRPr="002E1710" w:rsidRDefault="00342055" w:rsidP="00342055">
      <w:pPr>
        <w:rPr>
          <w:rFonts w:ascii="Arial" w:hAnsi="Arial" w:cs="Arial"/>
          <w:bCs/>
          <w:color w:val="000000"/>
          <w:sz w:val="24"/>
          <w:szCs w:val="24"/>
          <w:lang w:val="en-US"/>
        </w:rPr>
      </w:pPr>
      <w:r w:rsidRPr="002E1710">
        <w:rPr>
          <w:rFonts w:ascii="Arial" w:hAnsi="Arial" w:cs="Arial"/>
          <w:bCs/>
          <w:color w:val="000000"/>
          <w:sz w:val="24"/>
          <w:szCs w:val="24"/>
          <w:lang w:val="en-US"/>
        </w:rPr>
        <w:t xml:space="preserve">MIND - DELUSIONS - motion - bed and ground; motion of - waking; on: </w:t>
      </w:r>
      <w:proofErr w:type="gramStart"/>
      <w:r w:rsidRPr="002E1710">
        <w:rPr>
          <w:rFonts w:ascii="Arial" w:hAnsi="Arial" w:cs="Arial"/>
          <w:color w:val="000000"/>
          <w:sz w:val="24"/>
          <w:szCs w:val="24"/>
          <w:lang w:val="en-US"/>
        </w:rPr>
        <w:t>clem.</w:t>
      </w:r>
      <w:r w:rsidRPr="002E1710">
        <w:rPr>
          <w:rFonts w:ascii="Arial" w:hAnsi="Arial" w:cs="Arial"/>
          <w:color w:val="9E44A8"/>
          <w:sz w:val="24"/>
          <w:szCs w:val="24"/>
          <w:vertAlign w:val="subscript"/>
          <w:lang w:val="en-US"/>
        </w:rPr>
        <w:t>a</w:t>
      </w:r>
      <w:proofErr w:type="gramEnd"/>
      <w:r w:rsidRPr="002E1710">
        <w:rPr>
          <w:rFonts w:ascii="Arial" w:hAnsi="Arial" w:cs="Arial"/>
          <w:color w:val="9E44A8"/>
          <w:sz w:val="24"/>
          <w:szCs w:val="24"/>
          <w:vertAlign w:val="subscript"/>
          <w:lang w:val="en-US"/>
        </w:rPr>
        <w:t>1</w:t>
      </w:r>
    </w:p>
    <w:p w14:paraId="74604A2B" w14:textId="77777777" w:rsidR="00342055" w:rsidRPr="002E1710" w:rsidRDefault="00342055" w:rsidP="00342055">
      <w:pPr>
        <w:rPr>
          <w:rFonts w:ascii="Arial" w:hAnsi="Arial" w:cs="Arial"/>
          <w:color w:val="000000"/>
          <w:sz w:val="24"/>
          <w:szCs w:val="24"/>
          <w:lang w:val="en-US"/>
        </w:rPr>
      </w:pPr>
      <w:r w:rsidRPr="002E1710">
        <w:rPr>
          <w:rFonts w:ascii="Arial" w:hAnsi="Arial" w:cs="Arial"/>
          <w:bCs/>
          <w:color w:val="000000"/>
          <w:sz w:val="24"/>
          <w:szCs w:val="24"/>
          <w:lang w:val="en-US"/>
        </w:rPr>
        <w:t xml:space="preserve">MIND - DELUSIONS - falling - he is – suddenly: </w:t>
      </w:r>
      <w:r w:rsidRPr="002E1710">
        <w:rPr>
          <w:rFonts w:ascii="Arial" w:hAnsi="Arial" w:cs="Arial"/>
          <w:color w:val="000000"/>
          <w:sz w:val="24"/>
          <w:szCs w:val="24"/>
          <w:lang w:val="en-US"/>
        </w:rPr>
        <w:t>clem.</w:t>
      </w:r>
    </w:p>
    <w:p w14:paraId="2D0A48BC" w14:textId="77777777" w:rsidR="00342055" w:rsidRPr="002E1710" w:rsidRDefault="00342055" w:rsidP="00342055">
      <w:pPr>
        <w:rPr>
          <w:rFonts w:ascii="Arial" w:hAnsi="Arial" w:cs="Arial"/>
          <w:color w:val="000000"/>
          <w:sz w:val="24"/>
          <w:szCs w:val="24"/>
          <w:lang w:val="en-US"/>
        </w:rPr>
      </w:pPr>
    </w:p>
    <w:p w14:paraId="7E952A89" w14:textId="77777777" w:rsidR="00342055" w:rsidRPr="002E1710" w:rsidRDefault="00342055" w:rsidP="00342055">
      <w:pPr>
        <w:rPr>
          <w:rFonts w:ascii="Arial" w:hAnsi="Arial" w:cs="Arial"/>
          <w:color w:val="9E44A8"/>
          <w:sz w:val="24"/>
          <w:szCs w:val="24"/>
          <w:vertAlign w:val="subscript"/>
          <w:lang w:val="en-US"/>
        </w:rPr>
      </w:pPr>
      <w:r w:rsidRPr="002E1710">
        <w:rPr>
          <w:rFonts w:ascii="Arial" w:hAnsi="Arial" w:cs="Arial"/>
          <w:color w:val="000000"/>
          <w:sz w:val="24"/>
          <w:szCs w:val="24"/>
          <w:lang w:val="en-US"/>
        </w:rPr>
        <w:tab/>
        <w:t>- à l'intérieur</w:t>
      </w:r>
      <w:r w:rsidRPr="002E1710">
        <w:rPr>
          <w:rFonts w:ascii="Arial" w:hAnsi="Arial" w:cs="Arial"/>
          <w:color w:val="9E44A8"/>
          <w:sz w:val="24"/>
          <w:szCs w:val="24"/>
          <w:vertAlign w:val="subscript"/>
          <w:lang w:val="en-US"/>
        </w:rPr>
        <w:tab/>
        <w:t>-</w:t>
      </w:r>
      <w:r w:rsidRPr="002E1710">
        <w:rPr>
          <w:rFonts w:ascii="Arial" w:hAnsi="Arial" w:cs="Arial"/>
          <w:color w:val="9E44A8"/>
          <w:sz w:val="24"/>
          <w:szCs w:val="24"/>
          <w:vertAlign w:val="subscript"/>
          <w:lang w:val="en-US"/>
        </w:rPr>
        <w:tab/>
      </w:r>
    </w:p>
    <w:p w14:paraId="3B8DCC98" w14:textId="77777777" w:rsidR="00342055" w:rsidRPr="002E1710" w:rsidRDefault="00342055" w:rsidP="00342055">
      <w:pPr>
        <w:autoSpaceDE w:val="0"/>
        <w:autoSpaceDN w:val="0"/>
        <w:adjustRightInd w:val="0"/>
        <w:rPr>
          <w:rFonts w:ascii="Arial" w:hAnsi="Arial" w:cs="Arial"/>
          <w:bCs/>
          <w:color w:val="000000"/>
          <w:sz w:val="24"/>
          <w:szCs w:val="24"/>
          <w:lang w:val="en-US"/>
        </w:rPr>
      </w:pPr>
    </w:p>
    <w:p w14:paraId="49EEC2C1" w14:textId="77777777" w:rsidR="00342055" w:rsidRPr="002E1710" w:rsidRDefault="00342055" w:rsidP="00342055">
      <w:pPr>
        <w:autoSpaceDE w:val="0"/>
        <w:autoSpaceDN w:val="0"/>
        <w:adjustRightInd w:val="0"/>
        <w:rPr>
          <w:rFonts w:ascii="Arial" w:hAnsi="Arial" w:cs="Arial"/>
          <w:color w:val="000000"/>
          <w:sz w:val="24"/>
          <w:szCs w:val="24"/>
          <w:lang w:val="en-US"/>
        </w:rPr>
      </w:pPr>
      <w:r w:rsidRPr="002E1710">
        <w:rPr>
          <w:rFonts w:ascii="Arial" w:hAnsi="Arial" w:cs="Arial"/>
          <w:bCs/>
          <w:color w:val="000000"/>
          <w:sz w:val="24"/>
          <w:szCs w:val="24"/>
          <w:lang w:val="en-US"/>
        </w:rPr>
        <w:t xml:space="preserve">MIND - DELUSIONS - large - parts of body seem too large – hands; </w:t>
      </w:r>
      <w:r w:rsidRPr="002E1710">
        <w:rPr>
          <w:rFonts w:ascii="Arial" w:hAnsi="Arial" w:cs="Arial"/>
          <w:color w:val="000000"/>
          <w:sz w:val="24"/>
          <w:szCs w:val="24"/>
          <w:lang w:val="en-US"/>
        </w:rPr>
        <w:t>clem.</w:t>
      </w:r>
    </w:p>
    <w:p w14:paraId="67B2304A" w14:textId="77777777" w:rsidR="00342055" w:rsidRPr="002E1710" w:rsidRDefault="00342055" w:rsidP="00342055">
      <w:pPr>
        <w:autoSpaceDE w:val="0"/>
        <w:autoSpaceDN w:val="0"/>
        <w:adjustRightInd w:val="0"/>
        <w:rPr>
          <w:rFonts w:ascii="Arial" w:hAnsi="Arial" w:cs="Arial"/>
          <w:color w:val="000000"/>
          <w:sz w:val="24"/>
          <w:szCs w:val="24"/>
        </w:rPr>
      </w:pPr>
    </w:p>
    <w:p w14:paraId="39F38058" w14:textId="77777777" w:rsidR="00342055" w:rsidRPr="002E1710" w:rsidRDefault="00342055" w:rsidP="00342055">
      <w:pPr>
        <w:autoSpaceDE w:val="0"/>
        <w:autoSpaceDN w:val="0"/>
        <w:adjustRightInd w:val="0"/>
        <w:rPr>
          <w:rFonts w:ascii="Arial" w:hAnsi="Arial" w:cs="Arial"/>
          <w:color w:val="9E44A8"/>
          <w:sz w:val="24"/>
          <w:szCs w:val="24"/>
          <w:vertAlign w:val="subscript"/>
        </w:rPr>
      </w:pPr>
      <w:r w:rsidRPr="002E1710">
        <w:rPr>
          <w:rFonts w:ascii="Arial" w:hAnsi="Arial" w:cs="Arial"/>
          <w:color w:val="000000"/>
          <w:sz w:val="24"/>
          <w:szCs w:val="24"/>
        </w:rPr>
        <w:t xml:space="preserve">On retrouve beaucoup de battements : </w:t>
      </w:r>
    </w:p>
    <w:p w14:paraId="4D8F744E" w14:textId="77777777" w:rsidR="00342055" w:rsidRPr="002E1710" w:rsidRDefault="00342055" w:rsidP="00342055">
      <w:pPr>
        <w:rPr>
          <w:rFonts w:ascii="Arial" w:hAnsi="Arial" w:cs="Arial"/>
          <w:sz w:val="24"/>
          <w:szCs w:val="24"/>
        </w:rPr>
      </w:pPr>
      <w:proofErr w:type="gramStart"/>
      <w:r w:rsidRPr="002E1710">
        <w:rPr>
          <w:rFonts w:ascii="Arial" w:hAnsi="Arial" w:cs="Arial"/>
          <w:sz w:val="24"/>
          <w:szCs w:val="24"/>
        </w:rPr>
        <w:t>shooting</w:t>
      </w:r>
      <w:proofErr w:type="gramEnd"/>
      <w:r w:rsidRPr="002E1710">
        <w:rPr>
          <w:rFonts w:ascii="Arial" w:hAnsi="Arial" w:cs="Arial"/>
          <w:sz w:val="24"/>
          <w:szCs w:val="24"/>
        </w:rPr>
        <w:t>, beating dans toutes les artères, les ulcères, &lt; à la respiration, dans la poitrine et l'abdomen hammering de la tête, shooting au coin des yeux, aux dents</w:t>
      </w:r>
    </w:p>
    <w:p w14:paraId="136DA0FE" w14:textId="77777777" w:rsidR="00342055" w:rsidRPr="002E1710" w:rsidRDefault="00342055" w:rsidP="00342055">
      <w:pPr>
        <w:rPr>
          <w:rFonts w:ascii="Arial" w:hAnsi="Arial" w:cs="Arial"/>
          <w:sz w:val="24"/>
          <w:szCs w:val="24"/>
        </w:rPr>
      </w:pPr>
    </w:p>
    <w:p w14:paraId="6FC5DCC7" w14:textId="77777777" w:rsidR="00342055" w:rsidRPr="002E1710" w:rsidRDefault="00342055" w:rsidP="00AC769A">
      <w:pPr>
        <w:pStyle w:val="Paragraphedeliste"/>
        <w:numPr>
          <w:ilvl w:val="0"/>
          <w:numId w:val="55"/>
        </w:numPr>
        <w:spacing w:after="0" w:line="240" w:lineRule="auto"/>
        <w:contextualSpacing/>
        <w:rPr>
          <w:rFonts w:ascii="Arial" w:hAnsi="Arial" w:cs="Arial"/>
          <w:sz w:val="24"/>
          <w:szCs w:val="24"/>
          <w:u w:val="single"/>
        </w:rPr>
      </w:pPr>
      <w:r w:rsidRPr="002E1710">
        <w:rPr>
          <w:rFonts w:ascii="Arial" w:hAnsi="Arial" w:cs="Arial"/>
          <w:color w:val="3333FF"/>
          <w:sz w:val="24"/>
          <w:szCs w:val="24"/>
          <w:u w:val="single"/>
        </w:rPr>
        <w:t>Les vertiges</w:t>
      </w:r>
    </w:p>
    <w:p w14:paraId="14B3BA74" w14:textId="77777777" w:rsidR="00342055" w:rsidRPr="002E1710" w:rsidRDefault="00342055" w:rsidP="00342055">
      <w:pPr>
        <w:rPr>
          <w:rFonts w:ascii="Arial" w:hAnsi="Arial" w:cs="Arial"/>
          <w:sz w:val="24"/>
          <w:szCs w:val="24"/>
        </w:rPr>
      </w:pPr>
    </w:p>
    <w:p w14:paraId="4E04A6DE" w14:textId="77777777" w:rsidR="00342055" w:rsidRPr="002E1710" w:rsidRDefault="00342055" w:rsidP="00342055">
      <w:pPr>
        <w:rPr>
          <w:rFonts w:ascii="Arial" w:hAnsi="Arial" w:cs="Arial"/>
          <w:bCs/>
          <w:sz w:val="24"/>
          <w:szCs w:val="24"/>
          <w:vertAlign w:val="subscript"/>
        </w:rPr>
      </w:pPr>
      <w:r w:rsidRPr="002E1710">
        <w:rPr>
          <w:rFonts w:ascii="Arial" w:hAnsi="Arial" w:cs="Arial"/>
          <w:spacing w:val="-6"/>
          <w:sz w:val="24"/>
          <w:szCs w:val="24"/>
        </w:rPr>
        <w:t>PSYCHISME - STUPÉFACTION, hébétude, comme ivre - vertige - pendant (94) clem</w:t>
      </w:r>
      <w:r w:rsidRPr="002E1710">
        <w:rPr>
          <w:rFonts w:ascii="Arial" w:hAnsi="Arial" w:cs="Arial"/>
          <w:spacing w:val="-6"/>
          <w:sz w:val="24"/>
          <w:szCs w:val="24"/>
          <w:vertAlign w:val="subscript"/>
        </w:rPr>
        <w:t xml:space="preserve"> </w:t>
      </w:r>
      <w:r w:rsidRPr="002E1710">
        <w:rPr>
          <w:rFonts w:ascii="Arial" w:hAnsi="Arial" w:cs="Arial"/>
          <w:bCs/>
          <w:spacing w:val="-6"/>
          <w:sz w:val="24"/>
          <w:szCs w:val="24"/>
          <w:vertAlign w:val="subscript"/>
        </w:rPr>
        <w:t>kj10</w:t>
      </w:r>
      <w:r w:rsidRPr="002E1710">
        <w:rPr>
          <w:rFonts w:ascii="Arial" w:hAnsi="Arial" w:cs="Arial"/>
          <w:spacing w:val="-6"/>
          <w:sz w:val="24"/>
          <w:szCs w:val="24"/>
        </w:rPr>
        <w:t xml:space="preserve"> </w:t>
      </w:r>
      <w:r w:rsidRPr="002E1710">
        <w:rPr>
          <w:rFonts w:ascii="Arial" w:hAnsi="Arial" w:cs="Arial"/>
          <w:sz w:val="24"/>
          <w:szCs w:val="24"/>
        </w:rPr>
        <w:br/>
        <w:t xml:space="preserve">VERTIGE - FERMANT les yeux, en - </w:t>
      </w:r>
      <w:r w:rsidRPr="002E1710">
        <w:rPr>
          <w:rFonts w:ascii="Arial" w:hAnsi="Arial" w:cs="Arial"/>
          <w:bCs/>
          <w:sz w:val="24"/>
          <w:szCs w:val="24"/>
        </w:rPr>
        <w:t>agg</w:t>
      </w:r>
      <w:r w:rsidRPr="002E1710">
        <w:rPr>
          <w:rFonts w:ascii="Arial" w:hAnsi="Arial" w:cs="Arial"/>
          <w:sz w:val="24"/>
          <w:szCs w:val="24"/>
        </w:rPr>
        <w:t xml:space="preserve">. (66) clem. </w:t>
      </w:r>
      <w:proofErr w:type="gramStart"/>
      <w:r w:rsidRPr="002E1710">
        <w:rPr>
          <w:rFonts w:ascii="Arial" w:hAnsi="Arial" w:cs="Arial"/>
          <w:bCs/>
          <w:sz w:val="24"/>
          <w:szCs w:val="24"/>
          <w:vertAlign w:val="subscript"/>
        </w:rPr>
        <w:t>mej</w:t>
      </w:r>
      <w:proofErr w:type="gramEnd"/>
      <w:r w:rsidRPr="002E1710">
        <w:rPr>
          <w:rFonts w:ascii="Arial" w:hAnsi="Arial" w:cs="Arial"/>
          <w:bCs/>
          <w:sz w:val="24"/>
          <w:szCs w:val="24"/>
          <w:vertAlign w:val="subscript"/>
        </w:rPr>
        <w:t>1</w:t>
      </w:r>
      <w:r w:rsidRPr="002E1710">
        <w:rPr>
          <w:rFonts w:ascii="Arial" w:hAnsi="Arial" w:cs="Arial"/>
          <w:sz w:val="24"/>
          <w:szCs w:val="24"/>
        </w:rPr>
        <w:t xml:space="preserve"> </w:t>
      </w:r>
      <w:r w:rsidRPr="002E1710">
        <w:rPr>
          <w:rFonts w:ascii="Arial" w:hAnsi="Arial" w:cs="Arial"/>
          <w:sz w:val="24"/>
          <w:szCs w:val="24"/>
        </w:rPr>
        <w:br/>
        <w:t xml:space="preserve">VERTIGE - </w:t>
      </w:r>
      <w:r w:rsidRPr="002E1710">
        <w:rPr>
          <w:rFonts w:ascii="Arial" w:hAnsi="Arial" w:cs="Arial"/>
          <w:bCs/>
          <w:sz w:val="24"/>
          <w:szCs w:val="24"/>
        </w:rPr>
        <w:t>FLOTTAIT, comme s'il</w:t>
      </w:r>
      <w:r w:rsidRPr="002E1710">
        <w:rPr>
          <w:rFonts w:ascii="Arial" w:hAnsi="Arial" w:cs="Arial"/>
          <w:sz w:val="24"/>
          <w:szCs w:val="24"/>
        </w:rPr>
        <w:t xml:space="preserve"> (118) clem.</w:t>
      </w:r>
      <w:r w:rsidRPr="002E1710">
        <w:rPr>
          <w:rFonts w:ascii="Arial" w:hAnsi="Arial" w:cs="Arial"/>
          <w:bCs/>
          <w:sz w:val="24"/>
          <w:szCs w:val="24"/>
        </w:rPr>
        <w:t xml:space="preserve"> </w:t>
      </w:r>
      <w:proofErr w:type="gramStart"/>
      <w:r w:rsidRPr="002E1710">
        <w:rPr>
          <w:rFonts w:ascii="Arial" w:hAnsi="Arial" w:cs="Arial"/>
          <w:bCs/>
          <w:sz w:val="24"/>
          <w:szCs w:val="24"/>
          <w:vertAlign w:val="subscript"/>
        </w:rPr>
        <w:t>bc</w:t>
      </w:r>
      <w:proofErr w:type="gramEnd"/>
      <w:r w:rsidRPr="002E1710">
        <w:rPr>
          <w:rFonts w:ascii="Arial" w:hAnsi="Arial" w:cs="Arial"/>
          <w:bCs/>
          <w:sz w:val="24"/>
          <w:szCs w:val="24"/>
          <w:vertAlign w:val="subscript"/>
        </w:rPr>
        <w:t xml:space="preserve">6 </w:t>
      </w:r>
      <w:r w:rsidRPr="002E1710">
        <w:rPr>
          <w:rFonts w:ascii="Arial" w:hAnsi="Arial" w:cs="Arial"/>
          <w:sz w:val="24"/>
          <w:szCs w:val="24"/>
        </w:rPr>
        <w:br/>
        <w:t xml:space="preserve">VERTIGE - MAISON - agg. - entrant, en (20) clem. </w:t>
      </w:r>
      <w:proofErr w:type="gramStart"/>
      <w:r w:rsidRPr="002E1710">
        <w:rPr>
          <w:rFonts w:ascii="Arial" w:hAnsi="Arial" w:cs="Arial"/>
          <w:bCs/>
          <w:sz w:val="24"/>
          <w:szCs w:val="24"/>
          <w:vertAlign w:val="subscript"/>
        </w:rPr>
        <w:t>h</w:t>
      </w:r>
      <w:proofErr w:type="gramEnd"/>
      <w:r w:rsidRPr="002E1710">
        <w:rPr>
          <w:rFonts w:ascii="Arial" w:hAnsi="Arial" w:cs="Arial"/>
          <w:bCs/>
          <w:sz w:val="24"/>
          <w:szCs w:val="24"/>
          <w:vertAlign w:val="subscript"/>
        </w:rPr>
        <w:t>3</w:t>
      </w:r>
      <w:r w:rsidRPr="002E1710">
        <w:rPr>
          <w:rFonts w:ascii="Arial" w:hAnsi="Arial" w:cs="Arial"/>
          <w:sz w:val="24"/>
          <w:szCs w:val="24"/>
          <w:vertAlign w:val="subscript"/>
        </w:rPr>
        <w:t xml:space="preserve"> saa1 </w:t>
      </w:r>
      <w:r w:rsidRPr="002E1710">
        <w:rPr>
          <w:rFonts w:ascii="Arial" w:hAnsi="Arial" w:cs="Arial"/>
          <w:sz w:val="24"/>
          <w:szCs w:val="24"/>
        </w:rPr>
        <w:br/>
        <w:t xml:space="preserve">VERTIGE - MOUVEMENT - agg. - rapide (35) clem. </w:t>
      </w:r>
      <w:proofErr w:type="gramStart"/>
      <w:r w:rsidRPr="002E1710">
        <w:rPr>
          <w:rFonts w:ascii="Arial" w:hAnsi="Arial" w:cs="Arial"/>
          <w:bCs/>
          <w:sz w:val="24"/>
          <w:szCs w:val="24"/>
          <w:vertAlign w:val="subscript"/>
        </w:rPr>
        <w:t>nr</w:t>
      </w:r>
      <w:proofErr w:type="gramEnd"/>
      <w:r w:rsidRPr="002E1710">
        <w:rPr>
          <w:rFonts w:ascii="Arial" w:hAnsi="Arial" w:cs="Arial"/>
          <w:bCs/>
          <w:sz w:val="24"/>
          <w:szCs w:val="24"/>
          <w:vertAlign w:val="subscript"/>
        </w:rPr>
        <w:t>1</w:t>
      </w:r>
      <w:r w:rsidRPr="002E1710">
        <w:rPr>
          <w:rFonts w:ascii="Arial" w:hAnsi="Arial" w:cs="Arial"/>
          <w:sz w:val="24"/>
          <w:szCs w:val="24"/>
        </w:rPr>
        <w:t xml:space="preserve"> </w:t>
      </w:r>
      <w:r w:rsidRPr="002E1710">
        <w:rPr>
          <w:rFonts w:ascii="Arial" w:hAnsi="Arial" w:cs="Arial"/>
          <w:sz w:val="24"/>
          <w:szCs w:val="24"/>
        </w:rPr>
        <w:br/>
        <w:t xml:space="preserve">VERTIGE - PENCHANT la tête - arrière, en - agg. (8) clem. </w:t>
      </w:r>
      <w:proofErr w:type="gramStart"/>
      <w:r w:rsidRPr="002E1710">
        <w:rPr>
          <w:rFonts w:ascii="Arial" w:hAnsi="Arial" w:cs="Arial"/>
          <w:bCs/>
          <w:sz w:val="24"/>
          <w:szCs w:val="24"/>
          <w:vertAlign w:val="subscript"/>
        </w:rPr>
        <w:t>cj</w:t>
      </w:r>
      <w:proofErr w:type="gramEnd"/>
      <w:r w:rsidRPr="002E1710">
        <w:rPr>
          <w:rFonts w:ascii="Arial" w:hAnsi="Arial" w:cs="Arial"/>
          <w:bCs/>
          <w:sz w:val="24"/>
          <w:szCs w:val="24"/>
          <w:vertAlign w:val="subscript"/>
        </w:rPr>
        <w:t>3</w:t>
      </w:r>
      <w:r w:rsidRPr="002E1710">
        <w:rPr>
          <w:rFonts w:ascii="Arial" w:hAnsi="Arial" w:cs="Arial"/>
          <w:sz w:val="24"/>
          <w:szCs w:val="24"/>
          <w:vertAlign w:val="subscript"/>
        </w:rPr>
        <w:t xml:space="preserve"> </w:t>
      </w:r>
      <w:r w:rsidRPr="002E1710">
        <w:rPr>
          <w:rFonts w:ascii="Arial" w:hAnsi="Arial" w:cs="Arial"/>
          <w:sz w:val="24"/>
          <w:szCs w:val="24"/>
        </w:rPr>
        <w:br/>
        <w:t xml:space="preserve">VERTIGE - PENCHANT la tête - avant, en - agg. (19) clem. </w:t>
      </w:r>
      <w:proofErr w:type="gramStart"/>
      <w:r w:rsidRPr="002E1710">
        <w:rPr>
          <w:rFonts w:ascii="Arial" w:hAnsi="Arial" w:cs="Arial"/>
          <w:bCs/>
          <w:sz w:val="24"/>
          <w:szCs w:val="24"/>
          <w:vertAlign w:val="subscript"/>
        </w:rPr>
        <w:t>kj</w:t>
      </w:r>
      <w:proofErr w:type="gramEnd"/>
      <w:r w:rsidRPr="002E1710">
        <w:rPr>
          <w:rFonts w:ascii="Arial" w:hAnsi="Arial" w:cs="Arial"/>
          <w:bCs/>
          <w:sz w:val="24"/>
          <w:szCs w:val="24"/>
          <w:vertAlign w:val="subscript"/>
        </w:rPr>
        <w:t>10</w:t>
      </w:r>
      <w:r w:rsidRPr="002E1710">
        <w:rPr>
          <w:rFonts w:ascii="Arial" w:hAnsi="Arial" w:cs="Arial"/>
          <w:sz w:val="24"/>
          <w:szCs w:val="24"/>
          <w:vertAlign w:val="subscript"/>
        </w:rPr>
        <w:t xml:space="preserve"> </w:t>
      </w:r>
      <w:r w:rsidRPr="002E1710">
        <w:rPr>
          <w:rFonts w:ascii="Arial" w:hAnsi="Arial" w:cs="Arial"/>
          <w:sz w:val="24"/>
          <w:szCs w:val="24"/>
        </w:rPr>
        <w:br/>
        <w:t xml:space="preserve">VERTIGE - </w:t>
      </w:r>
      <w:r w:rsidRPr="002E1710">
        <w:rPr>
          <w:rFonts w:ascii="Arial" w:hAnsi="Arial" w:cs="Arial"/>
          <w:bCs/>
          <w:sz w:val="24"/>
          <w:szCs w:val="24"/>
        </w:rPr>
        <w:t>VIOLENT</w:t>
      </w:r>
      <w:r w:rsidRPr="002E1710">
        <w:rPr>
          <w:rFonts w:ascii="Arial" w:hAnsi="Arial" w:cs="Arial"/>
          <w:sz w:val="24"/>
          <w:szCs w:val="24"/>
        </w:rPr>
        <w:t xml:space="preserve"> (50) clem.</w:t>
      </w:r>
      <w:r w:rsidRPr="002E1710">
        <w:rPr>
          <w:rFonts w:ascii="Arial" w:hAnsi="Arial" w:cs="Arial"/>
          <w:bCs/>
          <w:sz w:val="24"/>
          <w:szCs w:val="24"/>
        </w:rPr>
        <w:t xml:space="preserve"> </w:t>
      </w:r>
      <w:proofErr w:type="gramStart"/>
      <w:r w:rsidRPr="002E1710">
        <w:rPr>
          <w:rFonts w:ascii="Arial" w:hAnsi="Arial" w:cs="Arial"/>
          <w:bCs/>
          <w:sz w:val="24"/>
          <w:szCs w:val="24"/>
          <w:vertAlign w:val="subscript"/>
        </w:rPr>
        <w:t>hr</w:t>
      </w:r>
      <w:proofErr w:type="gramEnd"/>
      <w:r w:rsidRPr="002E1710">
        <w:rPr>
          <w:rFonts w:ascii="Arial" w:hAnsi="Arial" w:cs="Arial"/>
          <w:bCs/>
          <w:sz w:val="24"/>
          <w:szCs w:val="24"/>
          <w:vertAlign w:val="subscript"/>
        </w:rPr>
        <w:t>2</w:t>
      </w:r>
      <w:r w:rsidRPr="002E1710">
        <w:rPr>
          <w:rFonts w:ascii="Arial" w:hAnsi="Arial" w:cs="Arial"/>
          <w:bCs/>
          <w:sz w:val="24"/>
          <w:szCs w:val="24"/>
        </w:rPr>
        <w:t xml:space="preserve"> </w:t>
      </w:r>
      <w:r w:rsidRPr="002E1710">
        <w:rPr>
          <w:rFonts w:ascii="Arial" w:hAnsi="Arial" w:cs="Arial"/>
          <w:sz w:val="24"/>
          <w:szCs w:val="24"/>
        </w:rPr>
        <w:br/>
      </w:r>
      <w:r w:rsidRPr="002E1710">
        <w:rPr>
          <w:rFonts w:ascii="Arial" w:hAnsi="Arial" w:cs="Arial"/>
          <w:spacing w:val="-4"/>
          <w:sz w:val="24"/>
          <w:szCs w:val="24"/>
        </w:rPr>
        <w:t xml:space="preserve">AUDITION - BOURDONNEMENT, bruissement - </w:t>
      </w:r>
      <w:r w:rsidRPr="002E1710">
        <w:rPr>
          <w:rFonts w:ascii="Arial" w:hAnsi="Arial" w:cs="Arial"/>
          <w:bCs/>
          <w:spacing w:val="-4"/>
          <w:sz w:val="24"/>
          <w:szCs w:val="24"/>
        </w:rPr>
        <w:t>vertige</w:t>
      </w:r>
      <w:r w:rsidRPr="002E1710">
        <w:rPr>
          <w:rFonts w:ascii="Arial" w:hAnsi="Arial" w:cs="Arial"/>
          <w:spacing w:val="-4"/>
          <w:sz w:val="24"/>
          <w:szCs w:val="24"/>
        </w:rPr>
        <w:t xml:space="preserve">, pendant un (16) clem. </w:t>
      </w:r>
      <w:proofErr w:type="gramStart"/>
      <w:r w:rsidRPr="002E1710">
        <w:rPr>
          <w:rFonts w:ascii="Arial" w:hAnsi="Arial" w:cs="Arial"/>
          <w:bCs/>
          <w:spacing w:val="-4"/>
          <w:sz w:val="24"/>
          <w:szCs w:val="24"/>
          <w:vertAlign w:val="subscript"/>
        </w:rPr>
        <w:t>nr</w:t>
      </w:r>
      <w:proofErr w:type="gramEnd"/>
      <w:r w:rsidRPr="002E1710">
        <w:rPr>
          <w:rFonts w:ascii="Arial" w:hAnsi="Arial" w:cs="Arial"/>
          <w:bCs/>
          <w:spacing w:val="-4"/>
          <w:sz w:val="24"/>
          <w:szCs w:val="24"/>
          <w:vertAlign w:val="subscript"/>
        </w:rPr>
        <w:t>1</w:t>
      </w:r>
      <w:r w:rsidRPr="002E1710">
        <w:rPr>
          <w:rFonts w:ascii="Arial" w:hAnsi="Arial" w:cs="Arial"/>
          <w:spacing w:val="-4"/>
          <w:sz w:val="24"/>
          <w:szCs w:val="24"/>
        </w:rPr>
        <w:t xml:space="preserve"> </w:t>
      </w:r>
      <w:r w:rsidRPr="002E1710">
        <w:rPr>
          <w:rFonts w:ascii="Arial" w:hAnsi="Arial" w:cs="Arial"/>
          <w:spacing w:val="-4"/>
          <w:sz w:val="24"/>
          <w:szCs w:val="24"/>
        </w:rPr>
        <w:br/>
      </w:r>
      <w:r w:rsidRPr="002E1710">
        <w:rPr>
          <w:rFonts w:ascii="Arial" w:hAnsi="Arial" w:cs="Arial"/>
          <w:sz w:val="24"/>
          <w:szCs w:val="24"/>
        </w:rPr>
        <w:t xml:space="preserve">GÉNÉRALITÉS - </w:t>
      </w:r>
      <w:r w:rsidRPr="002E1710">
        <w:rPr>
          <w:rFonts w:ascii="Arial" w:hAnsi="Arial" w:cs="Arial"/>
          <w:bCs/>
          <w:sz w:val="24"/>
          <w:szCs w:val="24"/>
        </w:rPr>
        <w:t>DÉMARCHE vertigineuse, tournoyante, chancelante, titubante et flottante</w:t>
      </w:r>
      <w:r w:rsidRPr="002E1710">
        <w:rPr>
          <w:rFonts w:ascii="Arial" w:hAnsi="Arial" w:cs="Arial"/>
          <w:sz w:val="24"/>
          <w:szCs w:val="24"/>
        </w:rPr>
        <w:t xml:space="preserve"> (325) clem.</w:t>
      </w:r>
      <w:r w:rsidRPr="002E1710">
        <w:rPr>
          <w:rFonts w:ascii="Arial" w:hAnsi="Arial" w:cs="Arial"/>
          <w:bCs/>
          <w:sz w:val="24"/>
          <w:szCs w:val="24"/>
        </w:rPr>
        <w:t xml:space="preserve"> </w:t>
      </w:r>
      <w:proofErr w:type="gramStart"/>
      <w:r w:rsidRPr="002E1710">
        <w:rPr>
          <w:rFonts w:ascii="Arial" w:hAnsi="Arial" w:cs="Arial"/>
          <w:bCs/>
          <w:sz w:val="24"/>
          <w:szCs w:val="24"/>
          <w:vertAlign w:val="subscript"/>
        </w:rPr>
        <w:t>at</w:t>
      </w:r>
      <w:proofErr w:type="gramEnd"/>
      <w:r w:rsidRPr="002E1710">
        <w:rPr>
          <w:rFonts w:ascii="Arial" w:hAnsi="Arial" w:cs="Arial"/>
          <w:bCs/>
          <w:sz w:val="24"/>
          <w:szCs w:val="24"/>
          <w:vertAlign w:val="subscript"/>
        </w:rPr>
        <w:t>1</w:t>
      </w:r>
    </w:p>
    <w:p w14:paraId="23826B5E" w14:textId="77777777" w:rsidR="00342055" w:rsidRPr="002E1710" w:rsidRDefault="00342055" w:rsidP="00342055">
      <w:pPr>
        <w:autoSpaceDE w:val="0"/>
        <w:autoSpaceDN w:val="0"/>
        <w:adjustRightInd w:val="0"/>
        <w:rPr>
          <w:rFonts w:ascii="Arial" w:hAnsi="Arial" w:cs="Arial"/>
          <w:bCs/>
          <w:sz w:val="24"/>
          <w:szCs w:val="24"/>
          <w:lang w:val="en-US"/>
        </w:rPr>
      </w:pPr>
      <w:r w:rsidRPr="002E1710">
        <w:rPr>
          <w:rFonts w:ascii="Arial" w:hAnsi="Arial" w:cs="Arial"/>
          <w:bCs/>
          <w:sz w:val="24"/>
          <w:szCs w:val="24"/>
          <w:lang w:val="en-US"/>
        </w:rPr>
        <w:t>VERTIGO - TURNING; when - head; or moving the</w:t>
      </w:r>
    </w:p>
    <w:p w14:paraId="5D5DAB05" w14:textId="77777777" w:rsidR="00342055" w:rsidRPr="002E1710" w:rsidRDefault="00342055" w:rsidP="00342055">
      <w:pPr>
        <w:rPr>
          <w:rFonts w:ascii="Arial" w:hAnsi="Arial" w:cs="Arial"/>
          <w:sz w:val="24"/>
          <w:szCs w:val="24"/>
          <w:lang w:val="en-US"/>
        </w:rPr>
      </w:pPr>
    </w:p>
    <w:p w14:paraId="6D76CFA8" w14:textId="77777777" w:rsidR="00342055" w:rsidRPr="002E1710" w:rsidRDefault="00342055" w:rsidP="00342055">
      <w:pPr>
        <w:rPr>
          <w:rFonts w:ascii="Arial" w:hAnsi="Arial" w:cs="Arial"/>
          <w:sz w:val="24"/>
          <w:szCs w:val="24"/>
          <w:lang w:val="en-US"/>
        </w:rPr>
      </w:pPr>
      <w:r w:rsidRPr="002E1710">
        <w:rPr>
          <w:rFonts w:ascii="Arial" w:hAnsi="Arial" w:cs="Arial"/>
          <w:b/>
          <w:bCs/>
          <w:i/>
          <w:iCs/>
          <w:sz w:val="24"/>
          <w:szCs w:val="24"/>
          <w:lang w:val="en-US"/>
        </w:rPr>
        <w:t>Excessive vertigo, on walking in the open air the gait became tottering and obliged the prover to hurry home”:</w:t>
      </w:r>
      <w:r w:rsidRPr="002E1710">
        <w:rPr>
          <w:rFonts w:ascii="Arial" w:hAnsi="Arial" w:cs="Arial"/>
          <w:sz w:val="24"/>
          <w:szCs w:val="24"/>
          <w:lang w:val="en-US"/>
        </w:rPr>
        <w:t xml:space="preserve"> vertige intense, en marchant en plein air, il titube et est obligé de rentrer chez lui rapidement.</w:t>
      </w:r>
    </w:p>
    <w:p w14:paraId="02094F01" w14:textId="77777777" w:rsidR="00342055" w:rsidRPr="002E1710" w:rsidRDefault="00342055" w:rsidP="00342055">
      <w:pPr>
        <w:rPr>
          <w:rFonts w:ascii="Arial" w:hAnsi="Arial" w:cs="Arial"/>
          <w:sz w:val="24"/>
          <w:szCs w:val="24"/>
          <w:lang w:val="en-US"/>
        </w:rPr>
      </w:pPr>
    </w:p>
    <w:p w14:paraId="3A288D4A" w14:textId="77777777" w:rsidR="00342055" w:rsidRPr="002E1710" w:rsidRDefault="00342055" w:rsidP="00342055">
      <w:pPr>
        <w:rPr>
          <w:rFonts w:ascii="Arial" w:hAnsi="Arial" w:cs="Arial"/>
          <w:sz w:val="24"/>
          <w:szCs w:val="24"/>
          <w:lang w:val="en-US"/>
        </w:rPr>
      </w:pPr>
    </w:p>
    <w:p w14:paraId="40C12501" w14:textId="77777777" w:rsidR="00342055" w:rsidRPr="002E1710" w:rsidRDefault="00342055" w:rsidP="00342055">
      <w:pPr>
        <w:pStyle w:val="Paragraphedeliste"/>
        <w:rPr>
          <w:rFonts w:ascii="Arial" w:hAnsi="Arial" w:cs="Arial"/>
          <w:sz w:val="24"/>
          <w:szCs w:val="24"/>
        </w:rPr>
      </w:pPr>
    </w:p>
    <w:p w14:paraId="4CB56F07" w14:textId="77777777" w:rsidR="00342055" w:rsidRPr="002E1710" w:rsidRDefault="00342055" w:rsidP="00AC769A">
      <w:pPr>
        <w:pStyle w:val="Paragraphedeliste"/>
        <w:numPr>
          <w:ilvl w:val="0"/>
          <w:numId w:val="55"/>
        </w:numPr>
        <w:spacing w:after="0" w:line="240" w:lineRule="auto"/>
        <w:contextualSpacing/>
        <w:rPr>
          <w:rFonts w:ascii="Arial" w:hAnsi="Arial" w:cs="Arial"/>
          <w:sz w:val="24"/>
          <w:szCs w:val="24"/>
        </w:rPr>
      </w:pPr>
      <w:r w:rsidRPr="002E1710">
        <w:rPr>
          <w:rFonts w:ascii="Arial" w:hAnsi="Arial" w:cs="Arial"/>
          <w:color w:val="3333FF"/>
          <w:sz w:val="24"/>
          <w:szCs w:val="24"/>
          <w:u w:val="single"/>
        </w:rPr>
        <w:lastRenderedPageBreak/>
        <w:t>Les alternances</w:t>
      </w:r>
      <w:r w:rsidRPr="002E1710">
        <w:rPr>
          <w:rFonts w:ascii="Arial" w:hAnsi="Arial" w:cs="Arial"/>
          <w:sz w:val="24"/>
          <w:szCs w:val="24"/>
        </w:rPr>
        <w:t xml:space="preserve"> </w:t>
      </w:r>
    </w:p>
    <w:p w14:paraId="67714D50" w14:textId="77777777" w:rsidR="00342055" w:rsidRPr="002E1710" w:rsidRDefault="00342055" w:rsidP="00342055">
      <w:pPr>
        <w:rPr>
          <w:rFonts w:ascii="Arial" w:hAnsi="Arial" w:cs="Arial"/>
          <w:sz w:val="24"/>
          <w:szCs w:val="24"/>
        </w:rPr>
      </w:pPr>
      <w:r w:rsidRPr="002E1710">
        <w:rPr>
          <w:rFonts w:ascii="Arial" w:hAnsi="Arial" w:cs="Arial"/>
          <w:sz w:val="24"/>
          <w:szCs w:val="24"/>
        </w:rPr>
        <w:t xml:space="preserve">Cette instabilité se retrouve aussi dans les alternances physiques. </w:t>
      </w:r>
      <w:r w:rsidRPr="002E1710">
        <w:rPr>
          <w:rFonts w:ascii="Arial" w:hAnsi="Arial" w:cs="Arial"/>
          <w:sz w:val="24"/>
          <w:szCs w:val="24"/>
        </w:rPr>
        <w:br/>
      </w:r>
    </w:p>
    <w:p w14:paraId="00AFD3E0" w14:textId="77777777" w:rsidR="00342055" w:rsidRPr="002E1710" w:rsidRDefault="00342055" w:rsidP="00342055">
      <w:pPr>
        <w:rPr>
          <w:rFonts w:ascii="Arial" w:hAnsi="Arial" w:cs="Arial"/>
          <w:sz w:val="24"/>
          <w:szCs w:val="24"/>
        </w:rPr>
      </w:pPr>
      <w:r w:rsidRPr="002E1710">
        <w:rPr>
          <w:rFonts w:ascii="Arial" w:hAnsi="Arial" w:cs="Arial"/>
          <w:sz w:val="24"/>
          <w:szCs w:val="24"/>
        </w:rPr>
        <w:t xml:space="preserve">DENTS - DOULEUR - alternant - côtés (18) clem. </w:t>
      </w:r>
      <w:proofErr w:type="gramStart"/>
      <w:r w:rsidRPr="002E1710">
        <w:rPr>
          <w:rFonts w:ascii="Arial" w:hAnsi="Arial" w:cs="Arial"/>
          <w:bCs/>
          <w:sz w:val="24"/>
          <w:szCs w:val="24"/>
          <w:vertAlign w:val="subscript"/>
        </w:rPr>
        <w:t>kj</w:t>
      </w:r>
      <w:proofErr w:type="gramEnd"/>
      <w:r w:rsidRPr="002E1710">
        <w:rPr>
          <w:rFonts w:ascii="Arial" w:hAnsi="Arial" w:cs="Arial"/>
          <w:bCs/>
          <w:sz w:val="24"/>
          <w:szCs w:val="24"/>
          <w:vertAlign w:val="subscript"/>
        </w:rPr>
        <w:t>10</w:t>
      </w:r>
      <w:r w:rsidRPr="002E1710">
        <w:rPr>
          <w:rFonts w:ascii="Arial" w:hAnsi="Arial" w:cs="Arial"/>
          <w:sz w:val="24"/>
          <w:szCs w:val="24"/>
          <w:vertAlign w:val="subscript"/>
        </w:rPr>
        <w:t xml:space="preserve"> </w:t>
      </w:r>
      <w:r w:rsidRPr="002E1710">
        <w:rPr>
          <w:rFonts w:ascii="Arial" w:hAnsi="Arial" w:cs="Arial"/>
          <w:sz w:val="24"/>
          <w:szCs w:val="24"/>
        </w:rPr>
        <w:br/>
        <w:t>respiration irrégulière, parfois trop lente parfois trop rapide</w:t>
      </w:r>
    </w:p>
    <w:p w14:paraId="745FFBBC" w14:textId="77777777" w:rsidR="00342055" w:rsidRPr="002E1710" w:rsidRDefault="00342055" w:rsidP="00342055">
      <w:pPr>
        <w:rPr>
          <w:rFonts w:ascii="Arial" w:hAnsi="Arial" w:cs="Arial"/>
          <w:sz w:val="24"/>
          <w:szCs w:val="24"/>
        </w:rPr>
      </w:pPr>
      <w:r w:rsidRPr="002E1710">
        <w:rPr>
          <w:rFonts w:ascii="Arial" w:hAnsi="Arial" w:cs="Arial"/>
          <w:sz w:val="24"/>
          <w:szCs w:val="24"/>
        </w:rPr>
        <w:t xml:space="preserve">RESPIRATION - LENTE - alternant avec - accélérée (1) clem. </w:t>
      </w:r>
      <w:proofErr w:type="gramStart"/>
      <w:r w:rsidRPr="002E1710">
        <w:rPr>
          <w:rFonts w:ascii="Arial" w:hAnsi="Arial" w:cs="Arial"/>
          <w:bCs/>
          <w:sz w:val="24"/>
          <w:szCs w:val="24"/>
          <w:vertAlign w:val="subscript"/>
        </w:rPr>
        <w:t>cj</w:t>
      </w:r>
      <w:proofErr w:type="gramEnd"/>
      <w:r w:rsidRPr="002E1710">
        <w:rPr>
          <w:rFonts w:ascii="Arial" w:hAnsi="Arial" w:cs="Arial"/>
          <w:bCs/>
          <w:sz w:val="24"/>
          <w:szCs w:val="24"/>
          <w:vertAlign w:val="subscript"/>
        </w:rPr>
        <w:t>3</w:t>
      </w:r>
      <w:r w:rsidRPr="002E1710">
        <w:rPr>
          <w:rFonts w:ascii="Arial" w:hAnsi="Arial" w:cs="Arial"/>
          <w:sz w:val="24"/>
          <w:szCs w:val="24"/>
          <w:vertAlign w:val="subscript"/>
        </w:rPr>
        <w:t xml:space="preserve"> </w:t>
      </w:r>
      <w:r w:rsidRPr="002E1710">
        <w:rPr>
          <w:rFonts w:ascii="Arial" w:hAnsi="Arial" w:cs="Arial"/>
          <w:sz w:val="24"/>
          <w:szCs w:val="24"/>
        </w:rPr>
        <w:br/>
        <w:t xml:space="preserve">EXTRÉMITÉS - FROIDEUR, frilosité - </w:t>
      </w:r>
      <w:r w:rsidRPr="002E1710">
        <w:rPr>
          <w:rFonts w:ascii="Arial" w:hAnsi="Arial" w:cs="Arial"/>
          <w:bCs/>
          <w:sz w:val="24"/>
          <w:szCs w:val="24"/>
        </w:rPr>
        <w:t>alternant</w:t>
      </w:r>
      <w:r w:rsidRPr="002E1710">
        <w:rPr>
          <w:rFonts w:ascii="Arial" w:hAnsi="Arial" w:cs="Arial"/>
          <w:sz w:val="24"/>
          <w:szCs w:val="24"/>
        </w:rPr>
        <w:t xml:space="preserve"> avec une sensation de chaleur (31) clem. </w:t>
      </w:r>
      <w:proofErr w:type="gramStart"/>
      <w:r w:rsidRPr="002E1710">
        <w:rPr>
          <w:rFonts w:ascii="Arial" w:hAnsi="Arial" w:cs="Arial"/>
          <w:bCs/>
          <w:sz w:val="24"/>
          <w:szCs w:val="24"/>
          <w:vertAlign w:val="subscript"/>
        </w:rPr>
        <w:t>nr</w:t>
      </w:r>
      <w:proofErr w:type="gramEnd"/>
      <w:r w:rsidRPr="002E1710">
        <w:rPr>
          <w:rFonts w:ascii="Arial" w:hAnsi="Arial" w:cs="Arial"/>
          <w:bCs/>
          <w:sz w:val="24"/>
          <w:szCs w:val="24"/>
          <w:vertAlign w:val="subscript"/>
        </w:rPr>
        <w:t>1</w:t>
      </w:r>
      <w:r w:rsidRPr="002E1710">
        <w:rPr>
          <w:rFonts w:ascii="Arial" w:hAnsi="Arial" w:cs="Arial"/>
          <w:sz w:val="24"/>
          <w:szCs w:val="24"/>
        </w:rPr>
        <w:t xml:space="preserve"> </w:t>
      </w:r>
      <w:r w:rsidRPr="002E1710">
        <w:rPr>
          <w:rFonts w:ascii="Arial" w:hAnsi="Arial" w:cs="Arial"/>
          <w:sz w:val="24"/>
          <w:szCs w:val="24"/>
        </w:rPr>
        <w:br/>
        <w:t xml:space="preserve">EXTRÉMITÉS - FROIDEUR, frilosité - mains - alternant avec - chaleur fébrile (16) clem. </w:t>
      </w:r>
      <w:proofErr w:type="gramStart"/>
      <w:r w:rsidRPr="002E1710">
        <w:rPr>
          <w:rFonts w:ascii="Arial" w:hAnsi="Arial" w:cs="Arial"/>
          <w:bCs/>
          <w:sz w:val="24"/>
          <w:szCs w:val="24"/>
          <w:vertAlign w:val="subscript"/>
        </w:rPr>
        <w:t>nr</w:t>
      </w:r>
      <w:proofErr w:type="gramEnd"/>
      <w:r w:rsidRPr="002E1710">
        <w:rPr>
          <w:rFonts w:ascii="Arial" w:hAnsi="Arial" w:cs="Arial"/>
          <w:bCs/>
          <w:sz w:val="24"/>
          <w:szCs w:val="24"/>
          <w:vertAlign w:val="subscript"/>
        </w:rPr>
        <w:t>1</w:t>
      </w:r>
      <w:r w:rsidRPr="002E1710">
        <w:rPr>
          <w:rFonts w:ascii="Arial" w:hAnsi="Arial" w:cs="Arial"/>
          <w:sz w:val="24"/>
          <w:szCs w:val="24"/>
        </w:rPr>
        <w:t xml:space="preserve"> </w:t>
      </w:r>
      <w:r w:rsidRPr="002E1710">
        <w:rPr>
          <w:rFonts w:ascii="Arial" w:hAnsi="Arial" w:cs="Arial"/>
          <w:sz w:val="24"/>
          <w:szCs w:val="24"/>
        </w:rPr>
        <w:br/>
        <w:t xml:space="preserve">PEAU - ÉRUPTIONS - écoulement, humidité - alternant avec sécheresse (1) </w:t>
      </w:r>
      <w:r w:rsidRPr="002E1710">
        <w:rPr>
          <w:rFonts w:ascii="Arial" w:hAnsi="Arial" w:cs="Arial"/>
          <w:b/>
          <w:bCs/>
          <w:sz w:val="24"/>
          <w:szCs w:val="24"/>
        </w:rPr>
        <w:t>CLEM.</w:t>
      </w:r>
      <w:r w:rsidRPr="002E1710">
        <w:rPr>
          <w:rFonts w:ascii="Arial" w:hAnsi="Arial" w:cs="Arial"/>
          <w:sz w:val="24"/>
          <w:szCs w:val="24"/>
        </w:rPr>
        <w:t xml:space="preserve"> </w:t>
      </w:r>
      <w:proofErr w:type="gramStart"/>
      <w:r w:rsidRPr="002E1710">
        <w:rPr>
          <w:rFonts w:ascii="Arial" w:hAnsi="Arial" w:cs="Arial"/>
          <w:bCs/>
          <w:sz w:val="24"/>
          <w:szCs w:val="24"/>
          <w:vertAlign w:val="subscript"/>
        </w:rPr>
        <w:t>fe</w:t>
      </w:r>
      <w:proofErr w:type="gramEnd"/>
      <w:r w:rsidRPr="002E1710">
        <w:rPr>
          <w:rFonts w:ascii="Arial" w:hAnsi="Arial" w:cs="Arial"/>
          <w:bCs/>
          <w:sz w:val="24"/>
          <w:szCs w:val="24"/>
          <w:vertAlign w:val="subscript"/>
        </w:rPr>
        <w:t>7</w:t>
      </w:r>
    </w:p>
    <w:p w14:paraId="21494074" w14:textId="77777777" w:rsidR="00342055" w:rsidRPr="002E1710" w:rsidRDefault="00342055" w:rsidP="00342055">
      <w:pPr>
        <w:rPr>
          <w:rFonts w:ascii="Arial" w:hAnsi="Arial" w:cs="Arial"/>
          <w:sz w:val="24"/>
          <w:szCs w:val="24"/>
        </w:rPr>
      </w:pPr>
      <w:proofErr w:type="gramStart"/>
      <w:r w:rsidRPr="002E1710">
        <w:rPr>
          <w:rFonts w:ascii="Arial" w:hAnsi="Arial" w:cs="Arial"/>
          <w:sz w:val="24"/>
          <w:szCs w:val="24"/>
        </w:rPr>
        <w:t>mouvements</w:t>
      </w:r>
      <w:proofErr w:type="gramEnd"/>
      <w:r w:rsidRPr="002E1710">
        <w:rPr>
          <w:rFonts w:ascii="Arial" w:hAnsi="Arial" w:cs="Arial"/>
          <w:sz w:val="24"/>
          <w:szCs w:val="24"/>
        </w:rPr>
        <w:t xml:space="preserve"> consulsifs dans les muscles alternant avec relaxation</w:t>
      </w:r>
    </w:p>
    <w:p w14:paraId="123A6967" w14:textId="77777777" w:rsidR="00342055" w:rsidRPr="002E1710" w:rsidRDefault="00342055" w:rsidP="00342055">
      <w:pPr>
        <w:rPr>
          <w:rFonts w:ascii="Arial" w:hAnsi="Arial" w:cs="Arial"/>
          <w:sz w:val="24"/>
          <w:szCs w:val="24"/>
        </w:rPr>
      </w:pPr>
      <w:r w:rsidRPr="002E1710">
        <w:rPr>
          <w:rFonts w:ascii="Arial" w:hAnsi="Arial" w:cs="Arial"/>
          <w:color w:val="FF0000"/>
          <w:sz w:val="24"/>
          <w:szCs w:val="24"/>
        </w:rPr>
        <w:t xml:space="preserve">&lt; </w:t>
      </w:r>
      <w:proofErr w:type="gramStart"/>
      <w:r w:rsidRPr="002E1710">
        <w:rPr>
          <w:rFonts w:ascii="Arial" w:hAnsi="Arial" w:cs="Arial"/>
          <w:color w:val="FF0000"/>
          <w:sz w:val="24"/>
          <w:szCs w:val="24"/>
        </w:rPr>
        <w:t>à</w:t>
      </w:r>
      <w:proofErr w:type="gramEnd"/>
      <w:r w:rsidRPr="002E1710">
        <w:rPr>
          <w:rFonts w:ascii="Arial" w:hAnsi="Arial" w:cs="Arial"/>
          <w:color w:val="FF0000"/>
          <w:sz w:val="24"/>
          <w:szCs w:val="24"/>
        </w:rPr>
        <w:t xml:space="preserve"> la lune montante</w:t>
      </w:r>
      <w:r w:rsidRPr="002E1710">
        <w:rPr>
          <w:rFonts w:ascii="Arial" w:hAnsi="Arial" w:cs="Arial"/>
          <w:sz w:val="24"/>
          <w:szCs w:val="24"/>
        </w:rPr>
        <w:t xml:space="preserve"> </w:t>
      </w:r>
      <w:r w:rsidRPr="002E1710">
        <w:rPr>
          <w:rFonts w:ascii="Arial" w:hAnsi="Arial" w:cs="Arial"/>
          <w:color w:val="00B050"/>
          <w:sz w:val="24"/>
          <w:szCs w:val="24"/>
        </w:rPr>
        <w:t>&gt; à la pleine lune</w:t>
      </w:r>
    </w:p>
    <w:p w14:paraId="65EA3DED" w14:textId="77777777" w:rsidR="00342055" w:rsidRPr="002E1710" w:rsidRDefault="00342055" w:rsidP="00342055">
      <w:pPr>
        <w:rPr>
          <w:rFonts w:ascii="Arial" w:hAnsi="Arial" w:cs="Arial"/>
          <w:sz w:val="24"/>
          <w:szCs w:val="24"/>
        </w:rPr>
      </w:pPr>
    </w:p>
    <w:p w14:paraId="66569F10" w14:textId="77777777" w:rsidR="00342055" w:rsidRPr="002E1710" w:rsidRDefault="00342055" w:rsidP="00AC769A">
      <w:pPr>
        <w:pStyle w:val="Paragraphedeliste"/>
        <w:numPr>
          <w:ilvl w:val="0"/>
          <w:numId w:val="55"/>
        </w:numPr>
        <w:spacing w:after="0" w:line="240" w:lineRule="auto"/>
        <w:contextualSpacing/>
        <w:rPr>
          <w:rFonts w:ascii="Arial" w:hAnsi="Arial" w:cs="Arial"/>
          <w:sz w:val="24"/>
          <w:szCs w:val="24"/>
        </w:rPr>
      </w:pPr>
      <w:r w:rsidRPr="002E1710">
        <w:rPr>
          <w:rFonts w:ascii="Arial" w:hAnsi="Arial" w:cs="Arial"/>
          <w:color w:val="3333FF"/>
          <w:sz w:val="24"/>
          <w:szCs w:val="24"/>
          <w:u w:val="single"/>
        </w:rPr>
        <w:t>Les états contradictoires</w:t>
      </w:r>
      <w:r w:rsidRPr="002E1710">
        <w:rPr>
          <w:rFonts w:ascii="Arial" w:hAnsi="Arial" w:cs="Arial"/>
          <w:sz w:val="24"/>
          <w:szCs w:val="24"/>
        </w:rPr>
        <w:t> </w:t>
      </w:r>
    </w:p>
    <w:p w14:paraId="24210D38" w14:textId="77777777" w:rsidR="00342055" w:rsidRPr="002E1710" w:rsidRDefault="00342055" w:rsidP="00342055">
      <w:pPr>
        <w:rPr>
          <w:rFonts w:ascii="Arial" w:hAnsi="Arial" w:cs="Arial"/>
          <w:sz w:val="24"/>
          <w:szCs w:val="24"/>
        </w:rPr>
      </w:pPr>
      <w:r w:rsidRPr="002E1710">
        <w:rPr>
          <w:rFonts w:ascii="Arial" w:hAnsi="Arial" w:cs="Arial"/>
          <w:sz w:val="24"/>
          <w:szCs w:val="24"/>
        </w:rPr>
        <w:t xml:space="preserve">Irritation des yeux avec photophobie </w:t>
      </w:r>
      <w:r w:rsidRPr="002E1710">
        <w:rPr>
          <w:rFonts w:ascii="Arial" w:hAnsi="Arial" w:cs="Arial"/>
          <w:color w:val="FF0000"/>
          <w:sz w:val="24"/>
          <w:szCs w:val="24"/>
        </w:rPr>
        <w:t>&lt; yeux fermés</w:t>
      </w:r>
    </w:p>
    <w:p w14:paraId="2304E01B" w14:textId="77777777" w:rsidR="00342055" w:rsidRPr="002E1710" w:rsidRDefault="00342055" w:rsidP="00342055">
      <w:pPr>
        <w:rPr>
          <w:rFonts w:ascii="Arial" w:hAnsi="Arial" w:cs="Arial"/>
          <w:color w:val="00B050"/>
          <w:sz w:val="24"/>
          <w:szCs w:val="24"/>
        </w:rPr>
      </w:pPr>
      <w:r w:rsidRPr="002E1710">
        <w:rPr>
          <w:rFonts w:ascii="Arial" w:hAnsi="Arial" w:cs="Arial"/>
          <w:sz w:val="24"/>
          <w:szCs w:val="24"/>
        </w:rPr>
        <w:t xml:space="preserve">Névralgie dentaire </w:t>
      </w:r>
      <w:r w:rsidRPr="002E1710">
        <w:rPr>
          <w:rFonts w:ascii="Arial" w:hAnsi="Arial" w:cs="Arial"/>
          <w:color w:val="00B050"/>
          <w:sz w:val="24"/>
          <w:szCs w:val="24"/>
        </w:rPr>
        <w:t>&gt; avec de l’eau froide dans la bouche ou en aspirant de l’air froid</w:t>
      </w:r>
    </w:p>
    <w:p w14:paraId="0D163F95" w14:textId="77777777" w:rsidR="00342055" w:rsidRPr="002E1710" w:rsidRDefault="00342055" w:rsidP="00342055">
      <w:pPr>
        <w:rPr>
          <w:rFonts w:ascii="Arial" w:hAnsi="Arial" w:cs="Arial"/>
          <w:sz w:val="24"/>
          <w:szCs w:val="24"/>
        </w:rPr>
      </w:pPr>
      <w:r w:rsidRPr="002E1710">
        <w:rPr>
          <w:rFonts w:ascii="Arial" w:hAnsi="Arial" w:cs="Arial"/>
          <w:sz w:val="24"/>
          <w:szCs w:val="24"/>
        </w:rPr>
        <w:t xml:space="preserve">Il ne supporte pas de ne pas être couvert. </w:t>
      </w:r>
      <w:r w:rsidRPr="002E1710">
        <w:rPr>
          <w:rFonts w:ascii="Arial" w:hAnsi="Arial" w:cs="Arial"/>
          <w:color w:val="FF0000"/>
          <w:sz w:val="24"/>
          <w:szCs w:val="24"/>
        </w:rPr>
        <w:t xml:space="preserve">&lt; </w:t>
      </w:r>
      <w:proofErr w:type="gramStart"/>
      <w:r w:rsidRPr="002E1710">
        <w:rPr>
          <w:rFonts w:ascii="Arial" w:hAnsi="Arial" w:cs="Arial"/>
          <w:color w:val="FF0000"/>
          <w:sz w:val="24"/>
          <w:szCs w:val="24"/>
        </w:rPr>
        <w:t>découvert</w:t>
      </w:r>
      <w:proofErr w:type="gramEnd"/>
    </w:p>
    <w:p w14:paraId="2991ED74" w14:textId="77777777" w:rsidR="00342055" w:rsidRPr="002E1710" w:rsidRDefault="00342055" w:rsidP="00342055">
      <w:pPr>
        <w:rPr>
          <w:rFonts w:ascii="Arial" w:hAnsi="Arial" w:cs="Arial"/>
          <w:sz w:val="24"/>
          <w:szCs w:val="24"/>
        </w:rPr>
      </w:pPr>
      <w:r w:rsidRPr="002E1710">
        <w:rPr>
          <w:rFonts w:ascii="Arial" w:hAnsi="Arial" w:cs="Arial"/>
          <w:sz w:val="24"/>
          <w:szCs w:val="24"/>
          <w:lang w:val="en-US"/>
        </w:rPr>
        <w:t>MM Allen:</w:t>
      </w:r>
      <w:r w:rsidRPr="002E1710">
        <w:rPr>
          <w:rFonts w:ascii="Arial" w:hAnsi="Arial" w:cs="Arial"/>
          <w:color w:val="17375F"/>
          <w:sz w:val="24"/>
          <w:szCs w:val="24"/>
          <w:lang w:val="en-US"/>
        </w:rPr>
        <w:t xml:space="preserve"> </w:t>
      </w:r>
      <w:r w:rsidRPr="002E1710">
        <w:rPr>
          <w:rFonts w:ascii="Arial" w:hAnsi="Arial" w:cs="Arial"/>
          <w:sz w:val="24"/>
          <w:szCs w:val="24"/>
          <w:lang w:val="en-US"/>
        </w:rPr>
        <w:t xml:space="preserve">Prolonged satiety, though the food continues pleasant to the taste. </w:t>
      </w:r>
      <w:r w:rsidRPr="002E1710">
        <w:rPr>
          <w:rFonts w:ascii="Arial" w:hAnsi="Arial" w:cs="Arial"/>
          <w:sz w:val="24"/>
          <w:szCs w:val="24"/>
        </w:rPr>
        <w:t>Satiété persistante mais la nourriture a toujours un gout agréable.                                                                                              Les affections habituellement douloureuses sont indolores</w:t>
      </w:r>
    </w:p>
    <w:p w14:paraId="5E4F4911" w14:textId="77777777" w:rsidR="00342055" w:rsidRPr="002E1710" w:rsidRDefault="00342055" w:rsidP="00342055">
      <w:pPr>
        <w:rPr>
          <w:rFonts w:ascii="Arial" w:hAnsi="Arial" w:cs="Arial"/>
          <w:b/>
          <w:sz w:val="24"/>
          <w:szCs w:val="24"/>
        </w:rPr>
      </w:pPr>
    </w:p>
    <w:p w14:paraId="22B2E76C" w14:textId="77777777" w:rsidR="00342055" w:rsidRPr="002E1710" w:rsidRDefault="00342055" w:rsidP="00342055">
      <w:pPr>
        <w:rPr>
          <w:rFonts w:ascii="Arial" w:hAnsi="Arial" w:cs="Arial"/>
          <w:b/>
          <w:color w:val="3333FF"/>
          <w:sz w:val="24"/>
          <w:szCs w:val="24"/>
        </w:rPr>
      </w:pPr>
      <w:r w:rsidRPr="002E1710">
        <w:rPr>
          <w:rFonts w:ascii="Arial" w:hAnsi="Arial" w:cs="Arial"/>
          <w:b/>
          <w:color w:val="3333FF"/>
          <w:sz w:val="24"/>
          <w:szCs w:val="24"/>
        </w:rPr>
        <w:t xml:space="preserve">INSTABILITE PSYCHIQUE </w:t>
      </w:r>
    </w:p>
    <w:p w14:paraId="4464D055" w14:textId="77777777" w:rsidR="00342055" w:rsidRPr="002E1710" w:rsidRDefault="00342055" w:rsidP="00342055">
      <w:pPr>
        <w:rPr>
          <w:rFonts w:ascii="Arial" w:hAnsi="Arial" w:cs="Arial"/>
          <w:sz w:val="24"/>
          <w:szCs w:val="24"/>
        </w:rPr>
      </w:pPr>
      <w:r w:rsidRPr="002E1710">
        <w:rPr>
          <w:rFonts w:ascii="Arial" w:hAnsi="Arial" w:cs="Arial"/>
          <w:sz w:val="24"/>
          <w:szCs w:val="24"/>
        </w:rPr>
        <w:t>Alternance des états de gaité et tristesse, d’action et d’incapacité à agir :</w:t>
      </w:r>
    </w:p>
    <w:p w14:paraId="6A992C43" w14:textId="77777777" w:rsidR="00342055" w:rsidRPr="002E1710" w:rsidRDefault="00342055" w:rsidP="00342055">
      <w:pPr>
        <w:spacing w:before="100" w:after="100"/>
        <w:rPr>
          <w:rFonts w:ascii="Arial" w:hAnsi="Arial" w:cs="Arial"/>
          <w:sz w:val="24"/>
          <w:szCs w:val="24"/>
          <w:lang w:val="en-US"/>
        </w:rPr>
      </w:pPr>
      <w:r w:rsidRPr="002E1710">
        <w:rPr>
          <w:rFonts w:ascii="Arial" w:hAnsi="Arial" w:cs="Arial"/>
          <w:bCs/>
          <w:sz w:val="24"/>
          <w:szCs w:val="24"/>
          <w:lang w:val="en-US"/>
        </w:rPr>
        <w:t xml:space="preserve">Marie-Bénédicte Hibon pense que  LE symptôme princeps de </w:t>
      </w:r>
      <w:r w:rsidRPr="002E1710">
        <w:rPr>
          <w:rFonts w:ascii="Arial" w:hAnsi="Arial" w:cs="Arial"/>
          <w:bCs/>
          <w:iCs/>
          <w:sz w:val="24"/>
          <w:szCs w:val="24"/>
          <w:lang w:val="en-US"/>
        </w:rPr>
        <w:t>Clematis Erecta</w:t>
      </w:r>
      <w:r w:rsidRPr="002E1710">
        <w:rPr>
          <w:rFonts w:ascii="Arial" w:hAnsi="Arial" w:cs="Arial"/>
          <w:bCs/>
          <w:sz w:val="24"/>
          <w:szCs w:val="24"/>
          <w:lang w:val="en-US"/>
        </w:rPr>
        <w:t xml:space="preserve"> pourrait être </w:t>
      </w:r>
      <w:r w:rsidRPr="002E1710">
        <w:rPr>
          <w:rFonts w:ascii="Arial" w:hAnsi="Arial" w:cs="Arial"/>
          <w:b/>
          <w:bCs/>
          <w:sz w:val="24"/>
          <w:szCs w:val="24"/>
          <w:lang w:val="en-US"/>
        </w:rPr>
        <w:t>:</w:t>
      </w:r>
      <w:r w:rsidRPr="002E1710">
        <w:rPr>
          <w:rFonts w:ascii="Arial" w:hAnsi="Arial" w:cs="Arial"/>
          <w:b/>
          <w:bCs/>
          <w:i/>
          <w:iCs/>
          <w:sz w:val="24"/>
          <w:szCs w:val="24"/>
          <w:lang w:val="en-US"/>
        </w:rPr>
        <w:t xml:space="preserve"> </w:t>
      </w:r>
      <w:r w:rsidRPr="002E1710">
        <w:rPr>
          <w:rFonts w:ascii="Arial" w:hAnsi="Arial" w:cs="Arial"/>
          <w:b/>
          <w:bCs/>
          <w:i/>
          <w:iCs/>
          <w:color w:val="3333FF"/>
          <w:sz w:val="24"/>
          <w:szCs w:val="24"/>
          <w:lang w:val="en-US"/>
        </w:rPr>
        <w:t>“Involuntary running about the streets with great lightness and unusual rapidity, more like a kind of floating about; inability to find a quiet place in either the room or open air; after this condition had lasted two hours, he fell into a mental state which he was unable to describe clearly; there seemed to be no sensation in any part of the body, no will-power, no power to think; after some hours there was experienced a painful weariness in all parts of the body, with a sticking-beating pain in the head, extending from within outwards, and a sensation as if it would burst; the feet felt as heavy as lead and fastened to the ground; walking painful and unsteady”</w:t>
      </w:r>
      <w:r w:rsidRPr="002E1710">
        <w:rPr>
          <w:rFonts w:ascii="Arial" w:hAnsi="Arial" w:cs="Arial"/>
          <w:b/>
          <w:bCs/>
          <w:i/>
          <w:iCs/>
          <w:sz w:val="24"/>
          <w:szCs w:val="24"/>
          <w:lang w:val="en-US"/>
        </w:rPr>
        <w:t>:</w:t>
      </w:r>
      <w:r w:rsidRPr="002E1710">
        <w:rPr>
          <w:rFonts w:ascii="Arial" w:hAnsi="Arial" w:cs="Arial"/>
          <w:sz w:val="24"/>
          <w:szCs w:val="24"/>
          <w:lang w:val="en-US"/>
        </w:rPr>
        <w:t xml:space="preserve"> </w:t>
      </w:r>
    </w:p>
    <w:p w14:paraId="1143E8F3" w14:textId="77777777" w:rsidR="00342055" w:rsidRPr="002E1710" w:rsidRDefault="00342055" w:rsidP="00342055">
      <w:pPr>
        <w:rPr>
          <w:rFonts w:ascii="Arial" w:hAnsi="Arial" w:cs="Arial"/>
          <w:sz w:val="24"/>
          <w:szCs w:val="24"/>
        </w:rPr>
      </w:pPr>
      <w:r w:rsidRPr="002E1710">
        <w:rPr>
          <w:rFonts w:ascii="Arial" w:hAnsi="Arial" w:cs="Arial"/>
          <w:sz w:val="24"/>
          <w:szCs w:val="24"/>
        </w:rPr>
        <w:lastRenderedPageBreak/>
        <w:t>Involontairement, il courait dans les rues avec une grande légèreté et une rapidité inhabituelle, plus comme s’il flottait, incapable de trouver un endroit calme ni dans une pièce ni dehors ; après deux heures dans cet état, il se trouva dans un état mental impossible à décrire clairement ; il lui semblait n’avoir de sensation nulle part dans son corps, aucune volonté, aucune possibilité de penser. Puis après quelques heures, il ressentit un épuisement douloureux dans tout son corps avec un mal de tête “ sticking-beating ” de dedans en dehors, et comme si elle allait éclater ; les pieds aussi lourds que du plomb et attachés au sol ; marcher était douloureux et instable.</w:t>
      </w:r>
    </w:p>
    <w:p w14:paraId="754C6740" w14:textId="77777777" w:rsidR="00342055" w:rsidRPr="002E1710" w:rsidRDefault="00342055" w:rsidP="00AC769A">
      <w:pPr>
        <w:pStyle w:val="Paragraphedeliste"/>
        <w:numPr>
          <w:ilvl w:val="0"/>
          <w:numId w:val="55"/>
        </w:numPr>
        <w:spacing w:after="0" w:line="240" w:lineRule="auto"/>
        <w:contextualSpacing/>
        <w:rPr>
          <w:rFonts w:ascii="Arial" w:hAnsi="Arial" w:cs="Arial"/>
          <w:color w:val="3333FF"/>
          <w:sz w:val="24"/>
          <w:szCs w:val="24"/>
        </w:rPr>
      </w:pPr>
      <w:r w:rsidRPr="002E1710">
        <w:rPr>
          <w:rFonts w:ascii="Arial" w:hAnsi="Arial" w:cs="Arial"/>
          <w:color w:val="3333FF"/>
          <w:sz w:val="24"/>
          <w:szCs w:val="24"/>
          <w:u w:val="single"/>
        </w:rPr>
        <w:t>Alternance des états émotionnels</w:t>
      </w:r>
    </w:p>
    <w:p w14:paraId="0F21EC34" w14:textId="77777777" w:rsidR="00342055" w:rsidRPr="002E1710" w:rsidRDefault="00342055" w:rsidP="00342055">
      <w:pPr>
        <w:rPr>
          <w:rFonts w:ascii="Arial" w:hAnsi="Arial" w:cs="Arial"/>
          <w:b/>
          <w:bCs/>
          <w:sz w:val="24"/>
          <w:szCs w:val="24"/>
        </w:rPr>
      </w:pPr>
      <w:r w:rsidRPr="002E1710">
        <w:rPr>
          <w:rFonts w:ascii="Arial" w:hAnsi="Arial" w:cs="Arial"/>
          <w:spacing w:val="-10"/>
          <w:sz w:val="24"/>
          <w:szCs w:val="24"/>
        </w:rPr>
        <w:t xml:space="preserve">PSYCHISME - ALTERNANTS, états - </w:t>
      </w:r>
      <w:r w:rsidRPr="002E1710">
        <w:rPr>
          <w:rFonts w:ascii="Arial" w:hAnsi="Arial" w:cs="Arial"/>
          <w:b/>
          <w:bCs/>
          <w:spacing w:val="-10"/>
          <w:sz w:val="24"/>
          <w:szCs w:val="24"/>
        </w:rPr>
        <w:t>émotionnels</w:t>
      </w:r>
      <w:r w:rsidRPr="002E1710">
        <w:rPr>
          <w:rFonts w:ascii="Arial" w:hAnsi="Arial" w:cs="Arial"/>
          <w:spacing w:val="-10"/>
          <w:sz w:val="24"/>
          <w:szCs w:val="24"/>
        </w:rPr>
        <w:t xml:space="preserve">, autres symptômes (316) clem. </w:t>
      </w:r>
      <w:proofErr w:type="gramStart"/>
      <w:r w:rsidRPr="002E1710">
        <w:rPr>
          <w:rFonts w:ascii="Arial" w:hAnsi="Arial" w:cs="Arial"/>
          <w:b/>
          <w:bCs/>
          <w:spacing w:val="-10"/>
          <w:sz w:val="24"/>
          <w:szCs w:val="24"/>
          <w:vertAlign w:val="subscript"/>
        </w:rPr>
        <w:t>at</w:t>
      </w:r>
      <w:proofErr w:type="gramEnd"/>
      <w:r w:rsidRPr="002E1710">
        <w:rPr>
          <w:rFonts w:ascii="Arial" w:hAnsi="Arial" w:cs="Arial"/>
          <w:b/>
          <w:bCs/>
          <w:spacing w:val="-10"/>
          <w:sz w:val="24"/>
          <w:szCs w:val="24"/>
          <w:vertAlign w:val="subscript"/>
        </w:rPr>
        <w:t>1</w:t>
      </w:r>
      <w:r w:rsidRPr="002E1710">
        <w:rPr>
          <w:rFonts w:ascii="Arial" w:hAnsi="Arial" w:cs="Arial"/>
          <w:spacing w:val="-10"/>
          <w:sz w:val="24"/>
          <w:szCs w:val="24"/>
          <w:vertAlign w:val="subscript"/>
        </w:rPr>
        <w:t xml:space="preserve"> gj2 kj10 nr1 </w:t>
      </w:r>
      <w:r w:rsidRPr="002E1710">
        <w:rPr>
          <w:rFonts w:ascii="Arial" w:hAnsi="Arial" w:cs="Arial"/>
          <w:spacing w:val="-10"/>
          <w:sz w:val="24"/>
          <w:szCs w:val="24"/>
        </w:rPr>
        <w:br/>
      </w:r>
      <w:r w:rsidRPr="002E1710">
        <w:rPr>
          <w:rFonts w:ascii="Arial" w:hAnsi="Arial" w:cs="Arial"/>
          <w:sz w:val="24"/>
          <w:szCs w:val="24"/>
        </w:rPr>
        <w:t xml:space="preserve">PSYCHISME - GAIETÉ, joie, enjouement - alternant avec - tristesse (89) clem. </w:t>
      </w:r>
      <w:proofErr w:type="gramStart"/>
      <w:r w:rsidRPr="002E1710">
        <w:rPr>
          <w:rFonts w:ascii="Arial" w:hAnsi="Arial" w:cs="Arial"/>
          <w:b/>
          <w:bCs/>
          <w:sz w:val="24"/>
          <w:szCs w:val="24"/>
          <w:vertAlign w:val="subscript"/>
        </w:rPr>
        <w:t>kj</w:t>
      </w:r>
      <w:proofErr w:type="gramEnd"/>
      <w:r w:rsidRPr="002E1710">
        <w:rPr>
          <w:rFonts w:ascii="Arial" w:hAnsi="Arial" w:cs="Arial"/>
          <w:b/>
          <w:bCs/>
          <w:sz w:val="24"/>
          <w:szCs w:val="24"/>
          <w:vertAlign w:val="subscript"/>
        </w:rPr>
        <w:t>10</w:t>
      </w:r>
    </w:p>
    <w:p w14:paraId="236F3460" w14:textId="77777777" w:rsidR="00342055" w:rsidRPr="002E1710" w:rsidRDefault="00342055" w:rsidP="00342055">
      <w:pPr>
        <w:rPr>
          <w:rFonts w:ascii="Arial" w:hAnsi="Arial" w:cs="Arial"/>
          <w:b/>
          <w:bCs/>
          <w:sz w:val="24"/>
          <w:szCs w:val="24"/>
        </w:rPr>
      </w:pPr>
    </w:p>
    <w:p w14:paraId="7C39042A" w14:textId="77777777" w:rsidR="00342055" w:rsidRPr="002E1710" w:rsidRDefault="00342055" w:rsidP="00AC769A">
      <w:pPr>
        <w:pStyle w:val="Paragraphedeliste"/>
        <w:numPr>
          <w:ilvl w:val="0"/>
          <w:numId w:val="55"/>
        </w:numPr>
        <w:spacing w:after="0" w:line="240" w:lineRule="auto"/>
        <w:contextualSpacing/>
        <w:rPr>
          <w:rFonts w:ascii="Arial" w:hAnsi="Arial" w:cs="Arial"/>
          <w:spacing w:val="-4"/>
          <w:sz w:val="24"/>
          <w:szCs w:val="24"/>
        </w:rPr>
      </w:pPr>
      <w:r w:rsidRPr="002E1710">
        <w:rPr>
          <w:rFonts w:ascii="Arial" w:hAnsi="Arial" w:cs="Arial"/>
          <w:color w:val="3333FF"/>
          <w:spacing w:val="-4"/>
          <w:sz w:val="24"/>
          <w:szCs w:val="24"/>
          <w:u w:val="single"/>
        </w:rPr>
        <w:t>Ambivalence dans sa relation à l’autre</w:t>
      </w:r>
      <w:r w:rsidRPr="002E1710">
        <w:rPr>
          <w:rFonts w:ascii="Arial" w:hAnsi="Arial" w:cs="Arial"/>
          <w:spacing w:val="-4"/>
          <w:sz w:val="24"/>
          <w:szCs w:val="24"/>
        </w:rPr>
        <w:t xml:space="preserve"> : comme Paulette, il n'aime pas être seule mais ne recherche pas non plus la compagnie :</w:t>
      </w:r>
    </w:p>
    <w:p w14:paraId="3261AF6D" w14:textId="77777777" w:rsidR="00342055" w:rsidRPr="002E1710" w:rsidRDefault="00342055" w:rsidP="00342055">
      <w:pPr>
        <w:rPr>
          <w:rFonts w:ascii="Arial" w:hAnsi="Arial" w:cs="Arial"/>
          <w:color w:val="17375F"/>
          <w:sz w:val="24"/>
          <w:szCs w:val="24"/>
        </w:rPr>
      </w:pPr>
      <w:r w:rsidRPr="002E1710">
        <w:rPr>
          <w:rFonts w:ascii="Arial" w:hAnsi="Arial" w:cs="Arial"/>
          <w:sz w:val="24"/>
          <w:szCs w:val="24"/>
        </w:rPr>
        <w:t xml:space="preserve">PSY-- compagnie, avec aversion pour la, cependant peur d'être seul-- company, with aversion to, yet fears to be alone (18) </w:t>
      </w:r>
      <w:r w:rsidRPr="002E1710">
        <w:rPr>
          <w:rFonts w:ascii="Arial" w:hAnsi="Arial" w:cs="Arial"/>
          <w:b/>
          <w:bCs/>
          <w:sz w:val="24"/>
          <w:szCs w:val="24"/>
        </w:rPr>
        <w:t>CLEM</w:t>
      </w:r>
      <w:r w:rsidRPr="002E1710">
        <w:rPr>
          <w:rFonts w:ascii="Arial" w:hAnsi="Arial" w:cs="Arial"/>
          <w:b/>
          <w:bCs/>
          <w:color w:val="AF0000"/>
          <w:sz w:val="24"/>
          <w:szCs w:val="24"/>
        </w:rPr>
        <w:t>.</w:t>
      </w:r>
      <w:r w:rsidRPr="002E1710">
        <w:rPr>
          <w:rFonts w:ascii="Arial" w:hAnsi="Arial" w:cs="Arial"/>
          <w:color w:val="17375F"/>
          <w:sz w:val="24"/>
          <w:szCs w:val="24"/>
        </w:rPr>
        <w:t xml:space="preserve"> </w:t>
      </w:r>
    </w:p>
    <w:p w14:paraId="6893BF4A" w14:textId="77777777" w:rsidR="00342055" w:rsidRPr="002E1710" w:rsidRDefault="00342055" w:rsidP="00342055">
      <w:pPr>
        <w:rPr>
          <w:rFonts w:ascii="Arial" w:hAnsi="Arial" w:cs="Arial"/>
          <w:color w:val="17375F"/>
          <w:sz w:val="24"/>
          <w:szCs w:val="24"/>
        </w:rPr>
      </w:pPr>
    </w:p>
    <w:p w14:paraId="071E59CB" w14:textId="77777777" w:rsidR="00342055" w:rsidRPr="002E1710" w:rsidRDefault="00342055" w:rsidP="00342055">
      <w:pPr>
        <w:rPr>
          <w:rFonts w:ascii="Arial" w:hAnsi="Arial" w:cs="Arial"/>
          <w:b/>
          <w:color w:val="3333FF"/>
          <w:sz w:val="24"/>
          <w:szCs w:val="24"/>
        </w:rPr>
      </w:pPr>
      <w:r w:rsidRPr="002E1710">
        <w:rPr>
          <w:rFonts w:ascii="Arial" w:hAnsi="Arial" w:cs="Arial"/>
          <w:sz w:val="24"/>
          <w:szCs w:val="24"/>
        </w:rPr>
        <w:t xml:space="preserve">Là encore il n'y a pas de support, </w:t>
      </w:r>
      <w:r w:rsidRPr="002E1710">
        <w:rPr>
          <w:rFonts w:ascii="Arial" w:hAnsi="Arial" w:cs="Arial"/>
          <w:b/>
          <w:color w:val="3333FF"/>
          <w:sz w:val="24"/>
          <w:szCs w:val="24"/>
        </w:rPr>
        <w:t>soit qu’il le refuse soit qu’il manque de son principal support.</w:t>
      </w:r>
    </w:p>
    <w:p w14:paraId="32678768" w14:textId="77777777" w:rsidR="00342055" w:rsidRPr="002E1710" w:rsidRDefault="00342055" w:rsidP="00342055">
      <w:pPr>
        <w:rPr>
          <w:rFonts w:ascii="Arial" w:hAnsi="Arial" w:cs="Arial"/>
          <w:color w:val="3333FF"/>
          <w:sz w:val="24"/>
          <w:szCs w:val="24"/>
        </w:rPr>
      </w:pPr>
    </w:p>
    <w:p w14:paraId="48C25F45" w14:textId="77777777" w:rsidR="00342055" w:rsidRPr="002E1710" w:rsidRDefault="00342055" w:rsidP="00342055">
      <w:pPr>
        <w:rPr>
          <w:rFonts w:ascii="Arial" w:hAnsi="Arial" w:cs="Arial"/>
          <w:sz w:val="24"/>
          <w:szCs w:val="24"/>
        </w:rPr>
      </w:pPr>
    </w:p>
    <w:p w14:paraId="63CDC6A3" w14:textId="5B488995" w:rsidR="00342055" w:rsidRPr="002E1710" w:rsidRDefault="00342055" w:rsidP="00342055">
      <w:pPr>
        <w:pBdr>
          <w:top w:val="single" w:sz="8" w:space="1" w:color="3333FF"/>
          <w:left w:val="single" w:sz="8" w:space="4" w:color="3333FF"/>
          <w:bottom w:val="single" w:sz="8" w:space="1" w:color="3333FF"/>
          <w:right w:val="single" w:sz="8" w:space="4" w:color="3333FF"/>
          <w:between w:val="single" w:sz="8" w:space="1" w:color="3333FF"/>
          <w:bar w:val="single" w:sz="8" w:color="3333FF"/>
        </w:pBdr>
        <w:jc w:val="center"/>
        <w:rPr>
          <w:rFonts w:ascii="Arial" w:hAnsi="Arial" w:cs="Arial"/>
          <w:b/>
          <w:bCs/>
          <w:color w:val="3333FF"/>
          <w:sz w:val="24"/>
          <w:szCs w:val="24"/>
        </w:rPr>
      </w:pPr>
      <w:r w:rsidRPr="002E1710">
        <w:rPr>
          <w:rFonts w:ascii="Arial" w:hAnsi="Arial" w:cs="Arial"/>
          <w:spacing w:val="4"/>
          <w:sz w:val="24"/>
          <w:szCs w:val="24"/>
          <w:lang w:val="en-US"/>
        </w:rPr>
        <w:t>[#S</w:t>
      </w:r>
      <w:proofErr w:type="gramStart"/>
      <w:r w:rsidRPr="002E1710">
        <w:rPr>
          <w:rFonts w:ascii="Arial" w:hAnsi="Arial" w:cs="Arial"/>
          <w:spacing w:val="4"/>
          <w:sz w:val="24"/>
          <w:szCs w:val="24"/>
          <w:lang w:val="en-US"/>
        </w:rPr>
        <w:t>4]</w:t>
      </w:r>
      <w:r w:rsidRPr="002E1710">
        <w:rPr>
          <w:rFonts w:ascii="Arial" w:hAnsi="Arial" w:cs="Arial"/>
          <w:b/>
          <w:bCs/>
          <w:color w:val="3333FF"/>
          <w:sz w:val="24"/>
          <w:szCs w:val="24"/>
        </w:rPr>
        <w:t>Les</w:t>
      </w:r>
      <w:proofErr w:type="gramEnd"/>
      <w:r w:rsidRPr="002E1710">
        <w:rPr>
          <w:rFonts w:ascii="Arial" w:hAnsi="Arial" w:cs="Arial"/>
          <w:b/>
          <w:bCs/>
          <w:color w:val="3333FF"/>
          <w:sz w:val="24"/>
          <w:szCs w:val="24"/>
        </w:rPr>
        <w:t xml:space="preserve"> cas cliniques</w:t>
      </w:r>
    </w:p>
    <w:p w14:paraId="684A3C9F" w14:textId="77777777" w:rsidR="00342055" w:rsidRPr="002E1710" w:rsidRDefault="00342055" w:rsidP="00342055">
      <w:pPr>
        <w:rPr>
          <w:rFonts w:ascii="Arial" w:hAnsi="Arial" w:cs="Arial"/>
          <w:sz w:val="24"/>
          <w:szCs w:val="24"/>
        </w:rPr>
      </w:pPr>
    </w:p>
    <w:p w14:paraId="03047EB3" w14:textId="77777777" w:rsidR="00342055" w:rsidRPr="002E1710" w:rsidRDefault="00342055" w:rsidP="00342055">
      <w:pPr>
        <w:rPr>
          <w:rFonts w:ascii="Arial" w:hAnsi="Arial" w:cs="Arial"/>
          <w:sz w:val="24"/>
          <w:szCs w:val="24"/>
        </w:rPr>
      </w:pPr>
      <w:r w:rsidRPr="002E1710">
        <w:rPr>
          <w:rFonts w:ascii="Arial" w:hAnsi="Arial" w:cs="Arial"/>
          <w:sz w:val="24"/>
          <w:szCs w:val="24"/>
        </w:rPr>
        <w:t xml:space="preserve">Il y a </w:t>
      </w:r>
      <w:r w:rsidRPr="002E1710">
        <w:rPr>
          <w:rFonts w:ascii="Arial" w:hAnsi="Arial" w:cs="Arial"/>
          <w:b/>
          <w:color w:val="3333FF"/>
          <w:sz w:val="24"/>
          <w:szCs w:val="24"/>
        </w:rPr>
        <w:t>4 cas cliniques d'Edward Bach</w:t>
      </w:r>
      <w:r w:rsidRPr="002E1710">
        <w:rPr>
          <w:rFonts w:ascii="Arial" w:hAnsi="Arial" w:cs="Arial"/>
          <w:sz w:val="24"/>
          <w:szCs w:val="24"/>
        </w:rPr>
        <w:t xml:space="preserve"> pour lesquels le remède est donné à la suite de deuils non faits avec une longue dépression réactionnelle.</w:t>
      </w:r>
    </w:p>
    <w:p w14:paraId="5E7D51D2" w14:textId="77777777" w:rsidR="00342055" w:rsidRPr="002E1710" w:rsidRDefault="00342055" w:rsidP="00342055">
      <w:pPr>
        <w:rPr>
          <w:rFonts w:ascii="Arial" w:hAnsi="Arial" w:cs="Arial"/>
          <w:sz w:val="24"/>
          <w:szCs w:val="24"/>
        </w:rPr>
      </w:pPr>
    </w:p>
    <w:p w14:paraId="08B8D95C" w14:textId="77777777" w:rsidR="00342055" w:rsidRPr="002E1710" w:rsidRDefault="00342055" w:rsidP="00AC769A">
      <w:pPr>
        <w:pStyle w:val="Paragraphedeliste"/>
        <w:numPr>
          <w:ilvl w:val="0"/>
          <w:numId w:val="54"/>
        </w:numPr>
        <w:spacing w:after="0" w:line="240" w:lineRule="auto"/>
        <w:contextualSpacing/>
        <w:rPr>
          <w:rFonts w:ascii="Arial" w:hAnsi="Arial" w:cs="Arial"/>
          <w:sz w:val="24"/>
          <w:szCs w:val="24"/>
        </w:rPr>
      </w:pPr>
      <w:r w:rsidRPr="002E1710">
        <w:rPr>
          <w:rFonts w:ascii="Arial" w:hAnsi="Arial" w:cs="Arial"/>
          <w:sz w:val="24"/>
          <w:szCs w:val="24"/>
        </w:rPr>
        <w:t>Cancer mammaire de la taille d’une orange après la perte de son fiancé 4 ans auparavant</w:t>
      </w:r>
    </w:p>
    <w:p w14:paraId="36775066" w14:textId="77777777" w:rsidR="00342055" w:rsidRPr="002E1710" w:rsidRDefault="00342055" w:rsidP="00AC769A">
      <w:pPr>
        <w:pStyle w:val="Paragraphedeliste"/>
        <w:numPr>
          <w:ilvl w:val="0"/>
          <w:numId w:val="54"/>
        </w:numPr>
        <w:spacing w:after="0" w:line="240" w:lineRule="auto"/>
        <w:contextualSpacing/>
        <w:rPr>
          <w:rFonts w:ascii="Arial" w:hAnsi="Arial" w:cs="Arial"/>
          <w:sz w:val="24"/>
          <w:szCs w:val="24"/>
        </w:rPr>
      </w:pPr>
      <w:r w:rsidRPr="002E1710">
        <w:rPr>
          <w:rFonts w:ascii="Arial" w:hAnsi="Arial" w:cs="Arial"/>
          <w:sz w:val="24"/>
          <w:szCs w:val="24"/>
        </w:rPr>
        <w:t>Thrombose cérébrale en post-partum avec séquelles d’hémiplégie après la perte de sa fille préférée.</w:t>
      </w:r>
    </w:p>
    <w:p w14:paraId="1A5438D1" w14:textId="77777777" w:rsidR="00342055" w:rsidRPr="002E1710" w:rsidRDefault="00342055" w:rsidP="00342055">
      <w:pPr>
        <w:rPr>
          <w:rFonts w:ascii="Arial" w:hAnsi="Arial" w:cs="Arial"/>
          <w:sz w:val="24"/>
          <w:szCs w:val="24"/>
        </w:rPr>
      </w:pPr>
    </w:p>
    <w:p w14:paraId="2C1462A6" w14:textId="77777777" w:rsidR="00342055" w:rsidRPr="002E1710" w:rsidRDefault="00342055" w:rsidP="00342055">
      <w:pPr>
        <w:rPr>
          <w:rFonts w:ascii="Arial" w:hAnsi="Arial" w:cs="Arial"/>
          <w:sz w:val="24"/>
          <w:szCs w:val="24"/>
        </w:rPr>
      </w:pPr>
    </w:p>
    <w:p w14:paraId="2519410A" w14:textId="77777777" w:rsidR="00342055" w:rsidRPr="002E1710" w:rsidRDefault="00342055" w:rsidP="00342055">
      <w:pPr>
        <w:rPr>
          <w:rFonts w:ascii="Arial" w:hAnsi="Arial" w:cs="Arial"/>
          <w:sz w:val="24"/>
          <w:szCs w:val="24"/>
        </w:rPr>
      </w:pPr>
      <w:r w:rsidRPr="002E1710">
        <w:rPr>
          <w:rFonts w:ascii="Arial" w:hAnsi="Arial" w:cs="Arial"/>
          <w:sz w:val="24"/>
          <w:szCs w:val="24"/>
        </w:rPr>
        <w:t xml:space="preserve">Cet épuisement douloureux se retrouve dans de nombreux cas cliniques : </w:t>
      </w:r>
    </w:p>
    <w:p w14:paraId="54E0E217" w14:textId="77777777" w:rsidR="00342055" w:rsidRPr="002E1710" w:rsidRDefault="00342055" w:rsidP="00342055">
      <w:pPr>
        <w:rPr>
          <w:rFonts w:ascii="Arial" w:hAnsi="Arial" w:cs="Arial"/>
          <w:b/>
          <w:sz w:val="24"/>
          <w:szCs w:val="24"/>
        </w:rPr>
      </w:pPr>
    </w:p>
    <w:p w14:paraId="524E74CE" w14:textId="77777777" w:rsidR="00342055" w:rsidRPr="002E1710" w:rsidRDefault="00342055" w:rsidP="00342055">
      <w:pPr>
        <w:rPr>
          <w:rFonts w:ascii="Arial" w:hAnsi="Arial" w:cs="Arial"/>
          <w:sz w:val="24"/>
          <w:szCs w:val="24"/>
        </w:rPr>
      </w:pPr>
      <w:r w:rsidRPr="002E1710">
        <w:rPr>
          <w:rFonts w:ascii="Arial" w:hAnsi="Arial" w:cs="Arial"/>
          <w:b/>
          <w:color w:val="3333FF"/>
          <w:sz w:val="24"/>
          <w:szCs w:val="24"/>
        </w:rPr>
        <w:t>Deux cas de Rony Aboutboul</w:t>
      </w:r>
      <w:r w:rsidRPr="002E1710">
        <w:rPr>
          <w:rFonts w:ascii="Arial" w:hAnsi="Arial" w:cs="Arial"/>
          <w:sz w:val="24"/>
          <w:szCs w:val="24"/>
        </w:rPr>
        <w:t> : deux cas de chats doux, soumis et sensibles, insécures, peu enclins à jouer, qui aiment se faire caresser mais pas longtemps.</w:t>
      </w:r>
    </w:p>
    <w:p w14:paraId="26E3E49F" w14:textId="77777777" w:rsidR="00342055" w:rsidRPr="002E1710" w:rsidRDefault="00342055" w:rsidP="00342055">
      <w:pPr>
        <w:rPr>
          <w:rFonts w:ascii="Arial" w:hAnsi="Arial" w:cs="Arial"/>
          <w:sz w:val="24"/>
          <w:szCs w:val="24"/>
        </w:rPr>
      </w:pPr>
    </w:p>
    <w:p w14:paraId="0FC65CD0" w14:textId="77777777" w:rsidR="00342055" w:rsidRPr="002E1710" w:rsidRDefault="00342055" w:rsidP="00342055">
      <w:pPr>
        <w:rPr>
          <w:rFonts w:ascii="Arial" w:hAnsi="Arial" w:cs="Arial"/>
          <w:i/>
          <w:iCs/>
          <w:sz w:val="24"/>
          <w:szCs w:val="24"/>
          <w:lang w:eastAsia="fr-FR"/>
        </w:rPr>
      </w:pPr>
      <w:r w:rsidRPr="002E1710">
        <w:rPr>
          <w:rFonts w:ascii="Arial" w:hAnsi="Arial" w:cs="Arial"/>
          <w:b/>
          <w:color w:val="3333FF"/>
          <w:sz w:val="24"/>
          <w:szCs w:val="24"/>
        </w:rPr>
        <w:t>Cas de Marie-Bé Hibon</w:t>
      </w:r>
      <w:r w:rsidRPr="002E1710">
        <w:rPr>
          <w:rFonts w:ascii="Arial" w:hAnsi="Arial" w:cs="Arial"/>
          <w:sz w:val="24"/>
          <w:szCs w:val="24"/>
        </w:rPr>
        <w:t xml:space="preserve"> : des infections urinaires à répétition depuis 30 ans. Elle s’est entièrement consacrée à aider et accompagner sa fille handicapée : </w:t>
      </w:r>
      <w:r w:rsidRPr="002E1710">
        <w:rPr>
          <w:rFonts w:ascii="Arial" w:hAnsi="Arial" w:cs="Arial"/>
          <w:i/>
          <w:iCs/>
          <w:sz w:val="24"/>
          <w:szCs w:val="24"/>
        </w:rPr>
        <w:t>“ J’ai tout donné… mon parcours de réussite avec elle… aider l’autre… ”</w:t>
      </w:r>
      <w:r w:rsidRPr="002E1710">
        <w:rPr>
          <w:rFonts w:ascii="Arial" w:hAnsi="Arial" w:cs="Arial"/>
          <w:sz w:val="24"/>
          <w:szCs w:val="24"/>
        </w:rPr>
        <w:t xml:space="preserve">, au détriment de sa vie de femme et d’épouse </w:t>
      </w:r>
      <w:r w:rsidRPr="002E1710">
        <w:rPr>
          <w:rFonts w:ascii="Arial" w:hAnsi="Arial" w:cs="Arial"/>
          <w:i/>
          <w:iCs/>
          <w:sz w:val="24"/>
          <w:szCs w:val="24"/>
        </w:rPr>
        <w:t>“</w:t>
      </w:r>
      <w:r w:rsidRPr="002E1710">
        <w:rPr>
          <w:rFonts w:ascii="Arial" w:hAnsi="Arial" w:cs="Arial"/>
          <w:i/>
          <w:iCs/>
          <w:sz w:val="24"/>
          <w:szCs w:val="24"/>
          <w:lang w:eastAsia="fr-FR"/>
        </w:rPr>
        <w:t>J’ai laissé mon travail pour m’occuper de mes enfants. J’aime le théâtre, l’art floral. J’ai accepté d’aider mes parents dans leur commerce… J’aurais adoré être metteur en scène.</w:t>
      </w:r>
      <w:r w:rsidRPr="002E1710">
        <w:rPr>
          <w:rFonts w:ascii="Arial" w:hAnsi="Arial" w:cs="Arial"/>
          <w:i/>
          <w:iCs/>
          <w:sz w:val="24"/>
          <w:szCs w:val="24"/>
        </w:rPr>
        <w:t xml:space="preserve"> ”</w:t>
      </w:r>
      <w:r w:rsidRPr="002E1710">
        <w:rPr>
          <w:rFonts w:ascii="Arial" w:hAnsi="Arial" w:cs="Arial"/>
          <w:i/>
          <w:iCs/>
          <w:sz w:val="24"/>
          <w:szCs w:val="24"/>
          <w:lang w:eastAsia="fr-FR"/>
        </w:rPr>
        <w:t> </w:t>
      </w:r>
    </w:p>
    <w:p w14:paraId="47E3621E" w14:textId="77777777" w:rsidR="00342055" w:rsidRPr="002E1710" w:rsidRDefault="00342055" w:rsidP="00342055">
      <w:pPr>
        <w:rPr>
          <w:rFonts w:ascii="Arial" w:hAnsi="Arial" w:cs="Arial"/>
          <w:sz w:val="24"/>
          <w:szCs w:val="24"/>
          <w:lang w:eastAsia="fr-FR"/>
        </w:rPr>
      </w:pPr>
      <w:r w:rsidRPr="002E1710">
        <w:rPr>
          <w:rFonts w:ascii="Arial" w:hAnsi="Arial" w:cs="Arial"/>
          <w:sz w:val="24"/>
          <w:szCs w:val="24"/>
          <w:lang w:eastAsia="fr-FR"/>
        </w:rPr>
        <w:t>Elle rêve fréquemment qu’elle perd sa fille. </w:t>
      </w:r>
    </w:p>
    <w:p w14:paraId="7937E878" w14:textId="77777777" w:rsidR="00342055" w:rsidRPr="002E1710" w:rsidRDefault="00342055" w:rsidP="00342055">
      <w:pPr>
        <w:rPr>
          <w:rFonts w:ascii="Arial" w:hAnsi="Arial" w:cs="Arial"/>
          <w:b/>
          <w:sz w:val="24"/>
          <w:szCs w:val="24"/>
          <w:lang w:eastAsia="fr-FR"/>
        </w:rPr>
      </w:pPr>
    </w:p>
    <w:p w14:paraId="70DE400C" w14:textId="77777777" w:rsidR="00342055" w:rsidRPr="002E1710" w:rsidRDefault="00342055" w:rsidP="00342055">
      <w:pPr>
        <w:jc w:val="center"/>
        <w:rPr>
          <w:rFonts w:ascii="Arial" w:hAnsi="Arial" w:cs="Arial"/>
          <w:sz w:val="24"/>
          <w:szCs w:val="24"/>
          <w:lang w:eastAsia="fr-FR"/>
        </w:rPr>
      </w:pPr>
      <w:r w:rsidRPr="002E1710">
        <w:rPr>
          <w:rFonts w:ascii="Arial" w:hAnsi="Arial" w:cs="Arial"/>
          <w:b/>
          <w:color w:val="3333FF"/>
          <w:sz w:val="24"/>
          <w:szCs w:val="24"/>
          <w:lang w:eastAsia="fr-FR"/>
        </w:rPr>
        <w:t>LE PROBLEME DE LA PERTE DANS LES RELATIONS</w:t>
      </w:r>
      <w:r w:rsidRPr="002E1710">
        <w:rPr>
          <w:rFonts w:ascii="Arial" w:hAnsi="Arial" w:cs="Arial"/>
          <w:sz w:val="24"/>
          <w:szCs w:val="24"/>
          <w:lang w:eastAsia="fr-FR"/>
        </w:rPr>
        <w:t xml:space="preserve"> </w:t>
      </w:r>
    </w:p>
    <w:p w14:paraId="194C0153" w14:textId="77777777" w:rsidR="00342055" w:rsidRPr="002E1710" w:rsidRDefault="00342055" w:rsidP="00342055">
      <w:pPr>
        <w:rPr>
          <w:rFonts w:ascii="Arial" w:hAnsi="Arial" w:cs="Arial"/>
          <w:sz w:val="24"/>
          <w:szCs w:val="24"/>
        </w:rPr>
      </w:pPr>
    </w:p>
    <w:p w14:paraId="13DB9576" w14:textId="77777777" w:rsidR="00342055" w:rsidRPr="002E1710" w:rsidRDefault="00342055" w:rsidP="00342055">
      <w:pPr>
        <w:rPr>
          <w:rFonts w:ascii="Arial" w:hAnsi="Arial" w:cs="Arial"/>
          <w:sz w:val="24"/>
          <w:szCs w:val="24"/>
        </w:rPr>
      </w:pPr>
      <w:r w:rsidRPr="002E1710">
        <w:rPr>
          <w:rFonts w:ascii="Arial" w:hAnsi="Arial" w:cs="Arial"/>
          <w:sz w:val="24"/>
          <w:szCs w:val="24"/>
        </w:rPr>
        <w:t xml:space="preserve">PSYCHISME - MAL du pays, nostalgie - troubles suite de, agg. - mentales et émotionnelles, conséquences (18) </w:t>
      </w:r>
      <w:r w:rsidRPr="002E1710">
        <w:rPr>
          <w:rFonts w:ascii="Arial" w:hAnsi="Arial" w:cs="Arial"/>
          <w:b/>
          <w:bCs/>
          <w:sz w:val="24"/>
          <w:szCs w:val="24"/>
        </w:rPr>
        <w:t>CLEM.</w:t>
      </w:r>
      <w:r w:rsidRPr="002E1710">
        <w:rPr>
          <w:rFonts w:ascii="Arial" w:hAnsi="Arial" w:cs="Arial"/>
          <w:sz w:val="24"/>
          <w:szCs w:val="24"/>
        </w:rPr>
        <w:t xml:space="preserve"> </w:t>
      </w:r>
    </w:p>
    <w:p w14:paraId="6A018E35" w14:textId="77777777" w:rsidR="00342055" w:rsidRPr="002E1710" w:rsidRDefault="00342055" w:rsidP="00342055">
      <w:pPr>
        <w:rPr>
          <w:rFonts w:ascii="Arial" w:hAnsi="Arial" w:cs="Arial"/>
          <w:sz w:val="24"/>
          <w:szCs w:val="24"/>
        </w:rPr>
      </w:pPr>
    </w:p>
    <w:p w14:paraId="58B965E3" w14:textId="77777777" w:rsidR="00342055" w:rsidRPr="002E1710" w:rsidRDefault="00342055" w:rsidP="00342055">
      <w:pPr>
        <w:rPr>
          <w:rFonts w:ascii="Arial" w:hAnsi="Arial" w:cs="Arial"/>
          <w:sz w:val="24"/>
          <w:szCs w:val="24"/>
          <w:lang w:eastAsia="fr-FR"/>
        </w:rPr>
      </w:pPr>
    </w:p>
    <w:p w14:paraId="5B869F1D" w14:textId="77777777" w:rsidR="00342055" w:rsidRPr="002E1710" w:rsidRDefault="00342055" w:rsidP="00342055">
      <w:pPr>
        <w:rPr>
          <w:rFonts w:ascii="Arial" w:hAnsi="Arial" w:cs="Arial"/>
          <w:sz w:val="24"/>
          <w:szCs w:val="24"/>
          <w:lang w:eastAsia="fr-FR"/>
        </w:rPr>
      </w:pPr>
    </w:p>
    <w:p w14:paraId="5692F9B8" w14:textId="77777777" w:rsidR="00342055" w:rsidRPr="002E1710" w:rsidRDefault="00342055" w:rsidP="00342055">
      <w:pPr>
        <w:rPr>
          <w:rFonts w:ascii="Arial" w:hAnsi="Arial" w:cs="Arial"/>
          <w:sz w:val="24"/>
          <w:szCs w:val="24"/>
          <w:lang w:eastAsia="fr-FR"/>
        </w:rPr>
      </w:pPr>
    </w:p>
    <w:p w14:paraId="5F82EE0B" w14:textId="77777777" w:rsidR="00342055" w:rsidRPr="002E1710" w:rsidRDefault="00342055" w:rsidP="00342055">
      <w:pPr>
        <w:rPr>
          <w:rFonts w:ascii="Arial" w:hAnsi="Arial" w:cs="Arial"/>
          <w:sz w:val="24"/>
          <w:szCs w:val="24"/>
          <w:lang w:eastAsia="fr-FR"/>
        </w:rPr>
      </w:pPr>
      <w:r w:rsidRPr="002E1710">
        <w:rPr>
          <w:rFonts w:ascii="Arial" w:hAnsi="Arial" w:cs="Arial"/>
          <w:sz w:val="24"/>
          <w:szCs w:val="24"/>
          <w:lang w:eastAsia="fr-FR"/>
        </w:rPr>
        <w:t>Si on fait le graphe de répartition relative des remèdes, on constate que les tropismes principaux de Clematis sont :</w:t>
      </w:r>
    </w:p>
    <w:p w14:paraId="3CF312E8" w14:textId="77777777" w:rsidR="00342055" w:rsidRPr="002E1710" w:rsidRDefault="00342055" w:rsidP="00342055">
      <w:pPr>
        <w:rPr>
          <w:rFonts w:ascii="Arial" w:hAnsi="Arial" w:cs="Arial"/>
          <w:sz w:val="24"/>
          <w:szCs w:val="24"/>
          <w:lang w:eastAsia="fr-FR"/>
        </w:rPr>
      </w:pPr>
      <w:r w:rsidRPr="002E1710">
        <w:rPr>
          <w:rFonts w:ascii="Arial" w:hAnsi="Arial" w:cs="Arial"/>
          <w:sz w:val="24"/>
          <w:szCs w:val="24"/>
          <w:lang w:eastAsia="fr-FR"/>
        </w:rPr>
        <w:tab/>
        <w:t>La peau et la transpiration</w:t>
      </w:r>
    </w:p>
    <w:p w14:paraId="5429323C" w14:textId="77777777" w:rsidR="00342055" w:rsidRPr="002E1710" w:rsidRDefault="00342055" w:rsidP="00342055">
      <w:pPr>
        <w:rPr>
          <w:rFonts w:ascii="Arial" w:hAnsi="Arial" w:cs="Arial"/>
          <w:sz w:val="24"/>
          <w:szCs w:val="24"/>
          <w:lang w:eastAsia="fr-FR"/>
        </w:rPr>
      </w:pPr>
      <w:r w:rsidRPr="002E1710">
        <w:rPr>
          <w:rFonts w:ascii="Arial" w:hAnsi="Arial" w:cs="Arial"/>
          <w:sz w:val="24"/>
          <w:szCs w:val="24"/>
          <w:lang w:eastAsia="fr-FR"/>
        </w:rPr>
        <w:tab/>
        <w:t>L’urètre et les parties génitales masculines, la vessie</w:t>
      </w:r>
    </w:p>
    <w:p w14:paraId="4B790D79" w14:textId="77777777" w:rsidR="00342055" w:rsidRPr="002E1710" w:rsidRDefault="00342055" w:rsidP="00342055">
      <w:pPr>
        <w:rPr>
          <w:rFonts w:ascii="Arial" w:hAnsi="Arial" w:cs="Arial"/>
          <w:sz w:val="24"/>
          <w:szCs w:val="24"/>
          <w:lang w:eastAsia="fr-FR"/>
        </w:rPr>
      </w:pPr>
      <w:r w:rsidRPr="002E1710">
        <w:rPr>
          <w:rFonts w:ascii="Arial" w:hAnsi="Arial" w:cs="Arial"/>
          <w:noProof/>
          <w:sz w:val="24"/>
          <w:szCs w:val="24"/>
        </w:rPr>
        <w:lastRenderedPageBreak/>
        <w:drawing>
          <wp:anchor distT="0" distB="0" distL="114300" distR="114300" simplePos="0" relativeHeight="251651584" behindDoc="1" locked="0" layoutInCell="1" allowOverlap="1" wp14:anchorId="3EC14821" wp14:editId="541BF84C">
            <wp:simplePos x="0" y="0"/>
            <wp:positionH relativeFrom="column">
              <wp:posOffset>-22225</wp:posOffset>
            </wp:positionH>
            <wp:positionV relativeFrom="paragraph">
              <wp:posOffset>224155</wp:posOffset>
            </wp:positionV>
            <wp:extent cx="4691790" cy="2081522"/>
            <wp:effectExtent l="0" t="0" r="0" b="0"/>
            <wp:wrapTight wrapText="bothSides">
              <wp:wrapPolygon edited="0">
                <wp:start x="0" y="0"/>
                <wp:lineTo x="0" y="21356"/>
                <wp:lineTo x="21489" y="21356"/>
                <wp:lineTo x="21489" y="0"/>
                <wp:lineTo x="0" y="0"/>
              </wp:wrapPolygon>
            </wp:wrapTight>
            <wp:docPr id="1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2">
                      <a:extLst>
                        <a:ext uri="{28A0092B-C50C-407E-A947-70E740481C1C}">
                          <a14:useLocalDpi xmlns:a14="http://schemas.microsoft.com/office/drawing/2010/main" val="0"/>
                        </a:ext>
                      </a:extLst>
                    </a:blip>
                    <a:srcRect r="4810"/>
                    <a:stretch/>
                  </pic:blipFill>
                  <pic:spPr bwMode="auto">
                    <a:xfrm>
                      <a:off x="0" y="0"/>
                      <a:ext cx="4691790" cy="208152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E1710">
        <w:rPr>
          <w:rFonts w:ascii="Arial" w:hAnsi="Arial" w:cs="Arial"/>
          <w:sz w:val="24"/>
          <w:szCs w:val="24"/>
          <w:lang w:eastAsia="fr-FR"/>
        </w:rPr>
        <w:tab/>
        <w:t>Les yeux, les dents</w:t>
      </w:r>
    </w:p>
    <w:p w14:paraId="7E06C773" w14:textId="77777777" w:rsidR="00342055" w:rsidRPr="002E1710" w:rsidRDefault="00342055" w:rsidP="00342055">
      <w:pPr>
        <w:rPr>
          <w:rFonts w:ascii="Arial" w:hAnsi="Arial" w:cs="Arial"/>
          <w:sz w:val="24"/>
          <w:szCs w:val="24"/>
        </w:rPr>
      </w:pPr>
    </w:p>
    <w:p w14:paraId="651E8794" w14:textId="77777777" w:rsidR="00342055" w:rsidRPr="002E1710" w:rsidRDefault="00342055" w:rsidP="00342055">
      <w:pPr>
        <w:ind w:left="-851"/>
        <w:jc w:val="center"/>
        <w:rPr>
          <w:rFonts w:ascii="Arial" w:hAnsi="Arial" w:cs="Arial"/>
          <w:sz w:val="24"/>
          <w:szCs w:val="24"/>
        </w:rPr>
      </w:pPr>
    </w:p>
    <w:p w14:paraId="5F441BE5" w14:textId="77777777" w:rsidR="00342055" w:rsidRPr="002E1710" w:rsidRDefault="00342055" w:rsidP="00342055">
      <w:pPr>
        <w:rPr>
          <w:rFonts w:ascii="Arial" w:hAnsi="Arial" w:cs="Arial"/>
          <w:color w:val="3333FF"/>
          <w:sz w:val="24"/>
          <w:szCs w:val="24"/>
        </w:rPr>
      </w:pPr>
      <w:r w:rsidRPr="002E1710">
        <w:rPr>
          <w:rFonts w:ascii="Arial" w:hAnsi="Arial" w:cs="Arial"/>
          <w:color w:val="3333FF"/>
          <w:sz w:val="24"/>
          <w:szCs w:val="24"/>
        </w:rPr>
        <w:t>PEAU</w:t>
      </w:r>
    </w:p>
    <w:p w14:paraId="52EF05F1" w14:textId="77777777" w:rsidR="00342055" w:rsidRPr="002E1710" w:rsidRDefault="00342055" w:rsidP="00342055">
      <w:pPr>
        <w:rPr>
          <w:rFonts w:ascii="Arial" w:hAnsi="Arial" w:cs="Arial"/>
          <w:spacing w:val="-4"/>
          <w:sz w:val="24"/>
          <w:szCs w:val="24"/>
        </w:rPr>
      </w:pPr>
      <w:r w:rsidRPr="002E1710">
        <w:rPr>
          <w:rFonts w:ascii="Arial" w:hAnsi="Arial" w:cs="Arial"/>
          <w:spacing w:val="-4"/>
          <w:sz w:val="24"/>
          <w:szCs w:val="24"/>
        </w:rPr>
        <w:t xml:space="preserve">Comme pour toutes les renonculacées on retrouve des </w:t>
      </w:r>
      <w:r w:rsidRPr="002E1710">
        <w:rPr>
          <w:rFonts w:ascii="Arial" w:hAnsi="Arial" w:cs="Arial"/>
          <w:b/>
          <w:color w:val="3333FF"/>
          <w:spacing w:val="-4"/>
          <w:sz w:val="24"/>
          <w:szCs w:val="24"/>
        </w:rPr>
        <w:t>irritations de la peau</w:t>
      </w:r>
      <w:r w:rsidRPr="002E1710">
        <w:rPr>
          <w:rFonts w:ascii="Arial" w:hAnsi="Arial" w:cs="Arial"/>
          <w:spacing w:val="-4"/>
          <w:sz w:val="24"/>
          <w:szCs w:val="24"/>
        </w:rPr>
        <w:t xml:space="preserve"> : avec inflammations et vésicules pruriantes au point qu'il se gratte jusqu'à l'excoriation, (front cou occiput cuir chevelu nez lèvres visage menton langue et gorge avec même des ulcères et une salive sanglante), rougeur et gonflement, avec un écoulement corrosif parfois strié de sang.</w:t>
      </w:r>
    </w:p>
    <w:p w14:paraId="36C3E204" w14:textId="77777777" w:rsidR="00342055" w:rsidRPr="002E1710" w:rsidRDefault="00342055" w:rsidP="00342055">
      <w:pPr>
        <w:rPr>
          <w:rFonts w:ascii="Arial" w:hAnsi="Arial" w:cs="Arial"/>
          <w:color w:val="FF0000"/>
          <w:sz w:val="24"/>
          <w:szCs w:val="24"/>
        </w:rPr>
      </w:pPr>
      <w:r w:rsidRPr="002E1710">
        <w:rPr>
          <w:rFonts w:ascii="Arial" w:hAnsi="Arial" w:cs="Arial"/>
          <w:sz w:val="24"/>
          <w:szCs w:val="24"/>
        </w:rPr>
        <w:t xml:space="preserve"> Outre le prurit ces éruptions sont </w:t>
      </w:r>
      <w:r w:rsidRPr="002E1710">
        <w:rPr>
          <w:rFonts w:ascii="Arial" w:hAnsi="Arial" w:cs="Arial"/>
          <w:b/>
          <w:color w:val="3333FF"/>
          <w:sz w:val="24"/>
          <w:szCs w:val="24"/>
        </w:rPr>
        <w:t>douloureuses au toucher</w:t>
      </w:r>
      <w:r w:rsidRPr="002E1710">
        <w:rPr>
          <w:rFonts w:ascii="Arial" w:hAnsi="Arial" w:cs="Arial"/>
          <w:sz w:val="24"/>
          <w:szCs w:val="24"/>
        </w:rPr>
        <w:t xml:space="preserve">, avec un prurit </w:t>
      </w:r>
      <w:r w:rsidRPr="002E1710">
        <w:rPr>
          <w:rFonts w:ascii="Arial" w:hAnsi="Arial" w:cs="Arial"/>
          <w:color w:val="FF0000"/>
          <w:sz w:val="24"/>
          <w:szCs w:val="24"/>
        </w:rPr>
        <w:t>&lt; au lavage</w:t>
      </w:r>
      <w:r w:rsidRPr="002E1710">
        <w:rPr>
          <w:rFonts w:ascii="Arial" w:hAnsi="Arial" w:cs="Arial"/>
          <w:sz w:val="24"/>
          <w:szCs w:val="24"/>
        </w:rPr>
        <w:t xml:space="preserve"> (eau froide), </w:t>
      </w:r>
      <w:r w:rsidRPr="002E1710">
        <w:rPr>
          <w:rFonts w:ascii="Arial" w:hAnsi="Arial" w:cs="Arial"/>
          <w:color w:val="FF0000"/>
          <w:sz w:val="24"/>
          <w:szCs w:val="24"/>
        </w:rPr>
        <w:t xml:space="preserve">à la chaleur du lit </w:t>
      </w:r>
    </w:p>
    <w:p w14:paraId="13C289C6" w14:textId="77777777" w:rsidR="00342055" w:rsidRPr="002E1710" w:rsidRDefault="00342055" w:rsidP="00342055">
      <w:pPr>
        <w:rPr>
          <w:rFonts w:ascii="Arial" w:hAnsi="Arial" w:cs="Arial"/>
          <w:sz w:val="24"/>
          <w:szCs w:val="24"/>
        </w:rPr>
      </w:pPr>
    </w:p>
    <w:p w14:paraId="292C2DFF" w14:textId="77777777" w:rsidR="00342055" w:rsidRPr="002E1710" w:rsidRDefault="00342055" w:rsidP="00342055">
      <w:pPr>
        <w:rPr>
          <w:rFonts w:ascii="Arial" w:hAnsi="Arial" w:cs="Arial"/>
          <w:color w:val="3333FF"/>
          <w:sz w:val="24"/>
          <w:szCs w:val="24"/>
        </w:rPr>
      </w:pPr>
    </w:p>
    <w:p w14:paraId="1EED6AE7" w14:textId="77777777" w:rsidR="00342055" w:rsidRPr="002E1710" w:rsidRDefault="00342055" w:rsidP="00342055">
      <w:pPr>
        <w:rPr>
          <w:rFonts w:ascii="Arial" w:hAnsi="Arial" w:cs="Arial"/>
          <w:sz w:val="24"/>
          <w:szCs w:val="24"/>
        </w:rPr>
      </w:pPr>
      <w:r w:rsidRPr="002E1710">
        <w:rPr>
          <w:rFonts w:ascii="Arial" w:hAnsi="Arial" w:cs="Arial"/>
          <w:color w:val="3333FF"/>
          <w:sz w:val="24"/>
          <w:szCs w:val="24"/>
        </w:rPr>
        <w:t>YEUX</w:t>
      </w:r>
      <w:r w:rsidRPr="002E1710">
        <w:rPr>
          <w:rFonts w:ascii="Arial" w:hAnsi="Arial" w:cs="Arial"/>
          <w:sz w:val="24"/>
          <w:szCs w:val="24"/>
        </w:rPr>
        <w:t xml:space="preserve"> secs et brûlants, très </w:t>
      </w:r>
      <w:r w:rsidRPr="002E1710">
        <w:rPr>
          <w:rFonts w:ascii="Arial" w:hAnsi="Arial" w:cs="Arial"/>
          <w:b/>
          <w:color w:val="3333FF"/>
          <w:sz w:val="24"/>
          <w:szCs w:val="24"/>
        </w:rPr>
        <w:t>sensibles à l'air froid</w:t>
      </w:r>
      <w:r w:rsidRPr="002E1710">
        <w:rPr>
          <w:rFonts w:ascii="Arial" w:hAnsi="Arial" w:cs="Arial"/>
          <w:sz w:val="24"/>
          <w:szCs w:val="24"/>
        </w:rPr>
        <w:t xml:space="preserve"> (même yeux fermés) et à </w:t>
      </w:r>
      <w:r w:rsidRPr="002E1710">
        <w:rPr>
          <w:rFonts w:ascii="Arial" w:hAnsi="Arial" w:cs="Arial"/>
          <w:b/>
          <w:color w:val="3333FF"/>
          <w:sz w:val="24"/>
          <w:szCs w:val="24"/>
        </w:rPr>
        <w:t>la lumière</w:t>
      </w:r>
      <w:r w:rsidRPr="002E1710">
        <w:rPr>
          <w:rFonts w:ascii="Arial" w:hAnsi="Arial" w:cs="Arial"/>
          <w:sz w:val="24"/>
          <w:szCs w:val="24"/>
        </w:rPr>
        <w:t xml:space="preserve"> (photophobie) accompagnées d'inflammation ; larmoiement et ulcération des bords des paupières comme on l'a vu dans le cas clinique.</w:t>
      </w:r>
    </w:p>
    <w:p w14:paraId="152ADC8A" w14:textId="77777777" w:rsidR="00342055" w:rsidRPr="002E1710" w:rsidRDefault="00342055" w:rsidP="00342055">
      <w:pPr>
        <w:rPr>
          <w:rFonts w:ascii="Arial" w:hAnsi="Arial" w:cs="Arial"/>
          <w:sz w:val="24"/>
          <w:szCs w:val="24"/>
        </w:rPr>
      </w:pPr>
    </w:p>
    <w:p w14:paraId="285B4B96" w14:textId="77777777" w:rsidR="00342055" w:rsidRPr="002E1710" w:rsidRDefault="00342055" w:rsidP="00342055">
      <w:pPr>
        <w:rPr>
          <w:rFonts w:ascii="Arial" w:hAnsi="Arial" w:cs="Arial"/>
          <w:color w:val="3333FF"/>
          <w:sz w:val="24"/>
          <w:szCs w:val="24"/>
        </w:rPr>
      </w:pPr>
    </w:p>
    <w:p w14:paraId="516F8ED6" w14:textId="77777777" w:rsidR="00342055" w:rsidRPr="002E1710" w:rsidRDefault="00342055" w:rsidP="00342055">
      <w:pPr>
        <w:rPr>
          <w:rFonts w:ascii="Arial" w:hAnsi="Arial" w:cs="Arial"/>
          <w:sz w:val="24"/>
          <w:szCs w:val="24"/>
        </w:rPr>
      </w:pPr>
      <w:r w:rsidRPr="002E1710">
        <w:rPr>
          <w:rFonts w:ascii="Arial" w:hAnsi="Arial" w:cs="Arial"/>
          <w:color w:val="3333FF"/>
          <w:sz w:val="24"/>
          <w:szCs w:val="24"/>
        </w:rPr>
        <w:t>DENTS</w:t>
      </w:r>
      <w:r w:rsidRPr="002E1710">
        <w:rPr>
          <w:rFonts w:ascii="Arial" w:hAnsi="Arial" w:cs="Arial"/>
          <w:sz w:val="24"/>
          <w:szCs w:val="24"/>
        </w:rPr>
        <w:t xml:space="preserve"> très douloureuses, &lt; </w:t>
      </w:r>
      <w:r w:rsidRPr="002E1710">
        <w:rPr>
          <w:rFonts w:ascii="Arial" w:hAnsi="Arial" w:cs="Arial"/>
          <w:color w:val="FF0000"/>
          <w:sz w:val="24"/>
          <w:szCs w:val="24"/>
        </w:rPr>
        <w:t xml:space="preserve">en fumant du tabac </w:t>
      </w:r>
      <w:r w:rsidRPr="002E1710">
        <w:rPr>
          <w:rFonts w:ascii="Arial" w:hAnsi="Arial" w:cs="Arial"/>
          <w:sz w:val="24"/>
          <w:szCs w:val="24"/>
        </w:rPr>
        <w:t xml:space="preserve">(ce qui provoque aussi des nausées), </w:t>
      </w:r>
      <w:r w:rsidRPr="002E1710">
        <w:rPr>
          <w:rFonts w:ascii="Arial" w:hAnsi="Arial" w:cs="Arial"/>
          <w:b/>
          <w:color w:val="FF0000"/>
          <w:sz w:val="24"/>
          <w:szCs w:val="24"/>
        </w:rPr>
        <w:t>au moindre contact</w:t>
      </w:r>
      <w:r w:rsidRPr="002E1710">
        <w:rPr>
          <w:rFonts w:ascii="Arial" w:hAnsi="Arial" w:cs="Arial"/>
          <w:color w:val="FF0000"/>
          <w:sz w:val="24"/>
          <w:szCs w:val="24"/>
        </w:rPr>
        <w:t xml:space="preserve"> </w:t>
      </w:r>
      <w:r w:rsidRPr="002E1710">
        <w:rPr>
          <w:rFonts w:ascii="Arial" w:hAnsi="Arial" w:cs="Arial"/>
          <w:sz w:val="24"/>
          <w:szCs w:val="24"/>
        </w:rPr>
        <w:t xml:space="preserve">avec salivation abondante la nuit </w:t>
      </w:r>
      <w:r w:rsidRPr="002E1710">
        <w:rPr>
          <w:rFonts w:ascii="Arial" w:hAnsi="Arial" w:cs="Arial"/>
          <w:color w:val="FF0000"/>
          <w:sz w:val="24"/>
          <w:szCs w:val="24"/>
        </w:rPr>
        <w:t>&lt; couché</w:t>
      </w:r>
      <w:r w:rsidRPr="002E1710">
        <w:rPr>
          <w:rFonts w:ascii="Arial" w:hAnsi="Arial" w:cs="Arial"/>
          <w:sz w:val="24"/>
          <w:szCs w:val="24"/>
        </w:rPr>
        <w:t xml:space="preserve"> au point qu'il est désespéré, se retourne dans son lit faible et désespéré.</w:t>
      </w:r>
    </w:p>
    <w:p w14:paraId="3FC77D50" w14:textId="77777777" w:rsidR="00342055" w:rsidRPr="002E1710" w:rsidRDefault="00342055" w:rsidP="00342055">
      <w:pPr>
        <w:rPr>
          <w:rFonts w:ascii="Arial" w:hAnsi="Arial" w:cs="Arial"/>
          <w:sz w:val="24"/>
          <w:szCs w:val="24"/>
        </w:rPr>
      </w:pPr>
    </w:p>
    <w:p w14:paraId="631F2A2C" w14:textId="77777777" w:rsidR="00342055" w:rsidRPr="002E1710" w:rsidRDefault="00342055" w:rsidP="00342055">
      <w:pPr>
        <w:rPr>
          <w:rFonts w:ascii="Arial" w:hAnsi="Arial" w:cs="Arial"/>
          <w:color w:val="3333FF"/>
          <w:sz w:val="24"/>
          <w:szCs w:val="24"/>
        </w:rPr>
      </w:pPr>
    </w:p>
    <w:p w14:paraId="3DA1B818" w14:textId="77777777" w:rsidR="00342055" w:rsidRPr="002E1710" w:rsidRDefault="00342055" w:rsidP="00342055">
      <w:pPr>
        <w:rPr>
          <w:rFonts w:ascii="Arial" w:hAnsi="Arial" w:cs="Arial"/>
          <w:sz w:val="24"/>
          <w:szCs w:val="24"/>
        </w:rPr>
      </w:pPr>
      <w:r w:rsidRPr="002E1710">
        <w:rPr>
          <w:rFonts w:ascii="Arial" w:hAnsi="Arial" w:cs="Arial"/>
          <w:color w:val="3333FF"/>
          <w:sz w:val="24"/>
          <w:szCs w:val="24"/>
        </w:rPr>
        <w:t>GENERALITES</w:t>
      </w:r>
      <w:r w:rsidRPr="002E1710">
        <w:rPr>
          <w:rFonts w:ascii="Arial" w:hAnsi="Arial" w:cs="Arial"/>
          <w:sz w:val="24"/>
          <w:szCs w:val="24"/>
        </w:rPr>
        <w:t xml:space="preserve"> - Il ne supporte pas de ne pas être couvert. </w:t>
      </w:r>
      <w:r w:rsidRPr="002E1710">
        <w:rPr>
          <w:rFonts w:ascii="Arial" w:hAnsi="Arial" w:cs="Arial"/>
          <w:color w:val="FF0000"/>
          <w:sz w:val="24"/>
          <w:szCs w:val="24"/>
        </w:rPr>
        <w:t xml:space="preserve">&lt; </w:t>
      </w:r>
      <w:proofErr w:type="gramStart"/>
      <w:r w:rsidRPr="002E1710">
        <w:rPr>
          <w:rFonts w:ascii="Arial" w:hAnsi="Arial" w:cs="Arial"/>
          <w:color w:val="FF0000"/>
          <w:sz w:val="24"/>
          <w:szCs w:val="24"/>
        </w:rPr>
        <w:t>découvert</w:t>
      </w:r>
      <w:proofErr w:type="gramEnd"/>
      <w:r w:rsidRPr="002E1710">
        <w:rPr>
          <w:rFonts w:ascii="Arial" w:hAnsi="Arial" w:cs="Arial"/>
          <w:color w:val="FF0000"/>
          <w:sz w:val="24"/>
          <w:szCs w:val="24"/>
        </w:rPr>
        <w:t xml:space="preserve"> </w:t>
      </w:r>
      <w:r w:rsidRPr="002E1710">
        <w:rPr>
          <w:rFonts w:ascii="Arial" w:hAnsi="Arial" w:cs="Arial"/>
          <w:sz w:val="24"/>
          <w:szCs w:val="24"/>
        </w:rPr>
        <w:t xml:space="preserve">avec frissons et sueurs. </w:t>
      </w:r>
      <w:r w:rsidRPr="002E1710">
        <w:rPr>
          <w:rFonts w:ascii="Arial" w:hAnsi="Arial" w:cs="Arial"/>
          <w:color w:val="00B050"/>
          <w:sz w:val="24"/>
          <w:szCs w:val="24"/>
        </w:rPr>
        <w:t>&gt; par la transpiration</w:t>
      </w:r>
      <w:r w:rsidRPr="002E1710">
        <w:rPr>
          <w:rFonts w:ascii="Arial" w:hAnsi="Arial" w:cs="Arial"/>
          <w:sz w:val="24"/>
          <w:szCs w:val="24"/>
        </w:rPr>
        <w:t>.</w:t>
      </w:r>
    </w:p>
    <w:p w14:paraId="00204FF5" w14:textId="77777777" w:rsidR="00342055" w:rsidRPr="002E1710" w:rsidRDefault="00342055" w:rsidP="00342055">
      <w:pPr>
        <w:rPr>
          <w:rFonts w:ascii="Arial" w:hAnsi="Arial" w:cs="Arial"/>
          <w:sz w:val="24"/>
          <w:szCs w:val="24"/>
        </w:rPr>
      </w:pPr>
    </w:p>
    <w:p w14:paraId="72A8184F" w14:textId="77777777" w:rsidR="00342055" w:rsidRPr="002E1710" w:rsidRDefault="00342055" w:rsidP="00342055">
      <w:pPr>
        <w:rPr>
          <w:rFonts w:ascii="Arial" w:hAnsi="Arial" w:cs="Arial"/>
          <w:sz w:val="24"/>
          <w:szCs w:val="24"/>
        </w:rPr>
      </w:pPr>
    </w:p>
    <w:p w14:paraId="35B97248" w14:textId="77777777" w:rsidR="00342055" w:rsidRPr="002E1710" w:rsidRDefault="00342055" w:rsidP="00342055">
      <w:pPr>
        <w:rPr>
          <w:rFonts w:ascii="Arial" w:hAnsi="Arial" w:cs="Arial"/>
          <w:sz w:val="24"/>
          <w:szCs w:val="24"/>
          <w:u w:val="single"/>
        </w:rPr>
      </w:pPr>
      <w:r w:rsidRPr="002E1710">
        <w:rPr>
          <w:rFonts w:ascii="Arial" w:hAnsi="Arial" w:cs="Arial"/>
          <w:sz w:val="24"/>
          <w:szCs w:val="24"/>
        </w:rPr>
        <w:t xml:space="preserve">Deuxième tropisme muqueux : les </w:t>
      </w:r>
      <w:r w:rsidRPr="002E1710">
        <w:rPr>
          <w:rFonts w:ascii="Arial" w:hAnsi="Arial" w:cs="Arial"/>
          <w:color w:val="3333FF"/>
          <w:sz w:val="24"/>
          <w:szCs w:val="24"/>
        </w:rPr>
        <w:t xml:space="preserve">INFECTIONS URINAIRES </w:t>
      </w:r>
      <w:r w:rsidRPr="002E1710">
        <w:rPr>
          <w:rFonts w:ascii="Arial" w:hAnsi="Arial" w:cs="Arial"/>
          <w:sz w:val="24"/>
          <w:szCs w:val="24"/>
        </w:rPr>
        <w:t>AVEC CONSTRICTION</w:t>
      </w:r>
    </w:p>
    <w:p w14:paraId="26620575" w14:textId="77777777" w:rsidR="00342055" w:rsidRPr="002E1710" w:rsidRDefault="00342055" w:rsidP="00342055">
      <w:pPr>
        <w:rPr>
          <w:rFonts w:ascii="Arial" w:hAnsi="Arial" w:cs="Arial"/>
          <w:sz w:val="24"/>
          <w:szCs w:val="24"/>
        </w:rPr>
      </w:pPr>
      <w:r w:rsidRPr="002E1710">
        <w:rPr>
          <w:rFonts w:ascii="Arial" w:hAnsi="Arial" w:cs="Arial"/>
          <w:sz w:val="24"/>
          <w:szCs w:val="24"/>
        </w:rPr>
        <w:lastRenderedPageBreak/>
        <w:t xml:space="preserve">Constriction du bas-ventre, de l'urètre avec l'urine qui s'arrête brutalement et repart soudainement ou coule goutte à goutte. Il doit attendre longtemps avant d’uriner. </w:t>
      </w:r>
      <w:r w:rsidRPr="002E1710">
        <w:rPr>
          <w:rFonts w:ascii="Arial" w:hAnsi="Arial" w:cs="Arial"/>
          <w:b/>
          <w:color w:val="3333FF"/>
          <w:sz w:val="24"/>
          <w:szCs w:val="24"/>
        </w:rPr>
        <w:t>Ne peut vider complètement sa vessie</w:t>
      </w:r>
      <w:r w:rsidRPr="002E1710">
        <w:rPr>
          <w:rFonts w:ascii="Arial" w:hAnsi="Arial" w:cs="Arial"/>
          <w:sz w:val="24"/>
          <w:szCs w:val="24"/>
        </w:rPr>
        <w:t xml:space="preserve">. Douleurs déchirantes comme une secousse dans l'urètre. Brûlures dans l'urètre en début de miction </w:t>
      </w:r>
      <w:proofErr w:type="gramStart"/>
      <w:r w:rsidRPr="002E1710">
        <w:rPr>
          <w:rFonts w:ascii="Arial" w:hAnsi="Arial" w:cs="Arial"/>
          <w:sz w:val="24"/>
          <w:szCs w:val="24"/>
        </w:rPr>
        <w:t>et  pendant</w:t>
      </w:r>
      <w:proofErr w:type="gramEnd"/>
      <w:r w:rsidRPr="002E1710">
        <w:rPr>
          <w:rFonts w:ascii="Arial" w:hAnsi="Arial" w:cs="Arial"/>
          <w:sz w:val="24"/>
          <w:szCs w:val="24"/>
        </w:rPr>
        <w:t xml:space="preserve"> la dernière goutte</w:t>
      </w:r>
    </w:p>
    <w:p w14:paraId="1978100E" w14:textId="77777777" w:rsidR="00342055" w:rsidRPr="002E1710" w:rsidRDefault="00342055" w:rsidP="00342055">
      <w:pPr>
        <w:rPr>
          <w:rFonts w:ascii="Arial" w:hAnsi="Arial" w:cs="Arial"/>
          <w:sz w:val="24"/>
          <w:szCs w:val="24"/>
        </w:rPr>
      </w:pPr>
    </w:p>
    <w:p w14:paraId="2E0CA58E" w14:textId="77777777" w:rsidR="00342055" w:rsidRPr="002E1710" w:rsidRDefault="00342055" w:rsidP="00342055">
      <w:pPr>
        <w:rPr>
          <w:rFonts w:ascii="Arial" w:hAnsi="Arial" w:cs="Arial"/>
          <w:color w:val="3333FF"/>
          <w:sz w:val="24"/>
          <w:szCs w:val="24"/>
        </w:rPr>
      </w:pPr>
    </w:p>
    <w:p w14:paraId="36380277" w14:textId="77777777" w:rsidR="00342055" w:rsidRPr="002E1710" w:rsidRDefault="00342055" w:rsidP="00342055">
      <w:pPr>
        <w:rPr>
          <w:rFonts w:ascii="Arial" w:hAnsi="Arial" w:cs="Arial"/>
          <w:color w:val="3333FF"/>
          <w:sz w:val="24"/>
          <w:szCs w:val="24"/>
        </w:rPr>
      </w:pPr>
      <w:r w:rsidRPr="002E1710">
        <w:rPr>
          <w:rFonts w:ascii="Arial" w:hAnsi="Arial" w:cs="Arial"/>
          <w:color w:val="3333FF"/>
          <w:sz w:val="24"/>
          <w:szCs w:val="24"/>
        </w:rPr>
        <w:t xml:space="preserve">ORGANES SEXUELS </w:t>
      </w:r>
    </w:p>
    <w:p w14:paraId="1DC36CD1" w14:textId="77777777" w:rsidR="00342055" w:rsidRPr="002E1710" w:rsidRDefault="00342055" w:rsidP="00342055">
      <w:pPr>
        <w:rPr>
          <w:rFonts w:ascii="Arial" w:hAnsi="Arial" w:cs="Arial"/>
          <w:sz w:val="24"/>
          <w:szCs w:val="24"/>
        </w:rPr>
      </w:pPr>
      <w:r w:rsidRPr="002E1710">
        <w:rPr>
          <w:rFonts w:ascii="Arial" w:hAnsi="Arial" w:cs="Arial"/>
          <w:sz w:val="24"/>
          <w:szCs w:val="24"/>
        </w:rPr>
        <w:t xml:space="preserve">Brûlure pendant l'éjaculation. </w:t>
      </w:r>
      <w:r w:rsidRPr="002E1710">
        <w:rPr>
          <w:rFonts w:ascii="Arial" w:hAnsi="Arial" w:cs="Arial"/>
          <w:b/>
          <w:color w:val="FF0000"/>
          <w:sz w:val="24"/>
          <w:szCs w:val="24"/>
        </w:rPr>
        <w:t xml:space="preserve">&lt; </w:t>
      </w:r>
      <w:proofErr w:type="gramStart"/>
      <w:r w:rsidRPr="002E1710">
        <w:rPr>
          <w:rFonts w:ascii="Arial" w:hAnsi="Arial" w:cs="Arial"/>
          <w:b/>
          <w:color w:val="FF0000"/>
          <w:sz w:val="24"/>
          <w:szCs w:val="24"/>
        </w:rPr>
        <w:t>par</w:t>
      </w:r>
      <w:proofErr w:type="gramEnd"/>
      <w:r w:rsidRPr="002E1710">
        <w:rPr>
          <w:rFonts w:ascii="Arial" w:hAnsi="Arial" w:cs="Arial"/>
          <w:b/>
          <w:color w:val="FF0000"/>
          <w:sz w:val="24"/>
          <w:szCs w:val="24"/>
        </w:rPr>
        <w:t xml:space="preserve"> une spermatorrhée supprimée</w:t>
      </w:r>
      <w:r w:rsidRPr="002E1710">
        <w:rPr>
          <w:rFonts w:ascii="Arial" w:hAnsi="Arial" w:cs="Arial"/>
          <w:sz w:val="24"/>
          <w:szCs w:val="24"/>
        </w:rPr>
        <w:t>.</w:t>
      </w:r>
    </w:p>
    <w:p w14:paraId="6D3262BE" w14:textId="77777777" w:rsidR="00342055" w:rsidRPr="002E1710" w:rsidRDefault="00342055" w:rsidP="00342055">
      <w:pPr>
        <w:rPr>
          <w:rFonts w:ascii="Arial" w:hAnsi="Arial" w:cs="Arial"/>
          <w:sz w:val="24"/>
          <w:szCs w:val="24"/>
        </w:rPr>
      </w:pPr>
      <w:r w:rsidRPr="002E1710">
        <w:rPr>
          <w:rFonts w:ascii="Arial" w:hAnsi="Arial" w:cs="Arial"/>
          <w:sz w:val="24"/>
          <w:szCs w:val="24"/>
        </w:rPr>
        <w:t xml:space="preserve">INDURATION DES GLANDES : le plus connu étant l'inflammation du </w:t>
      </w:r>
      <w:r w:rsidRPr="002E1710">
        <w:rPr>
          <w:rFonts w:ascii="Arial" w:hAnsi="Arial" w:cs="Arial"/>
          <w:b/>
          <w:color w:val="3333FF"/>
          <w:sz w:val="24"/>
          <w:szCs w:val="24"/>
        </w:rPr>
        <w:t>testicule droit</w:t>
      </w:r>
      <w:r w:rsidRPr="002E1710">
        <w:rPr>
          <w:rFonts w:ascii="Arial" w:hAnsi="Arial" w:cs="Arial"/>
          <w:sz w:val="24"/>
          <w:szCs w:val="24"/>
        </w:rPr>
        <w:t xml:space="preserve">, l’induration du </w:t>
      </w:r>
      <w:r w:rsidRPr="002E1710">
        <w:rPr>
          <w:rFonts w:ascii="Arial" w:hAnsi="Arial" w:cs="Arial"/>
          <w:b/>
          <w:color w:val="3333FF"/>
          <w:sz w:val="24"/>
          <w:szCs w:val="24"/>
        </w:rPr>
        <w:t>cordon spermatique</w:t>
      </w:r>
      <w:r w:rsidRPr="002E1710">
        <w:rPr>
          <w:rFonts w:ascii="Arial" w:hAnsi="Arial" w:cs="Arial"/>
          <w:sz w:val="24"/>
          <w:szCs w:val="24"/>
        </w:rPr>
        <w:t xml:space="preserve"> avec douleur du cordon irradiant vers l'aine et la cuisse. Encore une atteinte d’un canal évacuateur (de sperme) lors d’une relation. </w:t>
      </w:r>
    </w:p>
    <w:p w14:paraId="4103048A" w14:textId="77777777" w:rsidR="00342055" w:rsidRPr="002E1710" w:rsidRDefault="00342055" w:rsidP="00342055">
      <w:pPr>
        <w:rPr>
          <w:rFonts w:ascii="Arial" w:hAnsi="Arial" w:cs="Arial"/>
          <w:sz w:val="24"/>
          <w:szCs w:val="24"/>
        </w:rPr>
      </w:pPr>
      <w:r w:rsidRPr="002E1710">
        <w:rPr>
          <w:rFonts w:ascii="Arial" w:hAnsi="Arial" w:cs="Arial"/>
          <w:sz w:val="24"/>
          <w:szCs w:val="24"/>
        </w:rPr>
        <w:t xml:space="preserve"> Surtout indurations des </w:t>
      </w:r>
      <w:r w:rsidRPr="002E1710">
        <w:rPr>
          <w:rFonts w:ascii="Arial" w:hAnsi="Arial" w:cs="Arial"/>
          <w:b/>
          <w:color w:val="3333FF"/>
          <w:sz w:val="24"/>
          <w:szCs w:val="24"/>
        </w:rPr>
        <w:t>glandes mammaires</w:t>
      </w:r>
      <w:r w:rsidRPr="002E1710">
        <w:rPr>
          <w:rFonts w:ascii="Arial" w:hAnsi="Arial" w:cs="Arial"/>
          <w:color w:val="3333FF"/>
          <w:sz w:val="24"/>
          <w:szCs w:val="24"/>
        </w:rPr>
        <w:t xml:space="preserve"> </w:t>
      </w:r>
      <w:r w:rsidRPr="002E1710">
        <w:rPr>
          <w:rFonts w:ascii="Arial" w:hAnsi="Arial" w:cs="Arial"/>
          <w:sz w:val="24"/>
          <w:szCs w:val="24"/>
        </w:rPr>
        <w:t>(remède de squirrhe du sein.) cancers, métastases...</w:t>
      </w:r>
    </w:p>
    <w:p w14:paraId="2BD2032B" w14:textId="77777777" w:rsidR="00342055" w:rsidRPr="002E1710" w:rsidRDefault="00342055" w:rsidP="00342055">
      <w:pPr>
        <w:rPr>
          <w:rFonts w:ascii="Arial" w:hAnsi="Arial" w:cs="Arial"/>
          <w:sz w:val="24"/>
          <w:szCs w:val="24"/>
        </w:rPr>
      </w:pPr>
      <w:r w:rsidRPr="002E1710">
        <w:rPr>
          <w:rFonts w:ascii="Arial" w:hAnsi="Arial" w:cs="Arial"/>
          <w:sz w:val="24"/>
          <w:szCs w:val="24"/>
        </w:rPr>
        <w:t xml:space="preserve"> Indurations des ganglions axillaires, inguinaux, sous-maxillaires ou à la base de la langue, nodosités des articulations des </w:t>
      </w:r>
      <w:r w:rsidRPr="002E1710">
        <w:rPr>
          <w:rFonts w:ascii="Arial" w:hAnsi="Arial" w:cs="Arial"/>
          <w:b/>
          <w:color w:val="3333FF"/>
          <w:sz w:val="24"/>
          <w:szCs w:val="24"/>
        </w:rPr>
        <w:t>doigts</w:t>
      </w:r>
      <w:r w:rsidRPr="002E1710">
        <w:rPr>
          <w:rFonts w:ascii="Arial" w:hAnsi="Arial" w:cs="Arial"/>
          <w:sz w:val="24"/>
          <w:szCs w:val="24"/>
        </w:rPr>
        <w:t>, nodosités dures pulsatilles douloureuses au toucher (et toucher douloureux).</w:t>
      </w:r>
    </w:p>
    <w:p w14:paraId="32D044B7" w14:textId="77777777" w:rsidR="00342055" w:rsidRPr="002E1710" w:rsidRDefault="00342055" w:rsidP="00342055">
      <w:pPr>
        <w:rPr>
          <w:rFonts w:ascii="Arial" w:hAnsi="Arial" w:cs="Arial"/>
          <w:sz w:val="24"/>
          <w:szCs w:val="24"/>
        </w:rPr>
      </w:pPr>
    </w:p>
    <w:p w14:paraId="7AE8EDE1" w14:textId="77777777" w:rsidR="00342055" w:rsidRPr="002E1710" w:rsidRDefault="00342055" w:rsidP="00342055">
      <w:pPr>
        <w:rPr>
          <w:rFonts w:ascii="Arial" w:hAnsi="Arial" w:cs="Arial"/>
          <w:sz w:val="24"/>
          <w:szCs w:val="24"/>
        </w:rPr>
      </w:pPr>
    </w:p>
    <w:p w14:paraId="54FAC2EE" w14:textId="77777777" w:rsidR="00342055" w:rsidRPr="002E1710" w:rsidRDefault="00342055" w:rsidP="00342055">
      <w:pPr>
        <w:rPr>
          <w:rFonts w:ascii="Arial" w:hAnsi="Arial" w:cs="Arial"/>
          <w:sz w:val="24"/>
          <w:szCs w:val="24"/>
        </w:rPr>
      </w:pPr>
    </w:p>
    <w:p w14:paraId="3314F768" w14:textId="77777777" w:rsidR="00342055" w:rsidRPr="002E1710" w:rsidRDefault="00342055" w:rsidP="00342055">
      <w:pPr>
        <w:rPr>
          <w:rFonts w:ascii="Arial" w:hAnsi="Arial" w:cs="Arial"/>
          <w:sz w:val="24"/>
          <w:szCs w:val="24"/>
        </w:rPr>
      </w:pPr>
    </w:p>
    <w:p w14:paraId="46642D8B" w14:textId="77777777" w:rsidR="00342055" w:rsidRPr="002E1710" w:rsidRDefault="00342055" w:rsidP="00342055">
      <w:pPr>
        <w:rPr>
          <w:rFonts w:ascii="Arial" w:hAnsi="Arial" w:cs="Arial"/>
          <w:sz w:val="24"/>
          <w:szCs w:val="24"/>
        </w:rPr>
      </w:pPr>
    </w:p>
    <w:p w14:paraId="0C340265" w14:textId="77777777" w:rsidR="00342055" w:rsidRPr="002E1710" w:rsidRDefault="00342055" w:rsidP="00342055">
      <w:pPr>
        <w:rPr>
          <w:rFonts w:ascii="Arial" w:hAnsi="Arial" w:cs="Arial"/>
          <w:sz w:val="24"/>
          <w:szCs w:val="24"/>
        </w:rPr>
      </w:pPr>
    </w:p>
    <w:p w14:paraId="424C8873" w14:textId="05E6111C" w:rsidR="00342055" w:rsidRPr="002E1710" w:rsidRDefault="00342055" w:rsidP="00342055">
      <w:pPr>
        <w:pBdr>
          <w:top w:val="single" w:sz="8" w:space="0" w:color="3333FF"/>
          <w:left w:val="single" w:sz="8" w:space="0" w:color="3333FF"/>
          <w:bottom w:val="single" w:sz="8" w:space="0" w:color="3333FF"/>
          <w:right w:val="single" w:sz="8" w:space="0" w:color="3333FF"/>
        </w:pBdr>
        <w:jc w:val="center"/>
        <w:rPr>
          <w:rFonts w:ascii="Arial" w:hAnsi="Arial" w:cs="Arial"/>
          <w:b/>
          <w:color w:val="3333FF"/>
          <w:sz w:val="24"/>
          <w:szCs w:val="24"/>
        </w:rPr>
      </w:pPr>
      <w:r w:rsidRPr="002E1710">
        <w:rPr>
          <w:rFonts w:ascii="Arial" w:hAnsi="Arial" w:cs="Arial"/>
          <w:spacing w:val="4"/>
          <w:sz w:val="24"/>
          <w:szCs w:val="24"/>
          <w:lang w:val="en-US"/>
        </w:rPr>
        <w:t>[#S</w:t>
      </w:r>
      <w:proofErr w:type="gramStart"/>
      <w:r w:rsidRPr="002E1710">
        <w:rPr>
          <w:rFonts w:ascii="Arial" w:hAnsi="Arial" w:cs="Arial"/>
          <w:spacing w:val="4"/>
          <w:sz w:val="24"/>
          <w:szCs w:val="24"/>
          <w:lang w:val="en-US"/>
        </w:rPr>
        <w:t>4]</w:t>
      </w:r>
      <w:r w:rsidRPr="002E1710">
        <w:rPr>
          <w:rFonts w:ascii="Arial" w:hAnsi="Arial" w:cs="Arial"/>
          <w:b/>
          <w:color w:val="3333FF"/>
          <w:sz w:val="24"/>
          <w:szCs w:val="24"/>
        </w:rPr>
        <w:t>C</w:t>
      </w:r>
      <w:r w:rsidR="002A7FDC" w:rsidRPr="002E1710">
        <w:rPr>
          <w:rFonts w:ascii="Arial" w:hAnsi="Arial" w:cs="Arial"/>
          <w:b/>
          <w:color w:val="3333FF"/>
          <w:sz w:val="24"/>
          <w:szCs w:val="24"/>
        </w:rPr>
        <w:t>onclusion</w:t>
      </w:r>
      <w:proofErr w:type="gramEnd"/>
    </w:p>
    <w:p w14:paraId="0D1B809E" w14:textId="77777777" w:rsidR="00342055" w:rsidRPr="002E1710" w:rsidRDefault="00342055" w:rsidP="00342055">
      <w:pPr>
        <w:rPr>
          <w:rFonts w:ascii="Arial" w:hAnsi="Arial" w:cs="Arial"/>
          <w:sz w:val="24"/>
          <w:szCs w:val="24"/>
        </w:rPr>
      </w:pPr>
    </w:p>
    <w:p w14:paraId="7321E2E5" w14:textId="77777777" w:rsidR="00342055" w:rsidRPr="002E1710" w:rsidRDefault="00342055" w:rsidP="00342055">
      <w:pPr>
        <w:rPr>
          <w:rFonts w:ascii="Arial" w:hAnsi="Arial" w:cs="Arial"/>
          <w:sz w:val="24"/>
          <w:szCs w:val="24"/>
        </w:rPr>
      </w:pPr>
      <w:r w:rsidRPr="002E1710">
        <w:rPr>
          <w:rFonts w:ascii="Arial" w:hAnsi="Arial" w:cs="Arial"/>
          <w:sz w:val="24"/>
          <w:szCs w:val="24"/>
        </w:rPr>
        <w:t>Sur ce début de travail je pense que :</w:t>
      </w:r>
    </w:p>
    <w:p w14:paraId="760A5F8D" w14:textId="77777777" w:rsidR="00342055" w:rsidRPr="002E1710" w:rsidRDefault="00342055" w:rsidP="00342055">
      <w:pPr>
        <w:jc w:val="center"/>
        <w:rPr>
          <w:rFonts w:ascii="Arial" w:hAnsi="Arial" w:cs="Arial"/>
          <w:color w:val="3333FF"/>
          <w:sz w:val="24"/>
          <w:szCs w:val="24"/>
        </w:rPr>
      </w:pPr>
      <w:r w:rsidRPr="002E1710">
        <w:rPr>
          <w:rFonts w:ascii="Arial" w:hAnsi="Arial" w:cs="Arial"/>
          <w:color w:val="3333FF"/>
          <w:sz w:val="24"/>
          <w:szCs w:val="24"/>
        </w:rPr>
        <w:t xml:space="preserve">Clematis essaie de se tenir droit sans support </w:t>
      </w:r>
    </w:p>
    <w:p w14:paraId="0700A7E0" w14:textId="77777777" w:rsidR="00342055" w:rsidRPr="002E1710" w:rsidRDefault="00342055" w:rsidP="00342055">
      <w:pPr>
        <w:jc w:val="center"/>
        <w:rPr>
          <w:rFonts w:ascii="Arial" w:hAnsi="Arial" w:cs="Arial"/>
          <w:color w:val="3333FF"/>
          <w:sz w:val="24"/>
          <w:szCs w:val="24"/>
        </w:rPr>
      </w:pPr>
      <w:proofErr w:type="gramStart"/>
      <w:r w:rsidRPr="002E1710">
        <w:rPr>
          <w:rFonts w:ascii="Arial" w:hAnsi="Arial" w:cs="Arial"/>
          <w:color w:val="3333FF"/>
          <w:sz w:val="24"/>
          <w:szCs w:val="24"/>
        </w:rPr>
        <w:t>dans</w:t>
      </w:r>
      <w:proofErr w:type="gramEnd"/>
      <w:r w:rsidRPr="002E1710">
        <w:rPr>
          <w:rFonts w:ascii="Arial" w:hAnsi="Arial" w:cs="Arial"/>
          <w:color w:val="3333FF"/>
          <w:sz w:val="24"/>
          <w:szCs w:val="24"/>
        </w:rPr>
        <w:t xml:space="preserve"> un monde instable </w:t>
      </w:r>
    </w:p>
    <w:p w14:paraId="3F34F565" w14:textId="77777777" w:rsidR="00342055" w:rsidRPr="002E1710" w:rsidRDefault="00342055" w:rsidP="00342055">
      <w:pPr>
        <w:jc w:val="center"/>
        <w:rPr>
          <w:rFonts w:ascii="Arial" w:hAnsi="Arial" w:cs="Arial"/>
          <w:color w:val="3333FF"/>
          <w:sz w:val="24"/>
          <w:szCs w:val="24"/>
        </w:rPr>
      </w:pPr>
      <w:proofErr w:type="gramStart"/>
      <w:r w:rsidRPr="002E1710">
        <w:rPr>
          <w:rFonts w:ascii="Arial" w:hAnsi="Arial" w:cs="Arial"/>
          <w:color w:val="3333FF"/>
          <w:sz w:val="24"/>
          <w:szCs w:val="24"/>
        </w:rPr>
        <w:t>où</w:t>
      </w:r>
      <w:proofErr w:type="gramEnd"/>
      <w:r w:rsidRPr="002E1710">
        <w:rPr>
          <w:rFonts w:ascii="Arial" w:hAnsi="Arial" w:cs="Arial"/>
          <w:color w:val="3333FF"/>
          <w:sz w:val="24"/>
          <w:szCs w:val="24"/>
        </w:rPr>
        <w:t xml:space="preserve"> les relations à l’autre (peau, sexualité) sont douloureuses,</w:t>
      </w:r>
    </w:p>
    <w:p w14:paraId="6DB7064B" w14:textId="77777777" w:rsidR="00342055" w:rsidRPr="002E1710" w:rsidRDefault="00342055" w:rsidP="00342055">
      <w:pPr>
        <w:jc w:val="center"/>
        <w:rPr>
          <w:rFonts w:ascii="Arial" w:hAnsi="Arial" w:cs="Arial"/>
          <w:color w:val="3333FF"/>
          <w:sz w:val="24"/>
          <w:szCs w:val="24"/>
        </w:rPr>
      </w:pPr>
      <w:proofErr w:type="gramStart"/>
      <w:r w:rsidRPr="002E1710">
        <w:rPr>
          <w:rFonts w:ascii="Arial" w:hAnsi="Arial" w:cs="Arial"/>
          <w:color w:val="3333FF"/>
          <w:sz w:val="24"/>
          <w:szCs w:val="24"/>
        </w:rPr>
        <w:t>marquées</w:t>
      </w:r>
      <w:proofErr w:type="gramEnd"/>
      <w:r w:rsidRPr="002E1710">
        <w:rPr>
          <w:rFonts w:ascii="Arial" w:hAnsi="Arial" w:cs="Arial"/>
          <w:color w:val="3333FF"/>
          <w:sz w:val="24"/>
          <w:szCs w:val="24"/>
        </w:rPr>
        <w:t xml:space="preserve"> par les pertes ou les renoncements,</w:t>
      </w:r>
    </w:p>
    <w:p w14:paraId="21796CF3" w14:textId="77777777" w:rsidR="00342055" w:rsidRPr="002E1710" w:rsidRDefault="00342055" w:rsidP="00342055">
      <w:pPr>
        <w:jc w:val="center"/>
        <w:rPr>
          <w:rFonts w:ascii="Arial" w:hAnsi="Arial" w:cs="Arial"/>
          <w:sz w:val="24"/>
          <w:szCs w:val="24"/>
        </w:rPr>
      </w:pPr>
      <w:proofErr w:type="gramStart"/>
      <w:r w:rsidRPr="002E1710">
        <w:rPr>
          <w:rFonts w:ascii="Arial" w:hAnsi="Arial" w:cs="Arial"/>
          <w:color w:val="3333FF"/>
          <w:sz w:val="24"/>
          <w:szCs w:val="24"/>
        </w:rPr>
        <w:lastRenderedPageBreak/>
        <w:t>ce</w:t>
      </w:r>
      <w:proofErr w:type="gramEnd"/>
      <w:r w:rsidRPr="002E1710">
        <w:rPr>
          <w:rFonts w:ascii="Arial" w:hAnsi="Arial" w:cs="Arial"/>
          <w:color w:val="3333FF"/>
          <w:sz w:val="24"/>
          <w:szCs w:val="24"/>
        </w:rPr>
        <w:t xml:space="preserve"> qui le conduit à se durcir/s’endurcir</w:t>
      </w:r>
      <w:r w:rsidRPr="002E1710">
        <w:rPr>
          <w:rFonts w:ascii="Arial" w:hAnsi="Arial" w:cs="Arial"/>
          <w:sz w:val="24"/>
          <w:szCs w:val="24"/>
        </w:rPr>
        <w:t>.</w:t>
      </w:r>
    </w:p>
    <w:p w14:paraId="4A5569F0" w14:textId="77777777" w:rsidR="00342055" w:rsidRPr="002E1710" w:rsidRDefault="00342055" w:rsidP="00342055">
      <w:pPr>
        <w:ind w:left="-851"/>
        <w:rPr>
          <w:rFonts w:ascii="Arial" w:hAnsi="Arial" w:cs="Arial"/>
          <w:noProof/>
          <w:sz w:val="24"/>
          <w:szCs w:val="24"/>
        </w:rPr>
      </w:pPr>
    </w:p>
    <w:p w14:paraId="49CDF6DA" w14:textId="77777777" w:rsidR="00342055" w:rsidRPr="002E1710" w:rsidRDefault="00342055" w:rsidP="00342055">
      <w:pPr>
        <w:ind w:left="-851"/>
        <w:rPr>
          <w:rFonts w:ascii="Arial" w:hAnsi="Arial" w:cs="Arial"/>
          <w:sz w:val="24"/>
          <w:szCs w:val="24"/>
        </w:rPr>
      </w:pPr>
    </w:p>
    <w:p w14:paraId="7D83DACA" w14:textId="77777777" w:rsidR="00342055" w:rsidRPr="002E1710" w:rsidRDefault="00342055" w:rsidP="00342055">
      <w:pPr>
        <w:ind w:left="-851"/>
        <w:rPr>
          <w:rFonts w:ascii="Arial" w:hAnsi="Arial" w:cs="Arial"/>
          <w:sz w:val="24"/>
          <w:szCs w:val="24"/>
        </w:rPr>
      </w:pPr>
      <w:r w:rsidRPr="002E1710">
        <w:rPr>
          <w:rFonts w:ascii="Arial" w:hAnsi="Arial" w:cs="Arial"/>
          <w:noProof/>
          <w:sz w:val="24"/>
          <w:szCs w:val="24"/>
        </w:rPr>
        <w:drawing>
          <wp:anchor distT="0" distB="0" distL="114300" distR="114300" simplePos="0" relativeHeight="251652608" behindDoc="1" locked="0" layoutInCell="1" allowOverlap="1" wp14:anchorId="4286F685" wp14:editId="50115AEB">
            <wp:simplePos x="0" y="0"/>
            <wp:positionH relativeFrom="column">
              <wp:posOffset>-57744</wp:posOffset>
            </wp:positionH>
            <wp:positionV relativeFrom="paragraph">
              <wp:posOffset>116333</wp:posOffset>
            </wp:positionV>
            <wp:extent cx="3769360" cy="1536700"/>
            <wp:effectExtent l="0" t="0" r="0" b="0"/>
            <wp:wrapTight wrapText="bothSides">
              <wp:wrapPolygon edited="0">
                <wp:start x="0" y="0"/>
                <wp:lineTo x="0" y="21421"/>
                <wp:lineTo x="21505" y="21421"/>
                <wp:lineTo x="21505" y="0"/>
                <wp:lineTo x="0" y="0"/>
              </wp:wrapPolygon>
            </wp:wrapTight>
            <wp:docPr id="20" name="Image 13"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13" descr="Une image contenant texte&#10;&#10;Description générée automatiquement"/>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r="15798"/>
                    <a:stretch/>
                  </pic:blipFill>
                  <pic:spPr bwMode="auto">
                    <a:xfrm>
                      <a:off x="0" y="0"/>
                      <a:ext cx="3769360" cy="1536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66D702B" w14:textId="77777777" w:rsidR="00342055" w:rsidRPr="002E1710" w:rsidRDefault="00342055" w:rsidP="00342055">
      <w:pPr>
        <w:ind w:left="-851"/>
        <w:rPr>
          <w:rFonts w:ascii="Arial" w:hAnsi="Arial" w:cs="Arial"/>
          <w:sz w:val="24"/>
          <w:szCs w:val="24"/>
        </w:rPr>
      </w:pPr>
    </w:p>
    <w:p w14:paraId="6F74F3F7" w14:textId="77777777" w:rsidR="00342055" w:rsidRPr="002E1710" w:rsidRDefault="00342055" w:rsidP="00342055">
      <w:pPr>
        <w:ind w:left="-851"/>
        <w:rPr>
          <w:rFonts w:ascii="Arial" w:hAnsi="Arial" w:cs="Arial"/>
          <w:sz w:val="24"/>
          <w:szCs w:val="24"/>
        </w:rPr>
      </w:pPr>
    </w:p>
    <w:p w14:paraId="74C03C78" w14:textId="77777777" w:rsidR="00342055" w:rsidRPr="002E1710" w:rsidRDefault="00342055" w:rsidP="00342055">
      <w:pPr>
        <w:ind w:left="-851"/>
        <w:rPr>
          <w:rFonts w:ascii="Arial" w:hAnsi="Arial" w:cs="Arial"/>
          <w:sz w:val="24"/>
          <w:szCs w:val="24"/>
        </w:rPr>
      </w:pPr>
    </w:p>
    <w:p w14:paraId="0DDCBD9C" w14:textId="77777777" w:rsidR="00342055" w:rsidRPr="002E1710" w:rsidRDefault="00342055" w:rsidP="00342055">
      <w:pPr>
        <w:ind w:left="-851"/>
        <w:rPr>
          <w:rFonts w:ascii="Arial" w:hAnsi="Arial" w:cs="Arial"/>
          <w:sz w:val="24"/>
          <w:szCs w:val="24"/>
        </w:rPr>
      </w:pPr>
    </w:p>
    <w:p w14:paraId="6862C071" w14:textId="77777777" w:rsidR="00342055" w:rsidRPr="002E1710" w:rsidRDefault="00342055" w:rsidP="00342055">
      <w:pPr>
        <w:ind w:left="-851"/>
        <w:rPr>
          <w:rFonts w:ascii="Arial" w:hAnsi="Arial" w:cs="Arial"/>
          <w:sz w:val="24"/>
          <w:szCs w:val="24"/>
        </w:rPr>
      </w:pPr>
    </w:p>
    <w:p w14:paraId="2F7DA6CA" w14:textId="77777777" w:rsidR="00342055" w:rsidRPr="002E1710" w:rsidRDefault="00342055" w:rsidP="00342055">
      <w:pPr>
        <w:ind w:left="-851"/>
        <w:rPr>
          <w:rFonts w:ascii="Arial" w:hAnsi="Arial" w:cs="Arial"/>
          <w:sz w:val="24"/>
          <w:szCs w:val="24"/>
        </w:rPr>
      </w:pPr>
    </w:p>
    <w:p w14:paraId="5615BA29" w14:textId="615DF241" w:rsidR="00342055" w:rsidRPr="002E1710" w:rsidRDefault="00342055" w:rsidP="00342055">
      <w:pPr>
        <w:keepNext/>
        <w:keepLines/>
        <w:pBdr>
          <w:top w:val="single" w:sz="36" w:space="1" w:color="00CCFF"/>
        </w:pBdr>
        <w:jc w:val="center"/>
        <w:outlineLvl w:val="0"/>
        <w:rPr>
          <w:rFonts w:ascii="Arial" w:hAnsi="Arial" w:cs="Arial"/>
          <w:b/>
          <w:bCs/>
          <w:i/>
          <w:color w:val="00CCFF"/>
          <w:spacing w:val="4"/>
          <w:sz w:val="24"/>
          <w:szCs w:val="24"/>
        </w:rPr>
      </w:pPr>
      <w:r w:rsidRPr="002E1710">
        <w:rPr>
          <w:rFonts w:ascii="Arial" w:hAnsi="Arial" w:cs="Arial"/>
          <w:sz w:val="24"/>
          <w:szCs w:val="24"/>
        </w:rPr>
        <w:t xml:space="preserve">[#S2] </w:t>
      </w:r>
      <w:r w:rsidRPr="002E1710">
        <w:rPr>
          <w:rFonts w:ascii="Arial" w:hAnsi="Arial" w:cs="Arial"/>
          <w:b/>
          <w:bCs/>
          <w:i/>
          <w:color w:val="00CCFF"/>
          <w:spacing w:val="4"/>
          <w:sz w:val="24"/>
          <w:szCs w:val="24"/>
        </w:rPr>
        <w:t>P</w:t>
      </w:r>
      <w:r w:rsidR="002A7FDC" w:rsidRPr="002E1710">
        <w:rPr>
          <w:rFonts w:ascii="Arial" w:hAnsi="Arial" w:cs="Arial"/>
          <w:b/>
          <w:bCs/>
          <w:i/>
          <w:color w:val="00CCFF"/>
          <w:spacing w:val="4"/>
          <w:sz w:val="24"/>
          <w:szCs w:val="24"/>
        </w:rPr>
        <w:t>athopathix</w:t>
      </w:r>
      <w:r w:rsidRPr="002E1710">
        <w:rPr>
          <w:rFonts w:ascii="Arial" w:hAnsi="Arial" w:cs="Arial"/>
          <w:b/>
          <w:bCs/>
          <w:i/>
          <w:color w:val="00CCFF"/>
          <w:spacing w:val="4"/>
          <w:sz w:val="24"/>
          <w:szCs w:val="24"/>
        </w:rPr>
        <w:t xml:space="preserve"> 2 - Remèdes </w:t>
      </w:r>
      <w:r w:rsidR="002A7FDC" w:rsidRPr="002E1710">
        <w:rPr>
          <w:rFonts w:ascii="Arial" w:hAnsi="Arial" w:cs="Arial"/>
          <w:b/>
          <w:bCs/>
          <w:i/>
          <w:color w:val="00CCFF"/>
          <w:spacing w:val="4"/>
          <w:sz w:val="24"/>
          <w:szCs w:val="24"/>
        </w:rPr>
        <w:t>de coliques d’enfants</w:t>
      </w:r>
    </w:p>
    <w:p w14:paraId="1A938CC4" w14:textId="77777777" w:rsidR="00342055" w:rsidRPr="002E1710" w:rsidRDefault="00342055" w:rsidP="00342055">
      <w:pPr>
        <w:keepNext/>
        <w:keepLines/>
        <w:pBdr>
          <w:top w:val="single" w:sz="36" w:space="1" w:color="00CCFF"/>
        </w:pBdr>
        <w:tabs>
          <w:tab w:val="left" w:pos="1276"/>
        </w:tabs>
        <w:spacing w:before="200"/>
        <w:jc w:val="center"/>
        <w:outlineLvl w:val="1"/>
        <w:rPr>
          <w:rFonts w:ascii="Arial" w:hAnsi="Arial" w:cs="Arial"/>
          <w:b/>
          <w:bCs/>
          <w:i/>
          <w:color w:val="00CCFF"/>
          <w:spacing w:val="4"/>
          <w:sz w:val="24"/>
          <w:szCs w:val="24"/>
        </w:rPr>
      </w:pPr>
      <w:r w:rsidRPr="002E1710">
        <w:rPr>
          <w:rFonts w:ascii="Arial" w:hAnsi="Arial" w:cs="Arial"/>
          <w:b/>
          <w:bCs/>
          <w:i/>
          <w:color w:val="00CCFF"/>
          <w:spacing w:val="4"/>
          <w:sz w:val="24"/>
          <w:szCs w:val="24"/>
        </w:rPr>
        <w:t>Un jeu basé sur la Matière Médicale de Boericke,</w:t>
      </w:r>
    </w:p>
    <w:p w14:paraId="298BF4D3" w14:textId="77777777" w:rsidR="00342055" w:rsidRPr="002E1710" w:rsidRDefault="00342055" w:rsidP="00342055">
      <w:pPr>
        <w:keepNext/>
        <w:keepLines/>
        <w:pBdr>
          <w:top w:val="single" w:sz="36" w:space="1" w:color="00CCFF"/>
        </w:pBdr>
        <w:tabs>
          <w:tab w:val="left" w:pos="1276"/>
        </w:tabs>
        <w:jc w:val="center"/>
        <w:outlineLvl w:val="1"/>
        <w:rPr>
          <w:rFonts w:ascii="Arial" w:hAnsi="Arial" w:cs="Arial"/>
          <w:b/>
          <w:bCs/>
          <w:i/>
          <w:color w:val="00CCFF"/>
          <w:spacing w:val="4"/>
          <w:sz w:val="24"/>
          <w:szCs w:val="24"/>
        </w:rPr>
      </w:pPr>
      <w:r w:rsidRPr="002E1710">
        <w:rPr>
          <w:rFonts w:ascii="Arial" w:hAnsi="Arial" w:cs="Arial"/>
          <w:b/>
          <w:bCs/>
          <w:i/>
          <w:color w:val="00CCFF"/>
          <w:spacing w:val="4"/>
          <w:sz w:val="24"/>
          <w:szCs w:val="24"/>
        </w:rPr>
        <w:t xml:space="preserve"> </w:t>
      </w:r>
      <w:proofErr w:type="gramStart"/>
      <w:r w:rsidRPr="002E1710">
        <w:rPr>
          <w:rFonts w:ascii="Arial" w:hAnsi="Arial" w:cs="Arial"/>
          <w:b/>
          <w:bCs/>
          <w:i/>
          <w:color w:val="00CCFF"/>
          <w:spacing w:val="4"/>
          <w:sz w:val="24"/>
          <w:szCs w:val="24"/>
        </w:rPr>
        <w:t>inspiré</w:t>
      </w:r>
      <w:proofErr w:type="gramEnd"/>
      <w:r w:rsidRPr="002E1710">
        <w:rPr>
          <w:rFonts w:ascii="Arial" w:hAnsi="Arial" w:cs="Arial"/>
          <w:b/>
          <w:bCs/>
          <w:i/>
          <w:color w:val="00CCFF"/>
          <w:spacing w:val="4"/>
          <w:sz w:val="24"/>
          <w:szCs w:val="24"/>
        </w:rPr>
        <w:t xml:space="preserve"> par Banerjee</w:t>
      </w:r>
    </w:p>
    <w:p w14:paraId="17586B8A" w14:textId="77777777" w:rsidR="00342055" w:rsidRPr="002E1710" w:rsidRDefault="00342055" w:rsidP="00342055">
      <w:pPr>
        <w:spacing w:after="0"/>
        <w:jc w:val="both"/>
        <w:rPr>
          <w:rFonts w:ascii="Arial" w:hAnsi="Arial" w:cs="Arial"/>
          <w:spacing w:val="-6"/>
          <w:sz w:val="24"/>
          <w:szCs w:val="24"/>
          <w:lang w:val="fr-BE" w:eastAsia="fr-BE"/>
        </w:rPr>
      </w:pPr>
      <w:r w:rsidRPr="002E1710">
        <w:rPr>
          <w:rFonts w:ascii="Arial" w:hAnsi="Arial" w:cs="Arial"/>
          <w:spacing w:val="-6"/>
          <w:sz w:val="24"/>
          <w:szCs w:val="24"/>
          <w:lang w:val="fr-BE" w:eastAsia="fr-BE"/>
        </w:rPr>
        <w:t>[#S3] Enoncé</w:t>
      </w:r>
    </w:p>
    <w:p w14:paraId="793C1046" w14:textId="77777777" w:rsidR="00342055" w:rsidRPr="002E1710" w:rsidRDefault="00342055" w:rsidP="00342055">
      <w:pPr>
        <w:rPr>
          <w:rFonts w:ascii="Arial" w:hAnsi="Arial" w:cs="Arial"/>
          <w:b/>
          <w:bCs/>
          <w:i/>
          <w:color w:val="00CCFF"/>
          <w:spacing w:val="4"/>
          <w:sz w:val="24"/>
          <w:szCs w:val="24"/>
        </w:rPr>
      </w:pPr>
    </w:p>
    <w:p w14:paraId="10495487" w14:textId="77777777" w:rsidR="00342055" w:rsidRPr="002E1710" w:rsidRDefault="00342055" w:rsidP="00342055">
      <w:pPr>
        <w:pStyle w:val="Sansinterligne"/>
        <w:rPr>
          <w:rFonts w:ascii="Arial" w:hAnsi="Arial" w:cs="Arial"/>
          <w:spacing w:val="4"/>
          <w:sz w:val="24"/>
          <w:szCs w:val="24"/>
        </w:rPr>
      </w:pPr>
      <w:r w:rsidRPr="002E1710">
        <w:rPr>
          <w:rFonts w:ascii="Arial" w:hAnsi="Arial" w:cs="Arial"/>
          <w:spacing w:val="4"/>
          <w:sz w:val="24"/>
          <w:szCs w:val="24"/>
        </w:rPr>
        <w:t xml:space="preserve">On vous donne 3 keynotes, qu’on retrouve dans la MM de Boericke. Le remède à découvrir se trouve dans la liste en bas de la page. </w:t>
      </w:r>
    </w:p>
    <w:p w14:paraId="683C85B3" w14:textId="77777777" w:rsidR="00342055" w:rsidRPr="002E1710" w:rsidRDefault="00342055" w:rsidP="00342055">
      <w:pPr>
        <w:pStyle w:val="Sansinterligne"/>
        <w:rPr>
          <w:rFonts w:ascii="Arial" w:hAnsi="Arial" w:cs="Arial"/>
          <w:spacing w:val="4"/>
          <w:sz w:val="24"/>
          <w:szCs w:val="24"/>
        </w:rPr>
      </w:pPr>
      <w:r w:rsidRPr="002E1710">
        <w:rPr>
          <w:rFonts w:ascii="Arial" w:hAnsi="Arial" w:cs="Arial"/>
          <w:spacing w:val="4"/>
          <w:sz w:val="24"/>
          <w:szCs w:val="24"/>
        </w:rPr>
        <w:t>En mettant ensuite les lettres indiquées dans le bon ordre, vous trouverez un autre remède lié à la pathologie du jeu.</w:t>
      </w:r>
    </w:p>
    <w:p w14:paraId="74E208E1" w14:textId="77777777" w:rsidR="00342055" w:rsidRPr="002E1710" w:rsidRDefault="00342055" w:rsidP="00342055">
      <w:pPr>
        <w:jc w:val="both"/>
        <w:rPr>
          <w:rFonts w:ascii="Arial" w:eastAsia="Calibri" w:hAnsi="Arial" w:cs="Arial"/>
          <w:sz w:val="24"/>
          <w:szCs w:val="24"/>
        </w:rPr>
      </w:pPr>
    </w:p>
    <w:p w14:paraId="1E7B8C50" w14:textId="77777777" w:rsidR="00342055" w:rsidRPr="002E1710" w:rsidRDefault="00342055" w:rsidP="00342055">
      <w:pPr>
        <w:jc w:val="both"/>
        <w:rPr>
          <w:rFonts w:ascii="Arial" w:eastAsia="Calibri" w:hAnsi="Arial" w:cs="Arial"/>
          <w:sz w:val="24"/>
          <w:szCs w:val="24"/>
        </w:rPr>
      </w:pPr>
      <w:r w:rsidRPr="002E1710">
        <w:rPr>
          <w:rFonts w:ascii="Arial" w:eastAsia="Calibri" w:hAnsi="Arial" w:cs="Arial"/>
          <w:b/>
          <w:color w:val="00CCFF"/>
          <w:sz w:val="24"/>
          <w:szCs w:val="24"/>
        </w:rPr>
        <w:t>Remède 1</w:t>
      </w:r>
      <w:r w:rsidRPr="002E1710">
        <w:rPr>
          <w:rFonts w:ascii="Arial" w:eastAsia="Calibri" w:hAnsi="Arial" w:cs="Arial"/>
          <w:sz w:val="24"/>
          <w:szCs w:val="24"/>
        </w:rPr>
        <w:t xml:space="preserve">  </w:t>
      </w:r>
    </w:p>
    <w:p w14:paraId="04C2942F" w14:textId="77777777" w:rsidR="00342055" w:rsidRPr="002E1710" w:rsidRDefault="00342055" w:rsidP="00342055">
      <w:pPr>
        <w:jc w:val="both"/>
        <w:rPr>
          <w:rFonts w:ascii="Arial" w:eastAsia="Calibri" w:hAnsi="Arial" w:cs="Arial"/>
          <w:b/>
          <w:color w:val="00B050"/>
          <w:sz w:val="24"/>
          <w:szCs w:val="24"/>
        </w:rPr>
      </w:pPr>
      <w:r w:rsidRPr="002E1710">
        <w:rPr>
          <w:rFonts w:ascii="Arial" w:eastAsia="Calibri" w:hAnsi="Arial" w:cs="Arial"/>
          <w:sz w:val="24"/>
          <w:szCs w:val="24"/>
        </w:rPr>
        <w:t xml:space="preserve">A. Coliques </w:t>
      </w:r>
      <w:r w:rsidRPr="002E1710">
        <w:rPr>
          <w:rFonts w:ascii="Arial" w:eastAsia="Calibri" w:hAnsi="Arial" w:cs="Arial"/>
          <w:b/>
          <w:color w:val="00B050"/>
          <w:sz w:val="24"/>
          <w:szCs w:val="24"/>
        </w:rPr>
        <w:t>&gt; en se pliant en deux</w:t>
      </w:r>
    </w:p>
    <w:p w14:paraId="37BB8E9D" w14:textId="77777777" w:rsidR="00342055" w:rsidRPr="002E1710" w:rsidRDefault="00342055" w:rsidP="00342055">
      <w:pPr>
        <w:jc w:val="both"/>
        <w:rPr>
          <w:rFonts w:ascii="Arial" w:eastAsia="Calibri" w:hAnsi="Arial" w:cs="Arial"/>
          <w:b/>
          <w:color w:val="00B050"/>
          <w:sz w:val="24"/>
          <w:szCs w:val="24"/>
        </w:rPr>
      </w:pPr>
      <w:r w:rsidRPr="002E1710">
        <w:rPr>
          <w:rFonts w:ascii="Arial" w:eastAsia="Calibri" w:hAnsi="Arial" w:cs="Arial"/>
          <w:sz w:val="24"/>
          <w:szCs w:val="24"/>
        </w:rPr>
        <w:t xml:space="preserve">B. Coliques </w:t>
      </w:r>
      <w:r w:rsidRPr="002E1710">
        <w:rPr>
          <w:rFonts w:ascii="Arial" w:eastAsia="Calibri" w:hAnsi="Arial" w:cs="Arial"/>
          <w:b/>
          <w:color w:val="00B050"/>
          <w:sz w:val="24"/>
          <w:szCs w:val="24"/>
        </w:rPr>
        <w:t>&gt; en mangeant</w:t>
      </w:r>
    </w:p>
    <w:p w14:paraId="315AF813" w14:textId="77777777" w:rsidR="00342055" w:rsidRPr="002E1710" w:rsidRDefault="00342055" w:rsidP="00342055">
      <w:pPr>
        <w:jc w:val="both"/>
        <w:rPr>
          <w:rFonts w:ascii="Arial" w:eastAsia="Calibri" w:hAnsi="Arial" w:cs="Arial"/>
          <w:sz w:val="24"/>
          <w:szCs w:val="24"/>
        </w:rPr>
      </w:pPr>
      <w:r w:rsidRPr="002E1710">
        <w:rPr>
          <w:rFonts w:ascii="Arial" w:eastAsia="Calibri" w:hAnsi="Arial" w:cs="Arial"/>
          <w:sz w:val="24"/>
          <w:szCs w:val="24"/>
        </w:rPr>
        <w:t>C. Sensibilité aux vêtements au ventre</w:t>
      </w:r>
    </w:p>
    <w:p w14:paraId="09EBBEFB" w14:textId="77777777" w:rsidR="00342055" w:rsidRPr="002E1710" w:rsidRDefault="00342055" w:rsidP="00342055">
      <w:pPr>
        <w:jc w:val="both"/>
        <w:rPr>
          <w:rFonts w:ascii="Arial" w:eastAsia="Calibri" w:hAnsi="Arial" w:cs="Arial"/>
          <w:sz w:val="24"/>
          <w:szCs w:val="24"/>
        </w:rPr>
      </w:pPr>
      <w:r w:rsidRPr="002E1710">
        <w:rPr>
          <w:rFonts w:ascii="Arial" w:eastAsia="Calibri" w:hAnsi="Arial" w:cs="Arial"/>
          <w:sz w:val="24"/>
          <w:szCs w:val="24"/>
        </w:rPr>
        <w:sym w:font="Wingdings" w:char="F0E0"/>
      </w:r>
      <w:r w:rsidRPr="002E1710">
        <w:rPr>
          <w:rFonts w:ascii="Arial" w:eastAsia="Calibri" w:hAnsi="Arial" w:cs="Arial"/>
          <w:sz w:val="24"/>
          <w:szCs w:val="24"/>
        </w:rPr>
        <w:t xml:space="preserve"> </w:t>
      </w:r>
      <w:r w:rsidRPr="002E1710">
        <w:rPr>
          <w:rFonts w:ascii="Arial" w:eastAsia="Calibri" w:hAnsi="Arial" w:cs="Arial"/>
          <w:i/>
          <w:sz w:val="24"/>
          <w:szCs w:val="24"/>
        </w:rPr>
        <w:t>Prenez la 7</w:t>
      </w:r>
      <w:r w:rsidRPr="002E1710">
        <w:rPr>
          <w:rFonts w:ascii="Arial" w:eastAsia="Calibri" w:hAnsi="Arial" w:cs="Arial"/>
          <w:i/>
          <w:sz w:val="24"/>
          <w:szCs w:val="24"/>
          <w:vertAlign w:val="superscript"/>
        </w:rPr>
        <w:t>ème</w:t>
      </w:r>
      <w:r w:rsidRPr="002E1710">
        <w:rPr>
          <w:rFonts w:ascii="Arial" w:eastAsia="Calibri" w:hAnsi="Arial" w:cs="Arial"/>
          <w:i/>
          <w:sz w:val="24"/>
          <w:szCs w:val="24"/>
        </w:rPr>
        <w:t xml:space="preserve"> lettre du remède </w:t>
      </w:r>
    </w:p>
    <w:p w14:paraId="340A6100" w14:textId="77777777" w:rsidR="00342055" w:rsidRPr="002E1710" w:rsidRDefault="00342055" w:rsidP="00342055">
      <w:pPr>
        <w:jc w:val="both"/>
        <w:rPr>
          <w:rFonts w:ascii="Arial" w:eastAsia="Calibri" w:hAnsi="Arial" w:cs="Arial"/>
          <w:color w:val="00B050"/>
          <w:sz w:val="24"/>
          <w:szCs w:val="24"/>
        </w:rPr>
      </w:pPr>
    </w:p>
    <w:p w14:paraId="0D381139" w14:textId="77777777" w:rsidR="00342055" w:rsidRPr="002E1710" w:rsidRDefault="00342055" w:rsidP="00342055">
      <w:pPr>
        <w:jc w:val="both"/>
        <w:rPr>
          <w:rFonts w:ascii="Arial" w:eastAsia="Calibri" w:hAnsi="Arial" w:cs="Arial"/>
          <w:b/>
          <w:sz w:val="24"/>
          <w:szCs w:val="24"/>
        </w:rPr>
      </w:pPr>
      <w:r w:rsidRPr="002E1710">
        <w:rPr>
          <w:rFonts w:ascii="Arial" w:eastAsia="Calibri" w:hAnsi="Arial" w:cs="Arial"/>
          <w:b/>
          <w:color w:val="00CCFF"/>
          <w:sz w:val="24"/>
          <w:szCs w:val="24"/>
        </w:rPr>
        <w:t>Remède 2</w:t>
      </w:r>
      <w:r w:rsidRPr="002E1710">
        <w:rPr>
          <w:rFonts w:ascii="Arial" w:eastAsia="Calibri" w:hAnsi="Arial" w:cs="Arial"/>
          <w:b/>
          <w:sz w:val="24"/>
          <w:szCs w:val="24"/>
        </w:rPr>
        <w:t xml:space="preserve">  </w:t>
      </w:r>
    </w:p>
    <w:p w14:paraId="3AF9717A" w14:textId="77777777" w:rsidR="00342055" w:rsidRPr="002E1710" w:rsidRDefault="00342055" w:rsidP="00342055">
      <w:pPr>
        <w:jc w:val="both"/>
        <w:rPr>
          <w:rFonts w:ascii="Arial" w:eastAsia="Calibri" w:hAnsi="Arial" w:cs="Arial"/>
          <w:b/>
          <w:color w:val="00B050"/>
          <w:sz w:val="24"/>
          <w:szCs w:val="24"/>
        </w:rPr>
      </w:pPr>
      <w:r w:rsidRPr="002E1710">
        <w:rPr>
          <w:rFonts w:ascii="Arial" w:eastAsia="Calibri" w:hAnsi="Arial" w:cs="Arial"/>
          <w:sz w:val="24"/>
          <w:szCs w:val="24"/>
        </w:rPr>
        <w:t xml:space="preserve">A. La colique est </w:t>
      </w:r>
      <w:r w:rsidRPr="002E1710">
        <w:rPr>
          <w:rFonts w:ascii="Arial" w:eastAsia="Calibri" w:hAnsi="Arial" w:cs="Arial"/>
          <w:b/>
          <w:color w:val="00B050"/>
          <w:sz w:val="24"/>
          <w:szCs w:val="24"/>
        </w:rPr>
        <w:t>&gt; par une pression forte</w:t>
      </w:r>
    </w:p>
    <w:p w14:paraId="0E8330E3" w14:textId="77777777" w:rsidR="00342055" w:rsidRPr="002E1710" w:rsidRDefault="00342055" w:rsidP="00342055">
      <w:pPr>
        <w:jc w:val="both"/>
        <w:rPr>
          <w:rFonts w:ascii="Arial" w:eastAsia="Calibri" w:hAnsi="Arial" w:cs="Arial"/>
          <w:sz w:val="24"/>
          <w:szCs w:val="24"/>
        </w:rPr>
      </w:pPr>
      <w:r w:rsidRPr="002E1710">
        <w:rPr>
          <w:rFonts w:ascii="Arial" w:eastAsia="Calibri" w:hAnsi="Arial" w:cs="Arial"/>
          <w:sz w:val="24"/>
          <w:szCs w:val="24"/>
        </w:rPr>
        <w:t>B. Colique crampoïde autour du nombril</w:t>
      </w:r>
    </w:p>
    <w:p w14:paraId="59F72697" w14:textId="77777777" w:rsidR="00342055" w:rsidRPr="002E1710" w:rsidRDefault="00342055" w:rsidP="00342055">
      <w:pPr>
        <w:jc w:val="both"/>
        <w:rPr>
          <w:rFonts w:ascii="Arial" w:eastAsia="Calibri" w:hAnsi="Arial" w:cs="Arial"/>
          <w:sz w:val="24"/>
          <w:szCs w:val="24"/>
        </w:rPr>
      </w:pPr>
      <w:r w:rsidRPr="002E1710">
        <w:rPr>
          <w:rFonts w:ascii="Arial" w:eastAsia="Calibri" w:hAnsi="Arial" w:cs="Arial"/>
          <w:sz w:val="24"/>
          <w:szCs w:val="24"/>
        </w:rPr>
        <w:lastRenderedPageBreak/>
        <w:t>C. Colique s’accompagnant d’une sensation de vide</w:t>
      </w:r>
    </w:p>
    <w:p w14:paraId="79905C8C" w14:textId="77777777" w:rsidR="00342055" w:rsidRPr="002E1710" w:rsidRDefault="00342055" w:rsidP="00342055">
      <w:pPr>
        <w:jc w:val="both"/>
        <w:rPr>
          <w:rFonts w:ascii="Arial" w:eastAsia="Calibri" w:hAnsi="Arial" w:cs="Arial"/>
          <w:i/>
          <w:sz w:val="24"/>
          <w:szCs w:val="24"/>
        </w:rPr>
      </w:pPr>
      <w:r w:rsidRPr="002E1710">
        <w:rPr>
          <w:rFonts w:ascii="Arial" w:eastAsia="Calibri" w:hAnsi="Arial" w:cs="Arial"/>
          <w:sz w:val="24"/>
          <w:szCs w:val="24"/>
        </w:rPr>
        <w:sym w:font="Wingdings" w:char="F0E0"/>
      </w:r>
      <w:r w:rsidRPr="002E1710">
        <w:rPr>
          <w:rFonts w:ascii="Arial" w:eastAsia="Calibri" w:hAnsi="Arial" w:cs="Arial"/>
          <w:sz w:val="24"/>
          <w:szCs w:val="24"/>
        </w:rPr>
        <w:t xml:space="preserve"> </w:t>
      </w:r>
      <w:r w:rsidRPr="002E1710">
        <w:rPr>
          <w:rFonts w:ascii="Arial" w:eastAsia="Calibri" w:hAnsi="Arial" w:cs="Arial"/>
          <w:i/>
          <w:sz w:val="24"/>
          <w:szCs w:val="24"/>
        </w:rPr>
        <w:t>Prenez la 2</w:t>
      </w:r>
      <w:r w:rsidRPr="002E1710">
        <w:rPr>
          <w:rFonts w:ascii="Arial" w:eastAsia="Calibri" w:hAnsi="Arial" w:cs="Arial"/>
          <w:i/>
          <w:sz w:val="24"/>
          <w:szCs w:val="24"/>
          <w:vertAlign w:val="superscript"/>
        </w:rPr>
        <w:t>ème</w:t>
      </w:r>
      <w:r w:rsidRPr="002E1710">
        <w:rPr>
          <w:rFonts w:ascii="Arial" w:eastAsia="Calibri" w:hAnsi="Arial" w:cs="Arial"/>
          <w:i/>
          <w:sz w:val="24"/>
          <w:szCs w:val="24"/>
        </w:rPr>
        <w:t xml:space="preserve"> lettre du remède </w:t>
      </w:r>
    </w:p>
    <w:p w14:paraId="323B6411" w14:textId="77777777" w:rsidR="00342055" w:rsidRPr="002E1710" w:rsidRDefault="00342055" w:rsidP="00342055">
      <w:pPr>
        <w:jc w:val="both"/>
        <w:rPr>
          <w:rFonts w:ascii="Arial" w:eastAsia="Calibri" w:hAnsi="Arial" w:cs="Arial"/>
          <w:sz w:val="24"/>
          <w:szCs w:val="24"/>
        </w:rPr>
      </w:pPr>
    </w:p>
    <w:p w14:paraId="2B7AA7BC" w14:textId="77777777" w:rsidR="00342055" w:rsidRPr="002E1710" w:rsidRDefault="00342055" w:rsidP="00342055">
      <w:pPr>
        <w:jc w:val="both"/>
        <w:rPr>
          <w:rFonts w:ascii="Arial" w:eastAsia="Calibri" w:hAnsi="Arial" w:cs="Arial"/>
          <w:b/>
          <w:color w:val="00CCFF"/>
          <w:sz w:val="24"/>
          <w:szCs w:val="24"/>
        </w:rPr>
      </w:pPr>
      <w:r w:rsidRPr="002E1710">
        <w:rPr>
          <w:rFonts w:ascii="Arial" w:eastAsia="Calibri" w:hAnsi="Arial" w:cs="Arial"/>
          <w:b/>
          <w:color w:val="00CCFF"/>
          <w:sz w:val="24"/>
          <w:szCs w:val="24"/>
        </w:rPr>
        <w:t xml:space="preserve">Remède 3 </w:t>
      </w:r>
    </w:p>
    <w:p w14:paraId="1B819CAF" w14:textId="77777777" w:rsidR="00342055" w:rsidRPr="002E1710" w:rsidRDefault="00342055" w:rsidP="00342055">
      <w:pPr>
        <w:jc w:val="both"/>
        <w:rPr>
          <w:rFonts w:ascii="Arial" w:eastAsia="Calibri" w:hAnsi="Arial" w:cs="Arial"/>
          <w:sz w:val="24"/>
          <w:szCs w:val="24"/>
        </w:rPr>
      </w:pPr>
      <w:r w:rsidRPr="002E1710">
        <w:rPr>
          <w:rFonts w:ascii="Arial" w:eastAsia="Calibri" w:hAnsi="Arial" w:cs="Arial"/>
          <w:sz w:val="24"/>
          <w:szCs w:val="24"/>
        </w:rPr>
        <w:t xml:space="preserve">A. Coliques infantiles lorsque l’enfant semble être plein de gaz </w:t>
      </w:r>
    </w:p>
    <w:p w14:paraId="5664A0B1" w14:textId="77777777" w:rsidR="00342055" w:rsidRPr="002E1710" w:rsidRDefault="00342055" w:rsidP="00342055">
      <w:pPr>
        <w:jc w:val="both"/>
        <w:rPr>
          <w:rFonts w:ascii="Arial" w:eastAsia="Calibri" w:hAnsi="Arial" w:cs="Arial"/>
          <w:sz w:val="24"/>
          <w:szCs w:val="24"/>
        </w:rPr>
      </w:pPr>
      <w:r w:rsidRPr="002E1710">
        <w:rPr>
          <w:rFonts w:ascii="Arial" w:eastAsia="Calibri" w:hAnsi="Arial" w:cs="Arial"/>
          <w:sz w:val="24"/>
          <w:szCs w:val="24"/>
        </w:rPr>
        <w:t>B. Constipation avec colique et flatulence</w:t>
      </w:r>
    </w:p>
    <w:p w14:paraId="6D758C33" w14:textId="77777777" w:rsidR="00342055" w:rsidRPr="002E1710" w:rsidRDefault="00342055" w:rsidP="00342055">
      <w:pPr>
        <w:jc w:val="both"/>
        <w:rPr>
          <w:rFonts w:ascii="Arial" w:eastAsia="Calibri" w:hAnsi="Arial" w:cs="Arial"/>
          <w:sz w:val="24"/>
          <w:szCs w:val="24"/>
        </w:rPr>
      </w:pPr>
      <w:r w:rsidRPr="002E1710">
        <w:rPr>
          <w:rFonts w:ascii="Arial" w:eastAsia="Calibri" w:hAnsi="Arial" w:cs="Arial"/>
          <w:sz w:val="24"/>
          <w:szCs w:val="24"/>
        </w:rPr>
        <w:t>C. Faiblesse avec foie hypertrophié et sensible</w:t>
      </w:r>
    </w:p>
    <w:p w14:paraId="519081EE" w14:textId="77777777" w:rsidR="00342055" w:rsidRPr="002E1710" w:rsidRDefault="00342055" w:rsidP="00342055">
      <w:pPr>
        <w:jc w:val="both"/>
        <w:rPr>
          <w:rFonts w:ascii="Arial" w:eastAsia="Calibri" w:hAnsi="Arial" w:cs="Arial"/>
          <w:i/>
          <w:sz w:val="24"/>
          <w:szCs w:val="24"/>
        </w:rPr>
      </w:pPr>
      <w:r w:rsidRPr="002E1710">
        <w:rPr>
          <w:rFonts w:ascii="Arial" w:eastAsia="Calibri" w:hAnsi="Arial" w:cs="Arial"/>
          <w:sz w:val="24"/>
          <w:szCs w:val="24"/>
        </w:rPr>
        <w:sym w:font="Wingdings" w:char="F0E0"/>
      </w:r>
      <w:r w:rsidRPr="002E1710">
        <w:rPr>
          <w:rFonts w:ascii="Arial" w:eastAsia="Calibri" w:hAnsi="Arial" w:cs="Arial"/>
          <w:sz w:val="24"/>
          <w:szCs w:val="24"/>
        </w:rPr>
        <w:t xml:space="preserve"> </w:t>
      </w:r>
      <w:r w:rsidRPr="002E1710">
        <w:rPr>
          <w:rFonts w:ascii="Arial" w:eastAsia="Calibri" w:hAnsi="Arial" w:cs="Arial"/>
          <w:i/>
          <w:sz w:val="24"/>
          <w:szCs w:val="24"/>
        </w:rPr>
        <w:t>Prenez la 2</w:t>
      </w:r>
      <w:r w:rsidRPr="002E1710">
        <w:rPr>
          <w:rFonts w:ascii="Arial" w:eastAsia="Calibri" w:hAnsi="Arial" w:cs="Arial"/>
          <w:i/>
          <w:sz w:val="24"/>
          <w:szCs w:val="24"/>
          <w:vertAlign w:val="superscript"/>
        </w:rPr>
        <w:t>ème</w:t>
      </w:r>
      <w:r w:rsidRPr="002E1710">
        <w:rPr>
          <w:rFonts w:ascii="Arial" w:eastAsia="Calibri" w:hAnsi="Arial" w:cs="Arial"/>
          <w:i/>
          <w:sz w:val="24"/>
          <w:szCs w:val="24"/>
        </w:rPr>
        <w:t xml:space="preserve"> lettre du remède</w:t>
      </w:r>
    </w:p>
    <w:p w14:paraId="2FD5559D" w14:textId="77777777" w:rsidR="00342055" w:rsidRPr="002E1710" w:rsidRDefault="00342055" w:rsidP="00342055">
      <w:pPr>
        <w:jc w:val="both"/>
        <w:rPr>
          <w:rFonts w:ascii="Arial" w:eastAsia="Calibri" w:hAnsi="Arial" w:cs="Arial"/>
          <w:i/>
          <w:sz w:val="24"/>
          <w:szCs w:val="24"/>
        </w:rPr>
      </w:pPr>
    </w:p>
    <w:p w14:paraId="26422CD2" w14:textId="77777777" w:rsidR="00342055" w:rsidRPr="002E1710" w:rsidRDefault="00342055" w:rsidP="00342055">
      <w:pPr>
        <w:jc w:val="both"/>
        <w:rPr>
          <w:rFonts w:ascii="Arial" w:eastAsia="Calibri" w:hAnsi="Arial" w:cs="Arial"/>
          <w:b/>
          <w:sz w:val="24"/>
          <w:szCs w:val="24"/>
        </w:rPr>
      </w:pPr>
      <w:r w:rsidRPr="002E1710">
        <w:rPr>
          <w:rFonts w:ascii="Arial" w:eastAsia="Calibri" w:hAnsi="Arial" w:cs="Arial"/>
          <w:b/>
          <w:color w:val="00CCFF"/>
          <w:sz w:val="24"/>
          <w:szCs w:val="24"/>
        </w:rPr>
        <w:t>Remède 4</w:t>
      </w:r>
      <w:r w:rsidRPr="002E1710">
        <w:rPr>
          <w:rFonts w:ascii="Arial" w:eastAsia="Calibri" w:hAnsi="Arial" w:cs="Arial"/>
          <w:b/>
          <w:sz w:val="24"/>
          <w:szCs w:val="24"/>
        </w:rPr>
        <w:t xml:space="preserve"> </w:t>
      </w:r>
    </w:p>
    <w:p w14:paraId="53BE4463" w14:textId="77777777" w:rsidR="00342055" w:rsidRPr="002E1710" w:rsidRDefault="00342055" w:rsidP="00342055">
      <w:pPr>
        <w:jc w:val="both"/>
        <w:rPr>
          <w:rFonts w:ascii="Arial" w:eastAsia="Calibri" w:hAnsi="Arial" w:cs="Arial"/>
          <w:sz w:val="24"/>
          <w:szCs w:val="24"/>
        </w:rPr>
      </w:pPr>
      <w:r w:rsidRPr="002E1710">
        <w:rPr>
          <w:rFonts w:ascii="Arial" w:eastAsia="Calibri" w:hAnsi="Arial" w:cs="Arial"/>
          <w:sz w:val="24"/>
          <w:szCs w:val="24"/>
        </w:rPr>
        <w:t>A. Obstruction abdominale chez l’enfant</w:t>
      </w:r>
    </w:p>
    <w:p w14:paraId="45526A79" w14:textId="77777777" w:rsidR="00342055" w:rsidRPr="002E1710" w:rsidRDefault="00342055" w:rsidP="00342055">
      <w:pPr>
        <w:jc w:val="both"/>
        <w:rPr>
          <w:rFonts w:ascii="Arial" w:eastAsia="Calibri" w:hAnsi="Arial" w:cs="Arial"/>
          <w:sz w:val="24"/>
          <w:szCs w:val="24"/>
        </w:rPr>
      </w:pPr>
      <w:r w:rsidRPr="002E1710">
        <w:rPr>
          <w:rFonts w:ascii="Arial" w:eastAsia="Calibri" w:hAnsi="Arial" w:cs="Arial"/>
          <w:sz w:val="24"/>
          <w:szCs w:val="24"/>
        </w:rPr>
        <w:t>B. Antispasmodique en cas de hernie inguinale étranglée</w:t>
      </w:r>
    </w:p>
    <w:p w14:paraId="05CB7C00" w14:textId="77777777" w:rsidR="00342055" w:rsidRPr="002E1710" w:rsidRDefault="00342055" w:rsidP="00342055">
      <w:pPr>
        <w:jc w:val="both"/>
        <w:rPr>
          <w:rFonts w:ascii="Arial" w:eastAsia="Calibri" w:hAnsi="Arial" w:cs="Arial"/>
          <w:sz w:val="24"/>
          <w:szCs w:val="24"/>
        </w:rPr>
      </w:pPr>
      <w:r w:rsidRPr="002E1710">
        <w:rPr>
          <w:rFonts w:ascii="Arial" w:eastAsia="Calibri" w:hAnsi="Arial" w:cs="Arial"/>
          <w:sz w:val="24"/>
          <w:szCs w:val="24"/>
        </w:rPr>
        <w:t>C. Puberté retardée</w:t>
      </w:r>
    </w:p>
    <w:p w14:paraId="6A60CFE2" w14:textId="77777777" w:rsidR="00342055" w:rsidRPr="002E1710" w:rsidRDefault="00342055" w:rsidP="00342055">
      <w:pPr>
        <w:jc w:val="both"/>
        <w:rPr>
          <w:rFonts w:ascii="Arial" w:eastAsia="Calibri" w:hAnsi="Arial" w:cs="Arial"/>
          <w:i/>
          <w:color w:val="00B050"/>
          <w:sz w:val="24"/>
          <w:szCs w:val="24"/>
        </w:rPr>
      </w:pPr>
      <w:r w:rsidRPr="002E1710">
        <w:rPr>
          <w:rFonts w:ascii="Arial" w:eastAsia="Calibri" w:hAnsi="Arial" w:cs="Arial"/>
          <w:sz w:val="24"/>
          <w:szCs w:val="24"/>
        </w:rPr>
        <w:sym w:font="Wingdings" w:char="F0E0"/>
      </w:r>
      <w:r w:rsidRPr="002E1710">
        <w:rPr>
          <w:rFonts w:ascii="Arial" w:eastAsia="Calibri" w:hAnsi="Arial" w:cs="Arial"/>
          <w:sz w:val="24"/>
          <w:szCs w:val="24"/>
        </w:rPr>
        <w:t xml:space="preserve"> </w:t>
      </w:r>
      <w:r w:rsidRPr="002E1710">
        <w:rPr>
          <w:rFonts w:ascii="Arial" w:eastAsia="Calibri" w:hAnsi="Arial" w:cs="Arial"/>
          <w:i/>
          <w:sz w:val="24"/>
          <w:szCs w:val="24"/>
        </w:rPr>
        <w:t>Prenez la 1</w:t>
      </w:r>
      <w:r w:rsidRPr="002E1710">
        <w:rPr>
          <w:rFonts w:ascii="Arial" w:eastAsia="Calibri" w:hAnsi="Arial" w:cs="Arial"/>
          <w:i/>
          <w:sz w:val="24"/>
          <w:szCs w:val="24"/>
          <w:vertAlign w:val="superscript"/>
        </w:rPr>
        <w:t>ère</w:t>
      </w:r>
      <w:r w:rsidRPr="002E1710">
        <w:rPr>
          <w:rFonts w:ascii="Arial" w:eastAsia="Calibri" w:hAnsi="Arial" w:cs="Arial"/>
          <w:i/>
          <w:sz w:val="24"/>
          <w:szCs w:val="24"/>
        </w:rPr>
        <w:t xml:space="preserve"> lettre du remède</w:t>
      </w:r>
    </w:p>
    <w:p w14:paraId="1F1400AC" w14:textId="77777777" w:rsidR="00342055" w:rsidRPr="002E1710" w:rsidRDefault="00342055" w:rsidP="00342055">
      <w:pPr>
        <w:jc w:val="both"/>
        <w:rPr>
          <w:rFonts w:ascii="Arial" w:eastAsia="Calibri" w:hAnsi="Arial" w:cs="Arial"/>
          <w:color w:val="00B050"/>
          <w:sz w:val="24"/>
          <w:szCs w:val="24"/>
        </w:rPr>
      </w:pPr>
    </w:p>
    <w:p w14:paraId="5D6A8BB7" w14:textId="77777777" w:rsidR="00342055" w:rsidRPr="002E1710" w:rsidRDefault="00342055" w:rsidP="00342055">
      <w:pPr>
        <w:jc w:val="both"/>
        <w:rPr>
          <w:rFonts w:ascii="Arial" w:eastAsia="Calibri" w:hAnsi="Arial" w:cs="Arial"/>
          <w:b/>
          <w:color w:val="00CCFF"/>
          <w:sz w:val="24"/>
          <w:szCs w:val="24"/>
        </w:rPr>
      </w:pPr>
    </w:p>
    <w:p w14:paraId="5B7EE563" w14:textId="77777777" w:rsidR="00342055" w:rsidRPr="002E1710" w:rsidRDefault="00342055" w:rsidP="00342055">
      <w:pPr>
        <w:jc w:val="both"/>
        <w:rPr>
          <w:rFonts w:ascii="Arial" w:eastAsia="Calibri" w:hAnsi="Arial" w:cs="Arial"/>
          <w:b/>
          <w:color w:val="00CCFF"/>
          <w:sz w:val="24"/>
          <w:szCs w:val="24"/>
        </w:rPr>
      </w:pPr>
    </w:p>
    <w:p w14:paraId="2E32F51C" w14:textId="77777777" w:rsidR="00342055" w:rsidRPr="002E1710" w:rsidRDefault="00342055" w:rsidP="00342055">
      <w:pPr>
        <w:jc w:val="both"/>
        <w:rPr>
          <w:rFonts w:ascii="Arial" w:eastAsia="Calibri" w:hAnsi="Arial" w:cs="Arial"/>
          <w:b/>
          <w:color w:val="00CCFF"/>
          <w:sz w:val="24"/>
          <w:szCs w:val="24"/>
        </w:rPr>
      </w:pPr>
    </w:p>
    <w:p w14:paraId="73F20D75" w14:textId="77777777" w:rsidR="00342055" w:rsidRPr="002E1710" w:rsidRDefault="00342055" w:rsidP="00342055">
      <w:pPr>
        <w:jc w:val="both"/>
        <w:rPr>
          <w:rFonts w:ascii="Arial" w:eastAsia="Calibri" w:hAnsi="Arial" w:cs="Arial"/>
          <w:b/>
          <w:sz w:val="24"/>
          <w:szCs w:val="24"/>
        </w:rPr>
      </w:pPr>
      <w:r w:rsidRPr="002E1710">
        <w:rPr>
          <w:rFonts w:ascii="Arial" w:eastAsia="Calibri" w:hAnsi="Arial" w:cs="Arial"/>
          <w:b/>
          <w:color w:val="00CCFF"/>
          <w:sz w:val="24"/>
          <w:szCs w:val="24"/>
        </w:rPr>
        <w:t>Remède</w:t>
      </w:r>
      <w:r w:rsidRPr="002E1710">
        <w:rPr>
          <w:rFonts w:ascii="Arial" w:eastAsia="Calibri" w:hAnsi="Arial" w:cs="Arial"/>
          <w:b/>
          <w:sz w:val="24"/>
          <w:szCs w:val="24"/>
        </w:rPr>
        <w:t xml:space="preserve"> </w:t>
      </w:r>
      <w:r w:rsidRPr="002E1710">
        <w:rPr>
          <w:rFonts w:ascii="Arial" w:eastAsia="Calibri" w:hAnsi="Arial" w:cs="Arial"/>
          <w:b/>
          <w:color w:val="00CCFF"/>
          <w:sz w:val="24"/>
          <w:szCs w:val="24"/>
        </w:rPr>
        <w:t>5</w:t>
      </w:r>
      <w:r w:rsidRPr="002E1710">
        <w:rPr>
          <w:rFonts w:ascii="Arial" w:eastAsia="Calibri" w:hAnsi="Arial" w:cs="Arial"/>
          <w:b/>
          <w:sz w:val="24"/>
          <w:szCs w:val="24"/>
        </w:rPr>
        <w:t xml:space="preserve"> </w:t>
      </w:r>
    </w:p>
    <w:p w14:paraId="27FB3CFD" w14:textId="77777777" w:rsidR="00342055" w:rsidRPr="002E1710" w:rsidRDefault="00342055" w:rsidP="00342055">
      <w:pPr>
        <w:jc w:val="both"/>
        <w:rPr>
          <w:rFonts w:ascii="Arial" w:eastAsia="Calibri" w:hAnsi="Arial" w:cs="Arial"/>
          <w:sz w:val="24"/>
          <w:szCs w:val="24"/>
        </w:rPr>
      </w:pPr>
      <w:r w:rsidRPr="002E1710">
        <w:rPr>
          <w:rFonts w:ascii="Arial" w:eastAsia="Calibri" w:hAnsi="Arial" w:cs="Arial"/>
          <w:sz w:val="24"/>
          <w:szCs w:val="24"/>
        </w:rPr>
        <w:t>A. Sensation continuelle d’étouffement remontant de l’estomac</w:t>
      </w:r>
    </w:p>
    <w:p w14:paraId="6C5F7692" w14:textId="77777777" w:rsidR="00342055" w:rsidRPr="002E1710" w:rsidRDefault="00342055" w:rsidP="00342055">
      <w:pPr>
        <w:jc w:val="both"/>
        <w:rPr>
          <w:rFonts w:ascii="Arial" w:eastAsia="Calibri" w:hAnsi="Arial" w:cs="Arial"/>
          <w:sz w:val="24"/>
          <w:szCs w:val="24"/>
        </w:rPr>
      </w:pPr>
      <w:r w:rsidRPr="002E1710">
        <w:rPr>
          <w:rFonts w:ascii="Arial" w:eastAsia="Calibri" w:hAnsi="Arial" w:cs="Arial"/>
          <w:sz w:val="24"/>
          <w:szCs w:val="24"/>
        </w:rPr>
        <w:t xml:space="preserve">B. </w:t>
      </w:r>
      <w:r w:rsidRPr="002E1710">
        <w:rPr>
          <w:rFonts w:ascii="Arial" w:eastAsia="Calibri" w:hAnsi="Arial" w:cs="Arial"/>
          <w:caps/>
          <w:sz w:val="24"/>
          <w:szCs w:val="24"/>
        </w:rPr>
        <w:t>é</w:t>
      </w:r>
      <w:r w:rsidRPr="002E1710">
        <w:rPr>
          <w:rFonts w:ascii="Arial" w:eastAsia="Calibri" w:hAnsi="Arial" w:cs="Arial"/>
          <w:sz w:val="24"/>
          <w:szCs w:val="24"/>
        </w:rPr>
        <w:t xml:space="preserve">vanouissement par la douleur dans le ventre     </w:t>
      </w:r>
    </w:p>
    <w:p w14:paraId="2554B5E1" w14:textId="77777777" w:rsidR="00342055" w:rsidRPr="002E1710" w:rsidRDefault="00342055" w:rsidP="00342055">
      <w:pPr>
        <w:jc w:val="both"/>
        <w:rPr>
          <w:rFonts w:ascii="Arial" w:eastAsia="Calibri" w:hAnsi="Arial" w:cs="Arial"/>
          <w:sz w:val="24"/>
          <w:szCs w:val="24"/>
        </w:rPr>
      </w:pPr>
      <w:r w:rsidRPr="002E1710">
        <w:rPr>
          <w:rFonts w:ascii="Arial" w:eastAsia="Calibri" w:hAnsi="Arial" w:cs="Arial"/>
          <w:sz w:val="24"/>
          <w:szCs w:val="24"/>
        </w:rPr>
        <w:t>C. P</w:t>
      </w:r>
      <w:r w:rsidRPr="002E1710">
        <w:rPr>
          <w:rFonts w:ascii="Arial" w:eastAsia="Calibri" w:hAnsi="Arial" w:cs="Arial"/>
          <w:spacing w:val="-6"/>
          <w:sz w:val="24"/>
          <w:szCs w:val="24"/>
        </w:rPr>
        <w:t>rovoque vomissements des aliments ingérés suivis de selles abondantes</w:t>
      </w:r>
    </w:p>
    <w:p w14:paraId="3DD22F83" w14:textId="77777777" w:rsidR="00342055" w:rsidRPr="002E1710" w:rsidRDefault="00342055" w:rsidP="00342055">
      <w:pPr>
        <w:jc w:val="both"/>
        <w:rPr>
          <w:rFonts w:ascii="Arial" w:eastAsia="Calibri" w:hAnsi="Arial" w:cs="Arial"/>
          <w:color w:val="00B050"/>
          <w:sz w:val="24"/>
          <w:szCs w:val="24"/>
        </w:rPr>
      </w:pPr>
      <w:r w:rsidRPr="002E1710">
        <w:rPr>
          <w:rFonts w:ascii="Arial" w:eastAsia="Calibri" w:hAnsi="Arial" w:cs="Arial"/>
          <w:sz w:val="24"/>
          <w:szCs w:val="24"/>
        </w:rPr>
        <w:sym w:font="Wingdings" w:char="F0E0"/>
      </w:r>
      <w:r w:rsidRPr="002E1710">
        <w:rPr>
          <w:rFonts w:ascii="Arial" w:eastAsia="Calibri" w:hAnsi="Arial" w:cs="Arial"/>
          <w:sz w:val="24"/>
          <w:szCs w:val="24"/>
        </w:rPr>
        <w:t xml:space="preserve"> </w:t>
      </w:r>
      <w:r w:rsidRPr="002E1710">
        <w:rPr>
          <w:rFonts w:ascii="Arial" w:eastAsia="Calibri" w:hAnsi="Arial" w:cs="Arial"/>
          <w:i/>
          <w:sz w:val="24"/>
          <w:szCs w:val="24"/>
        </w:rPr>
        <w:t>Prenez la 2</w:t>
      </w:r>
      <w:r w:rsidRPr="002E1710">
        <w:rPr>
          <w:rFonts w:ascii="Arial" w:eastAsia="Calibri" w:hAnsi="Arial" w:cs="Arial"/>
          <w:i/>
          <w:sz w:val="24"/>
          <w:szCs w:val="24"/>
          <w:vertAlign w:val="superscript"/>
        </w:rPr>
        <w:t>ème</w:t>
      </w:r>
      <w:r w:rsidRPr="002E1710">
        <w:rPr>
          <w:rFonts w:ascii="Arial" w:eastAsia="Calibri" w:hAnsi="Arial" w:cs="Arial"/>
          <w:i/>
          <w:sz w:val="24"/>
          <w:szCs w:val="24"/>
        </w:rPr>
        <w:t xml:space="preserve"> lettre du remède</w:t>
      </w:r>
    </w:p>
    <w:p w14:paraId="437585F6" w14:textId="77777777" w:rsidR="00342055" w:rsidRPr="002E1710" w:rsidRDefault="00342055" w:rsidP="00342055">
      <w:pPr>
        <w:jc w:val="both"/>
        <w:rPr>
          <w:rFonts w:ascii="Arial" w:eastAsia="Calibri" w:hAnsi="Arial" w:cs="Arial"/>
          <w:color w:val="00B050"/>
          <w:sz w:val="24"/>
          <w:szCs w:val="24"/>
        </w:rPr>
      </w:pPr>
    </w:p>
    <w:p w14:paraId="0EA11240" w14:textId="77777777" w:rsidR="00342055" w:rsidRPr="002E1710" w:rsidRDefault="00342055" w:rsidP="00342055">
      <w:pPr>
        <w:jc w:val="both"/>
        <w:rPr>
          <w:rFonts w:ascii="Arial" w:eastAsia="Calibri" w:hAnsi="Arial" w:cs="Arial"/>
          <w:b/>
          <w:sz w:val="24"/>
          <w:szCs w:val="24"/>
        </w:rPr>
      </w:pPr>
      <w:r w:rsidRPr="002E1710">
        <w:rPr>
          <w:rFonts w:ascii="Arial" w:eastAsia="Calibri" w:hAnsi="Arial" w:cs="Arial"/>
          <w:b/>
          <w:color w:val="00CCFF"/>
          <w:sz w:val="24"/>
          <w:szCs w:val="24"/>
        </w:rPr>
        <w:t>Remède 6</w:t>
      </w:r>
      <w:r w:rsidRPr="002E1710">
        <w:rPr>
          <w:rFonts w:ascii="Arial" w:eastAsia="Calibri" w:hAnsi="Arial" w:cs="Arial"/>
          <w:b/>
          <w:sz w:val="24"/>
          <w:szCs w:val="24"/>
        </w:rPr>
        <w:t xml:space="preserve"> </w:t>
      </w:r>
    </w:p>
    <w:p w14:paraId="5445D998" w14:textId="77777777" w:rsidR="00342055" w:rsidRPr="002E1710" w:rsidRDefault="00342055" w:rsidP="00342055">
      <w:pPr>
        <w:jc w:val="both"/>
        <w:rPr>
          <w:rFonts w:ascii="Arial" w:eastAsia="Calibri" w:hAnsi="Arial" w:cs="Arial"/>
          <w:sz w:val="24"/>
          <w:szCs w:val="24"/>
        </w:rPr>
      </w:pPr>
      <w:r w:rsidRPr="002E1710">
        <w:rPr>
          <w:rFonts w:ascii="Arial" w:eastAsia="Calibri" w:hAnsi="Arial" w:cs="Arial"/>
          <w:sz w:val="24"/>
          <w:szCs w:val="24"/>
        </w:rPr>
        <w:t>A. Colique avec ventre distendu : colique flatulente</w:t>
      </w:r>
    </w:p>
    <w:p w14:paraId="16B98CD7" w14:textId="77777777" w:rsidR="00342055" w:rsidRPr="002E1710" w:rsidRDefault="00342055" w:rsidP="00342055">
      <w:pPr>
        <w:jc w:val="both"/>
        <w:rPr>
          <w:rFonts w:ascii="Arial" w:eastAsia="Calibri" w:hAnsi="Arial" w:cs="Arial"/>
          <w:sz w:val="24"/>
          <w:szCs w:val="24"/>
        </w:rPr>
      </w:pPr>
      <w:r w:rsidRPr="002E1710">
        <w:rPr>
          <w:rFonts w:ascii="Arial" w:eastAsia="Calibri" w:hAnsi="Arial" w:cs="Arial"/>
          <w:sz w:val="24"/>
          <w:szCs w:val="24"/>
        </w:rPr>
        <w:t>B. Gastrite : la moindre substance avalée provoque des douleurs</w:t>
      </w:r>
    </w:p>
    <w:p w14:paraId="675CC7CE" w14:textId="77777777" w:rsidR="00342055" w:rsidRPr="002E1710" w:rsidRDefault="00342055" w:rsidP="00342055">
      <w:pPr>
        <w:jc w:val="both"/>
        <w:rPr>
          <w:rFonts w:ascii="Arial" w:eastAsia="Calibri" w:hAnsi="Arial" w:cs="Arial"/>
          <w:sz w:val="24"/>
          <w:szCs w:val="24"/>
        </w:rPr>
      </w:pPr>
      <w:r w:rsidRPr="002E1710">
        <w:rPr>
          <w:rFonts w:ascii="Arial" w:eastAsia="Calibri" w:hAnsi="Arial" w:cs="Arial"/>
          <w:sz w:val="24"/>
          <w:szCs w:val="24"/>
        </w:rPr>
        <w:lastRenderedPageBreak/>
        <w:t>C. Abdomen sensible et douloureux</w:t>
      </w:r>
    </w:p>
    <w:p w14:paraId="6D6A1069" w14:textId="77777777" w:rsidR="00342055" w:rsidRPr="002E1710" w:rsidRDefault="00342055" w:rsidP="00342055">
      <w:pPr>
        <w:jc w:val="both"/>
        <w:rPr>
          <w:rFonts w:ascii="Arial" w:eastAsia="Calibri" w:hAnsi="Arial" w:cs="Arial"/>
          <w:i/>
          <w:color w:val="00B050"/>
          <w:sz w:val="24"/>
          <w:szCs w:val="24"/>
        </w:rPr>
      </w:pPr>
      <w:r w:rsidRPr="002E1710">
        <w:rPr>
          <w:rFonts w:ascii="Arial" w:eastAsia="Calibri" w:hAnsi="Arial" w:cs="Arial"/>
          <w:sz w:val="24"/>
          <w:szCs w:val="24"/>
        </w:rPr>
        <w:sym w:font="Wingdings" w:char="F0E0"/>
      </w:r>
      <w:r w:rsidRPr="002E1710">
        <w:rPr>
          <w:rFonts w:ascii="Arial" w:eastAsia="Calibri" w:hAnsi="Arial" w:cs="Arial"/>
          <w:sz w:val="24"/>
          <w:szCs w:val="24"/>
        </w:rPr>
        <w:t xml:space="preserve"> </w:t>
      </w:r>
      <w:r w:rsidRPr="002E1710">
        <w:rPr>
          <w:rFonts w:ascii="Arial" w:eastAsia="Calibri" w:hAnsi="Arial" w:cs="Arial"/>
          <w:i/>
          <w:sz w:val="24"/>
          <w:szCs w:val="24"/>
        </w:rPr>
        <w:t>Prenez la 7</w:t>
      </w:r>
      <w:r w:rsidRPr="002E1710">
        <w:rPr>
          <w:rFonts w:ascii="Arial" w:eastAsia="Calibri" w:hAnsi="Arial" w:cs="Arial"/>
          <w:i/>
          <w:sz w:val="24"/>
          <w:szCs w:val="24"/>
          <w:vertAlign w:val="superscript"/>
        </w:rPr>
        <w:t>ème</w:t>
      </w:r>
      <w:r w:rsidRPr="002E1710">
        <w:rPr>
          <w:rFonts w:ascii="Arial" w:eastAsia="Calibri" w:hAnsi="Arial" w:cs="Arial"/>
          <w:i/>
          <w:sz w:val="24"/>
          <w:szCs w:val="24"/>
        </w:rPr>
        <w:t xml:space="preserve"> lettre du remède</w:t>
      </w:r>
    </w:p>
    <w:p w14:paraId="19047F89" w14:textId="77777777" w:rsidR="00342055" w:rsidRPr="002E1710" w:rsidRDefault="00342055" w:rsidP="00342055">
      <w:pPr>
        <w:jc w:val="both"/>
        <w:rPr>
          <w:rFonts w:ascii="Arial" w:eastAsia="Calibri" w:hAnsi="Arial" w:cs="Arial"/>
          <w:color w:val="00B050"/>
          <w:sz w:val="24"/>
          <w:szCs w:val="24"/>
        </w:rPr>
      </w:pPr>
    </w:p>
    <w:p w14:paraId="5C9D7A1E" w14:textId="77777777" w:rsidR="00342055" w:rsidRPr="002E1710" w:rsidRDefault="00342055" w:rsidP="00342055">
      <w:pPr>
        <w:jc w:val="both"/>
        <w:rPr>
          <w:rFonts w:ascii="Arial" w:eastAsia="Calibri" w:hAnsi="Arial" w:cs="Arial"/>
          <w:sz w:val="24"/>
          <w:szCs w:val="24"/>
        </w:rPr>
      </w:pPr>
      <w:r w:rsidRPr="002E1710">
        <w:rPr>
          <w:rFonts w:ascii="Arial" w:eastAsia="Calibri" w:hAnsi="Arial" w:cs="Arial"/>
          <w:b/>
          <w:color w:val="00CCFF"/>
          <w:sz w:val="24"/>
          <w:szCs w:val="24"/>
        </w:rPr>
        <w:t xml:space="preserve">Remède 7 </w:t>
      </w:r>
    </w:p>
    <w:p w14:paraId="2062B874" w14:textId="77777777" w:rsidR="00342055" w:rsidRPr="002E1710" w:rsidRDefault="00342055" w:rsidP="00342055">
      <w:pPr>
        <w:jc w:val="both"/>
        <w:rPr>
          <w:rFonts w:ascii="Arial" w:eastAsia="Calibri" w:hAnsi="Arial" w:cs="Arial"/>
          <w:sz w:val="24"/>
          <w:szCs w:val="24"/>
        </w:rPr>
      </w:pPr>
      <w:r w:rsidRPr="002E1710">
        <w:rPr>
          <w:rFonts w:ascii="Arial" w:eastAsia="Calibri" w:hAnsi="Arial" w:cs="Arial"/>
          <w:sz w:val="24"/>
          <w:szCs w:val="24"/>
        </w:rPr>
        <w:t>A. Violentes douleurs spasmodiques dans le ventre avec vomissements</w:t>
      </w:r>
    </w:p>
    <w:p w14:paraId="064AEEAB" w14:textId="77777777" w:rsidR="00342055" w:rsidRPr="002E1710" w:rsidRDefault="00342055" w:rsidP="00342055">
      <w:pPr>
        <w:jc w:val="both"/>
        <w:rPr>
          <w:rFonts w:ascii="Arial" w:eastAsia="Calibri" w:hAnsi="Arial" w:cs="Arial"/>
          <w:color w:val="00B050"/>
          <w:sz w:val="24"/>
          <w:szCs w:val="24"/>
        </w:rPr>
      </w:pPr>
      <w:r w:rsidRPr="002E1710">
        <w:rPr>
          <w:rFonts w:ascii="Arial" w:eastAsia="Calibri" w:hAnsi="Arial" w:cs="Arial"/>
          <w:sz w:val="24"/>
          <w:szCs w:val="24"/>
        </w:rPr>
        <w:t xml:space="preserve">B. « Hardness of abdomen » </w:t>
      </w:r>
      <w:r w:rsidRPr="002E1710">
        <w:rPr>
          <w:rFonts w:ascii="Arial" w:eastAsia="Calibri" w:hAnsi="Arial" w:cs="Arial"/>
          <w:color w:val="00B050"/>
          <w:sz w:val="24"/>
          <w:szCs w:val="24"/>
        </w:rPr>
        <w:t>&gt; diarrhea</w:t>
      </w:r>
    </w:p>
    <w:p w14:paraId="03B2D644" w14:textId="77777777" w:rsidR="00342055" w:rsidRPr="002E1710" w:rsidRDefault="00342055" w:rsidP="00342055">
      <w:pPr>
        <w:jc w:val="both"/>
        <w:rPr>
          <w:rFonts w:ascii="Arial" w:eastAsia="Calibri" w:hAnsi="Arial" w:cs="Arial"/>
          <w:color w:val="00B050"/>
          <w:sz w:val="24"/>
          <w:szCs w:val="24"/>
        </w:rPr>
      </w:pPr>
      <w:r w:rsidRPr="002E1710">
        <w:rPr>
          <w:rFonts w:ascii="Arial" w:eastAsia="Calibri" w:hAnsi="Arial" w:cs="Arial"/>
          <w:sz w:val="24"/>
          <w:szCs w:val="24"/>
        </w:rPr>
        <w:t>C. Diarrhée brunâtre et visqueuse</w:t>
      </w:r>
    </w:p>
    <w:p w14:paraId="7ED28E65" w14:textId="77777777" w:rsidR="00342055" w:rsidRPr="002E1710" w:rsidRDefault="00342055" w:rsidP="00342055">
      <w:pPr>
        <w:jc w:val="both"/>
        <w:rPr>
          <w:rFonts w:ascii="Arial" w:eastAsia="Calibri" w:hAnsi="Arial" w:cs="Arial"/>
          <w:i/>
          <w:sz w:val="24"/>
          <w:szCs w:val="24"/>
        </w:rPr>
      </w:pPr>
      <w:r w:rsidRPr="002E1710">
        <w:rPr>
          <w:rFonts w:ascii="Arial" w:eastAsia="Calibri" w:hAnsi="Arial" w:cs="Arial"/>
          <w:sz w:val="24"/>
          <w:szCs w:val="24"/>
        </w:rPr>
        <w:sym w:font="Wingdings" w:char="F0E0"/>
      </w:r>
      <w:r w:rsidRPr="002E1710">
        <w:rPr>
          <w:rFonts w:ascii="Arial" w:eastAsia="Calibri" w:hAnsi="Arial" w:cs="Arial"/>
          <w:sz w:val="24"/>
          <w:szCs w:val="24"/>
        </w:rPr>
        <w:t xml:space="preserve"> </w:t>
      </w:r>
      <w:r w:rsidRPr="002E1710">
        <w:rPr>
          <w:rFonts w:ascii="Arial" w:eastAsia="Calibri" w:hAnsi="Arial" w:cs="Arial"/>
          <w:i/>
          <w:sz w:val="24"/>
          <w:szCs w:val="24"/>
        </w:rPr>
        <w:t>Prenez la 10</w:t>
      </w:r>
      <w:r w:rsidRPr="002E1710">
        <w:rPr>
          <w:rFonts w:ascii="Arial" w:eastAsia="Calibri" w:hAnsi="Arial" w:cs="Arial"/>
          <w:i/>
          <w:sz w:val="24"/>
          <w:szCs w:val="24"/>
          <w:vertAlign w:val="superscript"/>
        </w:rPr>
        <w:t>ème</w:t>
      </w:r>
      <w:r w:rsidRPr="002E1710">
        <w:rPr>
          <w:rFonts w:ascii="Arial" w:eastAsia="Calibri" w:hAnsi="Arial" w:cs="Arial"/>
          <w:i/>
          <w:sz w:val="24"/>
          <w:szCs w:val="24"/>
        </w:rPr>
        <w:t xml:space="preserve"> lettre du remède</w:t>
      </w:r>
    </w:p>
    <w:p w14:paraId="6EADB286" w14:textId="77777777" w:rsidR="00342055" w:rsidRPr="002E1710" w:rsidRDefault="00342055" w:rsidP="00342055">
      <w:pPr>
        <w:jc w:val="both"/>
        <w:rPr>
          <w:rFonts w:ascii="Arial" w:eastAsia="Calibri" w:hAnsi="Arial" w:cs="Arial"/>
          <w:color w:val="00B050"/>
          <w:sz w:val="24"/>
          <w:szCs w:val="24"/>
        </w:rPr>
      </w:pPr>
    </w:p>
    <w:p w14:paraId="18A6A602" w14:textId="77777777" w:rsidR="00342055" w:rsidRPr="002E1710" w:rsidRDefault="00342055" w:rsidP="00342055">
      <w:pPr>
        <w:jc w:val="both"/>
        <w:rPr>
          <w:rFonts w:ascii="Arial" w:eastAsia="Calibri" w:hAnsi="Arial" w:cs="Arial"/>
          <w:b/>
          <w:sz w:val="24"/>
          <w:szCs w:val="24"/>
        </w:rPr>
      </w:pPr>
      <w:r w:rsidRPr="002E1710">
        <w:rPr>
          <w:rFonts w:ascii="Arial" w:eastAsia="Calibri" w:hAnsi="Arial" w:cs="Arial"/>
          <w:b/>
          <w:color w:val="00CCFF"/>
          <w:sz w:val="24"/>
          <w:szCs w:val="24"/>
        </w:rPr>
        <w:t>Remède 8</w:t>
      </w:r>
      <w:r w:rsidRPr="002E1710">
        <w:rPr>
          <w:rFonts w:ascii="Arial" w:eastAsia="Calibri" w:hAnsi="Arial" w:cs="Arial"/>
          <w:b/>
          <w:sz w:val="24"/>
          <w:szCs w:val="24"/>
        </w:rPr>
        <w:t xml:space="preserve"> </w:t>
      </w:r>
    </w:p>
    <w:p w14:paraId="4C3B60C9" w14:textId="77777777" w:rsidR="00342055" w:rsidRPr="002E1710" w:rsidRDefault="00342055" w:rsidP="00342055">
      <w:pPr>
        <w:jc w:val="both"/>
        <w:rPr>
          <w:rFonts w:ascii="Arial" w:eastAsia="Calibri" w:hAnsi="Arial" w:cs="Arial"/>
          <w:sz w:val="24"/>
          <w:szCs w:val="24"/>
        </w:rPr>
      </w:pPr>
      <w:r w:rsidRPr="002E1710">
        <w:rPr>
          <w:rFonts w:ascii="Arial" w:eastAsia="Calibri" w:hAnsi="Arial" w:cs="Arial"/>
          <w:sz w:val="24"/>
          <w:szCs w:val="24"/>
        </w:rPr>
        <w:t>A. Douleur insupportable et mène le sujet au désespoir</w:t>
      </w:r>
    </w:p>
    <w:p w14:paraId="1CFCD27E" w14:textId="77777777" w:rsidR="00342055" w:rsidRPr="002E1710" w:rsidRDefault="00342055" w:rsidP="00342055">
      <w:pPr>
        <w:jc w:val="both"/>
        <w:rPr>
          <w:rFonts w:ascii="Arial" w:eastAsia="Calibri" w:hAnsi="Arial" w:cs="Arial"/>
          <w:sz w:val="24"/>
          <w:szCs w:val="24"/>
        </w:rPr>
      </w:pPr>
      <w:r w:rsidRPr="002E1710">
        <w:rPr>
          <w:rFonts w:ascii="Arial" w:eastAsia="Calibri" w:hAnsi="Arial" w:cs="Arial"/>
          <w:sz w:val="24"/>
          <w:szCs w:val="24"/>
        </w:rPr>
        <w:t>B. Angoisse pendant les paroxysmes intermittents de coliques</w:t>
      </w:r>
    </w:p>
    <w:p w14:paraId="2A23EC97" w14:textId="77777777" w:rsidR="00342055" w:rsidRPr="002E1710" w:rsidRDefault="00342055" w:rsidP="00342055">
      <w:pPr>
        <w:jc w:val="both"/>
        <w:rPr>
          <w:rFonts w:ascii="Arial" w:eastAsia="Calibri" w:hAnsi="Arial" w:cs="Arial"/>
          <w:sz w:val="24"/>
          <w:szCs w:val="24"/>
        </w:rPr>
      </w:pPr>
      <w:r w:rsidRPr="002E1710">
        <w:rPr>
          <w:rFonts w:ascii="Arial" w:eastAsia="Calibri" w:hAnsi="Arial" w:cs="Arial"/>
          <w:sz w:val="24"/>
          <w:szCs w:val="24"/>
        </w:rPr>
        <w:t xml:space="preserve">C. </w:t>
      </w:r>
      <w:r w:rsidRPr="002E1710">
        <w:rPr>
          <w:rFonts w:ascii="Arial" w:eastAsia="Calibri" w:hAnsi="Arial" w:cs="Arial"/>
          <w:color w:val="FF0000"/>
          <w:sz w:val="24"/>
          <w:szCs w:val="24"/>
        </w:rPr>
        <w:t>La pression des vêtements l’aggrave</w:t>
      </w:r>
    </w:p>
    <w:p w14:paraId="3F3814E7" w14:textId="77777777" w:rsidR="00342055" w:rsidRPr="002E1710" w:rsidRDefault="00342055" w:rsidP="00342055">
      <w:pPr>
        <w:jc w:val="both"/>
        <w:rPr>
          <w:rFonts w:ascii="Arial" w:eastAsia="Calibri" w:hAnsi="Arial" w:cs="Arial"/>
          <w:b/>
          <w:i/>
          <w:color w:val="FF0000"/>
          <w:sz w:val="24"/>
          <w:szCs w:val="24"/>
        </w:rPr>
      </w:pPr>
      <w:r w:rsidRPr="002E1710">
        <w:rPr>
          <w:rFonts w:ascii="Arial" w:eastAsia="Calibri" w:hAnsi="Arial" w:cs="Arial"/>
          <w:sz w:val="24"/>
          <w:szCs w:val="24"/>
        </w:rPr>
        <w:sym w:font="Wingdings" w:char="F0E0"/>
      </w:r>
      <w:r w:rsidRPr="002E1710">
        <w:rPr>
          <w:rFonts w:ascii="Arial" w:eastAsia="Calibri" w:hAnsi="Arial" w:cs="Arial"/>
          <w:sz w:val="24"/>
          <w:szCs w:val="24"/>
        </w:rPr>
        <w:t xml:space="preserve"> </w:t>
      </w:r>
      <w:r w:rsidRPr="002E1710">
        <w:rPr>
          <w:rFonts w:ascii="Arial" w:eastAsia="Calibri" w:hAnsi="Arial" w:cs="Arial"/>
          <w:i/>
          <w:sz w:val="24"/>
          <w:szCs w:val="24"/>
        </w:rPr>
        <w:t>Prenez la 5</w:t>
      </w:r>
      <w:r w:rsidRPr="002E1710">
        <w:rPr>
          <w:rFonts w:ascii="Arial" w:eastAsia="Calibri" w:hAnsi="Arial" w:cs="Arial"/>
          <w:i/>
          <w:sz w:val="24"/>
          <w:szCs w:val="24"/>
          <w:vertAlign w:val="superscript"/>
        </w:rPr>
        <w:t>ème</w:t>
      </w:r>
      <w:r w:rsidRPr="002E1710">
        <w:rPr>
          <w:rFonts w:ascii="Arial" w:eastAsia="Calibri" w:hAnsi="Arial" w:cs="Arial"/>
          <w:i/>
          <w:sz w:val="24"/>
          <w:szCs w:val="24"/>
        </w:rPr>
        <w:t xml:space="preserve"> lettre du remède</w:t>
      </w:r>
    </w:p>
    <w:p w14:paraId="6586B6A9" w14:textId="77777777" w:rsidR="00342055" w:rsidRPr="002E1710" w:rsidRDefault="00342055" w:rsidP="00342055">
      <w:pPr>
        <w:jc w:val="both"/>
        <w:rPr>
          <w:rFonts w:ascii="Arial" w:eastAsia="Calibri" w:hAnsi="Arial" w:cs="Arial"/>
          <w:b/>
          <w:color w:val="FF0000"/>
          <w:sz w:val="24"/>
          <w:szCs w:val="24"/>
        </w:rPr>
      </w:pPr>
    </w:p>
    <w:p w14:paraId="7C1A5BF0" w14:textId="77777777" w:rsidR="00342055" w:rsidRPr="002E1710" w:rsidRDefault="00342055" w:rsidP="00342055">
      <w:pPr>
        <w:jc w:val="both"/>
        <w:rPr>
          <w:rFonts w:ascii="Arial" w:eastAsia="Calibri" w:hAnsi="Arial" w:cs="Arial"/>
          <w:b/>
          <w:color w:val="00CCFF"/>
          <w:sz w:val="24"/>
          <w:szCs w:val="24"/>
        </w:rPr>
      </w:pPr>
      <w:r w:rsidRPr="002E1710">
        <w:rPr>
          <w:rFonts w:ascii="Arial" w:eastAsia="Calibri" w:hAnsi="Arial" w:cs="Arial"/>
          <w:b/>
          <w:color w:val="00CCFF"/>
          <w:sz w:val="24"/>
          <w:szCs w:val="24"/>
        </w:rPr>
        <w:t xml:space="preserve">Remède 9 </w:t>
      </w:r>
    </w:p>
    <w:p w14:paraId="1A4611A2" w14:textId="77777777" w:rsidR="00342055" w:rsidRPr="002E1710" w:rsidRDefault="00342055" w:rsidP="00342055">
      <w:pPr>
        <w:jc w:val="both"/>
        <w:rPr>
          <w:rFonts w:ascii="Arial" w:eastAsia="Calibri" w:hAnsi="Arial" w:cs="Arial"/>
          <w:color w:val="00CCFF"/>
          <w:sz w:val="24"/>
          <w:szCs w:val="24"/>
        </w:rPr>
      </w:pPr>
      <w:r w:rsidRPr="002E1710">
        <w:rPr>
          <w:rFonts w:ascii="Arial" w:eastAsia="Calibri" w:hAnsi="Arial" w:cs="Arial"/>
          <w:sz w:val="24"/>
          <w:szCs w:val="24"/>
        </w:rPr>
        <w:t>A. Crampes d’estomac pendant et après les repas</w:t>
      </w:r>
    </w:p>
    <w:p w14:paraId="0D1F28AE" w14:textId="77777777" w:rsidR="00342055" w:rsidRPr="002E1710" w:rsidRDefault="00342055" w:rsidP="00342055">
      <w:pPr>
        <w:jc w:val="both"/>
        <w:rPr>
          <w:rFonts w:ascii="Arial" w:eastAsia="Calibri" w:hAnsi="Arial" w:cs="Arial"/>
          <w:sz w:val="24"/>
          <w:szCs w:val="24"/>
        </w:rPr>
      </w:pPr>
      <w:r w:rsidRPr="002E1710">
        <w:rPr>
          <w:rFonts w:ascii="Arial" w:eastAsia="Calibri" w:hAnsi="Arial" w:cs="Arial"/>
          <w:sz w:val="24"/>
          <w:szCs w:val="24"/>
        </w:rPr>
        <w:t>B. Aversion pour les odeurs de cuisine</w:t>
      </w:r>
    </w:p>
    <w:p w14:paraId="7F6850DB" w14:textId="77777777" w:rsidR="00342055" w:rsidRPr="002E1710" w:rsidRDefault="00342055" w:rsidP="00342055">
      <w:pPr>
        <w:jc w:val="both"/>
        <w:rPr>
          <w:rFonts w:ascii="Arial" w:eastAsia="Calibri" w:hAnsi="Arial" w:cs="Arial"/>
          <w:b/>
          <w:color w:val="00B050"/>
          <w:spacing w:val="-6"/>
          <w:sz w:val="24"/>
          <w:szCs w:val="24"/>
        </w:rPr>
      </w:pPr>
      <w:r w:rsidRPr="002E1710">
        <w:rPr>
          <w:rFonts w:ascii="Arial" w:eastAsia="Calibri" w:hAnsi="Arial" w:cs="Arial"/>
          <w:spacing w:val="-6"/>
          <w:sz w:val="24"/>
          <w:szCs w:val="24"/>
        </w:rPr>
        <w:t xml:space="preserve">C. Ballonné, avec gaz, et sensation d’avoir le ventre plein de pierres pointues lorsqu’il bouge : </w:t>
      </w:r>
      <w:r w:rsidRPr="002E1710">
        <w:rPr>
          <w:rFonts w:ascii="Arial" w:eastAsia="Calibri" w:hAnsi="Arial" w:cs="Arial"/>
          <w:b/>
          <w:color w:val="00B050"/>
          <w:spacing w:val="-6"/>
          <w:sz w:val="24"/>
          <w:szCs w:val="24"/>
        </w:rPr>
        <w:t>&gt; lorsque le sujet s’allonge sur l’un ou l’autre côté</w:t>
      </w:r>
    </w:p>
    <w:p w14:paraId="5FF2E3DB" w14:textId="77777777" w:rsidR="00342055" w:rsidRPr="002E1710" w:rsidRDefault="00342055" w:rsidP="00342055">
      <w:pPr>
        <w:jc w:val="both"/>
        <w:rPr>
          <w:rFonts w:ascii="Arial" w:eastAsia="Calibri" w:hAnsi="Arial" w:cs="Arial"/>
          <w:b/>
          <w:color w:val="FF0000"/>
          <w:sz w:val="24"/>
          <w:szCs w:val="24"/>
        </w:rPr>
      </w:pPr>
      <w:r w:rsidRPr="002E1710">
        <w:rPr>
          <w:rFonts w:ascii="Arial" w:eastAsia="Calibri" w:hAnsi="Arial" w:cs="Arial"/>
          <w:sz w:val="24"/>
          <w:szCs w:val="24"/>
        </w:rPr>
        <w:sym w:font="Wingdings" w:char="F0E0"/>
      </w:r>
      <w:r w:rsidRPr="002E1710">
        <w:rPr>
          <w:rFonts w:ascii="Arial" w:eastAsia="Calibri" w:hAnsi="Arial" w:cs="Arial"/>
          <w:sz w:val="24"/>
          <w:szCs w:val="24"/>
        </w:rPr>
        <w:t xml:space="preserve"> </w:t>
      </w:r>
      <w:r w:rsidRPr="002E1710">
        <w:rPr>
          <w:rFonts w:ascii="Arial" w:eastAsia="Calibri" w:hAnsi="Arial" w:cs="Arial"/>
          <w:i/>
          <w:sz w:val="24"/>
          <w:szCs w:val="24"/>
        </w:rPr>
        <w:t>Prenez la 1</w:t>
      </w:r>
      <w:r w:rsidRPr="002E1710">
        <w:rPr>
          <w:rFonts w:ascii="Arial" w:eastAsia="Calibri" w:hAnsi="Arial" w:cs="Arial"/>
          <w:i/>
          <w:sz w:val="24"/>
          <w:szCs w:val="24"/>
          <w:vertAlign w:val="superscript"/>
        </w:rPr>
        <w:t>ère</w:t>
      </w:r>
      <w:r w:rsidRPr="002E1710">
        <w:rPr>
          <w:rFonts w:ascii="Arial" w:eastAsia="Calibri" w:hAnsi="Arial" w:cs="Arial"/>
          <w:i/>
          <w:sz w:val="24"/>
          <w:szCs w:val="24"/>
        </w:rPr>
        <w:t xml:space="preserve"> lettre du remède </w:t>
      </w:r>
    </w:p>
    <w:p w14:paraId="041C43F8" w14:textId="77777777" w:rsidR="00342055" w:rsidRPr="002E1710" w:rsidRDefault="00342055" w:rsidP="00342055">
      <w:pPr>
        <w:jc w:val="both"/>
        <w:rPr>
          <w:rFonts w:ascii="Arial" w:eastAsia="Calibri" w:hAnsi="Arial" w:cs="Arial"/>
          <w:b/>
          <w:color w:val="FF0000"/>
          <w:sz w:val="24"/>
          <w:szCs w:val="24"/>
        </w:rPr>
      </w:pPr>
    </w:p>
    <w:p w14:paraId="4B683ACA" w14:textId="77777777" w:rsidR="00342055" w:rsidRPr="002E1710" w:rsidRDefault="00342055" w:rsidP="00342055">
      <w:pPr>
        <w:jc w:val="both"/>
        <w:rPr>
          <w:rFonts w:ascii="Arial" w:eastAsia="Calibri" w:hAnsi="Arial" w:cs="Arial"/>
          <w:b/>
          <w:sz w:val="24"/>
          <w:szCs w:val="24"/>
        </w:rPr>
      </w:pPr>
      <w:r w:rsidRPr="002E1710">
        <w:rPr>
          <w:rFonts w:ascii="Arial" w:eastAsia="Calibri" w:hAnsi="Arial" w:cs="Arial"/>
          <w:b/>
          <w:color w:val="00CCFF"/>
          <w:sz w:val="24"/>
          <w:szCs w:val="24"/>
        </w:rPr>
        <w:t>Remède 10</w:t>
      </w:r>
      <w:r w:rsidRPr="002E1710">
        <w:rPr>
          <w:rFonts w:ascii="Arial" w:eastAsia="Calibri" w:hAnsi="Arial" w:cs="Arial"/>
          <w:b/>
          <w:sz w:val="24"/>
          <w:szCs w:val="24"/>
        </w:rPr>
        <w:t xml:space="preserve"> </w:t>
      </w:r>
    </w:p>
    <w:p w14:paraId="78A42BF9" w14:textId="77777777" w:rsidR="00342055" w:rsidRPr="002E1710" w:rsidRDefault="00342055" w:rsidP="00342055">
      <w:pPr>
        <w:jc w:val="both"/>
        <w:rPr>
          <w:rFonts w:ascii="Arial" w:eastAsia="Calibri" w:hAnsi="Arial" w:cs="Arial"/>
          <w:sz w:val="24"/>
          <w:szCs w:val="24"/>
        </w:rPr>
      </w:pPr>
      <w:r w:rsidRPr="002E1710">
        <w:rPr>
          <w:rFonts w:ascii="Arial" w:eastAsia="Calibri" w:hAnsi="Arial" w:cs="Arial"/>
          <w:sz w:val="24"/>
          <w:szCs w:val="24"/>
        </w:rPr>
        <w:t>A. Vomissement de toute nourriture</w:t>
      </w:r>
    </w:p>
    <w:p w14:paraId="4D37F26E" w14:textId="77777777" w:rsidR="00342055" w:rsidRPr="002E1710" w:rsidRDefault="00342055" w:rsidP="00342055">
      <w:pPr>
        <w:jc w:val="both"/>
        <w:rPr>
          <w:rFonts w:ascii="Arial" w:eastAsia="Calibri" w:hAnsi="Arial" w:cs="Arial"/>
          <w:sz w:val="24"/>
          <w:szCs w:val="24"/>
        </w:rPr>
      </w:pPr>
      <w:r w:rsidRPr="002E1710">
        <w:rPr>
          <w:rFonts w:ascii="Arial" w:eastAsia="Calibri" w:hAnsi="Arial" w:cs="Arial"/>
          <w:sz w:val="24"/>
          <w:szCs w:val="24"/>
        </w:rPr>
        <w:t>B. Rage par la douleur abdominale</w:t>
      </w:r>
    </w:p>
    <w:p w14:paraId="765C5347" w14:textId="77777777" w:rsidR="00342055" w:rsidRPr="002E1710" w:rsidRDefault="00342055" w:rsidP="00342055">
      <w:pPr>
        <w:jc w:val="both"/>
        <w:rPr>
          <w:rFonts w:ascii="Arial" w:eastAsia="Calibri" w:hAnsi="Arial" w:cs="Arial"/>
          <w:sz w:val="24"/>
          <w:szCs w:val="24"/>
        </w:rPr>
      </w:pPr>
      <w:r w:rsidRPr="002E1710">
        <w:rPr>
          <w:rFonts w:ascii="Arial" w:eastAsia="Calibri" w:hAnsi="Arial" w:cs="Arial"/>
          <w:sz w:val="24"/>
          <w:szCs w:val="24"/>
        </w:rPr>
        <w:t>C. La sécheresse de la gorge l’empêche d’avaler</w:t>
      </w:r>
    </w:p>
    <w:p w14:paraId="4EF3CB85" w14:textId="77777777" w:rsidR="00342055" w:rsidRPr="002E1710" w:rsidRDefault="00342055" w:rsidP="00342055">
      <w:pPr>
        <w:jc w:val="both"/>
        <w:rPr>
          <w:rFonts w:ascii="Arial" w:eastAsia="Calibri" w:hAnsi="Arial" w:cs="Arial"/>
          <w:b/>
          <w:i/>
          <w:color w:val="FF0000"/>
          <w:sz w:val="24"/>
          <w:szCs w:val="24"/>
        </w:rPr>
      </w:pPr>
      <w:r w:rsidRPr="002E1710">
        <w:rPr>
          <w:rFonts w:ascii="Arial" w:eastAsia="Calibri" w:hAnsi="Arial" w:cs="Arial"/>
          <w:sz w:val="24"/>
          <w:szCs w:val="24"/>
        </w:rPr>
        <w:sym w:font="Wingdings" w:char="F0E0"/>
      </w:r>
      <w:r w:rsidRPr="002E1710">
        <w:rPr>
          <w:rFonts w:ascii="Arial" w:eastAsia="Calibri" w:hAnsi="Arial" w:cs="Arial"/>
          <w:sz w:val="24"/>
          <w:szCs w:val="24"/>
        </w:rPr>
        <w:t xml:space="preserve"> </w:t>
      </w:r>
      <w:r w:rsidRPr="002E1710">
        <w:rPr>
          <w:rFonts w:ascii="Arial" w:eastAsia="Calibri" w:hAnsi="Arial" w:cs="Arial"/>
          <w:i/>
          <w:sz w:val="24"/>
          <w:szCs w:val="24"/>
        </w:rPr>
        <w:t>Prenez la 1</w:t>
      </w:r>
      <w:r w:rsidRPr="002E1710">
        <w:rPr>
          <w:rFonts w:ascii="Arial" w:eastAsia="Calibri" w:hAnsi="Arial" w:cs="Arial"/>
          <w:i/>
          <w:sz w:val="24"/>
          <w:szCs w:val="24"/>
          <w:vertAlign w:val="superscript"/>
        </w:rPr>
        <w:t>ère</w:t>
      </w:r>
      <w:r w:rsidRPr="002E1710">
        <w:rPr>
          <w:rFonts w:ascii="Arial" w:eastAsia="Calibri" w:hAnsi="Arial" w:cs="Arial"/>
          <w:i/>
          <w:sz w:val="24"/>
          <w:szCs w:val="24"/>
        </w:rPr>
        <w:t xml:space="preserve"> lettre du remède</w:t>
      </w:r>
    </w:p>
    <w:p w14:paraId="79D3898D" w14:textId="77777777" w:rsidR="00342055" w:rsidRPr="002E1710" w:rsidRDefault="00342055" w:rsidP="00342055">
      <w:pPr>
        <w:jc w:val="both"/>
        <w:rPr>
          <w:rFonts w:ascii="Arial" w:eastAsia="Calibri" w:hAnsi="Arial" w:cs="Arial"/>
          <w:b/>
          <w:color w:val="FF0000"/>
          <w:sz w:val="24"/>
          <w:szCs w:val="24"/>
        </w:rPr>
      </w:pPr>
    </w:p>
    <w:p w14:paraId="4350D711" w14:textId="77777777" w:rsidR="00342055" w:rsidRPr="002E1710" w:rsidRDefault="00342055" w:rsidP="00342055">
      <w:pPr>
        <w:jc w:val="both"/>
        <w:rPr>
          <w:rFonts w:ascii="Arial" w:eastAsia="Calibri" w:hAnsi="Arial" w:cs="Arial"/>
          <w:b/>
          <w:color w:val="FF0000"/>
          <w:sz w:val="24"/>
          <w:szCs w:val="24"/>
        </w:rPr>
      </w:pPr>
    </w:p>
    <w:p w14:paraId="0F576FEF" w14:textId="77777777" w:rsidR="00342055" w:rsidRPr="002E1710" w:rsidRDefault="00342055" w:rsidP="00342055">
      <w:pPr>
        <w:jc w:val="both"/>
        <w:rPr>
          <w:rFonts w:ascii="Arial" w:eastAsia="Calibri" w:hAnsi="Arial" w:cs="Arial"/>
          <w:b/>
          <w:color w:val="FF0000"/>
          <w:sz w:val="24"/>
          <w:szCs w:val="24"/>
        </w:rPr>
      </w:pPr>
    </w:p>
    <w:p w14:paraId="286DE59D" w14:textId="77777777" w:rsidR="00342055" w:rsidRPr="002E1710" w:rsidRDefault="00342055" w:rsidP="00342055">
      <w:pPr>
        <w:jc w:val="both"/>
        <w:rPr>
          <w:rFonts w:ascii="Arial" w:eastAsia="Calibri" w:hAnsi="Arial" w:cs="Arial"/>
          <w:b/>
          <w:color w:val="FF0000"/>
          <w:sz w:val="24"/>
          <w:szCs w:val="24"/>
        </w:rPr>
      </w:pPr>
    </w:p>
    <w:p w14:paraId="1B0E7DF2" w14:textId="77777777" w:rsidR="00342055" w:rsidRPr="002E1710" w:rsidRDefault="00342055" w:rsidP="00342055">
      <w:pPr>
        <w:jc w:val="both"/>
        <w:rPr>
          <w:rFonts w:ascii="Arial" w:eastAsia="Calibri" w:hAnsi="Arial" w:cs="Arial"/>
          <w:b/>
          <w:sz w:val="24"/>
          <w:szCs w:val="24"/>
        </w:rPr>
      </w:pPr>
      <w:r w:rsidRPr="002E1710">
        <w:rPr>
          <w:rFonts w:ascii="Arial" w:eastAsia="Calibri" w:hAnsi="Arial" w:cs="Arial"/>
          <w:b/>
          <w:color w:val="00CCFF"/>
          <w:sz w:val="24"/>
          <w:szCs w:val="24"/>
        </w:rPr>
        <w:t>Remède 11</w:t>
      </w:r>
      <w:r w:rsidRPr="002E1710">
        <w:rPr>
          <w:rFonts w:ascii="Arial" w:eastAsia="Calibri" w:hAnsi="Arial" w:cs="Arial"/>
          <w:b/>
          <w:sz w:val="24"/>
          <w:szCs w:val="24"/>
        </w:rPr>
        <w:t xml:space="preserve"> </w:t>
      </w:r>
    </w:p>
    <w:p w14:paraId="16027273" w14:textId="77777777" w:rsidR="00342055" w:rsidRPr="002E1710" w:rsidRDefault="00342055" w:rsidP="00342055">
      <w:pPr>
        <w:jc w:val="both"/>
        <w:rPr>
          <w:rFonts w:ascii="Arial" w:eastAsia="Calibri" w:hAnsi="Arial" w:cs="Arial"/>
          <w:sz w:val="24"/>
          <w:szCs w:val="24"/>
        </w:rPr>
      </w:pPr>
      <w:r w:rsidRPr="002E1710">
        <w:rPr>
          <w:rFonts w:ascii="Arial" w:eastAsia="Calibri" w:hAnsi="Arial" w:cs="Arial"/>
          <w:sz w:val="24"/>
          <w:szCs w:val="24"/>
        </w:rPr>
        <w:t xml:space="preserve">A. </w:t>
      </w:r>
      <w:r w:rsidRPr="002E1710">
        <w:rPr>
          <w:rFonts w:ascii="Arial" w:eastAsia="Calibri" w:hAnsi="Arial" w:cs="Arial"/>
          <w:caps/>
          <w:sz w:val="24"/>
          <w:szCs w:val="24"/>
        </w:rPr>
        <w:t>é</w:t>
      </w:r>
      <w:r w:rsidRPr="002E1710">
        <w:rPr>
          <w:rFonts w:ascii="Arial" w:eastAsia="Calibri" w:hAnsi="Arial" w:cs="Arial"/>
          <w:sz w:val="24"/>
          <w:szCs w:val="24"/>
        </w:rPr>
        <w:t>vacuation comme des billes, mais le rectum semble encore plein</w:t>
      </w:r>
    </w:p>
    <w:p w14:paraId="76ED6ED4" w14:textId="77777777" w:rsidR="00342055" w:rsidRPr="002E1710" w:rsidRDefault="00342055" w:rsidP="00342055">
      <w:pPr>
        <w:jc w:val="both"/>
        <w:rPr>
          <w:rFonts w:ascii="Arial" w:eastAsia="Calibri" w:hAnsi="Arial" w:cs="Arial"/>
          <w:sz w:val="24"/>
          <w:szCs w:val="24"/>
        </w:rPr>
      </w:pPr>
      <w:r w:rsidRPr="002E1710">
        <w:rPr>
          <w:rFonts w:ascii="Arial" w:eastAsia="Calibri" w:hAnsi="Arial" w:cs="Arial"/>
          <w:sz w:val="24"/>
          <w:szCs w:val="24"/>
        </w:rPr>
        <w:t>B. Colique de plomb</w:t>
      </w:r>
    </w:p>
    <w:p w14:paraId="0DC1BF0B" w14:textId="77777777" w:rsidR="00342055" w:rsidRPr="002E1710" w:rsidRDefault="00342055" w:rsidP="00342055">
      <w:pPr>
        <w:jc w:val="both"/>
        <w:rPr>
          <w:rFonts w:ascii="Arial" w:eastAsia="Calibri" w:hAnsi="Arial" w:cs="Arial"/>
          <w:sz w:val="24"/>
          <w:szCs w:val="24"/>
        </w:rPr>
      </w:pPr>
      <w:r w:rsidRPr="002E1710">
        <w:rPr>
          <w:rFonts w:ascii="Arial" w:eastAsia="Calibri" w:hAnsi="Arial" w:cs="Arial"/>
          <w:sz w:val="24"/>
          <w:szCs w:val="24"/>
        </w:rPr>
        <w:t>C. Aucun désir d’aller à la selle durant plusieurs jours</w:t>
      </w:r>
    </w:p>
    <w:p w14:paraId="5CCABE92" w14:textId="77777777" w:rsidR="00342055" w:rsidRPr="002E1710" w:rsidRDefault="00342055" w:rsidP="00342055">
      <w:pPr>
        <w:jc w:val="both"/>
        <w:rPr>
          <w:rFonts w:ascii="Arial" w:eastAsia="Calibri" w:hAnsi="Arial" w:cs="Arial"/>
          <w:b/>
          <w:color w:val="FF0000"/>
          <w:sz w:val="24"/>
          <w:szCs w:val="24"/>
        </w:rPr>
      </w:pPr>
      <w:r w:rsidRPr="002E1710">
        <w:rPr>
          <w:rFonts w:ascii="Arial" w:eastAsia="Calibri" w:hAnsi="Arial" w:cs="Arial"/>
          <w:sz w:val="24"/>
          <w:szCs w:val="24"/>
        </w:rPr>
        <w:sym w:font="Wingdings" w:char="F0E0"/>
      </w:r>
      <w:r w:rsidRPr="002E1710">
        <w:rPr>
          <w:rFonts w:ascii="Arial" w:eastAsia="Calibri" w:hAnsi="Arial" w:cs="Arial"/>
          <w:i/>
          <w:sz w:val="24"/>
          <w:szCs w:val="24"/>
        </w:rPr>
        <w:t xml:space="preserve"> Prenez la 6</w:t>
      </w:r>
      <w:r w:rsidRPr="002E1710">
        <w:rPr>
          <w:rFonts w:ascii="Arial" w:eastAsia="Calibri" w:hAnsi="Arial" w:cs="Arial"/>
          <w:i/>
          <w:sz w:val="24"/>
          <w:szCs w:val="24"/>
          <w:vertAlign w:val="superscript"/>
        </w:rPr>
        <w:t>ème</w:t>
      </w:r>
      <w:r w:rsidRPr="002E1710">
        <w:rPr>
          <w:rFonts w:ascii="Arial" w:eastAsia="Calibri" w:hAnsi="Arial" w:cs="Arial"/>
          <w:i/>
          <w:sz w:val="24"/>
          <w:szCs w:val="24"/>
        </w:rPr>
        <w:t xml:space="preserve"> lettre du remède</w:t>
      </w:r>
    </w:p>
    <w:p w14:paraId="68FDBC01" w14:textId="77777777" w:rsidR="00342055" w:rsidRPr="002E1710" w:rsidRDefault="00342055" w:rsidP="00342055">
      <w:pPr>
        <w:jc w:val="both"/>
        <w:rPr>
          <w:rFonts w:ascii="Arial" w:eastAsia="Calibri" w:hAnsi="Arial" w:cs="Arial"/>
          <w:b/>
          <w:color w:val="FF0000"/>
          <w:sz w:val="24"/>
          <w:szCs w:val="24"/>
        </w:rPr>
      </w:pPr>
    </w:p>
    <w:p w14:paraId="692271D0" w14:textId="77777777" w:rsidR="00342055" w:rsidRPr="002E1710" w:rsidRDefault="00342055" w:rsidP="00342055">
      <w:pPr>
        <w:jc w:val="both"/>
        <w:rPr>
          <w:rFonts w:ascii="Arial" w:eastAsia="Calibri" w:hAnsi="Arial" w:cs="Arial"/>
          <w:b/>
          <w:sz w:val="24"/>
          <w:szCs w:val="24"/>
        </w:rPr>
      </w:pPr>
      <w:r w:rsidRPr="002E1710">
        <w:rPr>
          <w:rFonts w:ascii="Arial" w:eastAsia="Calibri" w:hAnsi="Arial" w:cs="Arial"/>
          <w:b/>
          <w:color w:val="00CCFF"/>
          <w:sz w:val="24"/>
          <w:szCs w:val="24"/>
        </w:rPr>
        <w:t>Remède 12</w:t>
      </w:r>
      <w:r w:rsidRPr="002E1710">
        <w:rPr>
          <w:rFonts w:ascii="Arial" w:eastAsia="Calibri" w:hAnsi="Arial" w:cs="Arial"/>
          <w:b/>
          <w:sz w:val="24"/>
          <w:szCs w:val="24"/>
        </w:rPr>
        <w:t xml:space="preserve"> </w:t>
      </w:r>
    </w:p>
    <w:p w14:paraId="697537A4" w14:textId="77777777" w:rsidR="00342055" w:rsidRPr="002E1710" w:rsidRDefault="00342055" w:rsidP="00342055">
      <w:pPr>
        <w:jc w:val="both"/>
        <w:rPr>
          <w:rFonts w:ascii="Arial" w:eastAsia="Calibri" w:hAnsi="Arial" w:cs="Arial"/>
          <w:spacing w:val="-8"/>
          <w:sz w:val="24"/>
          <w:szCs w:val="24"/>
        </w:rPr>
      </w:pPr>
      <w:r w:rsidRPr="002E1710">
        <w:rPr>
          <w:rFonts w:ascii="Arial" w:eastAsia="Calibri" w:hAnsi="Arial" w:cs="Arial"/>
          <w:sz w:val="24"/>
          <w:szCs w:val="24"/>
        </w:rPr>
        <w:t xml:space="preserve">A. </w:t>
      </w:r>
      <w:r w:rsidRPr="002E1710">
        <w:rPr>
          <w:rFonts w:ascii="Arial" w:eastAsia="Calibri" w:hAnsi="Arial" w:cs="Arial"/>
          <w:spacing w:val="-8"/>
          <w:sz w:val="24"/>
          <w:szCs w:val="24"/>
        </w:rPr>
        <w:t>Douleur dans la région ombilicale et dans la partie supérieure de l’abdomen</w:t>
      </w:r>
    </w:p>
    <w:p w14:paraId="50E46AD0" w14:textId="77777777" w:rsidR="00342055" w:rsidRPr="002E1710" w:rsidRDefault="00342055" w:rsidP="00342055">
      <w:pPr>
        <w:jc w:val="both"/>
        <w:rPr>
          <w:rFonts w:ascii="Arial" w:eastAsia="Calibri" w:hAnsi="Arial" w:cs="Arial"/>
          <w:sz w:val="24"/>
          <w:szCs w:val="24"/>
        </w:rPr>
      </w:pPr>
      <w:r w:rsidRPr="002E1710">
        <w:rPr>
          <w:rFonts w:ascii="Arial" w:eastAsia="Calibri" w:hAnsi="Arial" w:cs="Arial"/>
          <w:sz w:val="24"/>
          <w:szCs w:val="24"/>
        </w:rPr>
        <w:t xml:space="preserve">B. </w:t>
      </w:r>
      <w:r w:rsidRPr="002E1710">
        <w:rPr>
          <w:rFonts w:ascii="Arial" w:eastAsia="Calibri" w:hAnsi="Arial" w:cs="Arial"/>
          <w:spacing w:val="-8"/>
          <w:sz w:val="24"/>
          <w:szCs w:val="24"/>
        </w:rPr>
        <w:t>Douleur 2 heures après avoir mangé, s’accompagne de flatulence abondante</w:t>
      </w:r>
    </w:p>
    <w:p w14:paraId="65E29E67" w14:textId="77777777" w:rsidR="00342055" w:rsidRPr="002E1710" w:rsidRDefault="00342055" w:rsidP="00342055">
      <w:pPr>
        <w:jc w:val="both"/>
        <w:rPr>
          <w:rFonts w:ascii="Arial" w:eastAsia="Calibri" w:hAnsi="Arial" w:cs="Arial"/>
          <w:sz w:val="24"/>
          <w:szCs w:val="24"/>
        </w:rPr>
      </w:pPr>
      <w:r w:rsidRPr="002E1710">
        <w:rPr>
          <w:rFonts w:ascii="Arial" w:eastAsia="Calibri" w:hAnsi="Arial" w:cs="Arial"/>
          <w:sz w:val="24"/>
          <w:szCs w:val="24"/>
        </w:rPr>
        <w:t>C. Douleurs en pointe dans le foie</w:t>
      </w:r>
    </w:p>
    <w:p w14:paraId="41E3C463" w14:textId="77777777" w:rsidR="00342055" w:rsidRPr="002E1710" w:rsidRDefault="00342055" w:rsidP="00342055">
      <w:pPr>
        <w:jc w:val="both"/>
        <w:rPr>
          <w:rFonts w:ascii="Arial" w:eastAsia="Calibri" w:hAnsi="Arial" w:cs="Arial"/>
          <w:b/>
          <w:i/>
          <w:color w:val="FF0000"/>
          <w:sz w:val="24"/>
          <w:szCs w:val="24"/>
        </w:rPr>
      </w:pPr>
      <w:r w:rsidRPr="002E1710">
        <w:rPr>
          <w:rFonts w:ascii="Arial" w:eastAsia="Calibri" w:hAnsi="Arial" w:cs="Arial"/>
          <w:sz w:val="24"/>
          <w:szCs w:val="24"/>
        </w:rPr>
        <w:sym w:font="Wingdings" w:char="F0E0"/>
      </w:r>
      <w:r w:rsidRPr="002E1710">
        <w:rPr>
          <w:rFonts w:ascii="Arial" w:eastAsia="Calibri" w:hAnsi="Arial" w:cs="Arial"/>
          <w:sz w:val="24"/>
          <w:szCs w:val="24"/>
        </w:rPr>
        <w:t xml:space="preserve"> </w:t>
      </w:r>
      <w:r w:rsidRPr="002E1710">
        <w:rPr>
          <w:rFonts w:ascii="Arial" w:eastAsia="Calibri" w:hAnsi="Arial" w:cs="Arial"/>
          <w:i/>
          <w:sz w:val="24"/>
          <w:szCs w:val="24"/>
        </w:rPr>
        <w:t>Prenez la 5</w:t>
      </w:r>
      <w:r w:rsidRPr="002E1710">
        <w:rPr>
          <w:rFonts w:ascii="Arial" w:eastAsia="Calibri" w:hAnsi="Arial" w:cs="Arial"/>
          <w:i/>
          <w:sz w:val="24"/>
          <w:szCs w:val="24"/>
          <w:vertAlign w:val="superscript"/>
        </w:rPr>
        <w:t>ème</w:t>
      </w:r>
      <w:r w:rsidRPr="002E1710">
        <w:rPr>
          <w:rFonts w:ascii="Arial" w:eastAsia="Calibri" w:hAnsi="Arial" w:cs="Arial"/>
          <w:i/>
          <w:sz w:val="24"/>
          <w:szCs w:val="24"/>
        </w:rPr>
        <w:t xml:space="preserve"> lettre du remède</w:t>
      </w:r>
    </w:p>
    <w:p w14:paraId="59F1E42D" w14:textId="77777777" w:rsidR="00342055" w:rsidRPr="002E1710" w:rsidRDefault="00342055" w:rsidP="00342055">
      <w:pPr>
        <w:jc w:val="both"/>
        <w:rPr>
          <w:rFonts w:ascii="Arial" w:eastAsia="Calibri" w:hAnsi="Arial" w:cs="Arial"/>
          <w:b/>
          <w:color w:val="FF0000"/>
          <w:sz w:val="24"/>
          <w:szCs w:val="24"/>
        </w:rPr>
      </w:pPr>
    </w:p>
    <w:p w14:paraId="2FCB86DD" w14:textId="77777777" w:rsidR="00342055" w:rsidRPr="002E1710" w:rsidRDefault="00342055" w:rsidP="00342055">
      <w:pPr>
        <w:jc w:val="both"/>
        <w:rPr>
          <w:rFonts w:ascii="Arial" w:eastAsia="Calibri" w:hAnsi="Arial" w:cs="Arial"/>
          <w:b/>
          <w:sz w:val="24"/>
          <w:szCs w:val="24"/>
        </w:rPr>
      </w:pPr>
      <w:r w:rsidRPr="002E1710">
        <w:rPr>
          <w:rFonts w:ascii="Arial" w:eastAsia="Calibri" w:hAnsi="Arial" w:cs="Arial"/>
          <w:b/>
          <w:color w:val="00CCFF"/>
          <w:sz w:val="24"/>
          <w:szCs w:val="24"/>
        </w:rPr>
        <w:t>Remède 13</w:t>
      </w:r>
      <w:r w:rsidRPr="002E1710">
        <w:rPr>
          <w:rFonts w:ascii="Arial" w:eastAsia="Calibri" w:hAnsi="Arial" w:cs="Arial"/>
          <w:b/>
          <w:sz w:val="24"/>
          <w:szCs w:val="24"/>
        </w:rPr>
        <w:t xml:space="preserve"> </w:t>
      </w:r>
    </w:p>
    <w:p w14:paraId="2E019112" w14:textId="77777777" w:rsidR="00342055" w:rsidRPr="002E1710" w:rsidRDefault="00342055" w:rsidP="00342055">
      <w:pPr>
        <w:jc w:val="both"/>
        <w:rPr>
          <w:rFonts w:ascii="Arial" w:eastAsia="Calibri" w:hAnsi="Arial" w:cs="Arial"/>
          <w:sz w:val="24"/>
          <w:szCs w:val="24"/>
        </w:rPr>
      </w:pPr>
      <w:r w:rsidRPr="002E1710">
        <w:rPr>
          <w:rFonts w:ascii="Arial" w:eastAsia="Calibri" w:hAnsi="Arial" w:cs="Arial"/>
          <w:sz w:val="24"/>
          <w:szCs w:val="24"/>
        </w:rPr>
        <w:t xml:space="preserve">A. </w:t>
      </w:r>
      <w:r w:rsidRPr="002E1710">
        <w:rPr>
          <w:rFonts w:ascii="Arial" w:eastAsia="Calibri" w:hAnsi="Arial" w:cs="Arial"/>
          <w:spacing w:val="-6"/>
          <w:sz w:val="24"/>
          <w:szCs w:val="24"/>
        </w:rPr>
        <w:t>Douleur constrictive permanente juste au-dessus du creux de l’estomac</w:t>
      </w:r>
    </w:p>
    <w:p w14:paraId="0D272FA4" w14:textId="77777777" w:rsidR="00342055" w:rsidRPr="002E1710" w:rsidRDefault="00342055" w:rsidP="00342055">
      <w:pPr>
        <w:jc w:val="both"/>
        <w:rPr>
          <w:rFonts w:ascii="Arial" w:eastAsia="Calibri" w:hAnsi="Arial" w:cs="Arial"/>
          <w:sz w:val="24"/>
          <w:szCs w:val="24"/>
        </w:rPr>
      </w:pPr>
      <w:r w:rsidRPr="002E1710">
        <w:rPr>
          <w:rFonts w:ascii="Arial" w:eastAsia="Calibri" w:hAnsi="Arial" w:cs="Arial"/>
          <w:sz w:val="24"/>
          <w:szCs w:val="24"/>
        </w:rPr>
        <w:t>B. Douleur dans le ventre, comme si un œuf dur était logé dans le cardia</w:t>
      </w:r>
    </w:p>
    <w:p w14:paraId="335B60B9" w14:textId="77777777" w:rsidR="00342055" w:rsidRPr="002E1710" w:rsidRDefault="00342055" w:rsidP="00342055">
      <w:pPr>
        <w:jc w:val="both"/>
        <w:rPr>
          <w:rFonts w:ascii="Arial" w:eastAsia="Calibri" w:hAnsi="Arial" w:cs="Arial"/>
          <w:sz w:val="24"/>
          <w:szCs w:val="24"/>
        </w:rPr>
      </w:pPr>
      <w:r w:rsidRPr="002E1710">
        <w:rPr>
          <w:rFonts w:ascii="Arial" w:eastAsia="Calibri" w:hAnsi="Arial" w:cs="Arial"/>
          <w:sz w:val="24"/>
          <w:szCs w:val="24"/>
        </w:rPr>
        <w:t>C. Douleur gastrique revenant systématiquement après avoir mangé</w:t>
      </w:r>
    </w:p>
    <w:p w14:paraId="539A713F" w14:textId="77777777" w:rsidR="00342055" w:rsidRPr="002E1710" w:rsidRDefault="00342055" w:rsidP="00342055">
      <w:pPr>
        <w:jc w:val="both"/>
        <w:rPr>
          <w:rFonts w:ascii="Arial" w:eastAsia="Calibri" w:hAnsi="Arial" w:cs="Arial"/>
          <w:i/>
          <w:sz w:val="24"/>
          <w:szCs w:val="24"/>
        </w:rPr>
      </w:pPr>
      <w:r w:rsidRPr="002E1710">
        <w:rPr>
          <w:rFonts w:ascii="Arial" w:eastAsia="Calibri" w:hAnsi="Arial" w:cs="Arial"/>
          <w:sz w:val="24"/>
          <w:szCs w:val="24"/>
        </w:rPr>
        <w:sym w:font="Wingdings" w:char="F0E0"/>
      </w:r>
      <w:r w:rsidRPr="002E1710">
        <w:rPr>
          <w:rFonts w:ascii="Arial" w:eastAsia="Calibri" w:hAnsi="Arial" w:cs="Arial"/>
          <w:sz w:val="24"/>
          <w:szCs w:val="24"/>
        </w:rPr>
        <w:t xml:space="preserve"> </w:t>
      </w:r>
      <w:r w:rsidRPr="002E1710">
        <w:rPr>
          <w:rFonts w:ascii="Arial" w:eastAsia="Calibri" w:hAnsi="Arial" w:cs="Arial"/>
          <w:i/>
          <w:sz w:val="24"/>
          <w:szCs w:val="24"/>
        </w:rPr>
        <w:t>Prenez la 9</w:t>
      </w:r>
      <w:r w:rsidRPr="002E1710">
        <w:rPr>
          <w:rFonts w:ascii="Arial" w:eastAsia="Calibri" w:hAnsi="Arial" w:cs="Arial"/>
          <w:i/>
          <w:sz w:val="24"/>
          <w:szCs w:val="24"/>
          <w:vertAlign w:val="superscript"/>
        </w:rPr>
        <w:t>ème</w:t>
      </w:r>
      <w:r w:rsidRPr="002E1710">
        <w:rPr>
          <w:rFonts w:ascii="Arial" w:eastAsia="Calibri" w:hAnsi="Arial" w:cs="Arial"/>
          <w:i/>
          <w:sz w:val="24"/>
          <w:szCs w:val="24"/>
        </w:rPr>
        <w:t xml:space="preserve"> lettre du remède</w:t>
      </w:r>
    </w:p>
    <w:p w14:paraId="66F76822" w14:textId="77777777" w:rsidR="00342055" w:rsidRPr="002E1710" w:rsidRDefault="00342055" w:rsidP="00342055">
      <w:pPr>
        <w:rPr>
          <w:rFonts w:ascii="Arial" w:hAnsi="Arial" w:cs="Arial"/>
          <w:b/>
          <w:sz w:val="24"/>
          <w:szCs w:val="24"/>
          <w:u w:val="single"/>
        </w:rPr>
      </w:pPr>
    </w:p>
    <w:p w14:paraId="3C62CFEC" w14:textId="77777777" w:rsidR="00342055" w:rsidRPr="002E1710" w:rsidRDefault="00342055" w:rsidP="00342055">
      <w:pPr>
        <w:rPr>
          <w:rFonts w:ascii="Arial" w:hAnsi="Arial" w:cs="Arial"/>
          <w:b/>
          <w:color w:val="00CCFF"/>
          <w:sz w:val="24"/>
          <w:szCs w:val="24"/>
        </w:rPr>
      </w:pPr>
      <w:r w:rsidRPr="002E1710">
        <w:rPr>
          <w:rFonts w:ascii="Arial" w:hAnsi="Arial" w:cs="Arial"/>
          <w:b/>
          <w:color w:val="00CCFF"/>
          <w:sz w:val="24"/>
          <w:szCs w:val="24"/>
        </w:rPr>
        <w:t>Choisissez entre les remèdes suivants </w:t>
      </w:r>
    </w:p>
    <w:p w14:paraId="35CF55F8" w14:textId="77777777" w:rsidR="00342055" w:rsidRPr="002E1710" w:rsidRDefault="00342055" w:rsidP="00342055">
      <w:pPr>
        <w:rPr>
          <w:rFonts w:ascii="Arial" w:hAnsi="Arial" w:cs="Arial"/>
          <w:spacing w:val="-6"/>
          <w:sz w:val="24"/>
          <w:szCs w:val="24"/>
        </w:rPr>
      </w:pPr>
      <w:r w:rsidRPr="002E1710">
        <w:rPr>
          <w:rFonts w:ascii="Arial" w:hAnsi="Arial" w:cs="Arial"/>
          <w:spacing w:val="-6"/>
          <w:sz w:val="24"/>
          <w:szCs w:val="24"/>
        </w:rPr>
        <w:t>Cocculus, Atropine, Cuprum aceticum, Bovista, Abies nigra, Oxalicum acidum, Mancinella, Alumen, Coffea, Pituitrin, Senna, Stannum, Hedeoma.</w:t>
      </w:r>
    </w:p>
    <w:p w14:paraId="6E21DEA3" w14:textId="77777777" w:rsidR="00342055" w:rsidRPr="002E1710" w:rsidRDefault="00342055" w:rsidP="00342055">
      <w:pPr>
        <w:rPr>
          <w:rFonts w:ascii="Arial" w:hAnsi="Arial" w:cs="Arial"/>
          <w:b/>
          <w:sz w:val="24"/>
          <w:szCs w:val="24"/>
        </w:rPr>
      </w:pPr>
    </w:p>
    <w:p w14:paraId="2467015D" w14:textId="77777777" w:rsidR="00342055" w:rsidRPr="002E1710" w:rsidRDefault="00342055" w:rsidP="00342055">
      <w:pPr>
        <w:rPr>
          <w:rFonts w:ascii="Arial" w:hAnsi="Arial" w:cs="Arial"/>
          <w:i/>
          <w:sz w:val="24"/>
          <w:szCs w:val="24"/>
          <w:u w:val="single"/>
        </w:rPr>
      </w:pPr>
      <w:r w:rsidRPr="002E1710">
        <w:rPr>
          <w:rFonts w:ascii="Arial" w:hAnsi="Arial" w:cs="Arial"/>
          <w:i/>
          <w:sz w:val="24"/>
          <w:szCs w:val="24"/>
          <w:u w:val="single"/>
        </w:rPr>
        <w:t>Les lettres dans le désordre</w:t>
      </w:r>
    </w:p>
    <w:p w14:paraId="1EAC00DD" w14:textId="77777777" w:rsidR="00342055" w:rsidRPr="002E1710" w:rsidRDefault="00342055" w:rsidP="00342055">
      <w:pPr>
        <w:rPr>
          <w:rFonts w:ascii="Arial" w:hAnsi="Arial" w:cs="Arial"/>
          <w:sz w:val="24"/>
          <w:szCs w:val="24"/>
        </w:rPr>
      </w:pPr>
    </w:p>
    <w:tbl>
      <w:tblPr>
        <w:tblStyle w:val="Grilledutableau"/>
        <w:tblW w:w="0" w:type="auto"/>
        <w:tblLook w:val="04A0" w:firstRow="1" w:lastRow="0" w:firstColumn="1" w:lastColumn="0" w:noHBand="0" w:noVBand="1"/>
      </w:tblPr>
      <w:tblGrid>
        <w:gridCol w:w="783"/>
        <w:gridCol w:w="784"/>
        <w:gridCol w:w="784"/>
        <w:gridCol w:w="784"/>
        <w:gridCol w:w="792"/>
        <w:gridCol w:w="785"/>
        <w:gridCol w:w="785"/>
        <w:gridCol w:w="843"/>
      </w:tblGrid>
      <w:tr w:rsidR="00342055" w:rsidRPr="002E1710" w14:paraId="7BD1C75D" w14:textId="77777777" w:rsidTr="0023386E">
        <w:trPr>
          <w:trHeight w:val="552"/>
        </w:trPr>
        <w:tc>
          <w:tcPr>
            <w:tcW w:w="783" w:type="dxa"/>
          </w:tcPr>
          <w:p w14:paraId="47A9DAFA" w14:textId="77777777" w:rsidR="00342055" w:rsidRPr="002E1710" w:rsidRDefault="00342055" w:rsidP="0023386E">
            <w:pPr>
              <w:rPr>
                <w:rFonts w:ascii="Arial" w:hAnsi="Arial" w:cs="Arial"/>
                <w:sz w:val="24"/>
                <w:szCs w:val="24"/>
              </w:rPr>
            </w:pPr>
            <w:r w:rsidRPr="002E1710">
              <w:rPr>
                <w:rFonts w:ascii="Arial" w:hAnsi="Arial" w:cs="Arial"/>
                <w:sz w:val="24"/>
                <w:szCs w:val="24"/>
              </w:rPr>
              <w:t>1</w:t>
            </w:r>
          </w:p>
        </w:tc>
        <w:tc>
          <w:tcPr>
            <w:tcW w:w="784" w:type="dxa"/>
          </w:tcPr>
          <w:p w14:paraId="5A42879A" w14:textId="77777777" w:rsidR="00342055" w:rsidRPr="002E1710" w:rsidRDefault="00342055" w:rsidP="0023386E">
            <w:pPr>
              <w:rPr>
                <w:rFonts w:ascii="Arial" w:hAnsi="Arial" w:cs="Arial"/>
                <w:sz w:val="24"/>
                <w:szCs w:val="24"/>
              </w:rPr>
            </w:pPr>
            <w:r w:rsidRPr="002E1710">
              <w:rPr>
                <w:rFonts w:ascii="Arial" w:hAnsi="Arial" w:cs="Arial"/>
                <w:sz w:val="24"/>
                <w:szCs w:val="24"/>
              </w:rPr>
              <w:t>2</w:t>
            </w:r>
          </w:p>
        </w:tc>
        <w:tc>
          <w:tcPr>
            <w:tcW w:w="784" w:type="dxa"/>
          </w:tcPr>
          <w:p w14:paraId="45591688" w14:textId="77777777" w:rsidR="00342055" w:rsidRPr="002E1710" w:rsidRDefault="00342055" w:rsidP="0023386E">
            <w:pPr>
              <w:rPr>
                <w:rFonts w:ascii="Arial" w:hAnsi="Arial" w:cs="Arial"/>
                <w:sz w:val="24"/>
                <w:szCs w:val="24"/>
              </w:rPr>
            </w:pPr>
            <w:r w:rsidRPr="002E1710">
              <w:rPr>
                <w:rFonts w:ascii="Arial" w:hAnsi="Arial" w:cs="Arial"/>
                <w:sz w:val="24"/>
                <w:szCs w:val="24"/>
              </w:rPr>
              <w:t>3</w:t>
            </w:r>
          </w:p>
        </w:tc>
        <w:tc>
          <w:tcPr>
            <w:tcW w:w="784" w:type="dxa"/>
          </w:tcPr>
          <w:p w14:paraId="05C2355A" w14:textId="77777777" w:rsidR="00342055" w:rsidRPr="002E1710" w:rsidRDefault="00342055" w:rsidP="0023386E">
            <w:pPr>
              <w:rPr>
                <w:rFonts w:ascii="Arial" w:hAnsi="Arial" w:cs="Arial"/>
                <w:sz w:val="24"/>
                <w:szCs w:val="24"/>
              </w:rPr>
            </w:pPr>
            <w:r w:rsidRPr="002E1710">
              <w:rPr>
                <w:rFonts w:ascii="Arial" w:hAnsi="Arial" w:cs="Arial"/>
                <w:sz w:val="24"/>
                <w:szCs w:val="24"/>
              </w:rPr>
              <w:t>4</w:t>
            </w:r>
          </w:p>
        </w:tc>
        <w:tc>
          <w:tcPr>
            <w:tcW w:w="792" w:type="dxa"/>
          </w:tcPr>
          <w:p w14:paraId="06857E4A" w14:textId="77777777" w:rsidR="00342055" w:rsidRPr="002E1710" w:rsidRDefault="00342055" w:rsidP="0023386E">
            <w:pPr>
              <w:rPr>
                <w:rFonts w:ascii="Arial" w:hAnsi="Arial" w:cs="Arial"/>
                <w:sz w:val="24"/>
                <w:szCs w:val="24"/>
              </w:rPr>
            </w:pPr>
            <w:r w:rsidRPr="002E1710">
              <w:rPr>
                <w:rFonts w:ascii="Arial" w:hAnsi="Arial" w:cs="Arial"/>
                <w:sz w:val="24"/>
                <w:szCs w:val="24"/>
              </w:rPr>
              <w:t>5</w:t>
            </w:r>
          </w:p>
        </w:tc>
        <w:tc>
          <w:tcPr>
            <w:tcW w:w="785" w:type="dxa"/>
          </w:tcPr>
          <w:p w14:paraId="4A4A8006" w14:textId="77777777" w:rsidR="00342055" w:rsidRPr="002E1710" w:rsidRDefault="00342055" w:rsidP="0023386E">
            <w:pPr>
              <w:rPr>
                <w:rFonts w:ascii="Arial" w:hAnsi="Arial" w:cs="Arial"/>
                <w:sz w:val="24"/>
                <w:szCs w:val="24"/>
              </w:rPr>
            </w:pPr>
            <w:r w:rsidRPr="002E1710">
              <w:rPr>
                <w:rFonts w:ascii="Arial" w:hAnsi="Arial" w:cs="Arial"/>
                <w:sz w:val="24"/>
                <w:szCs w:val="24"/>
              </w:rPr>
              <w:t>6</w:t>
            </w:r>
          </w:p>
        </w:tc>
        <w:tc>
          <w:tcPr>
            <w:tcW w:w="785" w:type="dxa"/>
          </w:tcPr>
          <w:p w14:paraId="271E474A" w14:textId="77777777" w:rsidR="00342055" w:rsidRPr="002E1710" w:rsidRDefault="00342055" w:rsidP="0023386E">
            <w:pPr>
              <w:rPr>
                <w:rFonts w:ascii="Arial" w:hAnsi="Arial" w:cs="Arial"/>
                <w:sz w:val="24"/>
                <w:szCs w:val="24"/>
              </w:rPr>
            </w:pPr>
            <w:r w:rsidRPr="002E1710">
              <w:rPr>
                <w:rFonts w:ascii="Arial" w:hAnsi="Arial" w:cs="Arial"/>
                <w:sz w:val="24"/>
                <w:szCs w:val="24"/>
              </w:rPr>
              <w:t>7</w:t>
            </w:r>
          </w:p>
        </w:tc>
        <w:tc>
          <w:tcPr>
            <w:tcW w:w="843" w:type="dxa"/>
          </w:tcPr>
          <w:p w14:paraId="4FA1A4F1" w14:textId="77777777" w:rsidR="00342055" w:rsidRPr="002E1710" w:rsidRDefault="00342055" w:rsidP="0023386E">
            <w:pPr>
              <w:rPr>
                <w:rFonts w:ascii="Arial" w:hAnsi="Arial" w:cs="Arial"/>
                <w:sz w:val="24"/>
                <w:szCs w:val="24"/>
              </w:rPr>
            </w:pPr>
            <w:r w:rsidRPr="002E1710">
              <w:rPr>
                <w:rFonts w:ascii="Arial" w:hAnsi="Arial" w:cs="Arial"/>
                <w:sz w:val="24"/>
                <w:szCs w:val="24"/>
              </w:rPr>
              <w:t>8</w:t>
            </w:r>
          </w:p>
          <w:p w14:paraId="0741A133" w14:textId="77777777" w:rsidR="00342055" w:rsidRPr="002E1710" w:rsidRDefault="00342055" w:rsidP="0023386E">
            <w:pPr>
              <w:jc w:val="center"/>
              <w:rPr>
                <w:rFonts w:ascii="Arial" w:hAnsi="Arial" w:cs="Arial"/>
                <w:b/>
                <w:sz w:val="24"/>
                <w:szCs w:val="24"/>
              </w:rPr>
            </w:pPr>
          </w:p>
        </w:tc>
      </w:tr>
    </w:tbl>
    <w:p w14:paraId="39DA3093" w14:textId="77777777" w:rsidR="00342055" w:rsidRPr="002E1710" w:rsidRDefault="00342055" w:rsidP="00342055">
      <w:pPr>
        <w:rPr>
          <w:rFonts w:ascii="Arial" w:hAnsi="Arial" w:cs="Arial"/>
          <w:sz w:val="24"/>
          <w:szCs w:val="24"/>
        </w:rPr>
      </w:pPr>
    </w:p>
    <w:tbl>
      <w:tblPr>
        <w:tblStyle w:val="Grilledutableau"/>
        <w:tblW w:w="0" w:type="auto"/>
        <w:tblLook w:val="04A0" w:firstRow="1" w:lastRow="0" w:firstColumn="1" w:lastColumn="0" w:noHBand="0" w:noVBand="1"/>
      </w:tblPr>
      <w:tblGrid>
        <w:gridCol w:w="785"/>
        <w:gridCol w:w="820"/>
        <w:gridCol w:w="820"/>
        <w:gridCol w:w="820"/>
        <w:gridCol w:w="836"/>
      </w:tblGrid>
      <w:tr w:rsidR="00342055" w:rsidRPr="002E1710" w14:paraId="4DAE01EB" w14:textId="77777777" w:rsidTr="0023386E">
        <w:trPr>
          <w:trHeight w:val="552"/>
        </w:trPr>
        <w:tc>
          <w:tcPr>
            <w:tcW w:w="785" w:type="dxa"/>
          </w:tcPr>
          <w:p w14:paraId="02863F90" w14:textId="77777777" w:rsidR="00342055" w:rsidRPr="002E1710" w:rsidRDefault="00342055" w:rsidP="0023386E">
            <w:pPr>
              <w:rPr>
                <w:rFonts w:ascii="Arial" w:hAnsi="Arial" w:cs="Arial"/>
                <w:sz w:val="24"/>
                <w:szCs w:val="24"/>
              </w:rPr>
            </w:pPr>
            <w:r w:rsidRPr="002E1710">
              <w:rPr>
                <w:rFonts w:ascii="Arial" w:hAnsi="Arial" w:cs="Arial"/>
                <w:sz w:val="24"/>
                <w:szCs w:val="24"/>
              </w:rPr>
              <w:t>9</w:t>
            </w:r>
          </w:p>
        </w:tc>
        <w:tc>
          <w:tcPr>
            <w:tcW w:w="820" w:type="dxa"/>
          </w:tcPr>
          <w:p w14:paraId="734127B7" w14:textId="77777777" w:rsidR="00342055" w:rsidRPr="002E1710" w:rsidRDefault="00342055" w:rsidP="0023386E">
            <w:pPr>
              <w:rPr>
                <w:rFonts w:ascii="Arial" w:hAnsi="Arial" w:cs="Arial"/>
                <w:sz w:val="24"/>
                <w:szCs w:val="24"/>
              </w:rPr>
            </w:pPr>
            <w:r w:rsidRPr="002E1710">
              <w:rPr>
                <w:rFonts w:ascii="Arial" w:hAnsi="Arial" w:cs="Arial"/>
                <w:sz w:val="24"/>
                <w:szCs w:val="24"/>
              </w:rPr>
              <w:t>10</w:t>
            </w:r>
          </w:p>
        </w:tc>
        <w:tc>
          <w:tcPr>
            <w:tcW w:w="820" w:type="dxa"/>
          </w:tcPr>
          <w:p w14:paraId="259D7E5C" w14:textId="77777777" w:rsidR="00342055" w:rsidRPr="002E1710" w:rsidRDefault="00342055" w:rsidP="0023386E">
            <w:pPr>
              <w:rPr>
                <w:rFonts w:ascii="Arial" w:hAnsi="Arial" w:cs="Arial"/>
                <w:sz w:val="24"/>
                <w:szCs w:val="24"/>
              </w:rPr>
            </w:pPr>
            <w:r w:rsidRPr="002E1710">
              <w:rPr>
                <w:rFonts w:ascii="Arial" w:hAnsi="Arial" w:cs="Arial"/>
                <w:sz w:val="24"/>
                <w:szCs w:val="24"/>
              </w:rPr>
              <w:t>11</w:t>
            </w:r>
          </w:p>
        </w:tc>
        <w:tc>
          <w:tcPr>
            <w:tcW w:w="820" w:type="dxa"/>
          </w:tcPr>
          <w:p w14:paraId="260568F7" w14:textId="77777777" w:rsidR="00342055" w:rsidRPr="002E1710" w:rsidRDefault="00342055" w:rsidP="0023386E">
            <w:pPr>
              <w:rPr>
                <w:rFonts w:ascii="Arial" w:hAnsi="Arial" w:cs="Arial"/>
                <w:sz w:val="24"/>
                <w:szCs w:val="24"/>
              </w:rPr>
            </w:pPr>
            <w:r w:rsidRPr="002E1710">
              <w:rPr>
                <w:rFonts w:ascii="Arial" w:hAnsi="Arial" w:cs="Arial"/>
                <w:sz w:val="24"/>
                <w:szCs w:val="24"/>
              </w:rPr>
              <w:t>12</w:t>
            </w:r>
          </w:p>
        </w:tc>
        <w:tc>
          <w:tcPr>
            <w:tcW w:w="836" w:type="dxa"/>
          </w:tcPr>
          <w:p w14:paraId="38988188" w14:textId="77777777" w:rsidR="00342055" w:rsidRPr="002E1710" w:rsidRDefault="00342055" w:rsidP="0023386E">
            <w:pPr>
              <w:rPr>
                <w:rFonts w:ascii="Arial" w:hAnsi="Arial" w:cs="Arial"/>
                <w:sz w:val="24"/>
                <w:szCs w:val="24"/>
              </w:rPr>
            </w:pPr>
            <w:r w:rsidRPr="002E1710">
              <w:rPr>
                <w:rFonts w:ascii="Arial" w:hAnsi="Arial" w:cs="Arial"/>
                <w:sz w:val="24"/>
                <w:szCs w:val="24"/>
              </w:rPr>
              <w:t>13</w:t>
            </w:r>
          </w:p>
        </w:tc>
      </w:tr>
    </w:tbl>
    <w:p w14:paraId="278C6119" w14:textId="77777777" w:rsidR="00342055" w:rsidRPr="002E1710" w:rsidRDefault="00342055" w:rsidP="00342055">
      <w:pPr>
        <w:rPr>
          <w:rFonts w:ascii="Arial" w:hAnsi="Arial" w:cs="Arial"/>
          <w:sz w:val="24"/>
          <w:szCs w:val="24"/>
        </w:rPr>
      </w:pPr>
    </w:p>
    <w:p w14:paraId="4F75D5EC" w14:textId="77777777" w:rsidR="00342055" w:rsidRPr="002E1710" w:rsidRDefault="00342055" w:rsidP="00342055">
      <w:pPr>
        <w:rPr>
          <w:rFonts w:ascii="Arial" w:hAnsi="Arial" w:cs="Arial"/>
          <w:i/>
          <w:sz w:val="24"/>
          <w:szCs w:val="24"/>
          <w:u w:val="single"/>
        </w:rPr>
      </w:pPr>
      <w:r w:rsidRPr="002E1710">
        <w:rPr>
          <w:rFonts w:ascii="Arial" w:hAnsi="Arial" w:cs="Arial"/>
          <w:i/>
          <w:sz w:val="24"/>
          <w:szCs w:val="24"/>
          <w:u w:val="single"/>
        </w:rPr>
        <w:t>Les lettres dans l’ordre</w:t>
      </w:r>
    </w:p>
    <w:p w14:paraId="769C9067" w14:textId="77777777" w:rsidR="00342055" w:rsidRPr="002E1710" w:rsidRDefault="00342055" w:rsidP="00342055">
      <w:pPr>
        <w:rPr>
          <w:rFonts w:ascii="Arial" w:hAnsi="Arial" w:cs="Arial"/>
          <w:i/>
          <w:sz w:val="24"/>
          <w:szCs w:val="24"/>
          <w:u w:val="single"/>
        </w:rPr>
      </w:pPr>
    </w:p>
    <w:tbl>
      <w:tblPr>
        <w:tblStyle w:val="Grilledutableau"/>
        <w:tblW w:w="0" w:type="auto"/>
        <w:tblLook w:val="04A0" w:firstRow="1" w:lastRow="0" w:firstColumn="1" w:lastColumn="0" w:noHBand="0" w:noVBand="1"/>
      </w:tblPr>
      <w:tblGrid>
        <w:gridCol w:w="783"/>
        <w:gridCol w:w="784"/>
        <w:gridCol w:w="784"/>
        <w:gridCol w:w="784"/>
        <w:gridCol w:w="792"/>
        <w:gridCol w:w="785"/>
        <w:gridCol w:w="785"/>
        <w:gridCol w:w="843"/>
      </w:tblGrid>
      <w:tr w:rsidR="00342055" w:rsidRPr="002E1710" w14:paraId="0689152F" w14:textId="77777777" w:rsidTr="0023386E">
        <w:trPr>
          <w:trHeight w:val="552"/>
        </w:trPr>
        <w:tc>
          <w:tcPr>
            <w:tcW w:w="783" w:type="dxa"/>
          </w:tcPr>
          <w:p w14:paraId="6F5CBF2B" w14:textId="77777777" w:rsidR="00342055" w:rsidRPr="002E1710" w:rsidRDefault="00342055" w:rsidP="0023386E">
            <w:pPr>
              <w:rPr>
                <w:rFonts w:ascii="Arial" w:hAnsi="Arial" w:cs="Arial"/>
                <w:sz w:val="24"/>
                <w:szCs w:val="24"/>
              </w:rPr>
            </w:pPr>
            <w:r w:rsidRPr="002E1710">
              <w:rPr>
                <w:rFonts w:ascii="Arial" w:hAnsi="Arial" w:cs="Arial"/>
                <w:sz w:val="24"/>
                <w:szCs w:val="24"/>
              </w:rPr>
              <w:t>1</w:t>
            </w:r>
          </w:p>
        </w:tc>
        <w:tc>
          <w:tcPr>
            <w:tcW w:w="784" w:type="dxa"/>
          </w:tcPr>
          <w:p w14:paraId="541EC949" w14:textId="77777777" w:rsidR="00342055" w:rsidRPr="002E1710" w:rsidRDefault="00342055" w:rsidP="0023386E">
            <w:pPr>
              <w:rPr>
                <w:rFonts w:ascii="Arial" w:hAnsi="Arial" w:cs="Arial"/>
                <w:sz w:val="24"/>
                <w:szCs w:val="24"/>
              </w:rPr>
            </w:pPr>
            <w:r w:rsidRPr="002E1710">
              <w:rPr>
                <w:rFonts w:ascii="Arial" w:hAnsi="Arial" w:cs="Arial"/>
                <w:sz w:val="24"/>
                <w:szCs w:val="24"/>
              </w:rPr>
              <w:t>2</w:t>
            </w:r>
          </w:p>
        </w:tc>
        <w:tc>
          <w:tcPr>
            <w:tcW w:w="784" w:type="dxa"/>
          </w:tcPr>
          <w:p w14:paraId="3C1CC851" w14:textId="77777777" w:rsidR="00342055" w:rsidRPr="002E1710" w:rsidRDefault="00342055" w:rsidP="0023386E">
            <w:pPr>
              <w:rPr>
                <w:rFonts w:ascii="Arial" w:hAnsi="Arial" w:cs="Arial"/>
                <w:sz w:val="24"/>
                <w:szCs w:val="24"/>
              </w:rPr>
            </w:pPr>
            <w:r w:rsidRPr="002E1710">
              <w:rPr>
                <w:rFonts w:ascii="Arial" w:hAnsi="Arial" w:cs="Arial"/>
                <w:sz w:val="24"/>
                <w:szCs w:val="24"/>
              </w:rPr>
              <w:t>3</w:t>
            </w:r>
          </w:p>
        </w:tc>
        <w:tc>
          <w:tcPr>
            <w:tcW w:w="784" w:type="dxa"/>
          </w:tcPr>
          <w:p w14:paraId="373D9A40" w14:textId="77777777" w:rsidR="00342055" w:rsidRPr="002E1710" w:rsidRDefault="00342055" w:rsidP="0023386E">
            <w:pPr>
              <w:rPr>
                <w:rFonts w:ascii="Arial" w:hAnsi="Arial" w:cs="Arial"/>
                <w:sz w:val="24"/>
                <w:szCs w:val="24"/>
              </w:rPr>
            </w:pPr>
            <w:r w:rsidRPr="002E1710">
              <w:rPr>
                <w:rFonts w:ascii="Arial" w:hAnsi="Arial" w:cs="Arial"/>
                <w:sz w:val="24"/>
                <w:szCs w:val="24"/>
              </w:rPr>
              <w:t>4</w:t>
            </w:r>
          </w:p>
        </w:tc>
        <w:tc>
          <w:tcPr>
            <w:tcW w:w="792" w:type="dxa"/>
          </w:tcPr>
          <w:p w14:paraId="51536663" w14:textId="77777777" w:rsidR="00342055" w:rsidRPr="002E1710" w:rsidRDefault="00342055" w:rsidP="0023386E">
            <w:pPr>
              <w:rPr>
                <w:rFonts w:ascii="Arial" w:hAnsi="Arial" w:cs="Arial"/>
                <w:sz w:val="24"/>
                <w:szCs w:val="24"/>
              </w:rPr>
            </w:pPr>
            <w:r w:rsidRPr="002E1710">
              <w:rPr>
                <w:rFonts w:ascii="Arial" w:hAnsi="Arial" w:cs="Arial"/>
                <w:sz w:val="24"/>
                <w:szCs w:val="24"/>
              </w:rPr>
              <w:t>5</w:t>
            </w:r>
          </w:p>
        </w:tc>
        <w:tc>
          <w:tcPr>
            <w:tcW w:w="785" w:type="dxa"/>
          </w:tcPr>
          <w:p w14:paraId="078BB557" w14:textId="77777777" w:rsidR="00342055" w:rsidRPr="002E1710" w:rsidRDefault="00342055" w:rsidP="0023386E">
            <w:pPr>
              <w:rPr>
                <w:rFonts w:ascii="Arial" w:hAnsi="Arial" w:cs="Arial"/>
                <w:sz w:val="24"/>
                <w:szCs w:val="24"/>
              </w:rPr>
            </w:pPr>
            <w:r w:rsidRPr="002E1710">
              <w:rPr>
                <w:rFonts w:ascii="Arial" w:hAnsi="Arial" w:cs="Arial"/>
                <w:sz w:val="24"/>
                <w:szCs w:val="24"/>
              </w:rPr>
              <w:t>6</w:t>
            </w:r>
          </w:p>
        </w:tc>
        <w:tc>
          <w:tcPr>
            <w:tcW w:w="785" w:type="dxa"/>
          </w:tcPr>
          <w:p w14:paraId="15B88820" w14:textId="77777777" w:rsidR="00342055" w:rsidRPr="002E1710" w:rsidRDefault="00342055" w:rsidP="0023386E">
            <w:pPr>
              <w:rPr>
                <w:rFonts w:ascii="Arial" w:hAnsi="Arial" w:cs="Arial"/>
                <w:sz w:val="24"/>
                <w:szCs w:val="24"/>
              </w:rPr>
            </w:pPr>
            <w:r w:rsidRPr="002E1710">
              <w:rPr>
                <w:rFonts w:ascii="Arial" w:hAnsi="Arial" w:cs="Arial"/>
                <w:sz w:val="24"/>
                <w:szCs w:val="24"/>
              </w:rPr>
              <w:t>7</w:t>
            </w:r>
          </w:p>
        </w:tc>
        <w:tc>
          <w:tcPr>
            <w:tcW w:w="843" w:type="dxa"/>
          </w:tcPr>
          <w:p w14:paraId="634AEBF8" w14:textId="77777777" w:rsidR="00342055" w:rsidRPr="002E1710" w:rsidRDefault="00342055" w:rsidP="0023386E">
            <w:pPr>
              <w:rPr>
                <w:rFonts w:ascii="Arial" w:hAnsi="Arial" w:cs="Arial"/>
                <w:sz w:val="24"/>
                <w:szCs w:val="24"/>
              </w:rPr>
            </w:pPr>
            <w:r w:rsidRPr="002E1710">
              <w:rPr>
                <w:rFonts w:ascii="Arial" w:hAnsi="Arial" w:cs="Arial"/>
                <w:sz w:val="24"/>
                <w:szCs w:val="24"/>
              </w:rPr>
              <w:t>8</w:t>
            </w:r>
          </w:p>
          <w:p w14:paraId="4C4B79B6" w14:textId="77777777" w:rsidR="00342055" w:rsidRPr="002E1710" w:rsidRDefault="00342055" w:rsidP="0023386E">
            <w:pPr>
              <w:jc w:val="center"/>
              <w:rPr>
                <w:rFonts w:ascii="Arial" w:hAnsi="Arial" w:cs="Arial"/>
                <w:b/>
                <w:sz w:val="24"/>
                <w:szCs w:val="24"/>
              </w:rPr>
            </w:pPr>
          </w:p>
        </w:tc>
      </w:tr>
    </w:tbl>
    <w:p w14:paraId="53FE6C49" w14:textId="77777777" w:rsidR="00342055" w:rsidRPr="002E1710" w:rsidRDefault="00342055" w:rsidP="00342055">
      <w:pPr>
        <w:rPr>
          <w:rFonts w:ascii="Arial" w:hAnsi="Arial" w:cs="Arial"/>
          <w:sz w:val="24"/>
          <w:szCs w:val="24"/>
        </w:rPr>
      </w:pPr>
    </w:p>
    <w:tbl>
      <w:tblPr>
        <w:tblStyle w:val="Grilledutableau"/>
        <w:tblW w:w="0" w:type="auto"/>
        <w:tblLook w:val="04A0" w:firstRow="1" w:lastRow="0" w:firstColumn="1" w:lastColumn="0" w:noHBand="0" w:noVBand="1"/>
      </w:tblPr>
      <w:tblGrid>
        <w:gridCol w:w="785"/>
        <w:gridCol w:w="820"/>
        <w:gridCol w:w="820"/>
        <w:gridCol w:w="820"/>
        <w:gridCol w:w="836"/>
      </w:tblGrid>
      <w:tr w:rsidR="00342055" w:rsidRPr="002E1710" w14:paraId="49558746" w14:textId="77777777" w:rsidTr="0023386E">
        <w:trPr>
          <w:trHeight w:val="552"/>
        </w:trPr>
        <w:tc>
          <w:tcPr>
            <w:tcW w:w="785" w:type="dxa"/>
          </w:tcPr>
          <w:p w14:paraId="628D1FE8" w14:textId="77777777" w:rsidR="00342055" w:rsidRPr="002E1710" w:rsidRDefault="00342055" w:rsidP="0023386E">
            <w:pPr>
              <w:rPr>
                <w:rFonts w:ascii="Arial" w:hAnsi="Arial" w:cs="Arial"/>
                <w:sz w:val="24"/>
                <w:szCs w:val="24"/>
              </w:rPr>
            </w:pPr>
            <w:r w:rsidRPr="002E1710">
              <w:rPr>
                <w:rFonts w:ascii="Arial" w:hAnsi="Arial" w:cs="Arial"/>
                <w:sz w:val="24"/>
                <w:szCs w:val="24"/>
              </w:rPr>
              <w:t>9</w:t>
            </w:r>
          </w:p>
        </w:tc>
        <w:tc>
          <w:tcPr>
            <w:tcW w:w="820" w:type="dxa"/>
          </w:tcPr>
          <w:p w14:paraId="5B0DFCFE" w14:textId="77777777" w:rsidR="00342055" w:rsidRPr="002E1710" w:rsidRDefault="00342055" w:rsidP="0023386E">
            <w:pPr>
              <w:rPr>
                <w:rFonts w:ascii="Arial" w:hAnsi="Arial" w:cs="Arial"/>
                <w:sz w:val="24"/>
                <w:szCs w:val="24"/>
              </w:rPr>
            </w:pPr>
            <w:r w:rsidRPr="002E1710">
              <w:rPr>
                <w:rFonts w:ascii="Arial" w:hAnsi="Arial" w:cs="Arial"/>
                <w:sz w:val="24"/>
                <w:szCs w:val="24"/>
              </w:rPr>
              <w:t>10</w:t>
            </w:r>
          </w:p>
        </w:tc>
        <w:tc>
          <w:tcPr>
            <w:tcW w:w="820" w:type="dxa"/>
          </w:tcPr>
          <w:p w14:paraId="42AF83D3" w14:textId="77777777" w:rsidR="00342055" w:rsidRPr="002E1710" w:rsidRDefault="00342055" w:rsidP="0023386E">
            <w:pPr>
              <w:rPr>
                <w:rFonts w:ascii="Arial" w:hAnsi="Arial" w:cs="Arial"/>
                <w:sz w:val="24"/>
                <w:szCs w:val="24"/>
              </w:rPr>
            </w:pPr>
            <w:r w:rsidRPr="002E1710">
              <w:rPr>
                <w:rFonts w:ascii="Arial" w:hAnsi="Arial" w:cs="Arial"/>
                <w:sz w:val="24"/>
                <w:szCs w:val="24"/>
              </w:rPr>
              <w:t>11</w:t>
            </w:r>
          </w:p>
        </w:tc>
        <w:tc>
          <w:tcPr>
            <w:tcW w:w="820" w:type="dxa"/>
          </w:tcPr>
          <w:p w14:paraId="6261108A" w14:textId="77777777" w:rsidR="00342055" w:rsidRPr="002E1710" w:rsidRDefault="00342055" w:rsidP="0023386E">
            <w:pPr>
              <w:rPr>
                <w:rFonts w:ascii="Arial" w:hAnsi="Arial" w:cs="Arial"/>
                <w:sz w:val="24"/>
                <w:szCs w:val="24"/>
              </w:rPr>
            </w:pPr>
            <w:r w:rsidRPr="002E1710">
              <w:rPr>
                <w:rFonts w:ascii="Arial" w:hAnsi="Arial" w:cs="Arial"/>
                <w:sz w:val="24"/>
                <w:szCs w:val="24"/>
              </w:rPr>
              <w:t>12</w:t>
            </w:r>
          </w:p>
        </w:tc>
        <w:tc>
          <w:tcPr>
            <w:tcW w:w="836" w:type="dxa"/>
          </w:tcPr>
          <w:p w14:paraId="40C464A3" w14:textId="77777777" w:rsidR="00342055" w:rsidRPr="002E1710" w:rsidRDefault="00342055" w:rsidP="0023386E">
            <w:pPr>
              <w:rPr>
                <w:rFonts w:ascii="Arial" w:hAnsi="Arial" w:cs="Arial"/>
                <w:sz w:val="24"/>
                <w:szCs w:val="24"/>
              </w:rPr>
            </w:pPr>
            <w:r w:rsidRPr="002E1710">
              <w:rPr>
                <w:rFonts w:ascii="Arial" w:hAnsi="Arial" w:cs="Arial"/>
                <w:sz w:val="24"/>
                <w:szCs w:val="24"/>
              </w:rPr>
              <w:t>13</w:t>
            </w:r>
          </w:p>
        </w:tc>
      </w:tr>
    </w:tbl>
    <w:p w14:paraId="027450E7" w14:textId="77777777" w:rsidR="00342055" w:rsidRPr="002E1710" w:rsidRDefault="00342055" w:rsidP="00342055">
      <w:pPr>
        <w:ind w:left="-851"/>
        <w:rPr>
          <w:rFonts w:ascii="Arial" w:hAnsi="Arial" w:cs="Arial"/>
          <w:sz w:val="24"/>
          <w:szCs w:val="24"/>
        </w:rPr>
      </w:pPr>
    </w:p>
    <w:p w14:paraId="2B81357B" w14:textId="77777777" w:rsidR="00342055" w:rsidRPr="002E1710" w:rsidRDefault="00342055" w:rsidP="00342055">
      <w:pPr>
        <w:ind w:right="851"/>
        <w:rPr>
          <w:rFonts w:ascii="Arial" w:hAnsi="Arial" w:cs="Arial"/>
          <w:sz w:val="24"/>
          <w:szCs w:val="24"/>
          <w:lang w:val="en-GB" w:eastAsia="ja-JP"/>
        </w:rPr>
      </w:pPr>
      <w:r w:rsidRPr="002E1710">
        <w:rPr>
          <w:rFonts w:ascii="Arial" w:hAnsi="Arial" w:cs="Arial"/>
          <w:sz w:val="24"/>
          <w:szCs w:val="24"/>
        </w:rPr>
        <w:t>[#S3] Solution</w:t>
      </w:r>
    </w:p>
    <w:p w14:paraId="43506644" w14:textId="77777777" w:rsidR="00342055" w:rsidRPr="002E1710" w:rsidRDefault="00342055" w:rsidP="00342055">
      <w:pPr>
        <w:ind w:left="-851"/>
        <w:rPr>
          <w:rFonts w:ascii="Arial" w:hAnsi="Arial" w:cs="Arial"/>
          <w:sz w:val="24"/>
          <w:szCs w:val="24"/>
        </w:rPr>
      </w:pPr>
    </w:p>
    <w:p w14:paraId="60498F41" w14:textId="77777777" w:rsidR="00342055" w:rsidRPr="002E1710" w:rsidRDefault="00342055" w:rsidP="00342055">
      <w:pPr>
        <w:jc w:val="center"/>
        <w:rPr>
          <w:rFonts w:ascii="Arial" w:hAnsi="Arial" w:cs="Arial"/>
          <w:b/>
          <w:sz w:val="24"/>
          <w:szCs w:val="24"/>
        </w:rPr>
      </w:pPr>
    </w:p>
    <w:tbl>
      <w:tblPr>
        <w:tblStyle w:val="Grilledutableau"/>
        <w:tblW w:w="0" w:type="auto"/>
        <w:tblLook w:val="04A0" w:firstRow="1" w:lastRow="0" w:firstColumn="1" w:lastColumn="0" w:noHBand="0" w:noVBand="1"/>
      </w:tblPr>
      <w:tblGrid>
        <w:gridCol w:w="4542"/>
        <w:gridCol w:w="4520"/>
      </w:tblGrid>
      <w:tr w:rsidR="00342055" w:rsidRPr="002E1710" w14:paraId="1E072834" w14:textId="77777777" w:rsidTr="00133EB0">
        <w:tc>
          <w:tcPr>
            <w:tcW w:w="4606" w:type="dxa"/>
          </w:tcPr>
          <w:p w14:paraId="0109A2F5" w14:textId="77777777" w:rsidR="00342055" w:rsidRPr="002E1710" w:rsidRDefault="00342055" w:rsidP="00AC769A">
            <w:pPr>
              <w:pStyle w:val="Paragraphedeliste"/>
              <w:numPr>
                <w:ilvl w:val="0"/>
                <w:numId w:val="25"/>
              </w:numPr>
              <w:spacing w:after="0" w:line="240" w:lineRule="auto"/>
              <w:contextualSpacing/>
              <w:rPr>
                <w:rFonts w:ascii="Arial" w:hAnsi="Arial" w:cs="Arial"/>
                <w:b/>
                <w:sz w:val="24"/>
                <w:szCs w:val="24"/>
              </w:rPr>
            </w:pPr>
            <w:r w:rsidRPr="002E1710">
              <w:rPr>
                <w:rFonts w:ascii="Arial" w:hAnsi="Arial" w:cs="Arial"/>
                <w:b/>
                <w:sz w:val="24"/>
                <w:szCs w:val="24"/>
              </w:rPr>
              <w:t xml:space="preserve">Bovista </w:t>
            </w:r>
            <w:r w:rsidRPr="002E1710">
              <w:rPr>
                <w:rFonts w:ascii="Arial" w:hAnsi="Arial" w:cs="Arial"/>
                <w:b/>
                <w:sz w:val="24"/>
                <w:szCs w:val="24"/>
              </w:rPr>
              <w:sym w:font="Wingdings" w:char="F0E0"/>
            </w:r>
            <w:r w:rsidRPr="002E1710">
              <w:rPr>
                <w:rFonts w:ascii="Arial" w:hAnsi="Arial" w:cs="Arial"/>
                <w:b/>
                <w:sz w:val="24"/>
                <w:szCs w:val="24"/>
              </w:rPr>
              <w:t xml:space="preserve"> </w:t>
            </w:r>
            <w:r w:rsidRPr="002E1710">
              <w:rPr>
                <w:rFonts w:ascii="Arial" w:hAnsi="Arial" w:cs="Arial"/>
                <w:b/>
                <w:color w:val="00CCFF"/>
                <w:sz w:val="24"/>
                <w:szCs w:val="24"/>
              </w:rPr>
              <w:t>A</w:t>
            </w:r>
          </w:p>
        </w:tc>
        <w:tc>
          <w:tcPr>
            <w:tcW w:w="4606" w:type="dxa"/>
          </w:tcPr>
          <w:p w14:paraId="69BD4B85" w14:textId="77777777" w:rsidR="00342055" w:rsidRPr="002E1710" w:rsidRDefault="00342055" w:rsidP="00133EB0">
            <w:pPr>
              <w:rPr>
                <w:rFonts w:ascii="Arial" w:hAnsi="Arial" w:cs="Arial"/>
                <w:b/>
                <w:color w:val="FF0000"/>
                <w:sz w:val="24"/>
                <w:szCs w:val="24"/>
              </w:rPr>
            </w:pPr>
            <w:r w:rsidRPr="002E1710">
              <w:rPr>
                <w:rFonts w:ascii="Arial" w:hAnsi="Arial" w:cs="Arial"/>
                <w:b/>
                <w:sz w:val="24"/>
                <w:szCs w:val="24"/>
              </w:rPr>
              <w:t xml:space="preserve">8. Coffea </w:t>
            </w:r>
            <w:r w:rsidRPr="002E1710">
              <w:rPr>
                <w:rFonts w:ascii="Arial" w:hAnsi="Arial" w:cs="Arial"/>
                <w:b/>
                <w:sz w:val="24"/>
                <w:szCs w:val="24"/>
              </w:rPr>
              <w:sym w:font="Wingdings" w:char="F0E0"/>
            </w:r>
            <w:r w:rsidRPr="002E1710">
              <w:rPr>
                <w:rFonts w:ascii="Arial" w:hAnsi="Arial" w:cs="Arial"/>
                <w:b/>
                <w:sz w:val="24"/>
                <w:szCs w:val="24"/>
              </w:rPr>
              <w:t xml:space="preserve"> </w:t>
            </w:r>
            <w:r w:rsidRPr="002E1710">
              <w:rPr>
                <w:rFonts w:ascii="Arial" w:hAnsi="Arial" w:cs="Arial"/>
                <w:b/>
                <w:color w:val="00CCFF"/>
                <w:sz w:val="24"/>
                <w:szCs w:val="24"/>
              </w:rPr>
              <w:t>E</w:t>
            </w:r>
          </w:p>
        </w:tc>
      </w:tr>
      <w:tr w:rsidR="00342055" w:rsidRPr="002E1710" w14:paraId="466B1213" w14:textId="77777777" w:rsidTr="00133EB0">
        <w:tc>
          <w:tcPr>
            <w:tcW w:w="4606" w:type="dxa"/>
          </w:tcPr>
          <w:p w14:paraId="139E0DA3" w14:textId="77777777" w:rsidR="00342055" w:rsidRPr="002E1710" w:rsidRDefault="00342055" w:rsidP="00AC769A">
            <w:pPr>
              <w:pStyle w:val="Paragraphedeliste"/>
              <w:numPr>
                <w:ilvl w:val="0"/>
                <w:numId w:val="25"/>
              </w:numPr>
              <w:spacing w:after="0" w:line="240" w:lineRule="auto"/>
              <w:contextualSpacing/>
              <w:rPr>
                <w:rFonts w:ascii="Arial" w:hAnsi="Arial" w:cs="Arial"/>
                <w:b/>
                <w:sz w:val="24"/>
                <w:szCs w:val="24"/>
              </w:rPr>
            </w:pPr>
            <w:r w:rsidRPr="002E1710">
              <w:rPr>
                <w:rFonts w:ascii="Arial" w:hAnsi="Arial" w:cs="Arial"/>
                <w:b/>
                <w:sz w:val="24"/>
                <w:szCs w:val="24"/>
              </w:rPr>
              <w:t xml:space="preserve">Stannum </w:t>
            </w:r>
            <w:r w:rsidRPr="002E1710">
              <w:rPr>
                <w:rFonts w:ascii="Arial" w:hAnsi="Arial" w:cs="Arial"/>
                <w:b/>
                <w:sz w:val="24"/>
                <w:szCs w:val="24"/>
              </w:rPr>
              <w:sym w:font="Wingdings" w:char="F0E0"/>
            </w:r>
            <w:r w:rsidRPr="002E1710">
              <w:rPr>
                <w:rFonts w:ascii="Arial" w:hAnsi="Arial" w:cs="Arial"/>
                <w:b/>
                <w:sz w:val="24"/>
                <w:szCs w:val="24"/>
              </w:rPr>
              <w:t xml:space="preserve"> </w:t>
            </w:r>
            <w:r w:rsidRPr="002E1710">
              <w:rPr>
                <w:rFonts w:ascii="Arial" w:hAnsi="Arial" w:cs="Arial"/>
                <w:b/>
                <w:color w:val="00CCFF"/>
                <w:sz w:val="24"/>
                <w:szCs w:val="24"/>
              </w:rPr>
              <w:t>T</w:t>
            </w:r>
          </w:p>
        </w:tc>
        <w:tc>
          <w:tcPr>
            <w:tcW w:w="4606" w:type="dxa"/>
          </w:tcPr>
          <w:p w14:paraId="317DE947" w14:textId="77777777" w:rsidR="00342055" w:rsidRPr="002E1710" w:rsidRDefault="00342055" w:rsidP="00133EB0">
            <w:pPr>
              <w:rPr>
                <w:rFonts w:ascii="Arial" w:hAnsi="Arial" w:cs="Arial"/>
                <w:b/>
                <w:color w:val="FF0000"/>
                <w:sz w:val="24"/>
                <w:szCs w:val="24"/>
              </w:rPr>
            </w:pPr>
            <w:r w:rsidRPr="002E1710">
              <w:rPr>
                <w:rFonts w:ascii="Arial" w:hAnsi="Arial" w:cs="Arial"/>
                <w:b/>
                <w:sz w:val="24"/>
                <w:szCs w:val="24"/>
              </w:rPr>
              <w:t xml:space="preserve">9. Cocculus </w:t>
            </w:r>
            <w:r w:rsidRPr="002E1710">
              <w:rPr>
                <w:rFonts w:ascii="Arial" w:hAnsi="Arial" w:cs="Arial"/>
                <w:b/>
                <w:sz w:val="24"/>
                <w:szCs w:val="24"/>
              </w:rPr>
              <w:sym w:font="Wingdings" w:char="F0E0"/>
            </w:r>
            <w:r w:rsidRPr="002E1710">
              <w:rPr>
                <w:rFonts w:ascii="Arial" w:hAnsi="Arial" w:cs="Arial"/>
                <w:b/>
                <w:sz w:val="24"/>
                <w:szCs w:val="24"/>
              </w:rPr>
              <w:t xml:space="preserve"> </w:t>
            </w:r>
            <w:r w:rsidRPr="002E1710">
              <w:rPr>
                <w:rFonts w:ascii="Arial" w:hAnsi="Arial" w:cs="Arial"/>
                <w:b/>
                <w:color w:val="00CCFF"/>
                <w:sz w:val="24"/>
                <w:szCs w:val="24"/>
              </w:rPr>
              <w:t>C</w:t>
            </w:r>
          </w:p>
        </w:tc>
      </w:tr>
      <w:tr w:rsidR="00342055" w:rsidRPr="002E1710" w14:paraId="33F83BF4" w14:textId="77777777" w:rsidTr="00133EB0">
        <w:tc>
          <w:tcPr>
            <w:tcW w:w="4606" w:type="dxa"/>
          </w:tcPr>
          <w:p w14:paraId="14A12F1B" w14:textId="77777777" w:rsidR="00342055" w:rsidRPr="002E1710" w:rsidRDefault="00342055" w:rsidP="00AC769A">
            <w:pPr>
              <w:pStyle w:val="Paragraphedeliste"/>
              <w:numPr>
                <w:ilvl w:val="0"/>
                <w:numId w:val="25"/>
              </w:numPr>
              <w:spacing w:after="0" w:line="240" w:lineRule="auto"/>
              <w:contextualSpacing/>
              <w:rPr>
                <w:rFonts w:ascii="Arial" w:hAnsi="Arial" w:cs="Arial"/>
                <w:b/>
                <w:sz w:val="24"/>
                <w:szCs w:val="24"/>
              </w:rPr>
            </w:pPr>
            <w:r w:rsidRPr="002E1710">
              <w:rPr>
                <w:rFonts w:ascii="Arial" w:hAnsi="Arial" w:cs="Arial"/>
                <w:b/>
                <w:sz w:val="24"/>
                <w:szCs w:val="24"/>
              </w:rPr>
              <w:t xml:space="preserve">Senna </w:t>
            </w:r>
            <w:r w:rsidRPr="002E1710">
              <w:rPr>
                <w:rFonts w:ascii="Arial" w:hAnsi="Arial" w:cs="Arial"/>
                <w:b/>
                <w:sz w:val="24"/>
                <w:szCs w:val="24"/>
              </w:rPr>
              <w:sym w:font="Wingdings" w:char="F0E0"/>
            </w:r>
            <w:r w:rsidRPr="002E1710">
              <w:rPr>
                <w:rFonts w:ascii="Arial" w:hAnsi="Arial" w:cs="Arial"/>
                <w:b/>
                <w:sz w:val="24"/>
                <w:szCs w:val="24"/>
              </w:rPr>
              <w:t xml:space="preserve"> </w:t>
            </w:r>
            <w:r w:rsidRPr="002E1710">
              <w:rPr>
                <w:rFonts w:ascii="Arial" w:hAnsi="Arial" w:cs="Arial"/>
                <w:b/>
                <w:color w:val="00CCFF"/>
                <w:sz w:val="24"/>
                <w:szCs w:val="24"/>
              </w:rPr>
              <w:t>E</w:t>
            </w:r>
          </w:p>
        </w:tc>
        <w:tc>
          <w:tcPr>
            <w:tcW w:w="4606" w:type="dxa"/>
          </w:tcPr>
          <w:p w14:paraId="0698EE3D" w14:textId="77777777" w:rsidR="00342055" w:rsidRPr="002E1710" w:rsidRDefault="00342055" w:rsidP="00133EB0">
            <w:pPr>
              <w:rPr>
                <w:rFonts w:ascii="Arial" w:hAnsi="Arial" w:cs="Arial"/>
                <w:b/>
                <w:color w:val="FF0000"/>
                <w:sz w:val="24"/>
                <w:szCs w:val="24"/>
              </w:rPr>
            </w:pPr>
            <w:r w:rsidRPr="002E1710">
              <w:rPr>
                <w:rFonts w:ascii="Arial" w:hAnsi="Arial" w:cs="Arial"/>
                <w:b/>
                <w:sz w:val="24"/>
                <w:szCs w:val="24"/>
              </w:rPr>
              <w:t xml:space="preserve">10. Atropin </w:t>
            </w:r>
            <w:r w:rsidRPr="002E1710">
              <w:rPr>
                <w:rFonts w:ascii="Arial" w:hAnsi="Arial" w:cs="Arial"/>
                <w:b/>
                <w:sz w:val="24"/>
                <w:szCs w:val="24"/>
              </w:rPr>
              <w:sym w:font="Wingdings" w:char="F0E0"/>
            </w:r>
            <w:r w:rsidRPr="002E1710">
              <w:rPr>
                <w:rFonts w:ascii="Arial" w:hAnsi="Arial" w:cs="Arial"/>
                <w:b/>
                <w:sz w:val="24"/>
                <w:szCs w:val="24"/>
              </w:rPr>
              <w:t xml:space="preserve"> </w:t>
            </w:r>
            <w:r w:rsidRPr="002E1710">
              <w:rPr>
                <w:rFonts w:ascii="Arial" w:hAnsi="Arial" w:cs="Arial"/>
                <w:b/>
                <w:color w:val="00CCFF"/>
                <w:sz w:val="24"/>
                <w:szCs w:val="24"/>
              </w:rPr>
              <w:t>A</w:t>
            </w:r>
          </w:p>
        </w:tc>
      </w:tr>
      <w:tr w:rsidR="00342055" w:rsidRPr="002E1710" w14:paraId="6DAD27EE" w14:textId="77777777" w:rsidTr="00133EB0">
        <w:tc>
          <w:tcPr>
            <w:tcW w:w="4606" w:type="dxa"/>
          </w:tcPr>
          <w:p w14:paraId="5520D668" w14:textId="77777777" w:rsidR="00342055" w:rsidRPr="002E1710" w:rsidRDefault="00342055" w:rsidP="00AC769A">
            <w:pPr>
              <w:pStyle w:val="Paragraphedeliste"/>
              <w:numPr>
                <w:ilvl w:val="0"/>
                <w:numId w:val="25"/>
              </w:numPr>
              <w:spacing w:after="0" w:line="240" w:lineRule="auto"/>
              <w:contextualSpacing/>
              <w:rPr>
                <w:rFonts w:ascii="Arial" w:hAnsi="Arial" w:cs="Arial"/>
                <w:b/>
                <w:sz w:val="24"/>
                <w:szCs w:val="24"/>
              </w:rPr>
            </w:pPr>
            <w:r w:rsidRPr="002E1710">
              <w:rPr>
                <w:rFonts w:ascii="Arial" w:hAnsi="Arial" w:cs="Arial"/>
                <w:b/>
                <w:sz w:val="24"/>
                <w:szCs w:val="24"/>
              </w:rPr>
              <w:t xml:space="preserve">Pituitrin </w:t>
            </w:r>
            <w:r w:rsidRPr="002E1710">
              <w:rPr>
                <w:rFonts w:ascii="Arial" w:hAnsi="Arial" w:cs="Arial"/>
                <w:b/>
                <w:sz w:val="24"/>
                <w:szCs w:val="24"/>
              </w:rPr>
              <w:sym w:font="Wingdings" w:char="F0E0"/>
            </w:r>
            <w:r w:rsidRPr="002E1710">
              <w:rPr>
                <w:rFonts w:ascii="Arial" w:hAnsi="Arial" w:cs="Arial"/>
                <w:b/>
                <w:sz w:val="24"/>
                <w:szCs w:val="24"/>
              </w:rPr>
              <w:t xml:space="preserve"> </w:t>
            </w:r>
            <w:r w:rsidRPr="002E1710">
              <w:rPr>
                <w:rFonts w:ascii="Arial" w:hAnsi="Arial" w:cs="Arial"/>
                <w:b/>
                <w:color w:val="00CCFF"/>
                <w:sz w:val="24"/>
                <w:szCs w:val="24"/>
              </w:rPr>
              <w:t>P</w:t>
            </w:r>
          </w:p>
        </w:tc>
        <w:tc>
          <w:tcPr>
            <w:tcW w:w="4606" w:type="dxa"/>
          </w:tcPr>
          <w:p w14:paraId="67CE3AA8" w14:textId="77777777" w:rsidR="00342055" w:rsidRPr="002E1710" w:rsidRDefault="00342055" w:rsidP="00133EB0">
            <w:pPr>
              <w:rPr>
                <w:rFonts w:ascii="Arial" w:hAnsi="Arial" w:cs="Arial"/>
                <w:b/>
                <w:color w:val="FF0000"/>
                <w:sz w:val="24"/>
                <w:szCs w:val="24"/>
              </w:rPr>
            </w:pPr>
            <w:r w:rsidRPr="002E1710">
              <w:rPr>
                <w:rFonts w:ascii="Arial" w:hAnsi="Arial" w:cs="Arial"/>
                <w:b/>
                <w:sz w:val="24"/>
                <w:szCs w:val="24"/>
              </w:rPr>
              <w:t xml:space="preserve">11. Alumen </w:t>
            </w:r>
            <w:r w:rsidRPr="002E1710">
              <w:rPr>
                <w:rFonts w:ascii="Arial" w:hAnsi="Arial" w:cs="Arial"/>
                <w:b/>
                <w:sz w:val="24"/>
                <w:szCs w:val="24"/>
              </w:rPr>
              <w:sym w:font="Wingdings" w:char="F0E0"/>
            </w:r>
            <w:r w:rsidRPr="002E1710">
              <w:rPr>
                <w:rFonts w:ascii="Arial" w:hAnsi="Arial" w:cs="Arial"/>
                <w:b/>
                <w:sz w:val="24"/>
                <w:szCs w:val="24"/>
              </w:rPr>
              <w:t xml:space="preserve"> </w:t>
            </w:r>
            <w:r w:rsidRPr="002E1710">
              <w:rPr>
                <w:rFonts w:ascii="Arial" w:hAnsi="Arial" w:cs="Arial"/>
                <w:b/>
                <w:color w:val="00CCFF"/>
                <w:sz w:val="24"/>
                <w:szCs w:val="24"/>
              </w:rPr>
              <w:t>N</w:t>
            </w:r>
          </w:p>
        </w:tc>
      </w:tr>
      <w:tr w:rsidR="00342055" w:rsidRPr="002E1710" w14:paraId="40B7C895" w14:textId="77777777" w:rsidTr="00133EB0">
        <w:tc>
          <w:tcPr>
            <w:tcW w:w="4606" w:type="dxa"/>
          </w:tcPr>
          <w:p w14:paraId="26E1BAB1" w14:textId="77777777" w:rsidR="00342055" w:rsidRPr="002E1710" w:rsidRDefault="00342055" w:rsidP="00AC769A">
            <w:pPr>
              <w:pStyle w:val="Paragraphedeliste"/>
              <w:numPr>
                <w:ilvl w:val="0"/>
                <w:numId w:val="25"/>
              </w:numPr>
              <w:spacing w:after="0" w:line="240" w:lineRule="auto"/>
              <w:contextualSpacing/>
              <w:rPr>
                <w:rFonts w:ascii="Arial" w:hAnsi="Arial" w:cs="Arial"/>
                <w:b/>
                <w:sz w:val="24"/>
                <w:szCs w:val="24"/>
              </w:rPr>
            </w:pPr>
            <w:r w:rsidRPr="002E1710">
              <w:rPr>
                <w:rFonts w:ascii="Arial" w:hAnsi="Arial" w:cs="Arial"/>
                <w:b/>
                <w:sz w:val="24"/>
                <w:szCs w:val="24"/>
              </w:rPr>
              <w:t xml:space="preserve">Mancinella </w:t>
            </w:r>
            <w:r w:rsidRPr="002E1710">
              <w:rPr>
                <w:rFonts w:ascii="Arial" w:hAnsi="Arial" w:cs="Arial"/>
                <w:b/>
                <w:sz w:val="24"/>
                <w:szCs w:val="24"/>
              </w:rPr>
              <w:sym w:font="Wingdings" w:char="F0E0"/>
            </w:r>
            <w:r w:rsidRPr="002E1710">
              <w:rPr>
                <w:rFonts w:ascii="Arial" w:hAnsi="Arial" w:cs="Arial"/>
                <w:b/>
                <w:sz w:val="24"/>
                <w:szCs w:val="24"/>
              </w:rPr>
              <w:t xml:space="preserve"> </w:t>
            </w:r>
            <w:r w:rsidRPr="002E1710">
              <w:rPr>
                <w:rFonts w:ascii="Arial" w:hAnsi="Arial" w:cs="Arial"/>
                <w:b/>
                <w:color w:val="00CCFF"/>
                <w:sz w:val="24"/>
                <w:szCs w:val="24"/>
              </w:rPr>
              <w:t>A</w:t>
            </w:r>
          </w:p>
        </w:tc>
        <w:tc>
          <w:tcPr>
            <w:tcW w:w="4606" w:type="dxa"/>
          </w:tcPr>
          <w:p w14:paraId="3CC3DB10" w14:textId="77777777" w:rsidR="00342055" w:rsidRPr="002E1710" w:rsidRDefault="00342055" w:rsidP="00133EB0">
            <w:pPr>
              <w:rPr>
                <w:rFonts w:ascii="Arial" w:hAnsi="Arial" w:cs="Arial"/>
                <w:b/>
                <w:color w:val="FF0000"/>
                <w:sz w:val="24"/>
                <w:szCs w:val="24"/>
              </w:rPr>
            </w:pPr>
            <w:r w:rsidRPr="002E1710">
              <w:rPr>
                <w:rFonts w:ascii="Arial" w:hAnsi="Arial" w:cs="Arial"/>
                <w:b/>
                <w:sz w:val="24"/>
                <w:szCs w:val="24"/>
              </w:rPr>
              <w:t xml:space="preserve">12. Oxalicum acidum </w:t>
            </w:r>
            <w:r w:rsidRPr="002E1710">
              <w:rPr>
                <w:rFonts w:ascii="Arial" w:hAnsi="Arial" w:cs="Arial"/>
                <w:b/>
                <w:sz w:val="24"/>
                <w:szCs w:val="24"/>
              </w:rPr>
              <w:sym w:font="Wingdings" w:char="F0E0"/>
            </w:r>
            <w:r w:rsidRPr="002E1710">
              <w:rPr>
                <w:rFonts w:ascii="Arial" w:hAnsi="Arial" w:cs="Arial"/>
                <w:b/>
                <w:sz w:val="24"/>
                <w:szCs w:val="24"/>
              </w:rPr>
              <w:t xml:space="preserve"> </w:t>
            </w:r>
            <w:r w:rsidRPr="002E1710">
              <w:rPr>
                <w:rFonts w:ascii="Arial" w:hAnsi="Arial" w:cs="Arial"/>
                <w:b/>
                <w:color w:val="00CCFF"/>
                <w:sz w:val="24"/>
                <w:szCs w:val="24"/>
              </w:rPr>
              <w:t>I</w:t>
            </w:r>
          </w:p>
        </w:tc>
      </w:tr>
      <w:tr w:rsidR="00342055" w:rsidRPr="002E1710" w14:paraId="4FB65C70" w14:textId="77777777" w:rsidTr="00133EB0">
        <w:tc>
          <w:tcPr>
            <w:tcW w:w="4606" w:type="dxa"/>
          </w:tcPr>
          <w:p w14:paraId="6596D8D0" w14:textId="77777777" w:rsidR="00342055" w:rsidRPr="002E1710" w:rsidRDefault="00342055" w:rsidP="00AC769A">
            <w:pPr>
              <w:pStyle w:val="Paragraphedeliste"/>
              <w:numPr>
                <w:ilvl w:val="0"/>
                <w:numId w:val="25"/>
              </w:numPr>
              <w:spacing w:after="0" w:line="240" w:lineRule="auto"/>
              <w:contextualSpacing/>
              <w:rPr>
                <w:rFonts w:ascii="Arial" w:hAnsi="Arial" w:cs="Arial"/>
                <w:b/>
                <w:sz w:val="24"/>
                <w:szCs w:val="24"/>
              </w:rPr>
            </w:pPr>
            <w:r w:rsidRPr="002E1710">
              <w:rPr>
                <w:rFonts w:ascii="Arial" w:hAnsi="Arial" w:cs="Arial"/>
                <w:b/>
                <w:sz w:val="24"/>
                <w:szCs w:val="24"/>
              </w:rPr>
              <w:t xml:space="preserve">Hedeoma </w:t>
            </w:r>
            <w:r w:rsidRPr="002E1710">
              <w:rPr>
                <w:rFonts w:ascii="Arial" w:hAnsi="Arial" w:cs="Arial"/>
                <w:b/>
                <w:sz w:val="24"/>
                <w:szCs w:val="24"/>
              </w:rPr>
              <w:sym w:font="Wingdings" w:char="F0E0"/>
            </w:r>
            <w:r w:rsidRPr="002E1710">
              <w:rPr>
                <w:rFonts w:ascii="Arial" w:hAnsi="Arial" w:cs="Arial"/>
                <w:b/>
                <w:sz w:val="24"/>
                <w:szCs w:val="24"/>
              </w:rPr>
              <w:t xml:space="preserve"> </w:t>
            </w:r>
            <w:r w:rsidRPr="002E1710">
              <w:rPr>
                <w:rFonts w:ascii="Arial" w:hAnsi="Arial" w:cs="Arial"/>
                <w:b/>
                <w:color w:val="00CCFF"/>
                <w:sz w:val="24"/>
                <w:szCs w:val="24"/>
              </w:rPr>
              <w:t>A</w:t>
            </w:r>
          </w:p>
        </w:tc>
        <w:tc>
          <w:tcPr>
            <w:tcW w:w="4606" w:type="dxa"/>
          </w:tcPr>
          <w:p w14:paraId="670897D9" w14:textId="77777777" w:rsidR="00342055" w:rsidRPr="002E1710" w:rsidRDefault="00342055" w:rsidP="00133EB0">
            <w:pPr>
              <w:rPr>
                <w:rFonts w:ascii="Arial" w:hAnsi="Arial" w:cs="Arial"/>
                <w:b/>
                <w:color w:val="FF0000"/>
                <w:sz w:val="24"/>
                <w:szCs w:val="24"/>
              </w:rPr>
            </w:pPr>
            <w:r w:rsidRPr="002E1710">
              <w:rPr>
                <w:rFonts w:ascii="Arial" w:hAnsi="Arial" w:cs="Arial"/>
                <w:b/>
                <w:sz w:val="24"/>
                <w:szCs w:val="24"/>
              </w:rPr>
              <w:t xml:space="preserve">13. Abies nigra </w:t>
            </w:r>
            <w:r w:rsidRPr="002E1710">
              <w:rPr>
                <w:rFonts w:ascii="Arial" w:hAnsi="Arial" w:cs="Arial"/>
                <w:b/>
                <w:sz w:val="24"/>
                <w:szCs w:val="24"/>
              </w:rPr>
              <w:sym w:font="Wingdings" w:char="F0E0"/>
            </w:r>
            <w:r w:rsidRPr="002E1710">
              <w:rPr>
                <w:rFonts w:ascii="Arial" w:hAnsi="Arial" w:cs="Arial"/>
                <w:b/>
                <w:sz w:val="24"/>
                <w:szCs w:val="24"/>
              </w:rPr>
              <w:t xml:space="preserve"> </w:t>
            </w:r>
            <w:r w:rsidRPr="002E1710">
              <w:rPr>
                <w:rFonts w:ascii="Arial" w:hAnsi="Arial" w:cs="Arial"/>
                <w:b/>
                <w:color w:val="00CCFF"/>
                <w:sz w:val="24"/>
                <w:szCs w:val="24"/>
              </w:rPr>
              <w:t>R</w:t>
            </w:r>
          </w:p>
        </w:tc>
      </w:tr>
      <w:tr w:rsidR="00342055" w:rsidRPr="002E1710" w14:paraId="54E01A0B" w14:textId="77777777" w:rsidTr="00133EB0">
        <w:tc>
          <w:tcPr>
            <w:tcW w:w="4606" w:type="dxa"/>
          </w:tcPr>
          <w:p w14:paraId="22051127" w14:textId="77777777" w:rsidR="00342055" w:rsidRPr="002E1710" w:rsidRDefault="00342055" w:rsidP="00AC769A">
            <w:pPr>
              <w:pStyle w:val="Paragraphedeliste"/>
              <w:numPr>
                <w:ilvl w:val="0"/>
                <w:numId w:val="25"/>
              </w:numPr>
              <w:spacing w:after="0" w:line="240" w:lineRule="auto"/>
              <w:contextualSpacing/>
              <w:rPr>
                <w:rFonts w:ascii="Arial" w:hAnsi="Arial" w:cs="Arial"/>
                <w:b/>
                <w:sz w:val="24"/>
                <w:szCs w:val="24"/>
              </w:rPr>
            </w:pPr>
            <w:r w:rsidRPr="002E1710">
              <w:rPr>
                <w:rFonts w:ascii="Arial" w:hAnsi="Arial" w:cs="Arial"/>
                <w:b/>
                <w:sz w:val="24"/>
                <w:szCs w:val="24"/>
              </w:rPr>
              <w:t xml:space="preserve">Cuprum aceticum </w:t>
            </w:r>
            <w:r w:rsidRPr="002E1710">
              <w:rPr>
                <w:rFonts w:ascii="Arial" w:hAnsi="Arial" w:cs="Arial"/>
                <w:b/>
                <w:sz w:val="24"/>
                <w:szCs w:val="24"/>
              </w:rPr>
              <w:sym w:font="Wingdings" w:char="F0E0"/>
            </w:r>
            <w:r w:rsidRPr="002E1710">
              <w:rPr>
                <w:rFonts w:ascii="Arial" w:hAnsi="Arial" w:cs="Arial"/>
                <w:b/>
                <w:color w:val="00CCFF"/>
                <w:sz w:val="24"/>
                <w:szCs w:val="24"/>
              </w:rPr>
              <w:t xml:space="preserve"> T</w:t>
            </w:r>
          </w:p>
        </w:tc>
        <w:tc>
          <w:tcPr>
            <w:tcW w:w="4606" w:type="dxa"/>
          </w:tcPr>
          <w:p w14:paraId="376FBE30" w14:textId="77777777" w:rsidR="00342055" w:rsidRPr="002E1710" w:rsidRDefault="00342055" w:rsidP="00133EB0">
            <w:pPr>
              <w:rPr>
                <w:rFonts w:ascii="Arial" w:hAnsi="Arial" w:cs="Arial"/>
                <w:b/>
                <w:sz w:val="24"/>
                <w:szCs w:val="24"/>
              </w:rPr>
            </w:pPr>
          </w:p>
        </w:tc>
      </w:tr>
    </w:tbl>
    <w:p w14:paraId="3453F356" w14:textId="77777777" w:rsidR="00342055" w:rsidRPr="002E1710" w:rsidRDefault="00342055" w:rsidP="00342055">
      <w:pPr>
        <w:pStyle w:val="Titre1"/>
        <w:rPr>
          <w:rFonts w:ascii="Arial" w:hAnsi="Arial" w:cs="Arial"/>
          <w:b w:val="0"/>
          <w:i/>
          <w:sz w:val="24"/>
          <w:szCs w:val="24"/>
          <w:u w:val="single"/>
          <w:lang w:val="fr-BE"/>
        </w:rPr>
      </w:pPr>
      <w:r w:rsidRPr="002E1710">
        <w:rPr>
          <w:rFonts w:ascii="Arial" w:hAnsi="Arial" w:cs="Arial"/>
          <w:b w:val="0"/>
          <w:i/>
          <w:sz w:val="24"/>
          <w:szCs w:val="24"/>
          <w:u w:val="single"/>
          <w:lang w:val="fr-BE"/>
        </w:rPr>
        <w:t>Les lettres dans le désordre</w:t>
      </w:r>
    </w:p>
    <w:p w14:paraId="13AAEDD5" w14:textId="77777777" w:rsidR="00342055" w:rsidRPr="002E1710" w:rsidRDefault="00342055" w:rsidP="00342055">
      <w:pPr>
        <w:rPr>
          <w:rFonts w:ascii="Arial" w:hAnsi="Arial" w:cs="Arial"/>
          <w:sz w:val="24"/>
          <w:szCs w:val="24"/>
        </w:rPr>
      </w:pPr>
    </w:p>
    <w:tbl>
      <w:tblPr>
        <w:tblStyle w:val="Grilledutableau"/>
        <w:tblW w:w="0" w:type="auto"/>
        <w:tblLook w:val="04A0" w:firstRow="1" w:lastRow="0" w:firstColumn="1" w:lastColumn="0" w:noHBand="0" w:noVBand="1"/>
      </w:tblPr>
      <w:tblGrid>
        <w:gridCol w:w="1359"/>
        <w:gridCol w:w="1231"/>
        <w:gridCol w:w="1295"/>
        <w:gridCol w:w="1295"/>
        <w:gridCol w:w="1295"/>
        <w:gridCol w:w="1295"/>
        <w:gridCol w:w="1292"/>
      </w:tblGrid>
      <w:tr w:rsidR="00342055" w:rsidRPr="002E1710" w14:paraId="753266C5" w14:textId="77777777" w:rsidTr="00133EB0">
        <w:trPr>
          <w:trHeight w:val="588"/>
        </w:trPr>
        <w:tc>
          <w:tcPr>
            <w:tcW w:w="1384" w:type="dxa"/>
          </w:tcPr>
          <w:p w14:paraId="1F72B1B6" w14:textId="77777777" w:rsidR="00342055" w:rsidRPr="002E1710" w:rsidRDefault="00342055" w:rsidP="00133EB0">
            <w:pPr>
              <w:rPr>
                <w:rFonts w:ascii="Arial" w:hAnsi="Arial" w:cs="Arial"/>
                <w:b/>
                <w:sz w:val="24"/>
                <w:szCs w:val="24"/>
              </w:rPr>
            </w:pPr>
            <w:r w:rsidRPr="002E1710">
              <w:rPr>
                <w:rFonts w:ascii="Arial" w:hAnsi="Arial" w:cs="Arial"/>
                <w:b/>
                <w:sz w:val="24"/>
                <w:szCs w:val="24"/>
              </w:rPr>
              <w:t>1</w:t>
            </w:r>
          </w:p>
          <w:p w14:paraId="0E1868D7" w14:textId="77777777" w:rsidR="00342055" w:rsidRPr="002E1710" w:rsidRDefault="00342055" w:rsidP="00133EB0">
            <w:pPr>
              <w:jc w:val="center"/>
              <w:rPr>
                <w:rFonts w:ascii="Arial" w:hAnsi="Arial" w:cs="Arial"/>
                <w:b/>
                <w:sz w:val="24"/>
                <w:szCs w:val="24"/>
              </w:rPr>
            </w:pPr>
            <w:r w:rsidRPr="002E1710">
              <w:rPr>
                <w:rFonts w:ascii="Arial" w:hAnsi="Arial" w:cs="Arial"/>
                <w:b/>
                <w:sz w:val="24"/>
                <w:szCs w:val="24"/>
              </w:rPr>
              <w:lastRenderedPageBreak/>
              <w:t>A</w:t>
            </w:r>
          </w:p>
        </w:tc>
        <w:tc>
          <w:tcPr>
            <w:tcW w:w="1253" w:type="dxa"/>
          </w:tcPr>
          <w:p w14:paraId="597AABCA" w14:textId="77777777" w:rsidR="00342055" w:rsidRPr="002E1710" w:rsidRDefault="00342055" w:rsidP="00133EB0">
            <w:pPr>
              <w:rPr>
                <w:rFonts w:ascii="Arial" w:hAnsi="Arial" w:cs="Arial"/>
                <w:b/>
                <w:sz w:val="24"/>
                <w:szCs w:val="24"/>
              </w:rPr>
            </w:pPr>
            <w:r w:rsidRPr="002E1710">
              <w:rPr>
                <w:rFonts w:ascii="Arial" w:hAnsi="Arial" w:cs="Arial"/>
                <w:b/>
                <w:sz w:val="24"/>
                <w:szCs w:val="24"/>
              </w:rPr>
              <w:lastRenderedPageBreak/>
              <w:t>2</w:t>
            </w:r>
          </w:p>
          <w:p w14:paraId="521D3A40" w14:textId="77777777" w:rsidR="00342055" w:rsidRPr="002E1710" w:rsidRDefault="00342055" w:rsidP="00133EB0">
            <w:pPr>
              <w:jc w:val="center"/>
              <w:rPr>
                <w:rFonts w:ascii="Arial" w:hAnsi="Arial" w:cs="Arial"/>
                <w:b/>
                <w:sz w:val="24"/>
                <w:szCs w:val="24"/>
              </w:rPr>
            </w:pPr>
            <w:r w:rsidRPr="002E1710">
              <w:rPr>
                <w:rFonts w:ascii="Arial" w:hAnsi="Arial" w:cs="Arial"/>
                <w:b/>
                <w:sz w:val="24"/>
                <w:szCs w:val="24"/>
              </w:rPr>
              <w:lastRenderedPageBreak/>
              <w:t>T</w:t>
            </w:r>
          </w:p>
        </w:tc>
        <w:tc>
          <w:tcPr>
            <w:tcW w:w="1316" w:type="dxa"/>
          </w:tcPr>
          <w:p w14:paraId="4650893C" w14:textId="77777777" w:rsidR="00342055" w:rsidRPr="002E1710" w:rsidRDefault="00342055" w:rsidP="00133EB0">
            <w:pPr>
              <w:rPr>
                <w:rFonts w:ascii="Arial" w:hAnsi="Arial" w:cs="Arial"/>
                <w:b/>
                <w:sz w:val="24"/>
                <w:szCs w:val="24"/>
              </w:rPr>
            </w:pPr>
            <w:r w:rsidRPr="002E1710">
              <w:rPr>
                <w:rFonts w:ascii="Arial" w:hAnsi="Arial" w:cs="Arial"/>
                <w:b/>
                <w:sz w:val="24"/>
                <w:szCs w:val="24"/>
              </w:rPr>
              <w:lastRenderedPageBreak/>
              <w:t>3</w:t>
            </w:r>
          </w:p>
          <w:p w14:paraId="1AAD906D" w14:textId="77777777" w:rsidR="00342055" w:rsidRPr="002E1710" w:rsidRDefault="00342055" w:rsidP="00133EB0">
            <w:pPr>
              <w:jc w:val="center"/>
              <w:rPr>
                <w:rFonts w:ascii="Arial" w:hAnsi="Arial" w:cs="Arial"/>
                <w:b/>
                <w:sz w:val="24"/>
                <w:szCs w:val="24"/>
              </w:rPr>
            </w:pPr>
            <w:r w:rsidRPr="002E1710">
              <w:rPr>
                <w:rFonts w:ascii="Arial" w:hAnsi="Arial" w:cs="Arial"/>
                <w:b/>
                <w:sz w:val="24"/>
                <w:szCs w:val="24"/>
              </w:rPr>
              <w:lastRenderedPageBreak/>
              <w:t>E</w:t>
            </w:r>
          </w:p>
        </w:tc>
        <w:tc>
          <w:tcPr>
            <w:tcW w:w="1316" w:type="dxa"/>
          </w:tcPr>
          <w:p w14:paraId="0F8A5FF8" w14:textId="77777777" w:rsidR="00342055" w:rsidRPr="002E1710" w:rsidRDefault="00342055" w:rsidP="00133EB0">
            <w:pPr>
              <w:rPr>
                <w:rFonts w:ascii="Arial" w:hAnsi="Arial" w:cs="Arial"/>
                <w:b/>
                <w:sz w:val="24"/>
                <w:szCs w:val="24"/>
              </w:rPr>
            </w:pPr>
            <w:r w:rsidRPr="002E1710">
              <w:rPr>
                <w:rFonts w:ascii="Arial" w:hAnsi="Arial" w:cs="Arial"/>
                <w:b/>
                <w:sz w:val="24"/>
                <w:szCs w:val="24"/>
              </w:rPr>
              <w:lastRenderedPageBreak/>
              <w:t>4</w:t>
            </w:r>
          </w:p>
          <w:p w14:paraId="4A9073AD" w14:textId="77777777" w:rsidR="00342055" w:rsidRPr="002E1710" w:rsidRDefault="00342055" w:rsidP="00133EB0">
            <w:pPr>
              <w:jc w:val="center"/>
              <w:rPr>
                <w:rFonts w:ascii="Arial" w:hAnsi="Arial" w:cs="Arial"/>
                <w:b/>
                <w:sz w:val="24"/>
                <w:szCs w:val="24"/>
              </w:rPr>
            </w:pPr>
            <w:r w:rsidRPr="002E1710">
              <w:rPr>
                <w:rFonts w:ascii="Arial" w:hAnsi="Arial" w:cs="Arial"/>
                <w:b/>
                <w:sz w:val="24"/>
                <w:szCs w:val="24"/>
              </w:rPr>
              <w:lastRenderedPageBreak/>
              <w:t>P</w:t>
            </w:r>
          </w:p>
        </w:tc>
        <w:tc>
          <w:tcPr>
            <w:tcW w:w="1316" w:type="dxa"/>
          </w:tcPr>
          <w:p w14:paraId="22B291BC" w14:textId="77777777" w:rsidR="00342055" w:rsidRPr="002E1710" w:rsidRDefault="00342055" w:rsidP="00133EB0">
            <w:pPr>
              <w:rPr>
                <w:rFonts w:ascii="Arial" w:hAnsi="Arial" w:cs="Arial"/>
                <w:b/>
                <w:sz w:val="24"/>
                <w:szCs w:val="24"/>
              </w:rPr>
            </w:pPr>
            <w:r w:rsidRPr="002E1710">
              <w:rPr>
                <w:rFonts w:ascii="Arial" w:hAnsi="Arial" w:cs="Arial"/>
                <w:b/>
                <w:sz w:val="24"/>
                <w:szCs w:val="24"/>
              </w:rPr>
              <w:lastRenderedPageBreak/>
              <w:t>5</w:t>
            </w:r>
          </w:p>
          <w:p w14:paraId="378DA3A0" w14:textId="77777777" w:rsidR="00342055" w:rsidRPr="002E1710" w:rsidRDefault="00342055" w:rsidP="00133EB0">
            <w:pPr>
              <w:jc w:val="center"/>
              <w:rPr>
                <w:rFonts w:ascii="Arial" w:hAnsi="Arial" w:cs="Arial"/>
                <w:b/>
                <w:sz w:val="24"/>
                <w:szCs w:val="24"/>
              </w:rPr>
            </w:pPr>
            <w:r w:rsidRPr="002E1710">
              <w:rPr>
                <w:rFonts w:ascii="Arial" w:hAnsi="Arial" w:cs="Arial"/>
                <w:b/>
                <w:sz w:val="24"/>
                <w:szCs w:val="24"/>
              </w:rPr>
              <w:lastRenderedPageBreak/>
              <w:t>A</w:t>
            </w:r>
          </w:p>
        </w:tc>
        <w:tc>
          <w:tcPr>
            <w:tcW w:w="1316" w:type="dxa"/>
          </w:tcPr>
          <w:p w14:paraId="4FCB1228" w14:textId="77777777" w:rsidR="00342055" w:rsidRPr="002E1710" w:rsidRDefault="00342055" w:rsidP="00133EB0">
            <w:pPr>
              <w:rPr>
                <w:rFonts w:ascii="Arial" w:hAnsi="Arial" w:cs="Arial"/>
                <w:b/>
                <w:sz w:val="24"/>
                <w:szCs w:val="24"/>
              </w:rPr>
            </w:pPr>
            <w:r w:rsidRPr="002E1710">
              <w:rPr>
                <w:rFonts w:ascii="Arial" w:hAnsi="Arial" w:cs="Arial"/>
                <w:b/>
                <w:sz w:val="24"/>
                <w:szCs w:val="24"/>
              </w:rPr>
              <w:lastRenderedPageBreak/>
              <w:t>6</w:t>
            </w:r>
          </w:p>
          <w:p w14:paraId="3C846AFD" w14:textId="77777777" w:rsidR="00342055" w:rsidRPr="002E1710" w:rsidRDefault="00342055" w:rsidP="00133EB0">
            <w:pPr>
              <w:jc w:val="center"/>
              <w:rPr>
                <w:rFonts w:ascii="Arial" w:hAnsi="Arial" w:cs="Arial"/>
                <w:b/>
                <w:sz w:val="24"/>
                <w:szCs w:val="24"/>
              </w:rPr>
            </w:pPr>
            <w:r w:rsidRPr="002E1710">
              <w:rPr>
                <w:rFonts w:ascii="Arial" w:hAnsi="Arial" w:cs="Arial"/>
                <w:b/>
                <w:sz w:val="24"/>
                <w:szCs w:val="24"/>
              </w:rPr>
              <w:lastRenderedPageBreak/>
              <w:t>A</w:t>
            </w:r>
          </w:p>
        </w:tc>
        <w:tc>
          <w:tcPr>
            <w:tcW w:w="1316" w:type="dxa"/>
          </w:tcPr>
          <w:p w14:paraId="3F093950" w14:textId="77777777" w:rsidR="00342055" w:rsidRPr="002E1710" w:rsidRDefault="00342055" w:rsidP="00133EB0">
            <w:pPr>
              <w:rPr>
                <w:rFonts w:ascii="Arial" w:hAnsi="Arial" w:cs="Arial"/>
                <w:b/>
                <w:sz w:val="24"/>
                <w:szCs w:val="24"/>
              </w:rPr>
            </w:pPr>
            <w:r w:rsidRPr="002E1710">
              <w:rPr>
                <w:rFonts w:ascii="Arial" w:hAnsi="Arial" w:cs="Arial"/>
                <w:b/>
                <w:sz w:val="24"/>
                <w:szCs w:val="24"/>
              </w:rPr>
              <w:lastRenderedPageBreak/>
              <w:t>7</w:t>
            </w:r>
          </w:p>
          <w:p w14:paraId="5FE87DE3" w14:textId="77777777" w:rsidR="00342055" w:rsidRPr="002E1710" w:rsidRDefault="00342055" w:rsidP="00133EB0">
            <w:pPr>
              <w:jc w:val="center"/>
              <w:rPr>
                <w:rFonts w:ascii="Arial" w:hAnsi="Arial" w:cs="Arial"/>
                <w:b/>
                <w:sz w:val="24"/>
                <w:szCs w:val="24"/>
              </w:rPr>
            </w:pPr>
            <w:r w:rsidRPr="002E1710">
              <w:rPr>
                <w:rFonts w:ascii="Arial" w:hAnsi="Arial" w:cs="Arial"/>
                <w:b/>
                <w:sz w:val="24"/>
                <w:szCs w:val="24"/>
              </w:rPr>
              <w:lastRenderedPageBreak/>
              <w:t>T</w:t>
            </w:r>
          </w:p>
        </w:tc>
      </w:tr>
      <w:tr w:rsidR="00342055" w:rsidRPr="002E1710" w14:paraId="5F6B063F" w14:textId="77777777" w:rsidTr="00133EB0">
        <w:trPr>
          <w:gridAfter w:val="1"/>
          <w:wAfter w:w="1316" w:type="dxa"/>
          <w:trHeight w:val="568"/>
        </w:trPr>
        <w:tc>
          <w:tcPr>
            <w:tcW w:w="1384" w:type="dxa"/>
          </w:tcPr>
          <w:p w14:paraId="299D96B1" w14:textId="77777777" w:rsidR="00342055" w:rsidRPr="002E1710" w:rsidRDefault="00342055" w:rsidP="00133EB0">
            <w:pPr>
              <w:rPr>
                <w:rFonts w:ascii="Arial" w:hAnsi="Arial" w:cs="Arial"/>
                <w:b/>
                <w:sz w:val="24"/>
                <w:szCs w:val="24"/>
              </w:rPr>
            </w:pPr>
            <w:r w:rsidRPr="002E1710">
              <w:rPr>
                <w:rFonts w:ascii="Arial" w:hAnsi="Arial" w:cs="Arial"/>
                <w:b/>
                <w:sz w:val="24"/>
                <w:szCs w:val="24"/>
              </w:rPr>
              <w:lastRenderedPageBreak/>
              <w:t>8</w:t>
            </w:r>
          </w:p>
          <w:p w14:paraId="1DAAD959" w14:textId="77777777" w:rsidR="00342055" w:rsidRPr="002E1710" w:rsidRDefault="00342055" w:rsidP="00133EB0">
            <w:pPr>
              <w:jc w:val="center"/>
              <w:rPr>
                <w:rFonts w:ascii="Arial" w:hAnsi="Arial" w:cs="Arial"/>
                <w:b/>
                <w:sz w:val="24"/>
                <w:szCs w:val="24"/>
              </w:rPr>
            </w:pPr>
            <w:r w:rsidRPr="002E1710">
              <w:rPr>
                <w:rFonts w:ascii="Arial" w:hAnsi="Arial" w:cs="Arial"/>
                <w:b/>
                <w:sz w:val="24"/>
                <w:szCs w:val="24"/>
              </w:rPr>
              <w:t>E</w:t>
            </w:r>
          </w:p>
        </w:tc>
        <w:tc>
          <w:tcPr>
            <w:tcW w:w="1253" w:type="dxa"/>
          </w:tcPr>
          <w:p w14:paraId="3E60E507" w14:textId="77777777" w:rsidR="00342055" w:rsidRPr="002E1710" w:rsidRDefault="00342055" w:rsidP="00133EB0">
            <w:pPr>
              <w:rPr>
                <w:rFonts w:ascii="Arial" w:hAnsi="Arial" w:cs="Arial"/>
                <w:b/>
                <w:sz w:val="24"/>
                <w:szCs w:val="24"/>
              </w:rPr>
            </w:pPr>
            <w:r w:rsidRPr="002E1710">
              <w:rPr>
                <w:rFonts w:ascii="Arial" w:hAnsi="Arial" w:cs="Arial"/>
                <w:b/>
                <w:sz w:val="24"/>
                <w:szCs w:val="24"/>
              </w:rPr>
              <w:t>9</w:t>
            </w:r>
          </w:p>
          <w:p w14:paraId="263F1224" w14:textId="77777777" w:rsidR="00342055" w:rsidRPr="002E1710" w:rsidRDefault="00342055" w:rsidP="00133EB0">
            <w:pPr>
              <w:jc w:val="center"/>
              <w:rPr>
                <w:rFonts w:ascii="Arial" w:hAnsi="Arial" w:cs="Arial"/>
                <w:b/>
                <w:sz w:val="24"/>
                <w:szCs w:val="24"/>
              </w:rPr>
            </w:pPr>
            <w:r w:rsidRPr="002E1710">
              <w:rPr>
                <w:rFonts w:ascii="Arial" w:hAnsi="Arial" w:cs="Arial"/>
                <w:b/>
                <w:sz w:val="24"/>
                <w:szCs w:val="24"/>
              </w:rPr>
              <w:t>C</w:t>
            </w:r>
          </w:p>
        </w:tc>
        <w:tc>
          <w:tcPr>
            <w:tcW w:w="1316" w:type="dxa"/>
          </w:tcPr>
          <w:p w14:paraId="5CA7A553" w14:textId="77777777" w:rsidR="00342055" w:rsidRPr="002E1710" w:rsidRDefault="00342055" w:rsidP="00133EB0">
            <w:pPr>
              <w:rPr>
                <w:rFonts w:ascii="Arial" w:hAnsi="Arial" w:cs="Arial"/>
                <w:b/>
                <w:sz w:val="24"/>
                <w:szCs w:val="24"/>
              </w:rPr>
            </w:pPr>
            <w:r w:rsidRPr="002E1710">
              <w:rPr>
                <w:rFonts w:ascii="Arial" w:hAnsi="Arial" w:cs="Arial"/>
                <w:b/>
                <w:sz w:val="24"/>
                <w:szCs w:val="24"/>
              </w:rPr>
              <w:t>10</w:t>
            </w:r>
          </w:p>
          <w:p w14:paraId="267E4E79" w14:textId="77777777" w:rsidR="00342055" w:rsidRPr="002E1710" w:rsidRDefault="00342055" w:rsidP="00133EB0">
            <w:pPr>
              <w:jc w:val="center"/>
              <w:rPr>
                <w:rFonts w:ascii="Arial" w:hAnsi="Arial" w:cs="Arial"/>
                <w:b/>
                <w:sz w:val="24"/>
                <w:szCs w:val="24"/>
              </w:rPr>
            </w:pPr>
            <w:r w:rsidRPr="002E1710">
              <w:rPr>
                <w:rFonts w:ascii="Arial" w:hAnsi="Arial" w:cs="Arial"/>
                <w:b/>
                <w:sz w:val="24"/>
                <w:szCs w:val="24"/>
              </w:rPr>
              <w:t>A</w:t>
            </w:r>
          </w:p>
        </w:tc>
        <w:tc>
          <w:tcPr>
            <w:tcW w:w="1316" w:type="dxa"/>
          </w:tcPr>
          <w:p w14:paraId="56955252" w14:textId="77777777" w:rsidR="00342055" w:rsidRPr="002E1710" w:rsidRDefault="00342055" w:rsidP="00133EB0">
            <w:pPr>
              <w:rPr>
                <w:rFonts w:ascii="Arial" w:hAnsi="Arial" w:cs="Arial"/>
                <w:b/>
                <w:sz w:val="24"/>
                <w:szCs w:val="24"/>
              </w:rPr>
            </w:pPr>
            <w:r w:rsidRPr="002E1710">
              <w:rPr>
                <w:rFonts w:ascii="Arial" w:hAnsi="Arial" w:cs="Arial"/>
                <w:b/>
                <w:sz w:val="24"/>
                <w:szCs w:val="24"/>
              </w:rPr>
              <w:t>11</w:t>
            </w:r>
          </w:p>
          <w:p w14:paraId="3983EFE0" w14:textId="77777777" w:rsidR="00342055" w:rsidRPr="002E1710" w:rsidRDefault="00342055" w:rsidP="00133EB0">
            <w:pPr>
              <w:jc w:val="center"/>
              <w:rPr>
                <w:rFonts w:ascii="Arial" w:hAnsi="Arial" w:cs="Arial"/>
                <w:b/>
                <w:sz w:val="24"/>
                <w:szCs w:val="24"/>
              </w:rPr>
            </w:pPr>
            <w:r w:rsidRPr="002E1710">
              <w:rPr>
                <w:rFonts w:ascii="Arial" w:hAnsi="Arial" w:cs="Arial"/>
                <w:b/>
                <w:sz w:val="24"/>
                <w:szCs w:val="24"/>
              </w:rPr>
              <w:t>N</w:t>
            </w:r>
          </w:p>
        </w:tc>
        <w:tc>
          <w:tcPr>
            <w:tcW w:w="1316" w:type="dxa"/>
          </w:tcPr>
          <w:p w14:paraId="15964749" w14:textId="77777777" w:rsidR="00342055" w:rsidRPr="002E1710" w:rsidRDefault="00342055" w:rsidP="00133EB0">
            <w:pPr>
              <w:rPr>
                <w:rFonts w:ascii="Arial" w:hAnsi="Arial" w:cs="Arial"/>
                <w:b/>
                <w:sz w:val="24"/>
                <w:szCs w:val="24"/>
              </w:rPr>
            </w:pPr>
            <w:r w:rsidRPr="002E1710">
              <w:rPr>
                <w:rFonts w:ascii="Arial" w:hAnsi="Arial" w:cs="Arial"/>
                <w:b/>
                <w:sz w:val="24"/>
                <w:szCs w:val="24"/>
              </w:rPr>
              <w:t>12</w:t>
            </w:r>
          </w:p>
          <w:p w14:paraId="41396601" w14:textId="77777777" w:rsidR="00342055" w:rsidRPr="002E1710" w:rsidRDefault="00342055" w:rsidP="00133EB0">
            <w:pPr>
              <w:jc w:val="center"/>
              <w:rPr>
                <w:rFonts w:ascii="Arial" w:hAnsi="Arial" w:cs="Arial"/>
                <w:b/>
                <w:sz w:val="24"/>
                <w:szCs w:val="24"/>
              </w:rPr>
            </w:pPr>
            <w:r w:rsidRPr="002E1710">
              <w:rPr>
                <w:rFonts w:ascii="Arial" w:hAnsi="Arial" w:cs="Arial"/>
                <w:b/>
                <w:sz w:val="24"/>
                <w:szCs w:val="24"/>
              </w:rPr>
              <w:t>I</w:t>
            </w:r>
          </w:p>
        </w:tc>
        <w:tc>
          <w:tcPr>
            <w:tcW w:w="1316" w:type="dxa"/>
          </w:tcPr>
          <w:p w14:paraId="520B0DD4" w14:textId="77777777" w:rsidR="00342055" w:rsidRPr="002E1710" w:rsidRDefault="00342055" w:rsidP="00133EB0">
            <w:pPr>
              <w:rPr>
                <w:rFonts w:ascii="Arial" w:hAnsi="Arial" w:cs="Arial"/>
                <w:b/>
                <w:sz w:val="24"/>
                <w:szCs w:val="24"/>
              </w:rPr>
            </w:pPr>
            <w:r w:rsidRPr="002E1710">
              <w:rPr>
                <w:rFonts w:ascii="Arial" w:hAnsi="Arial" w:cs="Arial"/>
                <w:b/>
                <w:sz w:val="24"/>
                <w:szCs w:val="24"/>
              </w:rPr>
              <w:t>13</w:t>
            </w:r>
          </w:p>
          <w:p w14:paraId="0D1E5336" w14:textId="77777777" w:rsidR="00342055" w:rsidRPr="002E1710" w:rsidRDefault="00342055" w:rsidP="00133EB0">
            <w:pPr>
              <w:jc w:val="center"/>
              <w:rPr>
                <w:rFonts w:ascii="Arial" w:hAnsi="Arial" w:cs="Arial"/>
                <w:b/>
                <w:sz w:val="24"/>
                <w:szCs w:val="24"/>
              </w:rPr>
            </w:pPr>
            <w:r w:rsidRPr="002E1710">
              <w:rPr>
                <w:rFonts w:ascii="Arial" w:hAnsi="Arial" w:cs="Arial"/>
                <w:b/>
                <w:sz w:val="24"/>
                <w:szCs w:val="24"/>
              </w:rPr>
              <w:t>R</w:t>
            </w:r>
          </w:p>
        </w:tc>
      </w:tr>
    </w:tbl>
    <w:p w14:paraId="27DB919B" w14:textId="77777777" w:rsidR="00342055" w:rsidRPr="002E1710" w:rsidRDefault="00342055" w:rsidP="00342055">
      <w:pPr>
        <w:pStyle w:val="Titre1"/>
        <w:rPr>
          <w:rFonts w:ascii="Arial" w:hAnsi="Arial" w:cs="Arial"/>
          <w:b w:val="0"/>
          <w:i/>
          <w:sz w:val="24"/>
          <w:szCs w:val="24"/>
          <w:u w:val="single"/>
          <w:lang w:val="fr-BE"/>
        </w:rPr>
      </w:pPr>
      <w:r w:rsidRPr="002E1710">
        <w:rPr>
          <w:rFonts w:ascii="Arial" w:hAnsi="Arial" w:cs="Arial"/>
          <w:b w:val="0"/>
          <w:i/>
          <w:sz w:val="24"/>
          <w:szCs w:val="24"/>
          <w:u w:val="single"/>
          <w:lang w:val="fr-BE"/>
        </w:rPr>
        <w:t>Les lettres dans l’ordre</w:t>
      </w:r>
    </w:p>
    <w:p w14:paraId="2D6D9E4F" w14:textId="77777777" w:rsidR="00342055" w:rsidRPr="002E1710" w:rsidRDefault="00342055" w:rsidP="00342055">
      <w:pPr>
        <w:rPr>
          <w:rFonts w:ascii="Arial" w:hAnsi="Arial" w:cs="Arial"/>
          <w:sz w:val="24"/>
          <w:szCs w:val="24"/>
        </w:rPr>
      </w:pPr>
    </w:p>
    <w:tbl>
      <w:tblPr>
        <w:tblStyle w:val="Grilledutableau"/>
        <w:tblW w:w="0" w:type="auto"/>
        <w:tblLook w:val="04A0" w:firstRow="1" w:lastRow="0" w:firstColumn="1" w:lastColumn="0" w:noHBand="0" w:noVBand="1"/>
      </w:tblPr>
      <w:tblGrid>
        <w:gridCol w:w="1358"/>
        <w:gridCol w:w="1231"/>
        <w:gridCol w:w="1295"/>
        <w:gridCol w:w="1295"/>
        <w:gridCol w:w="1295"/>
        <w:gridCol w:w="1295"/>
        <w:gridCol w:w="1293"/>
      </w:tblGrid>
      <w:tr w:rsidR="00342055" w:rsidRPr="002E1710" w14:paraId="6890EDDF" w14:textId="77777777" w:rsidTr="00133EB0">
        <w:trPr>
          <w:trHeight w:val="517"/>
        </w:trPr>
        <w:tc>
          <w:tcPr>
            <w:tcW w:w="1384" w:type="dxa"/>
          </w:tcPr>
          <w:p w14:paraId="615EFC9D" w14:textId="77777777" w:rsidR="00342055" w:rsidRPr="002E1710" w:rsidRDefault="00342055" w:rsidP="00133EB0">
            <w:pPr>
              <w:rPr>
                <w:rFonts w:ascii="Arial" w:hAnsi="Arial" w:cs="Arial"/>
                <w:b/>
                <w:sz w:val="24"/>
                <w:szCs w:val="24"/>
              </w:rPr>
            </w:pPr>
            <w:r w:rsidRPr="002E1710">
              <w:rPr>
                <w:rFonts w:ascii="Arial" w:hAnsi="Arial" w:cs="Arial"/>
                <w:b/>
                <w:sz w:val="24"/>
                <w:szCs w:val="24"/>
              </w:rPr>
              <w:t>1</w:t>
            </w:r>
          </w:p>
          <w:p w14:paraId="140DEA8E" w14:textId="77777777" w:rsidR="00342055" w:rsidRPr="002E1710" w:rsidRDefault="00342055" w:rsidP="00133EB0">
            <w:pPr>
              <w:jc w:val="center"/>
              <w:rPr>
                <w:rFonts w:ascii="Arial" w:hAnsi="Arial" w:cs="Arial"/>
                <w:b/>
                <w:color w:val="00CCFF"/>
                <w:sz w:val="24"/>
                <w:szCs w:val="24"/>
              </w:rPr>
            </w:pPr>
            <w:r w:rsidRPr="002E1710">
              <w:rPr>
                <w:rFonts w:ascii="Arial" w:hAnsi="Arial" w:cs="Arial"/>
                <w:b/>
                <w:color w:val="00CCFF"/>
                <w:sz w:val="24"/>
                <w:szCs w:val="24"/>
              </w:rPr>
              <w:t>C</w:t>
            </w:r>
          </w:p>
        </w:tc>
        <w:tc>
          <w:tcPr>
            <w:tcW w:w="1253" w:type="dxa"/>
          </w:tcPr>
          <w:p w14:paraId="74EC030E" w14:textId="77777777" w:rsidR="00342055" w:rsidRPr="002E1710" w:rsidRDefault="00342055" w:rsidP="00133EB0">
            <w:pPr>
              <w:rPr>
                <w:rFonts w:ascii="Arial" w:hAnsi="Arial" w:cs="Arial"/>
                <w:b/>
                <w:sz w:val="24"/>
                <w:szCs w:val="24"/>
              </w:rPr>
            </w:pPr>
            <w:r w:rsidRPr="002E1710">
              <w:rPr>
                <w:rFonts w:ascii="Arial" w:hAnsi="Arial" w:cs="Arial"/>
                <w:b/>
                <w:sz w:val="24"/>
                <w:szCs w:val="24"/>
              </w:rPr>
              <w:t>2</w:t>
            </w:r>
          </w:p>
          <w:p w14:paraId="1D3E1624" w14:textId="77777777" w:rsidR="00342055" w:rsidRPr="002E1710" w:rsidRDefault="00342055" w:rsidP="00133EB0">
            <w:pPr>
              <w:jc w:val="center"/>
              <w:rPr>
                <w:rFonts w:ascii="Arial" w:hAnsi="Arial" w:cs="Arial"/>
                <w:b/>
                <w:color w:val="00CCFF"/>
                <w:sz w:val="24"/>
                <w:szCs w:val="24"/>
              </w:rPr>
            </w:pPr>
            <w:r w:rsidRPr="002E1710">
              <w:rPr>
                <w:rFonts w:ascii="Arial" w:hAnsi="Arial" w:cs="Arial"/>
                <w:b/>
                <w:color w:val="00CCFF"/>
                <w:sz w:val="24"/>
                <w:szCs w:val="24"/>
              </w:rPr>
              <w:t>A</w:t>
            </w:r>
          </w:p>
        </w:tc>
        <w:tc>
          <w:tcPr>
            <w:tcW w:w="1316" w:type="dxa"/>
          </w:tcPr>
          <w:p w14:paraId="71E425D6" w14:textId="77777777" w:rsidR="00342055" w:rsidRPr="002E1710" w:rsidRDefault="00342055" w:rsidP="00133EB0">
            <w:pPr>
              <w:rPr>
                <w:rFonts w:ascii="Arial" w:hAnsi="Arial" w:cs="Arial"/>
                <w:b/>
                <w:sz w:val="24"/>
                <w:szCs w:val="24"/>
              </w:rPr>
            </w:pPr>
            <w:r w:rsidRPr="002E1710">
              <w:rPr>
                <w:rFonts w:ascii="Arial" w:hAnsi="Arial" w:cs="Arial"/>
                <w:b/>
                <w:sz w:val="24"/>
                <w:szCs w:val="24"/>
              </w:rPr>
              <w:t>3</w:t>
            </w:r>
          </w:p>
          <w:p w14:paraId="588C7CE0" w14:textId="77777777" w:rsidR="00342055" w:rsidRPr="002E1710" w:rsidRDefault="00342055" w:rsidP="00133EB0">
            <w:pPr>
              <w:jc w:val="center"/>
              <w:rPr>
                <w:rFonts w:ascii="Arial" w:hAnsi="Arial" w:cs="Arial"/>
                <w:b/>
                <w:color w:val="00CCFF"/>
                <w:sz w:val="24"/>
                <w:szCs w:val="24"/>
              </w:rPr>
            </w:pPr>
            <w:r w:rsidRPr="002E1710">
              <w:rPr>
                <w:rFonts w:ascii="Arial" w:hAnsi="Arial" w:cs="Arial"/>
                <w:b/>
                <w:color w:val="00CCFF"/>
                <w:sz w:val="24"/>
                <w:szCs w:val="24"/>
              </w:rPr>
              <w:t>T</w:t>
            </w:r>
          </w:p>
        </w:tc>
        <w:tc>
          <w:tcPr>
            <w:tcW w:w="1316" w:type="dxa"/>
          </w:tcPr>
          <w:p w14:paraId="209F7A37" w14:textId="77777777" w:rsidR="00342055" w:rsidRPr="002E1710" w:rsidRDefault="00342055" w:rsidP="00133EB0">
            <w:pPr>
              <w:rPr>
                <w:rFonts w:ascii="Arial" w:hAnsi="Arial" w:cs="Arial"/>
                <w:b/>
                <w:sz w:val="24"/>
                <w:szCs w:val="24"/>
              </w:rPr>
            </w:pPr>
            <w:r w:rsidRPr="002E1710">
              <w:rPr>
                <w:rFonts w:ascii="Arial" w:hAnsi="Arial" w:cs="Arial"/>
                <w:b/>
                <w:sz w:val="24"/>
                <w:szCs w:val="24"/>
              </w:rPr>
              <w:t>4</w:t>
            </w:r>
          </w:p>
          <w:p w14:paraId="2120457B" w14:textId="77777777" w:rsidR="00342055" w:rsidRPr="002E1710" w:rsidRDefault="00342055" w:rsidP="00133EB0">
            <w:pPr>
              <w:jc w:val="center"/>
              <w:rPr>
                <w:rFonts w:ascii="Arial" w:hAnsi="Arial" w:cs="Arial"/>
                <w:b/>
                <w:color w:val="00CCFF"/>
                <w:sz w:val="24"/>
                <w:szCs w:val="24"/>
              </w:rPr>
            </w:pPr>
            <w:r w:rsidRPr="002E1710">
              <w:rPr>
                <w:rFonts w:ascii="Arial" w:hAnsi="Arial" w:cs="Arial"/>
                <w:b/>
                <w:color w:val="00CCFF"/>
                <w:sz w:val="24"/>
                <w:szCs w:val="24"/>
              </w:rPr>
              <w:t>A</w:t>
            </w:r>
          </w:p>
        </w:tc>
        <w:tc>
          <w:tcPr>
            <w:tcW w:w="1316" w:type="dxa"/>
          </w:tcPr>
          <w:p w14:paraId="6E164DAE" w14:textId="77777777" w:rsidR="00342055" w:rsidRPr="002E1710" w:rsidRDefault="00342055" w:rsidP="00133EB0">
            <w:pPr>
              <w:rPr>
                <w:rFonts w:ascii="Arial" w:hAnsi="Arial" w:cs="Arial"/>
                <w:b/>
                <w:sz w:val="24"/>
                <w:szCs w:val="24"/>
              </w:rPr>
            </w:pPr>
            <w:r w:rsidRPr="002E1710">
              <w:rPr>
                <w:rFonts w:ascii="Arial" w:hAnsi="Arial" w:cs="Arial"/>
                <w:b/>
                <w:sz w:val="24"/>
                <w:szCs w:val="24"/>
              </w:rPr>
              <w:t>5</w:t>
            </w:r>
          </w:p>
          <w:p w14:paraId="68AF0FC8" w14:textId="77777777" w:rsidR="00342055" w:rsidRPr="002E1710" w:rsidRDefault="00342055" w:rsidP="00133EB0">
            <w:pPr>
              <w:jc w:val="center"/>
              <w:rPr>
                <w:rFonts w:ascii="Arial" w:hAnsi="Arial" w:cs="Arial"/>
                <w:b/>
                <w:color w:val="00CCFF"/>
                <w:sz w:val="24"/>
                <w:szCs w:val="24"/>
              </w:rPr>
            </w:pPr>
            <w:r w:rsidRPr="002E1710">
              <w:rPr>
                <w:rFonts w:ascii="Arial" w:hAnsi="Arial" w:cs="Arial"/>
                <w:b/>
                <w:color w:val="00CCFF"/>
                <w:sz w:val="24"/>
                <w:szCs w:val="24"/>
              </w:rPr>
              <w:t>R</w:t>
            </w:r>
          </w:p>
        </w:tc>
        <w:tc>
          <w:tcPr>
            <w:tcW w:w="1316" w:type="dxa"/>
          </w:tcPr>
          <w:p w14:paraId="1EFD6A5D" w14:textId="77777777" w:rsidR="00342055" w:rsidRPr="002E1710" w:rsidRDefault="00342055" w:rsidP="00133EB0">
            <w:pPr>
              <w:rPr>
                <w:rFonts w:ascii="Arial" w:hAnsi="Arial" w:cs="Arial"/>
                <w:b/>
                <w:sz w:val="24"/>
                <w:szCs w:val="24"/>
              </w:rPr>
            </w:pPr>
            <w:r w:rsidRPr="002E1710">
              <w:rPr>
                <w:rFonts w:ascii="Arial" w:hAnsi="Arial" w:cs="Arial"/>
                <w:b/>
                <w:sz w:val="24"/>
                <w:szCs w:val="24"/>
              </w:rPr>
              <w:t>6</w:t>
            </w:r>
          </w:p>
          <w:p w14:paraId="7AE62B2D" w14:textId="77777777" w:rsidR="00342055" w:rsidRPr="002E1710" w:rsidRDefault="00342055" w:rsidP="00133EB0">
            <w:pPr>
              <w:jc w:val="center"/>
              <w:rPr>
                <w:rFonts w:ascii="Arial" w:hAnsi="Arial" w:cs="Arial"/>
                <w:b/>
                <w:color w:val="00CCFF"/>
                <w:sz w:val="24"/>
                <w:szCs w:val="24"/>
              </w:rPr>
            </w:pPr>
            <w:r w:rsidRPr="002E1710">
              <w:rPr>
                <w:rFonts w:ascii="Arial" w:hAnsi="Arial" w:cs="Arial"/>
                <w:b/>
                <w:color w:val="00CCFF"/>
                <w:sz w:val="24"/>
                <w:szCs w:val="24"/>
              </w:rPr>
              <w:t>I</w:t>
            </w:r>
          </w:p>
        </w:tc>
        <w:tc>
          <w:tcPr>
            <w:tcW w:w="1316" w:type="dxa"/>
          </w:tcPr>
          <w:p w14:paraId="6B1362CB" w14:textId="77777777" w:rsidR="00342055" w:rsidRPr="002E1710" w:rsidRDefault="00342055" w:rsidP="00133EB0">
            <w:pPr>
              <w:rPr>
                <w:rFonts w:ascii="Arial" w:hAnsi="Arial" w:cs="Arial"/>
                <w:b/>
                <w:sz w:val="24"/>
                <w:szCs w:val="24"/>
              </w:rPr>
            </w:pPr>
            <w:r w:rsidRPr="002E1710">
              <w:rPr>
                <w:rFonts w:ascii="Arial" w:hAnsi="Arial" w:cs="Arial"/>
                <w:b/>
                <w:sz w:val="24"/>
                <w:szCs w:val="24"/>
              </w:rPr>
              <w:t>7</w:t>
            </w:r>
          </w:p>
          <w:p w14:paraId="61C1F2EA" w14:textId="77777777" w:rsidR="00342055" w:rsidRPr="002E1710" w:rsidRDefault="00342055" w:rsidP="00133EB0">
            <w:pPr>
              <w:jc w:val="center"/>
              <w:rPr>
                <w:rFonts w:ascii="Arial" w:hAnsi="Arial" w:cs="Arial"/>
                <w:b/>
                <w:color w:val="00CCFF"/>
                <w:sz w:val="24"/>
                <w:szCs w:val="24"/>
              </w:rPr>
            </w:pPr>
            <w:r w:rsidRPr="002E1710">
              <w:rPr>
                <w:rFonts w:ascii="Arial" w:hAnsi="Arial" w:cs="Arial"/>
                <w:b/>
                <w:color w:val="00CCFF"/>
                <w:sz w:val="24"/>
                <w:szCs w:val="24"/>
              </w:rPr>
              <w:t>A</w:t>
            </w:r>
          </w:p>
        </w:tc>
      </w:tr>
      <w:tr w:rsidR="00342055" w:rsidRPr="002E1710" w14:paraId="1083F411" w14:textId="77777777" w:rsidTr="00133EB0">
        <w:trPr>
          <w:gridAfter w:val="1"/>
          <w:wAfter w:w="1316" w:type="dxa"/>
          <w:trHeight w:val="553"/>
        </w:trPr>
        <w:tc>
          <w:tcPr>
            <w:tcW w:w="1384" w:type="dxa"/>
          </w:tcPr>
          <w:p w14:paraId="1B026F50" w14:textId="77777777" w:rsidR="00342055" w:rsidRPr="002E1710" w:rsidRDefault="00342055" w:rsidP="00133EB0">
            <w:pPr>
              <w:rPr>
                <w:rFonts w:ascii="Arial" w:hAnsi="Arial" w:cs="Arial"/>
                <w:b/>
                <w:sz w:val="24"/>
                <w:szCs w:val="24"/>
              </w:rPr>
            </w:pPr>
            <w:r w:rsidRPr="002E1710">
              <w:rPr>
                <w:rFonts w:ascii="Arial" w:hAnsi="Arial" w:cs="Arial"/>
                <w:b/>
                <w:sz w:val="24"/>
                <w:szCs w:val="24"/>
              </w:rPr>
              <w:t>8</w:t>
            </w:r>
          </w:p>
          <w:p w14:paraId="477507BC" w14:textId="77777777" w:rsidR="00342055" w:rsidRPr="002E1710" w:rsidRDefault="00342055" w:rsidP="00133EB0">
            <w:pPr>
              <w:jc w:val="center"/>
              <w:rPr>
                <w:rFonts w:ascii="Arial" w:hAnsi="Arial" w:cs="Arial"/>
                <w:b/>
                <w:color w:val="00CCFF"/>
                <w:sz w:val="24"/>
                <w:szCs w:val="24"/>
              </w:rPr>
            </w:pPr>
            <w:r w:rsidRPr="002E1710">
              <w:rPr>
                <w:rFonts w:ascii="Arial" w:hAnsi="Arial" w:cs="Arial"/>
                <w:b/>
                <w:color w:val="00CCFF"/>
                <w:sz w:val="24"/>
                <w:szCs w:val="24"/>
              </w:rPr>
              <w:t>N</w:t>
            </w:r>
          </w:p>
        </w:tc>
        <w:tc>
          <w:tcPr>
            <w:tcW w:w="1253" w:type="dxa"/>
          </w:tcPr>
          <w:p w14:paraId="6FB68F8F" w14:textId="77777777" w:rsidR="00342055" w:rsidRPr="002E1710" w:rsidRDefault="00342055" w:rsidP="00133EB0">
            <w:pPr>
              <w:rPr>
                <w:rFonts w:ascii="Arial" w:hAnsi="Arial" w:cs="Arial"/>
                <w:b/>
                <w:sz w:val="24"/>
                <w:szCs w:val="24"/>
              </w:rPr>
            </w:pPr>
            <w:r w:rsidRPr="002E1710">
              <w:rPr>
                <w:rFonts w:ascii="Arial" w:hAnsi="Arial" w:cs="Arial"/>
                <w:b/>
                <w:sz w:val="24"/>
                <w:szCs w:val="24"/>
              </w:rPr>
              <w:t>9</w:t>
            </w:r>
          </w:p>
          <w:p w14:paraId="49AE601A" w14:textId="77777777" w:rsidR="00342055" w:rsidRPr="002E1710" w:rsidRDefault="00342055" w:rsidP="00133EB0">
            <w:pPr>
              <w:jc w:val="center"/>
              <w:rPr>
                <w:rFonts w:ascii="Arial" w:hAnsi="Arial" w:cs="Arial"/>
                <w:b/>
                <w:color w:val="00CCFF"/>
                <w:sz w:val="24"/>
                <w:szCs w:val="24"/>
              </w:rPr>
            </w:pPr>
            <w:r w:rsidRPr="002E1710">
              <w:rPr>
                <w:rFonts w:ascii="Arial" w:hAnsi="Arial" w:cs="Arial"/>
                <w:b/>
                <w:color w:val="00CCFF"/>
                <w:sz w:val="24"/>
                <w:szCs w:val="24"/>
              </w:rPr>
              <w:t>E</w:t>
            </w:r>
          </w:p>
        </w:tc>
        <w:tc>
          <w:tcPr>
            <w:tcW w:w="1316" w:type="dxa"/>
          </w:tcPr>
          <w:p w14:paraId="41A9A8BA" w14:textId="77777777" w:rsidR="00342055" w:rsidRPr="002E1710" w:rsidRDefault="00342055" w:rsidP="00133EB0">
            <w:pPr>
              <w:rPr>
                <w:rFonts w:ascii="Arial" w:hAnsi="Arial" w:cs="Arial"/>
                <w:b/>
                <w:sz w:val="24"/>
                <w:szCs w:val="24"/>
              </w:rPr>
            </w:pPr>
            <w:r w:rsidRPr="002E1710">
              <w:rPr>
                <w:rFonts w:ascii="Arial" w:hAnsi="Arial" w:cs="Arial"/>
                <w:b/>
                <w:sz w:val="24"/>
                <w:szCs w:val="24"/>
              </w:rPr>
              <w:t>10</w:t>
            </w:r>
          </w:p>
          <w:p w14:paraId="24BAB4E6" w14:textId="77777777" w:rsidR="00342055" w:rsidRPr="002E1710" w:rsidRDefault="00342055" w:rsidP="00133EB0">
            <w:pPr>
              <w:jc w:val="center"/>
              <w:rPr>
                <w:rFonts w:ascii="Arial" w:hAnsi="Arial" w:cs="Arial"/>
                <w:b/>
                <w:color w:val="00CCFF"/>
                <w:sz w:val="24"/>
                <w:szCs w:val="24"/>
              </w:rPr>
            </w:pPr>
            <w:r w:rsidRPr="002E1710">
              <w:rPr>
                <w:rFonts w:ascii="Arial" w:hAnsi="Arial" w:cs="Arial"/>
                <w:b/>
                <w:color w:val="00CCFF"/>
                <w:sz w:val="24"/>
                <w:szCs w:val="24"/>
              </w:rPr>
              <w:t>P</w:t>
            </w:r>
          </w:p>
        </w:tc>
        <w:tc>
          <w:tcPr>
            <w:tcW w:w="1316" w:type="dxa"/>
          </w:tcPr>
          <w:p w14:paraId="29BAA06A" w14:textId="77777777" w:rsidR="00342055" w:rsidRPr="002E1710" w:rsidRDefault="00342055" w:rsidP="00133EB0">
            <w:pPr>
              <w:rPr>
                <w:rFonts w:ascii="Arial" w:hAnsi="Arial" w:cs="Arial"/>
                <w:b/>
                <w:sz w:val="24"/>
                <w:szCs w:val="24"/>
              </w:rPr>
            </w:pPr>
            <w:r w:rsidRPr="002E1710">
              <w:rPr>
                <w:rFonts w:ascii="Arial" w:hAnsi="Arial" w:cs="Arial"/>
                <w:b/>
                <w:sz w:val="24"/>
                <w:szCs w:val="24"/>
              </w:rPr>
              <w:t>11</w:t>
            </w:r>
          </w:p>
          <w:p w14:paraId="77A8D992" w14:textId="77777777" w:rsidR="00342055" w:rsidRPr="002E1710" w:rsidRDefault="00342055" w:rsidP="00133EB0">
            <w:pPr>
              <w:jc w:val="center"/>
              <w:rPr>
                <w:rFonts w:ascii="Arial" w:hAnsi="Arial" w:cs="Arial"/>
                <w:b/>
                <w:color w:val="00CCFF"/>
                <w:sz w:val="24"/>
                <w:szCs w:val="24"/>
              </w:rPr>
            </w:pPr>
            <w:r w:rsidRPr="002E1710">
              <w:rPr>
                <w:rFonts w:ascii="Arial" w:hAnsi="Arial" w:cs="Arial"/>
                <w:b/>
                <w:color w:val="00CCFF"/>
                <w:sz w:val="24"/>
                <w:szCs w:val="24"/>
              </w:rPr>
              <w:t>E</w:t>
            </w:r>
          </w:p>
        </w:tc>
        <w:tc>
          <w:tcPr>
            <w:tcW w:w="1316" w:type="dxa"/>
          </w:tcPr>
          <w:p w14:paraId="23AFB8CA" w14:textId="77777777" w:rsidR="00342055" w:rsidRPr="002E1710" w:rsidRDefault="00342055" w:rsidP="00133EB0">
            <w:pPr>
              <w:rPr>
                <w:rFonts w:ascii="Arial" w:hAnsi="Arial" w:cs="Arial"/>
                <w:b/>
                <w:sz w:val="24"/>
                <w:szCs w:val="24"/>
              </w:rPr>
            </w:pPr>
            <w:r w:rsidRPr="002E1710">
              <w:rPr>
                <w:rFonts w:ascii="Arial" w:hAnsi="Arial" w:cs="Arial"/>
                <w:b/>
                <w:sz w:val="24"/>
                <w:szCs w:val="24"/>
              </w:rPr>
              <w:t>12</w:t>
            </w:r>
          </w:p>
          <w:p w14:paraId="2750F5E0" w14:textId="77777777" w:rsidR="00342055" w:rsidRPr="002E1710" w:rsidRDefault="00342055" w:rsidP="00133EB0">
            <w:pPr>
              <w:jc w:val="center"/>
              <w:rPr>
                <w:rFonts w:ascii="Arial" w:hAnsi="Arial" w:cs="Arial"/>
                <w:b/>
                <w:color w:val="00CCFF"/>
                <w:sz w:val="24"/>
                <w:szCs w:val="24"/>
              </w:rPr>
            </w:pPr>
            <w:r w:rsidRPr="002E1710">
              <w:rPr>
                <w:rFonts w:ascii="Arial" w:hAnsi="Arial" w:cs="Arial"/>
                <w:b/>
                <w:color w:val="00CCFF"/>
                <w:sz w:val="24"/>
                <w:szCs w:val="24"/>
              </w:rPr>
              <w:t>T</w:t>
            </w:r>
          </w:p>
        </w:tc>
        <w:tc>
          <w:tcPr>
            <w:tcW w:w="1316" w:type="dxa"/>
          </w:tcPr>
          <w:p w14:paraId="67F559B4" w14:textId="77777777" w:rsidR="00342055" w:rsidRPr="002E1710" w:rsidRDefault="00342055" w:rsidP="00133EB0">
            <w:pPr>
              <w:rPr>
                <w:rFonts w:ascii="Arial" w:hAnsi="Arial" w:cs="Arial"/>
                <w:b/>
                <w:sz w:val="24"/>
                <w:szCs w:val="24"/>
              </w:rPr>
            </w:pPr>
            <w:r w:rsidRPr="002E1710">
              <w:rPr>
                <w:rFonts w:ascii="Arial" w:hAnsi="Arial" w:cs="Arial"/>
                <w:b/>
                <w:sz w:val="24"/>
                <w:szCs w:val="24"/>
              </w:rPr>
              <w:t>13</w:t>
            </w:r>
          </w:p>
          <w:p w14:paraId="4A7F4B98" w14:textId="77777777" w:rsidR="00342055" w:rsidRPr="002E1710" w:rsidRDefault="00342055" w:rsidP="00133EB0">
            <w:pPr>
              <w:jc w:val="center"/>
              <w:rPr>
                <w:rFonts w:ascii="Arial" w:hAnsi="Arial" w:cs="Arial"/>
                <w:b/>
                <w:color w:val="00CCFF"/>
                <w:sz w:val="24"/>
                <w:szCs w:val="24"/>
              </w:rPr>
            </w:pPr>
            <w:r w:rsidRPr="002E1710">
              <w:rPr>
                <w:rFonts w:ascii="Arial" w:hAnsi="Arial" w:cs="Arial"/>
                <w:b/>
                <w:color w:val="00CCFF"/>
                <w:sz w:val="24"/>
                <w:szCs w:val="24"/>
              </w:rPr>
              <w:t>A</w:t>
            </w:r>
          </w:p>
        </w:tc>
      </w:tr>
    </w:tbl>
    <w:p w14:paraId="3136EE98" w14:textId="77777777" w:rsidR="00342055" w:rsidRPr="002E1710" w:rsidRDefault="00342055" w:rsidP="00342055">
      <w:pPr>
        <w:pStyle w:val="Titre1"/>
        <w:rPr>
          <w:rFonts w:ascii="Arial" w:hAnsi="Arial" w:cs="Arial"/>
          <w:b w:val="0"/>
          <w:color w:val="00CCFF"/>
          <w:sz w:val="24"/>
          <w:szCs w:val="24"/>
          <w:lang w:val="fr-BE"/>
        </w:rPr>
      </w:pPr>
    </w:p>
    <w:p w14:paraId="236BFC76" w14:textId="77777777" w:rsidR="00342055" w:rsidRPr="002E1710" w:rsidRDefault="00342055" w:rsidP="00342055">
      <w:pPr>
        <w:pStyle w:val="Titre1"/>
        <w:rPr>
          <w:rFonts w:ascii="Arial" w:hAnsi="Arial" w:cs="Arial"/>
          <w:b w:val="0"/>
          <w:color w:val="00CCFF"/>
          <w:sz w:val="24"/>
          <w:szCs w:val="24"/>
          <w:lang w:val="fr-BE"/>
        </w:rPr>
      </w:pPr>
      <w:r w:rsidRPr="002E1710">
        <w:rPr>
          <w:rFonts w:ascii="Arial" w:hAnsi="Arial" w:cs="Arial"/>
          <w:b w:val="0"/>
          <w:color w:val="00CCFF"/>
          <w:sz w:val="24"/>
          <w:szCs w:val="24"/>
          <w:lang w:val="fr-BE"/>
        </w:rPr>
        <w:t>Cataria nepeta</w:t>
      </w:r>
    </w:p>
    <w:p w14:paraId="00C0FA09" w14:textId="77777777" w:rsidR="00342055" w:rsidRPr="002E1710" w:rsidRDefault="00342055" w:rsidP="00342055">
      <w:pPr>
        <w:rPr>
          <w:rFonts w:ascii="Arial" w:hAnsi="Arial" w:cs="Arial"/>
          <w:sz w:val="24"/>
          <w:szCs w:val="24"/>
        </w:rPr>
      </w:pPr>
      <w:r w:rsidRPr="002E1710">
        <w:rPr>
          <w:rFonts w:ascii="Arial" w:hAnsi="Arial" w:cs="Arial"/>
          <w:sz w:val="24"/>
          <w:szCs w:val="24"/>
        </w:rPr>
        <w:t>Un remède contre la colique des enfants (∆∆ cham., mag-p.)</w:t>
      </w:r>
    </w:p>
    <w:p w14:paraId="0644E378" w14:textId="77777777" w:rsidR="00342055" w:rsidRPr="002E1710" w:rsidRDefault="00342055" w:rsidP="00342055">
      <w:pPr>
        <w:rPr>
          <w:rFonts w:ascii="Arial" w:hAnsi="Arial" w:cs="Arial"/>
          <w:sz w:val="24"/>
          <w:szCs w:val="24"/>
        </w:rPr>
      </w:pPr>
      <w:r w:rsidRPr="002E1710">
        <w:rPr>
          <w:rFonts w:ascii="Arial" w:hAnsi="Arial" w:cs="Arial"/>
          <w:sz w:val="24"/>
          <w:szCs w:val="24"/>
        </w:rPr>
        <w:t>Mal de tête et hystérie.</w:t>
      </w:r>
    </w:p>
    <w:p w14:paraId="1BD72EEA" w14:textId="77777777" w:rsidR="00342055" w:rsidRPr="002E1710" w:rsidRDefault="00342055" w:rsidP="00342055">
      <w:pPr>
        <w:rPr>
          <w:rFonts w:ascii="Arial" w:hAnsi="Arial" w:cs="Arial"/>
          <w:sz w:val="24"/>
          <w:szCs w:val="24"/>
        </w:rPr>
      </w:pPr>
      <w:r w:rsidRPr="002E1710">
        <w:rPr>
          <w:rFonts w:ascii="Arial" w:hAnsi="Arial" w:cs="Arial"/>
          <w:sz w:val="24"/>
          <w:szCs w:val="24"/>
        </w:rPr>
        <w:t>Flexion des cuisses, torsion du corps.</w:t>
      </w:r>
    </w:p>
    <w:p w14:paraId="292F8E73" w14:textId="77777777" w:rsidR="00342055" w:rsidRPr="002E1710" w:rsidRDefault="00342055" w:rsidP="00342055">
      <w:pPr>
        <w:rPr>
          <w:rFonts w:ascii="Arial" w:hAnsi="Arial" w:cs="Arial"/>
          <w:sz w:val="24"/>
          <w:szCs w:val="24"/>
        </w:rPr>
      </w:pPr>
    </w:p>
    <w:p w14:paraId="20789840" w14:textId="77777777" w:rsidR="00342055" w:rsidRPr="002E1710" w:rsidRDefault="00342055" w:rsidP="00342055">
      <w:pPr>
        <w:rPr>
          <w:rFonts w:ascii="Arial" w:hAnsi="Arial" w:cs="Arial"/>
          <w:sz w:val="24"/>
          <w:szCs w:val="24"/>
        </w:rPr>
      </w:pPr>
    </w:p>
    <w:p w14:paraId="4D758F80" w14:textId="77777777" w:rsidR="00342055" w:rsidRPr="002E1710" w:rsidRDefault="00342055" w:rsidP="00342055">
      <w:pPr>
        <w:rPr>
          <w:rFonts w:ascii="Arial" w:hAnsi="Arial" w:cs="Arial"/>
          <w:sz w:val="24"/>
          <w:szCs w:val="24"/>
        </w:rPr>
      </w:pPr>
    </w:p>
    <w:p w14:paraId="320F0531" w14:textId="77777777" w:rsidR="00342055" w:rsidRPr="002E1710" w:rsidRDefault="00342055" w:rsidP="00342055">
      <w:pPr>
        <w:rPr>
          <w:rFonts w:ascii="Arial" w:hAnsi="Arial" w:cs="Arial"/>
          <w:sz w:val="24"/>
          <w:szCs w:val="24"/>
        </w:rPr>
      </w:pPr>
    </w:p>
    <w:p w14:paraId="05470950" w14:textId="77777777" w:rsidR="00342055" w:rsidRPr="002E1710" w:rsidRDefault="00342055" w:rsidP="00342055">
      <w:pPr>
        <w:shd w:val="clear" w:color="auto" w:fill="F9F9F9"/>
        <w:spacing w:after="120"/>
        <w:ind w:left="360"/>
        <w:jc w:val="center"/>
        <w:rPr>
          <w:rFonts w:ascii="Arial" w:hAnsi="Arial" w:cs="Arial"/>
          <w:color w:val="222222"/>
          <w:sz w:val="24"/>
          <w:szCs w:val="24"/>
        </w:rPr>
      </w:pPr>
      <w:r w:rsidRPr="002E1710">
        <w:rPr>
          <w:rFonts w:ascii="Arial" w:hAnsi="Arial" w:cs="Arial"/>
          <w:noProof/>
          <w:sz w:val="24"/>
          <w:szCs w:val="24"/>
        </w:rPr>
        <w:drawing>
          <wp:inline distT="0" distB="0" distL="0" distR="0" wp14:anchorId="0BE000AA" wp14:editId="2B8632DB">
            <wp:extent cx="1381752" cy="1856095"/>
            <wp:effectExtent l="19050" t="0" r="8898" b="0"/>
            <wp:docPr id="21" name="Image 1" descr="Description de cette image, également commentée ci-après">
              <a:hlinkClick xmlns:a="http://schemas.openxmlformats.org/drawingml/2006/main" r:id="rId34" tooltip="&quot;Catair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 cette image, également commentée ci-après">
                      <a:hlinkClick r:id="rId34" tooltip="&quot;Cataire&quot;"/>
                    </pic:cNvPr>
                    <pic:cNvPicPr>
                      <a:picLocks noChangeAspect="1" noChangeArrowheads="1"/>
                    </pic:cNvPicPr>
                  </pic:nvPicPr>
                  <pic:blipFill>
                    <a:blip r:embed="rId35"/>
                    <a:srcRect/>
                    <a:stretch>
                      <a:fillRect/>
                    </a:stretch>
                  </pic:blipFill>
                  <pic:spPr bwMode="auto">
                    <a:xfrm>
                      <a:off x="0" y="0"/>
                      <a:ext cx="1381752" cy="1856095"/>
                    </a:xfrm>
                    <a:prstGeom prst="rect">
                      <a:avLst/>
                    </a:prstGeom>
                    <a:noFill/>
                    <a:ln w="9525">
                      <a:noFill/>
                      <a:miter lim="800000"/>
                      <a:headEnd/>
                      <a:tailEnd/>
                    </a:ln>
                  </pic:spPr>
                </pic:pic>
              </a:graphicData>
            </a:graphic>
          </wp:inline>
        </w:drawing>
      </w:r>
    </w:p>
    <w:p w14:paraId="113CF3BE" w14:textId="77777777" w:rsidR="00342055" w:rsidRPr="002E1710" w:rsidRDefault="00342055" w:rsidP="00342055">
      <w:pPr>
        <w:pStyle w:val="NormalWeb"/>
        <w:shd w:val="clear" w:color="auto" w:fill="FFFFFF"/>
        <w:spacing w:before="120" w:after="120"/>
        <w:rPr>
          <w:rFonts w:ascii="Arial" w:hAnsi="Arial" w:cs="Arial"/>
          <w:sz w:val="24"/>
          <w:szCs w:val="24"/>
          <w:lang w:val="fr-BE"/>
        </w:rPr>
      </w:pPr>
      <w:r w:rsidRPr="002E1710">
        <w:rPr>
          <w:rFonts w:ascii="Arial" w:hAnsi="Arial" w:cs="Arial"/>
          <w:sz w:val="24"/>
          <w:szCs w:val="24"/>
          <w:lang w:val="fr-BE"/>
        </w:rPr>
        <w:t>La </w:t>
      </w:r>
      <w:r w:rsidRPr="002E1710">
        <w:rPr>
          <w:rFonts w:ascii="Arial" w:hAnsi="Arial" w:cs="Arial"/>
          <w:b/>
          <w:bCs/>
          <w:color w:val="00CCFF"/>
          <w:sz w:val="24"/>
          <w:szCs w:val="24"/>
          <w:lang w:val="fr-BE"/>
        </w:rPr>
        <w:t>Cataire</w:t>
      </w:r>
      <w:r w:rsidRPr="002E1710">
        <w:rPr>
          <w:rFonts w:ascii="Arial" w:hAnsi="Arial" w:cs="Arial"/>
          <w:color w:val="00CCFF"/>
          <w:sz w:val="24"/>
          <w:szCs w:val="24"/>
          <w:lang w:val="fr-BE"/>
        </w:rPr>
        <w:t> </w:t>
      </w:r>
      <w:r w:rsidRPr="002E1710">
        <w:rPr>
          <w:rFonts w:ascii="Arial" w:hAnsi="Arial" w:cs="Arial"/>
          <w:sz w:val="24"/>
          <w:szCs w:val="24"/>
          <w:lang w:val="fr-BE"/>
        </w:rPr>
        <w:t>ou </w:t>
      </w:r>
      <w:r w:rsidRPr="002E1710">
        <w:rPr>
          <w:rFonts w:ascii="Arial" w:hAnsi="Arial" w:cs="Arial"/>
          <w:b/>
          <w:bCs/>
          <w:color w:val="00CCFF"/>
          <w:sz w:val="24"/>
          <w:szCs w:val="24"/>
          <w:lang w:val="fr-BE"/>
        </w:rPr>
        <w:t>Chataire</w:t>
      </w:r>
      <w:r w:rsidRPr="002E1710">
        <w:rPr>
          <w:rFonts w:ascii="Arial" w:hAnsi="Arial" w:cs="Arial"/>
          <w:sz w:val="24"/>
          <w:szCs w:val="24"/>
          <w:lang w:val="fr-BE"/>
        </w:rPr>
        <w:t>, </w:t>
      </w:r>
      <w:r w:rsidRPr="002E1710">
        <w:rPr>
          <w:rFonts w:ascii="Arial" w:hAnsi="Arial" w:cs="Arial"/>
          <w:b/>
          <w:bCs/>
          <w:i/>
          <w:iCs/>
          <w:color w:val="00CCFF"/>
          <w:sz w:val="24"/>
          <w:szCs w:val="24"/>
          <w:lang w:val="fr-BE"/>
        </w:rPr>
        <w:t>Nepeta cataria</w:t>
      </w:r>
      <w:r w:rsidRPr="002E1710">
        <w:rPr>
          <w:rFonts w:ascii="Arial" w:hAnsi="Arial" w:cs="Arial"/>
          <w:sz w:val="24"/>
          <w:szCs w:val="24"/>
          <w:lang w:val="fr-BE"/>
        </w:rPr>
        <w:t>, est une </w:t>
      </w:r>
      <w:hyperlink r:id="rId36" w:tooltip="Plante aromatique" w:history="1">
        <w:r w:rsidRPr="002E1710">
          <w:rPr>
            <w:rStyle w:val="Lienhypertexte"/>
            <w:rFonts w:ascii="Arial" w:hAnsi="Arial" w:cs="Arial"/>
            <w:sz w:val="24"/>
            <w:szCs w:val="24"/>
            <w:lang w:val="fr-BE"/>
          </w:rPr>
          <w:t>plante aromatique</w:t>
        </w:r>
      </w:hyperlink>
      <w:r w:rsidRPr="002E1710">
        <w:rPr>
          <w:rFonts w:ascii="Arial" w:hAnsi="Arial" w:cs="Arial"/>
          <w:sz w:val="24"/>
          <w:szCs w:val="24"/>
          <w:lang w:val="fr-BE"/>
        </w:rPr>
        <w:t> du genre </w:t>
      </w:r>
      <w:hyperlink r:id="rId37" w:tooltip="Nepeta" w:history="1">
        <w:r w:rsidRPr="002E1710">
          <w:rPr>
            <w:rStyle w:val="Lienhypertexte"/>
            <w:rFonts w:ascii="Arial" w:hAnsi="Arial" w:cs="Arial"/>
            <w:i/>
            <w:iCs/>
            <w:sz w:val="24"/>
            <w:szCs w:val="24"/>
            <w:lang w:val="fr-BE"/>
          </w:rPr>
          <w:t>Nepeta</w:t>
        </w:r>
      </w:hyperlink>
      <w:r w:rsidRPr="002E1710">
        <w:rPr>
          <w:rFonts w:ascii="Arial" w:hAnsi="Arial" w:cs="Arial"/>
          <w:sz w:val="24"/>
          <w:szCs w:val="24"/>
          <w:lang w:val="fr-BE"/>
        </w:rPr>
        <w:t> appartenant à la famille des </w:t>
      </w:r>
      <w:hyperlink r:id="rId38" w:tooltip="Lamiaceae" w:history="1">
        <w:r w:rsidRPr="002E1710">
          <w:rPr>
            <w:rStyle w:val="Lienhypertexte"/>
            <w:rFonts w:ascii="Arial" w:hAnsi="Arial" w:cs="Arial"/>
            <w:i/>
            <w:iCs/>
            <w:sz w:val="24"/>
            <w:szCs w:val="24"/>
            <w:lang w:val="fr-BE"/>
          </w:rPr>
          <w:t>Lamiacées</w:t>
        </w:r>
      </w:hyperlink>
      <w:r w:rsidRPr="002E1710">
        <w:rPr>
          <w:rFonts w:ascii="Arial" w:hAnsi="Arial" w:cs="Arial"/>
          <w:sz w:val="24"/>
          <w:szCs w:val="24"/>
          <w:lang w:val="fr-BE"/>
        </w:rPr>
        <w:t>. Elle est cultivée comme plante ornementale (ainsi que d’autres népétas), et comme </w:t>
      </w:r>
      <w:hyperlink r:id="rId39" w:tooltip="Plante médicinale" w:history="1">
        <w:r w:rsidRPr="002E1710">
          <w:rPr>
            <w:rStyle w:val="Lienhypertexte"/>
            <w:rFonts w:ascii="Arial" w:hAnsi="Arial" w:cs="Arial"/>
            <w:sz w:val="24"/>
            <w:szCs w:val="24"/>
            <w:lang w:val="fr-BE"/>
          </w:rPr>
          <w:t>plante médicinale</w:t>
        </w:r>
      </w:hyperlink>
      <w:r w:rsidRPr="002E1710">
        <w:rPr>
          <w:rFonts w:ascii="Arial" w:hAnsi="Arial" w:cs="Arial"/>
          <w:sz w:val="24"/>
          <w:szCs w:val="24"/>
          <w:lang w:val="fr-BE"/>
        </w:rPr>
        <w:t xml:space="preserve">. Elle contient </w:t>
      </w:r>
      <w:r w:rsidRPr="002E1710">
        <w:rPr>
          <w:rFonts w:ascii="Arial" w:hAnsi="Arial" w:cs="Arial"/>
          <w:sz w:val="24"/>
          <w:szCs w:val="24"/>
          <w:lang w:val="fr-BE"/>
        </w:rPr>
        <w:lastRenderedPageBreak/>
        <w:t>une huile répulsive pour les insectes, ainsi que du </w:t>
      </w:r>
      <w:hyperlink r:id="rId40" w:tooltip="Menthol" w:history="1">
        <w:r w:rsidRPr="002E1710">
          <w:rPr>
            <w:rStyle w:val="Lienhypertexte"/>
            <w:rFonts w:ascii="Arial" w:hAnsi="Arial" w:cs="Arial"/>
            <w:sz w:val="24"/>
            <w:szCs w:val="24"/>
            <w:lang w:val="fr-BE"/>
          </w:rPr>
          <w:t>menthol</w:t>
        </w:r>
      </w:hyperlink>
      <w:r w:rsidRPr="002E1710">
        <w:rPr>
          <w:rFonts w:ascii="Arial" w:hAnsi="Arial" w:cs="Arial"/>
          <w:sz w:val="24"/>
          <w:szCs w:val="24"/>
          <w:lang w:val="fr-BE"/>
        </w:rPr>
        <w:t>. Elle est réputée comme </w:t>
      </w:r>
      <w:hyperlink r:id="rId41" w:tooltip="Antispasmodique" w:history="1">
        <w:r w:rsidRPr="002E1710">
          <w:rPr>
            <w:rStyle w:val="Lienhypertexte"/>
            <w:rFonts w:ascii="Arial" w:hAnsi="Arial" w:cs="Arial"/>
            <w:sz w:val="24"/>
            <w:szCs w:val="24"/>
            <w:lang w:val="fr-BE"/>
          </w:rPr>
          <w:t>antispasmodique</w:t>
        </w:r>
      </w:hyperlink>
      <w:r w:rsidRPr="002E1710">
        <w:rPr>
          <w:rFonts w:ascii="Arial" w:hAnsi="Arial" w:cs="Arial"/>
          <w:sz w:val="24"/>
          <w:szCs w:val="24"/>
          <w:lang w:val="fr-BE"/>
        </w:rPr>
        <w:t> et </w:t>
      </w:r>
      <w:hyperlink r:id="rId42" w:tooltip="Hystérie" w:history="1">
        <w:r w:rsidRPr="002E1710">
          <w:rPr>
            <w:rStyle w:val="Lienhypertexte"/>
            <w:rFonts w:ascii="Arial" w:hAnsi="Arial" w:cs="Arial"/>
            <w:sz w:val="24"/>
            <w:szCs w:val="24"/>
            <w:lang w:val="fr-BE"/>
          </w:rPr>
          <w:t>antihystérique</w:t>
        </w:r>
      </w:hyperlink>
      <w:r w:rsidRPr="002E1710">
        <w:rPr>
          <w:rFonts w:ascii="Arial" w:hAnsi="Arial" w:cs="Arial"/>
          <w:sz w:val="24"/>
          <w:szCs w:val="24"/>
          <w:lang w:val="fr-BE"/>
        </w:rPr>
        <w:t>.</w:t>
      </w:r>
    </w:p>
    <w:p w14:paraId="6A5F83E8" w14:textId="77777777" w:rsidR="00342055" w:rsidRPr="002E1710" w:rsidRDefault="00342055" w:rsidP="00342055">
      <w:pPr>
        <w:pStyle w:val="NormalWeb"/>
        <w:shd w:val="clear" w:color="auto" w:fill="FFFFFF"/>
        <w:spacing w:before="120" w:after="120"/>
        <w:rPr>
          <w:rFonts w:ascii="Arial" w:hAnsi="Arial" w:cs="Arial"/>
          <w:color w:val="222222"/>
          <w:sz w:val="24"/>
          <w:szCs w:val="24"/>
          <w:lang w:val="fr-BE"/>
        </w:rPr>
      </w:pPr>
      <w:r w:rsidRPr="002E1710">
        <w:rPr>
          <w:rFonts w:ascii="Arial" w:hAnsi="Arial" w:cs="Arial"/>
          <w:sz w:val="24"/>
          <w:szCs w:val="24"/>
          <w:lang w:val="fr-BE"/>
        </w:rPr>
        <w:t>Cette </w:t>
      </w:r>
      <w:hyperlink r:id="rId43" w:tooltip="Espèce" w:history="1">
        <w:r w:rsidRPr="002E1710">
          <w:rPr>
            <w:rStyle w:val="Lienhypertexte"/>
            <w:rFonts w:ascii="Arial" w:hAnsi="Arial" w:cs="Arial"/>
            <w:sz w:val="24"/>
            <w:szCs w:val="24"/>
            <w:lang w:val="fr-BE"/>
          </w:rPr>
          <w:t>espèce</w:t>
        </w:r>
      </w:hyperlink>
      <w:r w:rsidRPr="002E1710">
        <w:rPr>
          <w:rFonts w:ascii="Arial" w:hAnsi="Arial" w:cs="Arial"/>
          <w:sz w:val="24"/>
          <w:szCs w:val="24"/>
          <w:lang w:val="fr-BE"/>
        </w:rPr>
        <w:t> est aussi connue sous le nom imagé d'</w:t>
      </w:r>
      <w:r w:rsidRPr="002E1710">
        <w:rPr>
          <w:rStyle w:val="Lienhypertexte"/>
          <w:rFonts w:ascii="Arial" w:hAnsi="Arial" w:cs="Arial"/>
          <w:bCs/>
          <w:color w:val="00CCFF"/>
          <w:sz w:val="24"/>
          <w:szCs w:val="24"/>
          <w:lang w:val="fr-BE"/>
        </w:rPr>
        <w:t>herbe-aux-chats</w:t>
      </w:r>
      <w:r w:rsidRPr="002E1710">
        <w:rPr>
          <w:rFonts w:ascii="Arial" w:hAnsi="Arial" w:cs="Arial"/>
          <w:sz w:val="24"/>
          <w:szCs w:val="24"/>
          <w:lang w:val="fr-BE"/>
        </w:rPr>
        <w:t> ou de </w:t>
      </w:r>
      <w:r w:rsidRPr="002E1710">
        <w:rPr>
          <w:rFonts w:ascii="Arial" w:hAnsi="Arial" w:cs="Arial"/>
          <w:b/>
          <w:bCs/>
          <w:color w:val="00CCFF"/>
          <w:sz w:val="24"/>
          <w:szCs w:val="24"/>
          <w:lang w:val="fr-BE"/>
        </w:rPr>
        <w:t>menthe-aux-chats</w:t>
      </w:r>
      <w:r w:rsidRPr="002E1710">
        <w:rPr>
          <w:rFonts w:ascii="Arial" w:hAnsi="Arial" w:cs="Arial"/>
          <w:color w:val="00CCFF"/>
          <w:sz w:val="24"/>
          <w:szCs w:val="24"/>
          <w:lang w:val="fr-BE"/>
        </w:rPr>
        <w:t> </w:t>
      </w:r>
      <w:r w:rsidRPr="002E1710">
        <w:rPr>
          <w:rFonts w:ascii="Arial" w:hAnsi="Arial" w:cs="Arial"/>
          <w:sz w:val="24"/>
          <w:szCs w:val="24"/>
          <w:lang w:val="fr-BE"/>
        </w:rPr>
        <w:t>― que l’on retrouve dans d’autres langues comme en allemand </w:t>
      </w:r>
      <w:r w:rsidRPr="002E1710">
        <w:rPr>
          <w:rStyle w:val="lang-de"/>
          <w:rFonts w:ascii="Arial" w:hAnsi="Arial" w:cs="Arial"/>
          <w:i/>
          <w:iCs/>
          <w:sz w:val="24"/>
          <w:szCs w:val="24"/>
          <w:lang w:val="fr-BE"/>
        </w:rPr>
        <w:t>Katzenminze</w:t>
      </w:r>
      <w:r w:rsidRPr="002E1710">
        <w:rPr>
          <w:rFonts w:ascii="Arial" w:hAnsi="Arial" w:cs="Arial"/>
          <w:sz w:val="24"/>
          <w:szCs w:val="24"/>
          <w:lang w:val="fr-BE"/>
        </w:rPr>
        <w:t>, en anglais </w:t>
      </w:r>
      <w:r w:rsidRPr="002E1710">
        <w:rPr>
          <w:rStyle w:val="lang-en"/>
          <w:rFonts w:ascii="Arial" w:eastAsiaTheme="majorEastAsia" w:hAnsi="Arial" w:cs="Arial"/>
          <w:i/>
          <w:iCs/>
          <w:sz w:val="24"/>
          <w:szCs w:val="24"/>
          <w:lang w:val="fr-BE"/>
        </w:rPr>
        <w:t>Catnip</w:t>
      </w:r>
      <w:r w:rsidRPr="002E1710">
        <w:rPr>
          <w:rFonts w:ascii="Arial" w:hAnsi="Arial" w:cs="Arial"/>
          <w:sz w:val="24"/>
          <w:szCs w:val="24"/>
          <w:lang w:val="fr-BE"/>
        </w:rPr>
        <w:t>, en espagnol </w:t>
      </w:r>
      <w:r w:rsidRPr="002E1710">
        <w:rPr>
          <w:rStyle w:val="lang-es"/>
          <w:rFonts w:ascii="Arial" w:eastAsiaTheme="majorEastAsia" w:hAnsi="Arial" w:cs="Arial"/>
          <w:sz w:val="24"/>
          <w:szCs w:val="24"/>
          <w:lang w:val="fr-BE"/>
        </w:rPr>
        <w:t>Menta de gato</w:t>
      </w:r>
      <w:r w:rsidRPr="002E1710">
        <w:rPr>
          <w:rFonts w:ascii="Arial" w:hAnsi="Arial" w:cs="Arial"/>
          <w:sz w:val="24"/>
          <w:szCs w:val="24"/>
          <w:lang w:val="fr-BE"/>
        </w:rPr>
        <w:t>, en italien </w:t>
      </w:r>
      <w:r w:rsidRPr="002E1710">
        <w:rPr>
          <w:rStyle w:val="lang-it"/>
          <w:rFonts w:ascii="Arial" w:hAnsi="Arial" w:cs="Arial"/>
          <w:i/>
          <w:iCs/>
          <w:sz w:val="24"/>
          <w:szCs w:val="24"/>
          <w:lang w:val="fr-BE"/>
        </w:rPr>
        <w:t>Erbagatta</w:t>
      </w:r>
      <w:r w:rsidRPr="002E1710">
        <w:rPr>
          <w:rFonts w:ascii="Arial" w:hAnsi="Arial" w:cs="Arial"/>
          <w:sz w:val="24"/>
          <w:szCs w:val="24"/>
          <w:lang w:val="fr-BE"/>
        </w:rPr>
        <w:t>, en français </w:t>
      </w:r>
      <w:r w:rsidRPr="002E1710">
        <w:rPr>
          <w:rFonts w:ascii="Arial" w:hAnsi="Arial" w:cs="Arial"/>
          <w:i/>
          <w:iCs/>
          <w:sz w:val="24"/>
          <w:szCs w:val="24"/>
          <w:lang w:val="fr-BE"/>
        </w:rPr>
        <w:t xml:space="preserve">Cataire </w:t>
      </w:r>
      <w:r w:rsidRPr="002E1710">
        <w:rPr>
          <w:rFonts w:ascii="Arial" w:hAnsi="Arial" w:cs="Arial"/>
          <w:sz w:val="24"/>
          <w:szCs w:val="24"/>
          <w:lang w:val="fr-BE"/>
        </w:rPr>
        <w:t>– référence à l’attrait qu’elle exerce sur les chats. En effet, la cataire produit des effets exceptionnels sur les </w:t>
      </w:r>
      <w:hyperlink r:id="rId44" w:tooltip="Chat" w:history="1">
        <w:r w:rsidRPr="002E1710">
          <w:rPr>
            <w:rStyle w:val="Lienhypertexte"/>
            <w:rFonts w:ascii="Arial" w:hAnsi="Arial" w:cs="Arial"/>
            <w:sz w:val="24"/>
            <w:szCs w:val="24"/>
            <w:lang w:val="fr-BE"/>
          </w:rPr>
          <w:t>chats</w:t>
        </w:r>
      </w:hyperlink>
      <w:r w:rsidRPr="002E1710">
        <w:rPr>
          <w:rFonts w:ascii="Arial" w:hAnsi="Arial" w:cs="Arial"/>
          <w:sz w:val="24"/>
          <w:szCs w:val="24"/>
          <w:lang w:val="fr-BE"/>
        </w:rPr>
        <w:t>. Elle contient un produit chimique connu sous le nom de </w:t>
      </w:r>
      <w:hyperlink r:id="rId45" w:tooltip="Népétalactone" w:history="1">
        <w:r w:rsidRPr="002E1710">
          <w:rPr>
            <w:rStyle w:val="Lienhypertexte"/>
            <w:rFonts w:ascii="Arial" w:hAnsi="Arial" w:cs="Arial"/>
            <w:i/>
            <w:iCs/>
            <w:sz w:val="24"/>
            <w:szCs w:val="24"/>
            <w:lang w:val="fr-BE"/>
          </w:rPr>
          <w:t>népétalactone</w:t>
        </w:r>
      </w:hyperlink>
      <w:r w:rsidRPr="002E1710">
        <w:rPr>
          <w:rFonts w:ascii="Arial" w:hAnsi="Arial" w:cs="Arial"/>
          <w:sz w:val="24"/>
          <w:szCs w:val="24"/>
          <w:lang w:val="fr-BE"/>
        </w:rPr>
        <w:t> ; ce </w:t>
      </w:r>
      <w:hyperlink r:id="rId46" w:tooltip="Terpène" w:history="1">
        <w:r w:rsidRPr="002E1710">
          <w:rPr>
            <w:rStyle w:val="Lienhypertexte"/>
            <w:rFonts w:ascii="Arial" w:hAnsi="Arial" w:cs="Arial"/>
            <w:sz w:val="24"/>
            <w:szCs w:val="24"/>
            <w:lang w:val="fr-BE"/>
          </w:rPr>
          <w:t>terpène</w:t>
        </w:r>
      </w:hyperlink>
      <w:r w:rsidRPr="002E1710">
        <w:rPr>
          <w:rFonts w:ascii="Arial" w:hAnsi="Arial" w:cs="Arial"/>
          <w:sz w:val="24"/>
          <w:szCs w:val="24"/>
          <w:lang w:val="fr-BE"/>
        </w:rPr>
        <w:t> est connu pour le déclenchement supposé des </w:t>
      </w:r>
      <w:hyperlink r:id="rId47" w:tooltip="Phéromone" w:history="1">
        <w:r w:rsidRPr="002E1710">
          <w:rPr>
            <w:rStyle w:val="Lienhypertexte"/>
            <w:rFonts w:ascii="Arial" w:hAnsi="Arial" w:cs="Arial"/>
            <w:sz w:val="24"/>
            <w:szCs w:val="24"/>
            <w:lang w:val="fr-BE"/>
          </w:rPr>
          <w:t>phéromones</w:t>
        </w:r>
      </w:hyperlink>
      <w:r w:rsidRPr="002E1710">
        <w:rPr>
          <w:rFonts w:ascii="Arial" w:hAnsi="Arial" w:cs="Arial"/>
          <w:sz w:val="24"/>
          <w:szCs w:val="24"/>
          <w:lang w:val="fr-BE"/>
        </w:rPr>
        <w:t xml:space="preserve"> sexuelles dans le cerveau du chat. D’autres </w:t>
      </w:r>
      <w:hyperlink r:id="rId48" w:tooltip="Félin" w:history="1">
        <w:r w:rsidRPr="002E1710">
          <w:rPr>
            <w:rStyle w:val="Lienhypertexte"/>
            <w:rFonts w:ascii="Arial" w:hAnsi="Arial" w:cs="Arial"/>
            <w:sz w:val="24"/>
            <w:szCs w:val="24"/>
            <w:lang w:val="fr-BE"/>
          </w:rPr>
          <w:t>félins</w:t>
        </w:r>
      </w:hyperlink>
      <w:r w:rsidRPr="002E1710">
        <w:rPr>
          <w:rFonts w:ascii="Arial" w:hAnsi="Arial" w:cs="Arial"/>
          <w:sz w:val="24"/>
          <w:szCs w:val="24"/>
          <w:lang w:val="fr-BE"/>
        </w:rPr>
        <w:t> comme le </w:t>
      </w:r>
      <w:hyperlink r:id="rId49" w:tooltip="Tigre (mammifère)" w:history="1">
        <w:r w:rsidRPr="002E1710">
          <w:rPr>
            <w:rStyle w:val="Lienhypertexte"/>
            <w:rFonts w:ascii="Arial" w:hAnsi="Arial" w:cs="Arial"/>
            <w:sz w:val="24"/>
            <w:szCs w:val="24"/>
            <w:lang w:val="fr-BE"/>
          </w:rPr>
          <w:t>tigre</w:t>
        </w:r>
      </w:hyperlink>
      <w:r w:rsidRPr="002E1710">
        <w:rPr>
          <w:rFonts w:ascii="Arial" w:hAnsi="Arial" w:cs="Arial"/>
          <w:sz w:val="24"/>
          <w:szCs w:val="24"/>
          <w:lang w:val="fr-BE"/>
        </w:rPr>
        <w:t> y seraient aussi sensibles</w:t>
      </w:r>
      <w:r w:rsidRPr="002E1710">
        <w:rPr>
          <w:rFonts w:ascii="Arial" w:hAnsi="Arial" w:cs="Arial"/>
          <w:color w:val="222222"/>
          <w:sz w:val="24"/>
          <w:szCs w:val="24"/>
          <w:lang w:val="fr-BE"/>
        </w:rPr>
        <w:t>.</w:t>
      </w:r>
    </w:p>
    <w:p w14:paraId="6D544AD9" w14:textId="77777777" w:rsidR="00342055" w:rsidRPr="002E1710" w:rsidRDefault="00342055" w:rsidP="00342055">
      <w:pPr>
        <w:pStyle w:val="NormalWeb"/>
        <w:shd w:val="clear" w:color="auto" w:fill="FFFFFF"/>
        <w:spacing w:before="120" w:after="120"/>
        <w:rPr>
          <w:rFonts w:ascii="Arial" w:hAnsi="Arial" w:cs="Arial"/>
          <w:sz w:val="24"/>
          <w:szCs w:val="24"/>
          <w:lang w:val="fr-BE"/>
        </w:rPr>
      </w:pPr>
      <w:r w:rsidRPr="002E1710">
        <w:rPr>
          <w:rFonts w:ascii="Arial" w:hAnsi="Arial" w:cs="Arial"/>
          <w:sz w:val="24"/>
          <w:szCs w:val="24"/>
          <w:lang w:val="fr-BE"/>
        </w:rPr>
        <w:t>La cataire est originaire des zones tempérées d’</w:t>
      </w:r>
      <w:hyperlink r:id="rId50" w:tooltip="Europe" w:history="1">
        <w:r w:rsidRPr="002E1710">
          <w:rPr>
            <w:rFonts w:ascii="Arial" w:hAnsi="Arial" w:cs="Arial"/>
            <w:sz w:val="24"/>
            <w:szCs w:val="24"/>
            <w:lang w:val="fr-BE"/>
          </w:rPr>
          <w:t>Europe</w:t>
        </w:r>
      </w:hyperlink>
      <w:r w:rsidRPr="002E1710">
        <w:rPr>
          <w:rFonts w:ascii="Arial" w:hAnsi="Arial" w:cs="Arial"/>
          <w:sz w:val="24"/>
          <w:szCs w:val="24"/>
          <w:lang w:val="fr-BE"/>
        </w:rPr>
        <w:t> et d’</w:t>
      </w:r>
      <w:hyperlink r:id="rId51" w:tooltip="Asie" w:history="1">
        <w:r w:rsidRPr="002E1710">
          <w:rPr>
            <w:rFonts w:ascii="Arial" w:hAnsi="Arial" w:cs="Arial"/>
            <w:sz w:val="24"/>
            <w:szCs w:val="24"/>
            <w:lang w:val="fr-BE"/>
          </w:rPr>
          <w:t>Asie</w:t>
        </w:r>
      </w:hyperlink>
      <w:r w:rsidRPr="002E1710">
        <w:rPr>
          <w:rFonts w:ascii="Arial" w:hAnsi="Arial" w:cs="Arial"/>
          <w:sz w:val="24"/>
          <w:szCs w:val="24"/>
          <w:lang w:val="fr-BE"/>
        </w:rPr>
        <w:t>, mais elle est aujourd’hui largement naturalisée et cultivée ailleurs : aux </w:t>
      </w:r>
      <w:hyperlink r:id="rId52" w:tooltip="États-Unis" w:history="1">
        <w:r w:rsidRPr="002E1710">
          <w:rPr>
            <w:rFonts w:ascii="Arial" w:hAnsi="Arial" w:cs="Arial"/>
            <w:sz w:val="24"/>
            <w:szCs w:val="24"/>
            <w:lang w:val="fr-BE"/>
          </w:rPr>
          <w:t>États-Unis</w:t>
        </w:r>
      </w:hyperlink>
      <w:r w:rsidRPr="002E1710">
        <w:rPr>
          <w:rFonts w:ascii="Arial" w:hAnsi="Arial" w:cs="Arial"/>
          <w:sz w:val="24"/>
          <w:szCs w:val="24"/>
          <w:lang w:val="fr-BE"/>
        </w:rPr>
        <w:t>, elle est devenue commune au point d’être considérée comme une mauvaise herbe.</w:t>
      </w:r>
    </w:p>
    <w:p w14:paraId="55C8526E" w14:textId="77777777" w:rsidR="00342055" w:rsidRPr="002E1710" w:rsidRDefault="00342055" w:rsidP="00342055">
      <w:pPr>
        <w:pStyle w:val="NormalWeb"/>
        <w:shd w:val="clear" w:color="auto" w:fill="FFFFFF"/>
        <w:spacing w:before="120" w:after="120"/>
        <w:rPr>
          <w:rFonts w:ascii="Arial" w:hAnsi="Arial" w:cs="Arial"/>
          <w:sz w:val="24"/>
          <w:szCs w:val="24"/>
          <w:lang w:val="fr-BE"/>
        </w:rPr>
      </w:pPr>
      <w:r w:rsidRPr="002E1710">
        <w:rPr>
          <w:rFonts w:ascii="Arial" w:hAnsi="Arial" w:cs="Arial"/>
          <w:sz w:val="24"/>
          <w:szCs w:val="24"/>
          <w:lang w:val="fr-BE"/>
        </w:rPr>
        <w:t>C’est une plante </w:t>
      </w:r>
      <w:hyperlink r:id="rId53" w:tooltip="Herbe" w:history="1">
        <w:r w:rsidRPr="002E1710">
          <w:rPr>
            <w:rFonts w:ascii="Arial" w:hAnsi="Arial" w:cs="Arial"/>
            <w:sz w:val="24"/>
            <w:szCs w:val="24"/>
            <w:lang w:val="fr-BE"/>
          </w:rPr>
          <w:t>herbacée</w:t>
        </w:r>
      </w:hyperlink>
      <w:r w:rsidRPr="002E1710">
        <w:rPr>
          <w:rFonts w:ascii="Arial" w:hAnsi="Arial" w:cs="Arial"/>
          <w:sz w:val="24"/>
          <w:szCs w:val="24"/>
          <w:lang w:val="fr-BE"/>
        </w:rPr>
        <w:t>, vivace, de 10 à 30 centimètres, qui fleurit de juin à septembre. Ses tiges vert-grisâtre, porteuses de fleurs, peuvent lui faire atteindre un mètre de hauteur. Les </w:t>
      </w:r>
      <w:hyperlink r:id="rId54" w:tooltip="Fleur" w:history="1">
        <w:r w:rsidRPr="002E1710">
          <w:rPr>
            <w:rFonts w:ascii="Arial" w:hAnsi="Arial" w:cs="Arial"/>
            <w:sz w:val="24"/>
            <w:szCs w:val="24"/>
            <w:lang w:val="fr-BE"/>
          </w:rPr>
          <w:t>fleurs</w:t>
        </w:r>
      </w:hyperlink>
      <w:r w:rsidRPr="002E1710">
        <w:rPr>
          <w:rFonts w:ascii="Arial" w:hAnsi="Arial" w:cs="Arial"/>
          <w:sz w:val="24"/>
          <w:szCs w:val="24"/>
          <w:lang w:val="fr-BE"/>
        </w:rPr>
        <w:t> sont de couleur blanche ou lilas avec quelques taches rouges sur le lobe médian de la lèvre inférieure. Les inflorescences sont en </w:t>
      </w:r>
      <w:hyperlink r:id="rId55" w:tooltip="Grappe" w:history="1">
        <w:r w:rsidRPr="002E1710">
          <w:rPr>
            <w:rFonts w:ascii="Arial" w:hAnsi="Arial" w:cs="Arial"/>
            <w:sz w:val="24"/>
            <w:szCs w:val="24"/>
            <w:lang w:val="fr-BE"/>
          </w:rPr>
          <w:t>grappes</w:t>
        </w:r>
      </w:hyperlink>
      <w:r w:rsidRPr="002E1710">
        <w:rPr>
          <w:rFonts w:ascii="Arial" w:hAnsi="Arial" w:cs="Arial"/>
          <w:sz w:val="24"/>
          <w:szCs w:val="24"/>
          <w:lang w:val="fr-BE"/>
        </w:rPr>
        <w:t xml:space="preserve"> composées, assez peu allongées, réparties du haut jusqu’au bas de chacune des tiges. </w:t>
      </w:r>
    </w:p>
    <w:p w14:paraId="010F1983" w14:textId="77777777" w:rsidR="00342055" w:rsidRPr="002E1710" w:rsidRDefault="00342055" w:rsidP="00342055">
      <w:pPr>
        <w:pStyle w:val="NormalWeb"/>
        <w:shd w:val="clear" w:color="auto" w:fill="FFFFFF"/>
        <w:spacing w:before="120" w:after="120"/>
        <w:rPr>
          <w:rFonts w:ascii="Arial" w:hAnsi="Arial" w:cs="Arial"/>
          <w:sz w:val="24"/>
          <w:szCs w:val="24"/>
          <w:lang w:val="fr-BE"/>
        </w:rPr>
      </w:pPr>
    </w:p>
    <w:p w14:paraId="3B525802" w14:textId="77777777" w:rsidR="00342055" w:rsidRPr="002E1710" w:rsidRDefault="00342055" w:rsidP="00342055">
      <w:pPr>
        <w:pStyle w:val="NormalWeb"/>
        <w:shd w:val="clear" w:color="auto" w:fill="FFFFFF"/>
        <w:spacing w:before="120" w:after="120"/>
        <w:rPr>
          <w:rFonts w:ascii="Arial" w:hAnsi="Arial" w:cs="Arial"/>
          <w:sz w:val="24"/>
          <w:szCs w:val="24"/>
          <w:lang w:val="fr-BE"/>
        </w:rPr>
      </w:pPr>
    </w:p>
    <w:p w14:paraId="61071F04" w14:textId="77777777" w:rsidR="00342055" w:rsidRPr="002E1710" w:rsidRDefault="00342055" w:rsidP="00342055">
      <w:pPr>
        <w:pStyle w:val="NormalWeb"/>
        <w:shd w:val="clear" w:color="auto" w:fill="FFFFFF"/>
        <w:spacing w:before="120" w:after="120"/>
        <w:rPr>
          <w:rFonts w:ascii="Arial" w:hAnsi="Arial" w:cs="Arial"/>
          <w:sz w:val="24"/>
          <w:szCs w:val="24"/>
          <w:lang w:val="fr-BE"/>
        </w:rPr>
      </w:pPr>
      <w:r w:rsidRPr="002E1710">
        <w:rPr>
          <w:rFonts w:ascii="Arial" w:hAnsi="Arial" w:cs="Arial"/>
          <w:sz w:val="24"/>
          <w:szCs w:val="24"/>
          <w:lang w:val="fr-BE"/>
        </w:rPr>
        <w:t>Les </w:t>
      </w:r>
      <w:hyperlink r:id="rId56" w:tooltip="Feuille" w:history="1">
        <w:r w:rsidRPr="002E1710">
          <w:rPr>
            <w:rFonts w:ascii="Arial" w:hAnsi="Arial" w:cs="Arial"/>
            <w:sz w:val="24"/>
            <w:szCs w:val="24"/>
            <w:lang w:val="fr-BE"/>
          </w:rPr>
          <w:t>feuilles</w:t>
        </w:r>
      </w:hyperlink>
      <w:r w:rsidRPr="002E1710">
        <w:rPr>
          <w:rFonts w:ascii="Arial" w:hAnsi="Arial" w:cs="Arial"/>
          <w:sz w:val="24"/>
          <w:szCs w:val="24"/>
          <w:lang w:val="fr-BE"/>
        </w:rPr>
        <w:t>, entières, vigoureuses et velues, ont le limbe au contour ovale en cœur renversé et à bord crénelé. La plante est vivace par ses tiges en partie étalées et enterrées à leur base et qui portent des racines adventives et les </w:t>
      </w:r>
      <w:hyperlink r:id="rId57" w:tooltip="Bourgeon (botanique)" w:history="1">
        <w:r w:rsidRPr="002E1710">
          <w:rPr>
            <w:rFonts w:ascii="Arial" w:hAnsi="Arial" w:cs="Arial"/>
            <w:sz w:val="24"/>
            <w:szCs w:val="24"/>
            <w:lang w:val="fr-BE"/>
          </w:rPr>
          <w:t>bourgeons</w:t>
        </w:r>
      </w:hyperlink>
      <w:r w:rsidRPr="002E1710">
        <w:rPr>
          <w:rFonts w:ascii="Arial" w:hAnsi="Arial" w:cs="Arial"/>
          <w:sz w:val="24"/>
          <w:szCs w:val="24"/>
          <w:lang w:val="fr-BE"/>
        </w:rPr>
        <w:t> d’où partiront les tiges de la saison suivante.</w:t>
      </w:r>
    </w:p>
    <w:p w14:paraId="693DBD09" w14:textId="77777777" w:rsidR="00342055" w:rsidRPr="002E1710" w:rsidRDefault="00342055" w:rsidP="00342055">
      <w:pPr>
        <w:pStyle w:val="NormalWeb"/>
        <w:shd w:val="clear" w:color="auto" w:fill="FFFFFF"/>
        <w:spacing w:before="120" w:after="120"/>
        <w:rPr>
          <w:rFonts w:ascii="Arial" w:hAnsi="Arial" w:cs="Arial"/>
          <w:color w:val="00CCFF"/>
          <w:sz w:val="24"/>
          <w:szCs w:val="24"/>
          <w:lang w:val="fr-BE"/>
        </w:rPr>
      </w:pPr>
      <w:r w:rsidRPr="002E1710">
        <w:rPr>
          <w:rFonts w:ascii="Arial" w:hAnsi="Arial" w:cs="Arial"/>
          <w:color w:val="00CCFF"/>
          <w:sz w:val="24"/>
          <w:szCs w:val="24"/>
          <w:lang w:val="fr-BE"/>
        </w:rPr>
        <w:t>Utilisation médicinale</w:t>
      </w:r>
    </w:p>
    <w:p w14:paraId="0089E148" w14:textId="77777777" w:rsidR="00342055" w:rsidRPr="002E1710" w:rsidRDefault="00342055" w:rsidP="00342055">
      <w:pPr>
        <w:pStyle w:val="NormalWeb"/>
        <w:keepNext/>
        <w:shd w:val="clear" w:color="auto" w:fill="FFFFFF"/>
        <w:tabs>
          <w:tab w:val="left" w:pos="6096"/>
        </w:tabs>
        <w:spacing w:before="120" w:after="120"/>
        <w:rPr>
          <w:rFonts w:ascii="Arial" w:hAnsi="Arial" w:cs="Arial"/>
          <w:sz w:val="24"/>
          <w:szCs w:val="24"/>
        </w:rPr>
      </w:pPr>
      <w:r w:rsidRPr="002E1710">
        <w:rPr>
          <w:rFonts w:ascii="Arial" w:hAnsi="Arial" w:cs="Arial"/>
          <w:noProof/>
          <w:sz w:val="24"/>
          <w:szCs w:val="24"/>
          <w:lang w:val="fr-BE" w:eastAsia="fr-BE"/>
        </w:rPr>
        <w:drawing>
          <wp:anchor distT="0" distB="0" distL="114300" distR="114300" simplePos="0" relativeHeight="251654656" behindDoc="0" locked="0" layoutInCell="1" allowOverlap="1" wp14:anchorId="5659BEC5" wp14:editId="4BF862C8">
            <wp:simplePos x="0" y="0"/>
            <wp:positionH relativeFrom="column">
              <wp:posOffset>18415</wp:posOffset>
            </wp:positionH>
            <wp:positionV relativeFrom="paragraph">
              <wp:posOffset>398780</wp:posOffset>
            </wp:positionV>
            <wp:extent cx="1453515" cy="2183130"/>
            <wp:effectExtent l="0" t="0" r="0" b="0"/>
            <wp:wrapThrough wrapText="bothSides">
              <wp:wrapPolygon edited="0">
                <wp:start x="0" y="0"/>
                <wp:lineTo x="0" y="21487"/>
                <wp:lineTo x="21232" y="21487"/>
                <wp:lineTo x="21232" y="0"/>
                <wp:lineTo x="0" y="0"/>
              </wp:wrapPolygon>
            </wp:wrapThrough>
            <wp:docPr id="5" name="Image 3" descr="https://upload.wikimedia.org/wikipedia/commons/thumb/1/12/Nepeta_cataria_Sturm24.jpg/170px-Nepeta_cataria_Sturm24.jpg">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1/12/Nepeta_cataria_Sturm24.jpg/170px-Nepeta_cataria_Sturm24.jpg">
                      <a:hlinkClick r:id="rId58"/>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453515" cy="218313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2E1710">
        <w:rPr>
          <w:rFonts w:ascii="Arial" w:hAnsi="Arial" w:cs="Arial"/>
          <w:sz w:val="24"/>
          <w:szCs w:val="24"/>
          <w:lang w:val="fr-BE"/>
        </w:rPr>
        <w:t xml:space="preserve"> Étant donné que la Nepeta cataria favorise la transpiration lorsqu’elle est bue en infusion chaude, elle a été employée pour le traitement de l’énervement, des rhumes, des grippes, et des fièvres pendant le </w:t>
      </w:r>
      <w:hyperlink r:id="rId60" w:tooltip="Moyen Âge" w:history="1">
        <w:r w:rsidRPr="002E1710">
          <w:rPr>
            <w:rFonts w:ascii="Arial" w:hAnsi="Arial" w:cs="Arial"/>
            <w:sz w:val="24"/>
            <w:szCs w:val="24"/>
            <w:lang w:val="fr-BE"/>
          </w:rPr>
          <w:t>Moyen Âge</w:t>
        </w:r>
      </w:hyperlink>
      <w:r w:rsidRPr="002E1710">
        <w:rPr>
          <w:rFonts w:ascii="Arial" w:hAnsi="Arial" w:cs="Arial"/>
          <w:sz w:val="24"/>
          <w:szCs w:val="24"/>
          <w:lang w:val="fr-BE"/>
        </w:rPr>
        <w:t>. Elle a été également prescrite pour faciliter la digestion lors de flatulence, de diarrhée, ou de colique, de maladies d’enfance, mais aussi pour prévenir les fausses couches, les naissances prématurées, et les nausées matinales. Elle est également parfois employée comme lavement. Elle fait partie des plantes dont la culture est recommandée dans les domaines royaux par </w:t>
      </w:r>
      <w:hyperlink r:id="rId61" w:tooltip="Charlemagne" w:history="1">
        <w:r w:rsidRPr="002E1710">
          <w:rPr>
            <w:rFonts w:ascii="Arial" w:hAnsi="Arial" w:cs="Arial"/>
            <w:sz w:val="24"/>
            <w:szCs w:val="24"/>
            <w:lang w:val="fr-BE"/>
          </w:rPr>
          <w:t>Charlemagne</w:t>
        </w:r>
      </w:hyperlink>
      <w:r w:rsidRPr="002E1710">
        <w:rPr>
          <w:rFonts w:ascii="Arial" w:hAnsi="Arial" w:cs="Arial"/>
          <w:sz w:val="24"/>
          <w:szCs w:val="24"/>
          <w:lang w:val="fr-BE"/>
        </w:rPr>
        <w:t> dans le </w:t>
      </w:r>
      <w:hyperlink r:id="rId62" w:tooltip="Capitulaire De Villis" w:history="1">
        <w:r w:rsidRPr="002E1710">
          <w:rPr>
            <w:rFonts w:ascii="Arial" w:hAnsi="Arial" w:cs="Arial"/>
            <w:sz w:val="24"/>
            <w:szCs w:val="24"/>
            <w:lang w:val="fr-BE"/>
          </w:rPr>
          <w:t>capitulaire De Villis</w:t>
        </w:r>
      </w:hyperlink>
      <w:r w:rsidRPr="002E1710">
        <w:rPr>
          <w:rFonts w:ascii="Arial" w:hAnsi="Arial" w:cs="Arial"/>
          <w:sz w:val="24"/>
          <w:szCs w:val="24"/>
          <w:lang w:val="fr-BE"/>
        </w:rPr>
        <w:t> (fin du viiie ou début du ixe siècle).</w:t>
      </w:r>
    </w:p>
    <w:p w14:paraId="449446EC" w14:textId="77777777" w:rsidR="00342055" w:rsidRPr="002E1710" w:rsidRDefault="00342055" w:rsidP="00342055">
      <w:pPr>
        <w:pStyle w:val="Lgende"/>
        <w:rPr>
          <w:rFonts w:ascii="Arial" w:hAnsi="Arial" w:cs="Arial"/>
          <w:sz w:val="24"/>
          <w:szCs w:val="24"/>
        </w:rPr>
      </w:pPr>
    </w:p>
    <w:p w14:paraId="07719552" w14:textId="77777777" w:rsidR="00342055" w:rsidRPr="002E1710" w:rsidRDefault="00342055" w:rsidP="00342055">
      <w:pPr>
        <w:pStyle w:val="Lgende"/>
        <w:rPr>
          <w:rFonts w:ascii="Arial" w:hAnsi="Arial" w:cs="Arial"/>
          <w:sz w:val="24"/>
          <w:szCs w:val="24"/>
        </w:rPr>
      </w:pPr>
      <w:r w:rsidRPr="002E1710">
        <w:rPr>
          <w:rFonts w:ascii="Arial" w:hAnsi="Arial" w:cs="Arial"/>
          <w:sz w:val="24"/>
          <w:szCs w:val="24"/>
        </w:rPr>
        <w:t>Planche botanique de Nepeta cataria</w:t>
      </w:r>
    </w:p>
    <w:p w14:paraId="2B7A119A" w14:textId="77777777" w:rsidR="00342055" w:rsidRPr="002E1710" w:rsidRDefault="00342055" w:rsidP="00342055">
      <w:pPr>
        <w:pStyle w:val="NormalWeb"/>
        <w:shd w:val="clear" w:color="auto" w:fill="FFFFFF"/>
        <w:tabs>
          <w:tab w:val="left" w:pos="6096"/>
        </w:tabs>
        <w:spacing w:before="120" w:after="120"/>
        <w:rPr>
          <w:rFonts w:ascii="Arial" w:hAnsi="Arial" w:cs="Arial"/>
          <w:sz w:val="24"/>
          <w:szCs w:val="24"/>
          <w:lang w:val="fr-BE"/>
        </w:rPr>
      </w:pPr>
      <w:r w:rsidRPr="002E1710">
        <w:rPr>
          <w:rFonts w:ascii="Arial" w:hAnsi="Arial" w:cs="Arial"/>
          <w:sz w:val="24"/>
          <w:szCs w:val="24"/>
          <w:lang w:val="fr-BE"/>
        </w:rPr>
        <w:lastRenderedPageBreak/>
        <w:t>En tant que remèdes, les Nepeta sont employées comme décontractants, </w:t>
      </w:r>
      <w:hyperlink r:id="rId63" w:tooltip="Sédatif" w:history="1">
        <w:r w:rsidRPr="002E1710">
          <w:rPr>
            <w:rFonts w:ascii="Arial" w:hAnsi="Arial" w:cs="Arial"/>
            <w:sz w:val="24"/>
            <w:szCs w:val="24"/>
            <w:lang w:val="fr-BE"/>
          </w:rPr>
          <w:t>sédatifs</w:t>
        </w:r>
      </w:hyperlink>
      <w:r w:rsidRPr="002E1710">
        <w:rPr>
          <w:rFonts w:ascii="Arial" w:hAnsi="Arial" w:cs="Arial"/>
          <w:sz w:val="24"/>
          <w:szCs w:val="24"/>
          <w:lang w:val="fr-BE"/>
        </w:rPr>
        <w:t>, et comme </w:t>
      </w:r>
      <w:hyperlink r:id="rId64" w:tooltip="Antispasmodique" w:history="1">
        <w:r w:rsidRPr="002E1710">
          <w:rPr>
            <w:rFonts w:ascii="Arial" w:hAnsi="Arial" w:cs="Arial"/>
            <w:sz w:val="24"/>
            <w:szCs w:val="24"/>
            <w:lang w:val="fr-BE"/>
          </w:rPr>
          <w:t>antispasmodiques</w:t>
        </w:r>
      </w:hyperlink>
      <w:r w:rsidRPr="002E1710">
        <w:rPr>
          <w:rFonts w:ascii="Arial" w:hAnsi="Arial" w:cs="Arial"/>
          <w:sz w:val="24"/>
          <w:szCs w:val="24"/>
          <w:lang w:val="fr-BE"/>
        </w:rPr>
        <w:t>. Elles sont employées pour alléger des symptômes tels que l’insomnie, le stress, les crampes menstruelles et les crampes intestinales. Ses effets sont toutefois très légers.</w:t>
      </w:r>
    </w:p>
    <w:p w14:paraId="05021E3C" w14:textId="77777777" w:rsidR="00342055" w:rsidRPr="002E1710" w:rsidRDefault="00342055" w:rsidP="00342055">
      <w:pPr>
        <w:pStyle w:val="NormalWeb"/>
        <w:shd w:val="clear" w:color="auto" w:fill="FFFFFF"/>
        <w:spacing w:before="120" w:after="120"/>
        <w:rPr>
          <w:rFonts w:ascii="Arial" w:hAnsi="Arial" w:cs="Arial"/>
          <w:sz w:val="24"/>
          <w:szCs w:val="24"/>
          <w:lang w:val="fr-BE"/>
        </w:rPr>
      </w:pPr>
      <w:r w:rsidRPr="002E1710">
        <w:rPr>
          <w:rFonts w:ascii="Arial" w:hAnsi="Arial" w:cs="Arial"/>
          <w:sz w:val="24"/>
          <w:szCs w:val="24"/>
          <w:lang w:val="fr-BE"/>
        </w:rPr>
        <w:t>L'huile essentielle de cataire est riche en </w:t>
      </w:r>
      <w:hyperlink r:id="rId65" w:tooltip="Carvacrol" w:history="1">
        <w:r w:rsidRPr="002E1710">
          <w:rPr>
            <w:rFonts w:ascii="Arial" w:hAnsi="Arial" w:cs="Arial"/>
            <w:sz w:val="24"/>
            <w:szCs w:val="24"/>
            <w:lang w:val="fr-BE"/>
          </w:rPr>
          <w:t>carvacrol</w:t>
        </w:r>
      </w:hyperlink>
      <w:r w:rsidRPr="002E1710">
        <w:rPr>
          <w:rFonts w:ascii="Arial" w:hAnsi="Arial" w:cs="Arial"/>
          <w:sz w:val="24"/>
          <w:szCs w:val="24"/>
          <w:lang w:val="fr-BE"/>
        </w:rPr>
        <w:t> et en </w:t>
      </w:r>
      <w:hyperlink r:id="rId66" w:tooltip="Lactone" w:history="1">
        <w:r w:rsidRPr="002E1710">
          <w:rPr>
            <w:rFonts w:ascii="Arial" w:hAnsi="Arial" w:cs="Arial"/>
            <w:sz w:val="24"/>
            <w:szCs w:val="24"/>
            <w:lang w:val="fr-BE"/>
          </w:rPr>
          <w:t>lactone</w:t>
        </w:r>
      </w:hyperlink>
      <w:r w:rsidRPr="002E1710">
        <w:rPr>
          <w:rFonts w:ascii="Arial" w:hAnsi="Arial" w:cs="Arial"/>
          <w:sz w:val="24"/>
          <w:szCs w:val="24"/>
          <w:lang w:val="fr-BE"/>
        </w:rPr>
        <w:t>.</w:t>
      </w:r>
    </w:p>
    <w:p w14:paraId="3D4E9CBE" w14:textId="77777777" w:rsidR="00342055" w:rsidRPr="002E1710" w:rsidRDefault="00342055" w:rsidP="00342055">
      <w:pPr>
        <w:pStyle w:val="NormalWeb"/>
        <w:shd w:val="clear" w:color="auto" w:fill="FFFFFF"/>
        <w:spacing w:before="120" w:after="120"/>
        <w:rPr>
          <w:rFonts w:ascii="Arial" w:hAnsi="Arial" w:cs="Arial"/>
          <w:spacing w:val="4"/>
          <w:sz w:val="24"/>
          <w:szCs w:val="24"/>
          <w:lang w:val="fr-BE"/>
        </w:rPr>
      </w:pPr>
      <w:r w:rsidRPr="002E1710">
        <w:rPr>
          <w:rFonts w:ascii="Arial" w:hAnsi="Arial" w:cs="Arial"/>
          <w:sz w:val="24"/>
          <w:szCs w:val="24"/>
          <w:lang w:val="fr-BE"/>
        </w:rPr>
        <w:t>Dans les années 1960 et encore aujourd'hui, des rumeurs affirment que la cataire provoquerait, en fumant ses feuilles, des effets psychoactifs similaires à ceux du cannabis. Mais il semble qu'il s'agit d'une confusion commise par des chercheurs avec une autre espèce végétale.</w:t>
      </w:r>
    </w:p>
    <w:p w14:paraId="7E7008F5" w14:textId="77777777" w:rsidR="00342055" w:rsidRPr="002E1710" w:rsidRDefault="00342055" w:rsidP="00342055">
      <w:pPr>
        <w:ind w:left="-851"/>
        <w:rPr>
          <w:rFonts w:ascii="Arial" w:hAnsi="Arial" w:cs="Arial"/>
          <w:sz w:val="24"/>
          <w:szCs w:val="24"/>
        </w:rPr>
      </w:pPr>
    </w:p>
    <w:p w14:paraId="67486F40" w14:textId="54FA6B8D" w:rsidR="00342055" w:rsidRPr="002E1710" w:rsidRDefault="00342055" w:rsidP="00342055">
      <w:pPr>
        <w:rPr>
          <w:rFonts w:ascii="Arial" w:eastAsia="Calibri" w:hAnsi="Arial" w:cs="Arial"/>
          <w:b/>
          <w:sz w:val="24"/>
          <w:szCs w:val="24"/>
          <w:lang w:val="fr-BE" w:eastAsia="ja-JP" w:bidi="he-IL"/>
        </w:rPr>
      </w:pPr>
      <w:r w:rsidRPr="002E1710">
        <w:rPr>
          <w:rFonts w:ascii="Arial" w:hAnsi="Arial" w:cs="Arial"/>
          <w:sz w:val="24"/>
          <w:szCs w:val="24"/>
        </w:rPr>
        <w:t>[#RC2]</w:t>
      </w:r>
      <w:r w:rsidRPr="002E1710">
        <w:rPr>
          <w:rFonts w:ascii="Arial" w:eastAsia="Calibri" w:hAnsi="Arial" w:cs="Arial"/>
          <w:b/>
          <w:sz w:val="24"/>
          <w:szCs w:val="24"/>
          <w:lang w:bidi="he-IL"/>
        </w:rPr>
        <w:t xml:space="preserve"> </w:t>
      </w:r>
      <w:r w:rsidRPr="002E1710">
        <w:rPr>
          <w:rFonts w:ascii="Arial" w:hAnsi="Arial" w:cs="Arial"/>
          <w:b/>
          <w:color w:val="3333FF"/>
          <w:sz w:val="24"/>
          <w:szCs w:val="24"/>
        </w:rPr>
        <w:t>Sepia</w:t>
      </w:r>
    </w:p>
    <w:p w14:paraId="705AB854" w14:textId="6F81D2D5" w:rsidR="00342055" w:rsidRPr="002E1710" w:rsidRDefault="00342055" w:rsidP="00342055">
      <w:pPr>
        <w:pBdr>
          <w:top w:val="single" w:sz="36" w:space="4" w:color="3333FF"/>
        </w:pBdr>
        <w:jc w:val="center"/>
        <w:rPr>
          <w:rFonts w:ascii="Arial" w:hAnsi="Arial" w:cs="Arial"/>
          <w:b/>
          <w:i/>
          <w:caps/>
          <w:color w:val="3333FF"/>
          <w:spacing w:val="4"/>
          <w:sz w:val="24"/>
          <w:szCs w:val="24"/>
        </w:rPr>
      </w:pPr>
      <w:r w:rsidRPr="002E1710">
        <w:rPr>
          <w:rFonts w:ascii="Arial" w:hAnsi="Arial" w:cs="Arial"/>
          <w:sz w:val="24"/>
          <w:szCs w:val="24"/>
        </w:rPr>
        <w:t>[#CH</w:t>
      </w:r>
      <w:proofErr w:type="gramStart"/>
      <w:r w:rsidRPr="002E1710">
        <w:rPr>
          <w:rFonts w:ascii="Arial" w:hAnsi="Arial" w:cs="Arial"/>
          <w:sz w:val="24"/>
          <w:szCs w:val="24"/>
        </w:rPr>
        <w:t>3]</w:t>
      </w:r>
      <w:r w:rsidRPr="002E1710">
        <w:rPr>
          <w:rFonts w:ascii="Arial" w:hAnsi="Arial" w:cs="Arial"/>
          <w:b/>
          <w:i/>
          <w:caps/>
          <w:color w:val="3333FF"/>
          <w:spacing w:val="4"/>
          <w:sz w:val="24"/>
          <w:szCs w:val="24"/>
        </w:rPr>
        <w:t>T</w:t>
      </w:r>
      <w:r w:rsidR="002A7FDC" w:rsidRPr="002E1710">
        <w:rPr>
          <w:rFonts w:ascii="Arial" w:hAnsi="Arial" w:cs="Arial"/>
          <w:b/>
          <w:i/>
          <w:color w:val="3333FF"/>
          <w:spacing w:val="4"/>
          <w:sz w:val="24"/>
          <w:szCs w:val="24"/>
        </w:rPr>
        <w:t>roisième</w:t>
      </w:r>
      <w:proofErr w:type="gramEnd"/>
      <w:r w:rsidR="002A7FDC" w:rsidRPr="002E1710">
        <w:rPr>
          <w:rFonts w:ascii="Arial" w:hAnsi="Arial" w:cs="Arial"/>
          <w:b/>
          <w:i/>
          <w:color w:val="3333FF"/>
          <w:spacing w:val="4"/>
          <w:sz w:val="24"/>
          <w:szCs w:val="24"/>
        </w:rPr>
        <w:t xml:space="preserve"> cas chronique humain</w:t>
      </w:r>
    </w:p>
    <w:p w14:paraId="635E6F51" w14:textId="77777777" w:rsidR="00342055" w:rsidRPr="002E1710" w:rsidRDefault="00342055" w:rsidP="00342055">
      <w:pPr>
        <w:spacing w:before="240"/>
        <w:jc w:val="center"/>
        <w:rPr>
          <w:rFonts w:ascii="Arial" w:hAnsi="Arial" w:cs="Arial"/>
          <w:b/>
          <w:spacing w:val="4"/>
          <w:sz w:val="24"/>
          <w:szCs w:val="24"/>
        </w:rPr>
      </w:pPr>
      <w:r w:rsidRPr="002E1710">
        <w:rPr>
          <w:rFonts w:ascii="Arial" w:hAnsi="Arial" w:cs="Arial"/>
          <w:b/>
          <w:i/>
          <w:color w:val="3333FF"/>
          <w:spacing w:val="4"/>
          <w:sz w:val="24"/>
          <w:szCs w:val="24"/>
        </w:rPr>
        <w:t>Femme de 36 ans</w:t>
      </w:r>
    </w:p>
    <w:p w14:paraId="38E1598F" w14:textId="77777777" w:rsidR="00342055" w:rsidRPr="002E1710" w:rsidRDefault="00342055" w:rsidP="00342055">
      <w:pPr>
        <w:ind w:firstLine="284"/>
        <w:jc w:val="both"/>
        <w:rPr>
          <w:rFonts w:ascii="Arial" w:hAnsi="Arial" w:cs="Arial"/>
          <w:spacing w:val="4"/>
          <w:sz w:val="24"/>
          <w:szCs w:val="24"/>
        </w:rPr>
      </w:pPr>
    </w:p>
    <w:p w14:paraId="38358257" w14:textId="77777777" w:rsidR="00342055" w:rsidRPr="002E1710" w:rsidRDefault="00342055" w:rsidP="00342055">
      <w:pPr>
        <w:jc w:val="right"/>
        <w:rPr>
          <w:rFonts w:ascii="Arial" w:hAnsi="Arial" w:cs="Arial"/>
          <w:i/>
          <w:color w:val="3333FF"/>
          <w:spacing w:val="4"/>
          <w:sz w:val="24"/>
          <w:szCs w:val="24"/>
        </w:rPr>
      </w:pPr>
      <w:r w:rsidRPr="002E1710">
        <w:rPr>
          <w:rFonts w:ascii="Arial" w:hAnsi="Arial" w:cs="Arial"/>
          <w:i/>
          <w:color w:val="3333FF"/>
          <w:spacing w:val="4"/>
          <w:sz w:val="24"/>
          <w:szCs w:val="24"/>
        </w:rPr>
        <w:t>Dr Johan Jans</w:t>
      </w:r>
    </w:p>
    <w:p w14:paraId="6A780AA1" w14:textId="77777777" w:rsidR="00342055" w:rsidRPr="002E1710" w:rsidRDefault="00342055" w:rsidP="00342055">
      <w:pPr>
        <w:jc w:val="both"/>
        <w:rPr>
          <w:rFonts w:ascii="Arial" w:hAnsi="Arial" w:cs="Arial"/>
          <w:sz w:val="24"/>
          <w:szCs w:val="24"/>
          <w:lang w:val="fr-BE"/>
        </w:rPr>
      </w:pPr>
      <w:r w:rsidRPr="002E1710">
        <w:rPr>
          <w:rFonts w:ascii="Arial" w:hAnsi="Arial" w:cs="Arial"/>
          <w:sz w:val="24"/>
          <w:szCs w:val="24"/>
        </w:rPr>
        <w:t>[#S4] Enoncé</w:t>
      </w:r>
    </w:p>
    <w:p w14:paraId="77D610B4" w14:textId="77777777" w:rsidR="00342055" w:rsidRPr="002E1710" w:rsidRDefault="00342055" w:rsidP="00342055">
      <w:pPr>
        <w:jc w:val="both"/>
        <w:rPr>
          <w:rFonts w:ascii="Arial" w:hAnsi="Arial" w:cs="Arial"/>
          <w:sz w:val="24"/>
          <w:szCs w:val="24"/>
        </w:rPr>
      </w:pPr>
    </w:p>
    <w:p w14:paraId="6A4BC612" w14:textId="77777777" w:rsidR="00342055" w:rsidRPr="002E1710" w:rsidRDefault="00342055" w:rsidP="00342055">
      <w:pPr>
        <w:jc w:val="both"/>
        <w:rPr>
          <w:rFonts w:ascii="Arial" w:hAnsi="Arial" w:cs="Arial"/>
          <w:sz w:val="24"/>
          <w:szCs w:val="24"/>
        </w:rPr>
      </w:pPr>
      <w:r w:rsidRPr="002E1710">
        <w:rPr>
          <w:rFonts w:ascii="Arial" w:hAnsi="Arial" w:cs="Arial"/>
          <w:sz w:val="24"/>
          <w:szCs w:val="24"/>
        </w:rPr>
        <w:t>Suivi jusqu’en 2015.</w:t>
      </w:r>
    </w:p>
    <w:p w14:paraId="77FA83F7" w14:textId="77777777" w:rsidR="00342055" w:rsidRPr="002E1710" w:rsidRDefault="00342055" w:rsidP="00342055">
      <w:pPr>
        <w:jc w:val="both"/>
        <w:rPr>
          <w:rFonts w:ascii="Arial" w:hAnsi="Arial" w:cs="Arial"/>
          <w:b/>
          <w:color w:val="3333FF"/>
          <w:sz w:val="24"/>
          <w:szCs w:val="24"/>
          <w:u w:val="single"/>
        </w:rPr>
      </w:pPr>
      <w:r w:rsidRPr="002E1710">
        <w:rPr>
          <w:rFonts w:ascii="Arial" w:hAnsi="Arial" w:cs="Arial"/>
          <w:b/>
          <w:color w:val="3333FF"/>
          <w:sz w:val="24"/>
          <w:szCs w:val="24"/>
          <w:u w:val="single"/>
        </w:rPr>
        <w:t>Consultation 18 novembre 1993</w:t>
      </w:r>
    </w:p>
    <w:p w14:paraId="60A59C5B" w14:textId="77777777" w:rsidR="00342055" w:rsidRPr="002E1710" w:rsidRDefault="00342055" w:rsidP="00342055">
      <w:pPr>
        <w:jc w:val="both"/>
        <w:rPr>
          <w:rFonts w:ascii="Arial" w:hAnsi="Arial" w:cs="Arial"/>
          <w:b/>
          <w:color w:val="3333FF"/>
          <w:sz w:val="24"/>
          <w:szCs w:val="24"/>
        </w:rPr>
      </w:pPr>
      <w:r w:rsidRPr="002E1710">
        <w:rPr>
          <w:rFonts w:ascii="Arial" w:hAnsi="Arial" w:cs="Arial"/>
          <w:b/>
          <w:color w:val="3333FF"/>
          <w:sz w:val="24"/>
          <w:szCs w:val="24"/>
        </w:rPr>
        <w:t>Problèmes</w:t>
      </w:r>
    </w:p>
    <w:p w14:paraId="4C6C3230" w14:textId="77777777" w:rsidR="00342055" w:rsidRPr="002E1710" w:rsidRDefault="00342055" w:rsidP="00AC769A">
      <w:pPr>
        <w:pStyle w:val="Paragraphedeliste"/>
        <w:numPr>
          <w:ilvl w:val="0"/>
          <w:numId w:val="57"/>
        </w:numPr>
        <w:contextualSpacing/>
        <w:jc w:val="both"/>
        <w:rPr>
          <w:rFonts w:ascii="Arial" w:hAnsi="Arial" w:cs="Arial"/>
          <w:sz w:val="24"/>
          <w:szCs w:val="24"/>
        </w:rPr>
      </w:pPr>
      <w:r w:rsidRPr="002E1710">
        <w:rPr>
          <w:rFonts w:ascii="Arial" w:hAnsi="Arial" w:cs="Arial"/>
          <w:sz w:val="24"/>
          <w:szCs w:val="24"/>
        </w:rPr>
        <w:t>Douleur aux oreilles, lancinante, parfois à droite, généralement à gauche.</w:t>
      </w:r>
    </w:p>
    <w:p w14:paraId="6DCE4130" w14:textId="77777777" w:rsidR="00342055" w:rsidRPr="002E1710" w:rsidRDefault="00342055" w:rsidP="00AC769A">
      <w:pPr>
        <w:pStyle w:val="Paragraphedeliste"/>
        <w:numPr>
          <w:ilvl w:val="0"/>
          <w:numId w:val="57"/>
        </w:numPr>
        <w:contextualSpacing/>
        <w:jc w:val="both"/>
        <w:rPr>
          <w:rFonts w:ascii="Arial" w:hAnsi="Arial" w:cs="Arial"/>
          <w:sz w:val="24"/>
          <w:szCs w:val="24"/>
        </w:rPr>
      </w:pPr>
      <w:r w:rsidRPr="002E1710">
        <w:rPr>
          <w:rFonts w:ascii="Arial" w:hAnsi="Arial" w:cs="Arial"/>
          <w:sz w:val="24"/>
          <w:szCs w:val="24"/>
        </w:rPr>
        <w:t>Syndrome prémenstruel : très irritable avant les menstruations.</w:t>
      </w:r>
    </w:p>
    <w:p w14:paraId="1CA7C1E8" w14:textId="77777777" w:rsidR="00342055" w:rsidRPr="002E1710" w:rsidRDefault="00342055" w:rsidP="00AC769A">
      <w:pPr>
        <w:pStyle w:val="Paragraphedeliste"/>
        <w:numPr>
          <w:ilvl w:val="0"/>
          <w:numId w:val="57"/>
        </w:numPr>
        <w:contextualSpacing/>
        <w:jc w:val="both"/>
        <w:rPr>
          <w:rFonts w:ascii="Arial" w:hAnsi="Arial" w:cs="Arial"/>
          <w:spacing w:val="-6"/>
          <w:sz w:val="24"/>
          <w:szCs w:val="24"/>
        </w:rPr>
      </w:pPr>
      <w:r w:rsidRPr="002E1710">
        <w:rPr>
          <w:rFonts w:ascii="Arial" w:hAnsi="Arial" w:cs="Arial"/>
          <w:spacing w:val="-6"/>
          <w:sz w:val="24"/>
          <w:szCs w:val="24"/>
        </w:rPr>
        <w:t>Fatiguée, s’endort le soir assise dans le fauteuil en regardant la télé.</w:t>
      </w:r>
    </w:p>
    <w:p w14:paraId="6AC6914F" w14:textId="77777777" w:rsidR="00342055" w:rsidRPr="002E1710" w:rsidRDefault="00342055" w:rsidP="00AC769A">
      <w:pPr>
        <w:pStyle w:val="Paragraphedeliste"/>
        <w:numPr>
          <w:ilvl w:val="0"/>
          <w:numId w:val="57"/>
        </w:numPr>
        <w:contextualSpacing/>
        <w:jc w:val="both"/>
        <w:rPr>
          <w:rFonts w:ascii="Arial" w:hAnsi="Arial" w:cs="Arial"/>
          <w:sz w:val="24"/>
          <w:szCs w:val="24"/>
        </w:rPr>
      </w:pPr>
      <w:r w:rsidRPr="002E1710">
        <w:rPr>
          <w:rFonts w:ascii="Arial" w:hAnsi="Arial" w:cs="Arial"/>
          <w:sz w:val="24"/>
          <w:szCs w:val="24"/>
        </w:rPr>
        <w:t>Au printemps et en automne souffre de douleurs à la vésicule biliaire.</w:t>
      </w:r>
    </w:p>
    <w:p w14:paraId="5EC16E19" w14:textId="77777777" w:rsidR="00342055" w:rsidRPr="002E1710" w:rsidRDefault="00342055" w:rsidP="00AC769A">
      <w:pPr>
        <w:pStyle w:val="Paragraphedeliste"/>
        <w:numPr>
          <w:ilvl w:val="0"/>
          <w:numId w:val="57"/>
        </w:numPr>
        <w:contextualSpacing/>
        <w:jc w:val="both"/>
        <w:rPr>
          <w:rFonts w:ascii="Arial" w:hAnsi="Arial" w:cs="Arial"/>
          <w:sz w:val="24"/>
          <w:szCs w:val="24"/>
        </w:rPr>
      </w:pPr>
      <w:r w:rsidRPr="002E1710">
        <w:rPr>
          <w:rFonts w:ascii="Arial" w:hAnsi="Arial" w:cs="Arial"/>
          <w:sz w:val="24"/>
          <w:szCs w:val="24"/>
        </w:rPr>
        <w:t>Bronchite, mieux depuis qu’elle a été à la Côte d’Azur il y a six mois. Elle avait une bronchite après l’autre. Ça commençait avec un rhume, puis la gorge était atteinte et finalement les poumons.</w:t>
      </w:r>
    </w:p>
    <w:p w14:paraId="3DA98C39" w14:textId="77777777" w:rsidR="00342055" w:rsidRPr="002E1710" w:rsidRDefault="00342055" w:rsidP="00342055">
      <w:pPr>
        <w:jc w:val="both"/>
        <w:rPr>
          <w:rFonts w:ascii="Arial" w:hAnsi="Arial" w:cs="Arial"/>
          <w:b/>
          <w:color w:val="3333FF"/>
          <w:sz w:val="24"/>
          <w:szCs w:val="24"/>
        </w:rPr>
      </w:pPr>
      <w:r w:rsidRPr="002E1710">
        <w:rPr>
          <w:rFonts w:ascii="Arial" w:hAnsi="Arial" w:cs="Arial"/>
          <w:b/>
          <w:color w:val="3333FF"/>
          <w:sz w:val="24"/>
          <w:szCs w:val="24"/>
        </w:rPr>
        <w:t>Antécédents personnels</w:t>
      </w:r>
    </w:p>
    <w:p w14:paraId="2C754A10" w14:textId="77777777" w:rsidR="00342055" w:rsidRPr="002E1710" w:rsidRDefault="00342055" w:rsidP="00AC769A">
      <w:pPr>
        <w:pStyle w:val="Paragraphedeliste"/>
        <w:numPr>
          <w:ilvl w:val="0"/>
          <w:numId w:val="58"/>
        </w:numPr>
        <w:contextualSpacing/>
        <w:jc w:val="both"/>
        <w:rPr>
          <w:rFonts w:ascii="Arial" w:hAnsi="Arial" w:cs="Arial"/>
          <w:sz w:val="24"/>
          <w:szCs w:val="24"/>
        </w:rPr>
      </w:pPr>
      <w:r w:rsidRPr="002E1710">
        <w:rPr>
          <w:rFonts w:ascii="Arial" w:hAnsi="Arial" w:cs="Arial"/>
          <w:sz w:val="24"/>
          <w:szCs w:val="24"/>
        </w:rPr>
        <w:t>Naissance 1 mois avant la date prévue</w:t>
      </w:r>
    </w:p>
    <w:p w14:paraId="2AA71C1C" w14:textId="77777777" w:rsidR="00342055" w:rsidRPr="002E1710" w:rsidRDefault="00342055" w:rsidP="00AC769A">
      <w:pPr>
        <w:pStyle w:val="Paragraphedeliste"/>
        <w:numPr>
          <w:ilvl w:val="0"/>
          <w:numId w:val="58"/>
        </w:numPr>
        <w:contextualSpacing/>
        <w:jc w:val="both"/>
        <w:rPr>
          <w:rFonts w:ascii="Arial" w:hAnsi="Arial" w:cs="Arial"/>
          <w:sz w:val="24"/>
          <w:szCs w:val="24"/>
        </w:rPr>
      </w:pPr>
      <w:r w:rsidRPr="002E1710">
        <w:rPr>
          <w:rFonts w:ascii="Arial" w:hAnsi="Arial" w:cs="Arial"/>
          <w:sz w:val="24"/>
          <w:szCs w:val="24"/>
        </w:rPr>
        <w:t>Milestones SP</w:t>
      </w:r>
    </w:p>
    <w:p w14:paraId="67EE1EE8" w14:textId="77777777" w:rsidR="00342055" w:rsidRPr="002E1710" w:rsidRDefault="00342055" w:rsidP="00AC769A">
      <w:pPr>
        <w:pStyle w:val="Paragraphedeliste"/>
        <w:numPr>
          <w:ilvl w:val="0"/>
          <w:numId w:val="58"/>
        </w:numPr>
        <w:contextualSpacing/>
        <w:jc w:val="both"/>
        <w:rPr>
          <w:rFonts w:ascii="Arial" w:hAnsi="Arial" w:cs="Arial"/>
          <w:sz w:val="24"/>
          <w:szCs w:val="24"/>
        </w:rPr>
      </w:pPr>
      <w:r w:rsidRPr="002E1710">
        <w:rPr>
          <w:rFonts w:ascii="Arial" w:hAnsi="Arial" w:cs="Arial"/>
          <w:sz w:val="24"/>
          <w:szCs w:val="24"/>
        </w:rPr>
        <w:t xml:space="preserve">Pas de maladie comme bébé </w:t>
      </w:r>
    </w:p>
    <w:p w14:paraId="3524A816" w14:textId="77777777" w:rsidR="00342055" w:rsidRPr="002E1710" w:rsidRDefault="00342055" w:rsidP="00AC769A">
      <w:pPr>
        <w:pStyle w:val="Paragraphedeliste"/>
        <w:numPr>
          <w:ilvl w:val="0"/>
          <w:numId w:val="58"/>
        </w:numPr>
        <w:contextualSpacing/>
        <w:jc w:val="both"/>
        <w:rPr>
          <w:rFonts w:ascii="Arial" w:hAnsi="Arial" w:cs="Arial"/>
          <w:sz w:val="24"/>
          <w:szCs w:val="24"/>
        </w:rPr>
      </w:pPr>
      <w:r w:rsidRPr="002E1710">
        <w:rPr>
          <w:rFonts w:ascii="Arial" w:hAnsi="Arial" w:cs="Arial"/>
          <w:sz w:val="24"/>
          <w:szCs w:val="24"/>
        </w:rPr>
        <w:t>Entre 2 et 9 mois a été placée dans une crèche, parce que la nouvelle maison était encore trop humide</w:t>
      </w:r>
    </w:p>
    <w:p w14:paraId="5A512CDB" w14:textId="77777777" w:rsidR="00342055" w:rsidRPr="002E1710" w:rsidRDefault="00342055" w:rsidP="00AC769A">
      <w:pPr>
        <w:pStyle w:val="Paragraphedeliste"/>
        <w:numPr>
          <w:ilvl w:val="0"/>
          <w:numId w:val="58"/>
        </w:numPr>
        <w:contextualSpacing/>
        <w:jc w:val="both"/>
        <w:rPr>
          <w:rFonts w:ascii="Arial" w:hAnsi="Arial" w:cs="Arial"/>
          <w:sz w:val="24"/>
          <w:szCs w:val="24"/>
        </w:rPr>
      </w:pPr>
      <w:r w:rsidRPr="002E1710">
        <w:rPr>
          <w:rFonts w:ascii="Arial" w:hAnsi="Arial" w:cs="Arial"/>
          <w:sz w:val="24"/>
          <w:szCs w:val="24"/>
        </w:rPr>
        <w:lastRenderedPageBreak/>
        <w:t>Elle avait un frère, 3 ans plus âgé, décédé à 14 ans dans un accident, pris par une voiture</w:t>
      </w:r>
    </w:p>
    <w:p w14:paraId="7732B7BB" w14:textId="77777777" w:rsidR="00342055" w:rsidRPr="002E1710" w:rsidRDefault="00342055" w:rsidP="00AC769A">
      <w:pPr>
        <w:pStyle w:val="Paragraphedeliste"/>
        <w:numPr>
          <w:ilvl w:val="0"/>
          <w:numId w:val="58"/>
        </w:numPr>
        <w:contextualSpacing/>
        <w:jc w:val="both"/>
        <w:rPr>
          <w:rFonts w:ascii="Arial" w:hAnsi="Arial" w:cs="Arial"/>
          <w:sz w:val="24"/>
          <w:szCs w:val="24"/>
        </w:rPr>
      </w:pPr>
      <w:r w:rsidRPr="002E1710">
        <w:rPr>
          <w:rFonts w:ascii="Arial" w:hAnsi="Arial" w:cs="Arial"/>
          <w:sz w:val="24"/>
          <w:szCs w:val="24"/>
        </w:rPr>
        <w:t>Ménarche à 14 ans, irritable +++ avant les règles</w:t>
      </w:r>
    </w:p>
    <w:p w14:paraId="6FBF6988" w14:textId="77777777" w:rsidR="00342055" w:rsidRPr="002E1710" w:rsidRDefault="00342055" w:rsidP="00AC769A">
      <w:pPr>
        <w:pStyle w:val="Paragraphedeliste"/>
        <w:numPr>
          <w:ilvl w:val="0"/>
          <w:numId w:val="58"/>
        </w:numPr>
        <w:contextualSpacing/>
        <w:jc w:val="both"/>
        <w:rPr>
          <w:rFonts w:ascii="Arial" w:hAnsi="Arial" w:cs="Arial"/>
          <w:sz w:val="24"/>
          <w:szCs w:val="24"/>
        </w:rPr>
      </w:pPr>
      <w:r w:rsidRPr="002E1710">
        <w:rPr>
          <w:rFonts w:ascii="Arial" w:hAnsi="Arial" w:cs="Arial"/>
          <w:sz w:val="24"/>
          <w:szCs w:val="24"/>
        </w:rPr>
        <w:t xml:space="preserve">Elle était bien pour faire les petits travaux à la maison, elle était la moins intelligente, elle n’était pas capable… Elle se sentait inférieure à sa sœur, qui était plus aimée, la plus intelligente, … </w:t>
      </w:r>
    </w:p>
    <w:p w14:paraId="1D407620" w14:textId="77777777" w:rsidR="00342055" w:rsidRPr="002E1710" w:rsidRDefault="00342055" w:rsidP="00342055">
      <w:pPr>
        <w:pStyle w:val="Paragraphedeliste"/>
        <w:jc w:val="both"/>
        <w:rPr>
          <w:rFonts w:ascii="Arial" w:hAnsi="Arial" w:cs="Arial"/>
          <w:spacing w:val="-8"/>
          <w:sz w:val="24"/>
          <w:szCs w:val="24"/>
        </w:rPr>
      </w:pPr>
      <w:r w:rsidRPr="002E1710">
        <w:rPr>
          <w:rFonts w:ascii="Arial" w:hAnsi="Arial" w:cs="Arial"/>
          <w:spacing w:val="-8"/>
          <w:sz w:val="24"/>
          <w:szCs w:val="24"/>
        </w:rPr>
        <w:t>Elle rumine cela encore et toujours, ces pensées n’ont jamais disparu.</w:t>
      </w:r>
    </w:p>
    <w:p w14:paraId="4D007CDF" w14:textId="77777777" w:rsidR="00342055" w:rsidRPr="002E1710" w:rsidRDefault="00342055" w:rsidP="00AC769A">
      <w:pPr>
        <w:pStyle w:val="Paragraphedeliste"/>
        <w:numPr>
          <w:ilvl w:val="0"/>
          <w:numId w:val="58"/>
        </w:numPr>
        <w:contextualSpacing/>
        <w:jc w:val="both"/>
        <w:rPr>
          <w:rFonts w:ascii="Arial" w:hAnsi="Arial" w:cs="Arial"/>
          <w:sz w:val="24"/>
          <w:szCs w:val="24"/>
        </w:rPr>
      </w:pPr>
      <w:r w:rsidRPr="002E1710">
        <w:rPr>
          <w:rFonts w:ascii="Arial" w:hAnsi="Arial" w:cs="Arial"/>
          <w:sz w:val="24"/>
          <w:szCs w:val="24"/>
        </w:rPr>
        <w:t>Mariage à 20 ans</w:t>
      </w:r>
    </w:p>
    <w:p w14:paraId="26C34949" w14:textId="77777777" w:rsidR="00342055" w:rsidRPr="002E1710" w:rsidRDefault="00342055" w:rsidP="00AC769A">
      <w:pPr>
        <w:pStyle w:val="Paragraphedeliste"/>
        <w:numPr>
          <w:ilvl w:val="0"/>
          <w:numId w:val="58"/>
        </w:numPr>
        <w:contextualSpacing/>
        <w:jc w:val="both"/>
        <w:rPr>
          <w:rFonts w:ascii="Arial" w:hAnsi="Arial" w:cs="Arial"/>
          <w:sz w:val="24"/>
          <w:szCs w:val="24"/>
        </w:rPr>
      </w:pPr>
      <w:r w:rsidRPr="002E1710">
        <w:rPr>
          <w:rFonts w:ascii="Arial" w:hAnsi="Arial" w:cs="Arial"/>
          <w:sz w:val="24"/>
          <w:szCs w:val="24"/>
        </w:rPr>
        <w:t>Elle est éducatrice, mais travaille comme caissière au Maxi-GB de Kraainem. C’était nécessaire, ce n’était pas son libre choix…</w:t>
      </w:r>
    </w:p>
    <w:p w14:paraId="2CDF39EE" w14:textId="77777777" w:rsidR="00342055" w:rsidRPr="002E1710" w:rsidRDefault="00342055" w:rsidP="00AC769A">
      <w:pPr>
        <w:pStyle w:val="Paragraphedeliste"/>
        <w:numPr>
          <w:ilvl w:val="0"/>
          <w:numId w:val="58"/>
        </w:numPr>
        <w:contextualSpacing/>
        <w:jc w:val="both"/>
        <w:rPr>
          <w:rFonts w:ascii="Arial" w:hAnsi="Arial" w:cs="Arial"/>
          <w:sz w:val="24"/>
          <w:szCs w:val="24"/>
        </w:rPr>
      </w:pPr>
      <w:r w:rsidRPr="002E1710">
        <w:rPr>
          <w:rFonts w:ascii="Arial" w:hAnsi="Arial" w:cs="Arial"/>
          <w:sz w:val="24"/>
          <w:szCs w:val="24"/>
        </w:rPr>
        <w:t>Un fils</w:t>
      </w:r>
    </w:p>
    <w:p w14:paraId="0ABE3316" w14:textId="77777777" w:rsidR="00342055" w:rsidRPr="002E1710" w:rsidRDefault="00342055" w:rsidP="00AC769A">
      <w:pPr>
        <w:pStyle w:val="Paragraphedeliste"/>
        <w:numPr>
          <w:ilvl w:val="0"/>
          <w:numId w:val="58"/>
        </w:numPr>
        <w:contextualSpacing/>
        <w:jc w:val="both"/>
        <w:rPr>
          <w:rFonts w:ascii="Arial" w:hAnsi="Arial" w:cs="Arial"/>
          <w:sz w:val="24"/>
          <w:szCs w:val="24"/>
        </w:rPr>
      </w:pPr>
      <w:r w:rsidRPr="002E1710">
        <w:rPr>
          <w:rFonts w:ascii="Arial" w:hAnsi="Arial" w:cs="Arial"/>
          <w:sz w:val="24"/>
          <w:szCs w:val="24"/>
        </w:rPr>
        <w:t>Stérilet enlevé il y a 2 semaines, elle veut encore des enfants. Son mari ne voulait plus, mais il a finalement changé d’opinion à sa demande.</w:t>
      </w:r>
    </w:p>
    <w:p w14:paraId="3DBA7B61" w14:textId="77777777" w:rsidR="00342055" w:rsidRPr="002E1710" w:rsidRDefault="00342055" w:rsidP="00342055">
      <w:pPr>
        <w:jc w:val="both"/>
        <w:rPr>
          <w:rFonts w:ascii="Arial" w:hAnsi="Arial" w:cs="Arial"/>
          <w:b/>
          <w:color w:val="3333FF"/>
          <w:sz w:val="24"/>
          <w:szCs w:val="24"/>
        </w:rPr>
      </w:pPr>
      <w:r w:rsidRPr="002E1710">
        <w:rPr>
          <w:rFonts w:ascii="Arial" w:hAnsi="Arial" w:cs="Arial"/>
          <w:b/>
          <w:color w:val="3333FF"/>
          <w:sz w:val="24"/>
          <w:szCs w:val="24"/>
        </w:rPr>
        <w:t>Antécédents familiaux</w:t>
      </w:r>
    </w:p>
    <w:p w14:paraId="361C0E68" w14:textId="77777777" w:rsidR="00342055" w:rsidRPr="002E1710" w:rsidRDefault="00342055" w:rsidP="00AC769A">
      <w:pPr>
        <w:pStyle w:val="Paragraphedeliste"/>
        <w:numPr>
          <w:ilvl w:val="0"/>
          <w:numId w:val="59"/>
        </w:numPr>
        <w:contextualSpacing/>
        <w:jc w:val="both"/>
        <w:rPr>
          <w:rFonts w:ascii="Arial" w:hAnsi="Arial" w:cs="Arial"/>
          <w:sz w:val="24"/>
          <w:szCs w:val="24"/>
        </w:rPr>
      </w:pPr>
      <w:r w:rsidRPr="002E1710">
        <w:rPr>
          <w:rFonts w:ascii="Arial" w:hAnsi="Arial" w:cs="Arial"/>
          <w:sz w:val="24"/>
          <w:szCs w:val="24"/>
        </w:rPr>
        <w:t>Grand-mère : cancer du sein</w:t>
      </w:r>
    </w:p>
    <w:p w14:paraId="6D618146" w14:textId="77777777" w:rsidR="00342055" w:rsidRPr="002E1710" w:rsidRDefault="00342055" w:rsidP="00AC769A">
      <w:pPr>
        <w:pStyle w:val="Paragraphedeliste"/>
        <w:numPr>
          <w:ilvl w:val="0"/>
          <w:numId w:val="59"/>
        </w:numPr>
        <w:contextualSpacing/>
        <w:jc w:val="both"/>
        <w:rPr>
          <w:rFonts w:ascii="Arial" w:hAnsi="Arial" w:cs="Arial"/>
          <w:sz w:val="24"/>
          <w:szCs w:val="24"/>
        </w:rPr>
      </w:pPr>
      <w:r w:rsidRPr="002E1710">
        <w:rPr>
          <w:rFonts w:ascii="Arial" w:hAnsi="Arial" w:cs="Arial"/>
          <w:sz w:val="24"/>
          <w:szCs w:val="24"/>
        </w:rPr>
        <w:t>Mère : cancer à l’omoplate</w:t>
      </w:r>
    </w:p>
    <w:p w14:paraId="50A93DEF" w14:textId="77777777" w:rsidR="00342055" w:rsidRPr="002E1710" w:rsidRDefault="00342055" w:rsidP="00AC769A">
      <w:pPr>
        <w:pStyle w:val="Paragraphedeliste"/>
        <w:numPr>
          <w:ilvl w:val="0"/>
          <w:numId w:val="59"/>
        </w:numPr>
        <w:contextualSpacing/>
        <w:jc w:val="both"/>
        <w:rPr>
          <w:rFonts w:ascii="Arial" w:hAnsi="Arial" w:cs="Arial"/>
          <w:spacing w:val="-4"/>
          <w:sz w:val="24"/>
          <w:szCs w:val="24"/>
        </w:rPr>
      </w:pPr>
      <w:r w:rsidRPr="002E1710">
        <w:rPr>
          <w:rFonts w:ascii="Arial" w:hAnsi="Arial" w:cs="Arial"/>
          <w:spacing w:val="-4"/>
          <w:sz w:val="24"/>
          <w:szCs w:val="24"/>
        </w:rPr>
        <w:t>Père : buvait, n’était jamais à la maison, allait au café chaque soir</w:t>
      </w:r>
    </w:p>
    <w:p w14:paraId="07B9DC0F" w14:textId="77777777" w:rsidR="00342055" w:rsidRPr="002E1710" w:rsidRDefault="00342055" w:rsidP="00342055">
      <w:pPr>
        <w:jc w:val="both"/>
        <w:rPr>
          <w:rFonts w:ascii="Arial" w:hAnsi="Arial" w:cs="Arial"/>
          <w:b/>
          <w:sz w:val="24"/>
          <w:szCs w:val="24"/>
        </w:rPr>
      </w:pPr>
      <w:r w:rsidRPr="002E1710">
        <w:rPr>
          <w:rFonts w:ascii="Arial" w:hAnsi="Arial" w:cs="Arial"/>
          <w:b/>
          <w:color w:val="3333FF"/>
          <w:sz w:val="24"/>
          <w:szCs w:val="24"/>
        </w:rPr>
        <w:t>Généralités</w:t>
      </w:r>
    </w:p>
    <w:p w14:paraId="003BE3F3" w14:textId="77777777" w:rsidR="00342055" w:rsidRPr="002E1710" w:rsidRDefault="00342055" w:rsidP="00AC769A">
      <w:pPr>
        <w:pStyle w:val="Paragraphedeliste"/>
        <w:numPr>
          <w:ilvl w:val="0"/>
          <w:numId w:val="60"/>
        </w:numPr>
        <w:contextualSpacing/>
        <w:jc w:val="both"/>
        <w:rPr>
          <w:rFonts w:ascii="Arial" w:hAnsi="Arial" w:cs="Arial"/>
          <w:sz w:val="24"/>
          <w:szCs w:val="24"/>
        </w:rPr>
      </w:pPr>
      <w:r w:rsidRPr="002E1710">
        <w:rPr>
          <w:rFonts w:ascii="Arial" w:hAnsi="Arial" w:cs="Arial"/>
          <w:sz w:val="24"/>
          <w:szCs w:val="24"/>
        </w:rPr>
        <w:t>Dominante</w:t>
      </w:r>
    </w:p>
    <w:p w14:paraId="14A4931C" w14:textId="77777777" w:rsidR="00342055" w:rsidRPr="002E1710" w:rsidRDefault="00342055" w:rsidP="00AC769A">
      <w:pPr>
        <w:pStyle w:val="Paragraphedeliste"/>
        <w:numPr>
          <w:ilvl w:val="0"/>
          <w:numId w:val="60"/>
        </w:numPr>
        <w:contextualSpacing/>
        <w:jc w:val="both"/>
        <w:rPr>
          <w:rFonts w:ascii="Arial" w:hAnsi="Arial" w:cs="Arial"/>
          <w:sz w:val="24"/>
          <w:szCs w:val="24"/>
        </w:rPr>
      </w:pPr>
      <w:r w:rsidRPr="002E1710">
        <w:rPr>
          <w:rFonts w:ascii="Arial" w:hAnsi="Arial" w:cs="Arial"/>
          <w:sz w:val="24"/>
          <w:szCs w:val="24"/>
        </w:rPr>
        <w:t>Honnête, dit toujours ce qu’elle pense</w:t>
      </w:r>
    </w:p>
    <w:p w14:paraId="08AC44A3" w14:textId="77777777" w:rsidR="00342055" w:rsidRPr="002E1710" w:rsidRDefault="00342055" w:rsidP="00AC769A">
      <w:pPr>
        <w:pStyle w:val="Paragraphedeliste"/>
        <w:numPr>
          <w:ilvl w:val="0"/>
          <w:numId w:val="60"/>
        </w:numPr>
        <w:contextualSpacing/>
        <w:jc w:val="both"/>
        <w:rPr>
          <w:rFonts w:ascii="Arial" w:hAnsi="Arial" w:cs="Arial"/>
          <w:sz w:val="24"/>
          <w:szCs w:val="24"/>
        </w:rPr>
      </w:pPr>
      <w:r w:rsidRPr="002E1710">
        <w:rPr>
          <w:rFonts w:ascii="Arial" w:hAnsi="Arial" w:cs="Arial"/>
          <w:sz w:val="24"/>
          <w:szCs w:val="24"/>
        </w:rPr>
        <w:t xml:space="preserve">N’arrive pas à pleurer si a du chagrin, on doit la laisser tranquille, elle veut être seule si trop d’émotions. </w:t>
      </w:r>
    </w:p>
    <w:p w14:paraId="53D1CA2E" w14:textId="77777777" w:rsidR="00342055" w:rsidRPr="002E1710" w:rsidRDefault="00342055" w:rsidP="00AC769A">
      <w:pPr>
        <w:pStyle w:val="Paragraphedeliste"/>
        <w:numPr>
          <w:ilvl w:val="0"/>
          <w:numId w:val="60"/>
        </w:numPr>
        <w:contextualSpacing/>
        <w:jc w:val="both"/>
        <w:rPr>
          <w:rFonts w:ascii="Arial" w:hAnsi="Arial" w:cs="Arial"/>
          <w:sz w:val="24"/>
          <w:szCs w:val="24"/>
        </w:rPr>
      </w:pPr>
      <w:r w:rsidRPr="002E1710">
        <w:rPr>
          <w:rFonts w:ascii="Arial" w:hAnsi="Arial" w:cs="Arial"/>
          <w:sz w:val="24"/>
          <w:szCs w:val="24"/>
        </w:rPr>
        <w:t>Elle se fâche très facilement, elle crie, elle hurle. Une vraie tempête…</w:t>
      </w:r>
    </w:p>
    <w:p w14:paraId="3246361D" w14:textId="77777777" w:rsidR="00342055" w:rsidRPr="002E1710" w:rsidRDefault="00342055" w:rsidP="00AC769A">
      <w:pPr>
        <w:pStyle w:val="Paragraphedeliste"/>
        <w:numPr>
          <w:ilvl w:val="0"/>
          <w:numId w:val="60"/>
        </w:numPr>
        <w:contextualSpacing/>
        <w:jc w:val="both"/>
        <w:rPr>
          <w:rFonts w:ascii="Arial" w:hAnsi="Arial" w:cs="Arial"/>
          <w:sz w:val="24"/>
          <w:szCs w:val="24"/>
        </w:rPr>
      </w:pPr>
      <w:r w:rsidRPr="002E1710">
        <w:rPr>
          <w:rFonts w:ascii="Arial" w:hAnsi="Arial" w:cs="Arial"/>
          <w:sz w:val="24"/>
          <w:szCs w:val="24"/>
        </w:rPr>
        <w:t xml:space="preserve">Elle </w:t>
      </w:r>
      <w:proofErr w:type="gramStart"/>
      <w:r w:rsidRPr="002E1710">
        <w:rPr>
          <w:rFonts w:ascii="Arial" w:hAnsi="Arial" w:cs="Arial"/>
          <w:sz w:val="24"/>
          <w:szCs w:val="24"/>
        </w:rPr>
        <w:t>a peur des</w:t>
      </w:r>
      <w:proofErr w:type="gramEnd"/>
      <w:r w:rsidRPr="002E1710">
        <w:rPr>
          <w:rFonts w:ascii="Arial" w:hAnsi="Arial" w:cs="Arial"/>
          <w:sz w:val="24"/>
          <w:szCs w:val="24"/>
        </w:rPr>
        <w:t xml:space="preserve"> araignées. Sa mère aussi d’ailleurs.</w:t>
      </w:r>
    </w:p>
    <w:p w14:paraId="4A96B5B3" w14:textId="77777777" w:rsidR="00342055" w:rsidRPr="002E1710" w:rsidRDefault="00342055" w:rsidP="00AC769A">
      <w:pPr>
        <w:pStyle w:val="Paragraphedeliste"/>
        <w:numPr>
          <w:ilvl w:val="0"/>
          <w:numId w:val="60"/>
        </w:numPr>
        <w:contextualSpacing/>
        <w:jc w:val="both"/>
        <w:rPr>
          <w:rFonts w:ascii="Arial" w:hAnsi="Arial" w:cs="Arial"/>
          <w:sz w:val="24"/>
          <w:szCs w:val="24"/>
        </w:rPr>
      </w:pPr>
      <w:r w:rsidRPr="002E1710">
        <w:rPr>
          <w:rFonts w:ascii="Arial" w:hAnsi="Arial" w:cs="Arial"/>
          <w:sz w:val="24"/>
          <w:szCs w:val="24"/>
        </w:rPr>
        <w:t xml:space="preserve">Elle </w:t>
      </w:r>
      <w:proofErr w:type="gramStart"/>
      <w:r w:rsidRPr="002E1710">
        <w:rPr>
          <w:rFonts w:ascii="Arial" w:hAnsi="Arial" w:cs="Arial"/>
          <w:sz w:val="24"/>
          <w:szCs w:val="24"/>
        </w:rPr>
        <w:t>a peur du</w:t>
      </w:r>
      <w:proofErr w:type="gramEnd"/>
      <w:r w:rsidRPr="002E1710">
        <w:rPr>
          <w:rFonts w:ascii="Arial" w:hAnsi="Arial" w:cs="Arial"/>
          <w:sz w:val="24"/>
          <w:szCs w:val="24"/>
        </w:rPr>
        <w:t xml:space="preserve"> noir. Il y a de la lumière dans toute la maison si elle est seule à la maison. S’il y a un bruit, elle est obligée d’aller voir ce qui se passe… Quand elle n’était pas sage enfant, sa mère l’enfermait dans le noir…</w:t>
      </w:r>
    </w:p>
    <w:p w14:paraId="12C57297" w14:textId="77777777" w:rsidR="00342055" w:rsidRPr="002E1710" w:rsidRDefault="00342055" w:rsidP="00AC769A">
      <w:pPr>
        <w:pStyle w:val="Paragraphedeliste"/>
        <w:numPr>
          <w:ilvl w:val="0"/>
          <w:numId w:val="60"/>
        </w:numPr>
        <w:contextualSpacing/>
        <w:jc w:val="both"/>
        <w:rPr>
          <w:rFonts w:ascii="Arial" w:hAnsi="Arial" w:cs="Arial"/>
          <w:sz w:val="24"/>
          <w:szCs w:val="24"/>
        </w:rPr>
      </w:pPr>
      <w:r w:rsidRPr="002E1710">
        <w:rPr>
          <w:rFonts w:ascii="Arial" w:hAnsi="Arial" w:cs="Arial"/>
          <w:sz w:val="24"/>
          <w:szCs w:val="24"/>
        </w:rPr>
        <w:t xml:space="preserve">Elle </w:t>
      </w:r>
      <w:proofErr w:type="gramStart"/>
      <w:r w:rsidRPr="002E1710">
        <w:rPr>
          <w:rFonts w:ascii="Arial" w:hAnsi="Arial" w:cs="Arial"/>
          <w:sz w:val="24"/>
          <w:szCs w:val="24"/>
        </w:rPr>
        <w:t>a peur de</w:t>
      </w:r>
      <w:proofErr w:type="gramEnd"/>
      <w:r w:rsidRPr="002E1710">
        <w:rPr>
          <w:rFonts w:ascii="Arial" w:hAnsi="Arial" w:cs="Arial"/>
          <w:sz w:val="24"/>
          <w:szCs w:val="24"/>
        </w:rPr>
        <w:t xml:space="preserve"> l’orage. S’il y avait un orage pendant son enfance, sa mère se cachait avec les 3 enfants sous une table…</w:t>
      </w:r>
    </w:p>
    <w:p w14:paraId="3BC9C72C" w14:textId="77777777" w:rsidR="00342055" w:rsidRPr="002E1710" w:rsidRDefault="00342055" w:rsidP="00342055">
      <w:pPr>
        <w:jc w:val="both"/>
        <w:rPr>
          <w:rFonts w:ascii="Arial" w:hAnsi="Arial" w:cs="Arial"/>
          <w:b/>
          <w:color w:val="3333FF"/>
          <w:sz w:val="24"/>
          <w:szCs w:val="24"/>
        </w:rPr>
      </w:pPr>
      <w:r w:rsidRPr="002E1710">
        <w:rPr>
          <w:rFonts w:ascii="Arial" w:hAnsi="Arial" w:cs="Arial"/>
          <w:b/>
          <w:color w:val="3333FF"/>
          <w:sz w:val="24"/>
          <w:szCs w:val="24"/>
        </w:rPr>
        <w:t>Anamnèse systématique</w:t>
      </w:r>
    </w:p>
    <w:p w14:paraId="46EAC54A" w14:textId="77777777" w:rsidR="00342055" w:rsidRPr="002E1710" w:rsidRDefault="00342055" w:rsidP="00AC769A">
      <w:pPr>
        <w:pStyle w:val="Paragraphedeliste"/>
        <w:numPr>
          <w:ilvl w:val="0"/>
          <w:numId w:val="61"/>
        </w:numPr>
        <w:contextualSpacing/>
        <w:jc w:val="both"/>
        <w:rPr>
          <w:rFonts w:ascii="Arial" w:hAnsi="Arial" w:cs="Arial"/>
          <w:b/>
          <w:sz w:val="24"/>
          <w:szCs w:val="24"/>
        </w:rPr>
      </w:pPr>
      <w:r w:rsidRPr="002E1710">
        <w:rPr>
          <w:rFonts w:ascii="Arial" w:hAnsi="Arial" w:cs="Arial"/>
          <w:sz w:val="24"/>
          <w:szCs w:val="24"/>
        </w:rPr>
        <w:t>Frileuse, ne supporte pas de bain trop chaud. La température de l’eau “doit être à point”.</w:t>
      </w:r>
    </w:p>
    <w:p w14:paraId="379F8DB6" w14:textId="77777777" w:rsidR="00342055" w:rsidRPr="002E1710" w:rsidRDefault="00342055" w:rsidP="00AC769A">
      <w:pPr>
        <w:pStyle w:val="Paragraphedeliste"/>
        <w:numPr>
          <w:ilvl w:val="0"/>
          <w:numId w:val="61"/>
        </w:numPr>
        <w:contextualSpacing/>
        <w:jc w:val="both"/>
        <w:rPr>
          <w:rFonts w:ascii="Arial" w:hAnsi="Arial" w:cs="Arial"/>
          <w:b/>
          <w:sz w:val="24"/>
          <w:szCs w:val="24"/>
        </w:rPr>
      </w:pPr>
      <w:r w:rsidRPr="002E1710">
        <w:rPr>
          <w:rFonts w:ascii="Arial" w:hAnsi="Arial" w:cs="Arial"/>
          <w:sz w:val="24"/>
          <w:szCs w:val="24"/>
        </w:rPr>
        <w:t>Transpire facilement (axillaire)</w:t>
      </w:r>
    </w:p>
    <w:p w14:paraId="7F0C532F" w14:textId="77777777" w:rsidR="00342055" w:rsidRPr="002E1710" w:rsidRDefault="00342055" w:rsidP="00AC769A">
      <w:pPr>
        <w:pStyle w:val="Paragraphedeliste"/>
        <w:numPr>
          <w:ilvl w:val="0"/>
          <w:numId w:val="61"/>
        </w:numPr>
        <w:contextualSpacing/>
        <w:jc w:val="both"/>
        <w:rPr>
          <w:rFonts w:ascii="Arial" w:hAnsi="Arial" w:cs="Arial"/>
          <w:b/>
          <w:sz w:val="24"/>
          <w:szCs w:val="24"/>
        </w:rPr>
      </w:pPr>
      <w:r w:rsidRPr="002E1710">
        <w:rPr>
          <w:rFonts w:ascii="Arial" w:hAnsi="Arial" w:cs="Arial"/>
          <w:sz w:val="24"/>
          <w:szCs w:val="24"/>
        </w:rPr>
        <w:t>Elle aime le soleil (“en Belgique”)</w:t>
      </w:r>
    </w:p>
    <w:p w14:paraId="16E02AA3" w14:textId="77777777" w:rsidR="00342055" w:rsidRPr="002E1710" w:rsidRDefault="00342055" w:rsidP="00AC769A">
      <w:pPr>
        <w:pStyle w:val="Paragraphedeliste"/>
        <w:numPr>
          <w:ilvl w:val="0"/>
          <w:numId w:val="61"/>
        </w:numPr>
        <w:contextualSpacing/>
        <w:jc w:val="both"/>
        <w:rPr>
          <w:rFonts w:ascii="Arial" w:hAnsi="Arial" w:cs="Arial"/>
          <w:b/>
          <w:sz w:val="24"/>
          <w:szCs w:val="24"/>
        </w:rPr>
      </w:pPr>
      <w:r w:rsidRPr="002E1710">
        <w:rPr>
          <w:rFonts w:ascii="Arial" w:hAnsi="Arial" w:cs="Arial"/>
          <w:sz w:val="24"/>
          <w:szCs w:val="24"/>
        </w:rPr>
        <w:t>Dort bien, souvent sur le côté droit ou sur le dos</w:t>
      </w:r>
    </w:p>
    <w:p w14:paraId="30D06CBB" w14:textId="77777777" w:rsidR="00342055" w:rsidRPr="002E1710" w:rsidRDefault="00342055" w:rsidP="00AC769A">
      <w:pPr>
        <w:pStyle w:val="Paragraphedeliste"/>
        <w:numPr>
          <w:ilvl w:val="0"/>
          <w:numId w:val="61"/>
        </w:numPr>
        <w:contextualSpacing/>
        <w:jc w:val="both"/>
        <w:rPr>
          <w:rFonts w:ascii="Arial" w:hAnsi="Arial" w:cs="Arial"/>
          <w:b/>
          <w:sz w:val="24"/>
          <w:szCs w:val="24"/>
        </w:rPr>
      </w:pPr>
      <w:r w:rsidRPr="002E1710">
        <w:rPr>
          <w:rFonts w:ascii="Arial" w:hAnsi="Arial" w:cs="Arial"/>
          <w:sz w:val="24"/>
          <w:szCs w:val="24"/>
        </w:rPr>
        <w:t>Avant, elle parlait facilement dans son sommeil</w:t>
      </w:r>
    </w:p>
    <w:p w14:paraId="46E820A5" w14:textId="77777777" w:rsidR="00342055" w:rsidRPr="002E1710" w:rsidRDefault="00342055" w:rsidP="00AC769A">
      <w:pPr>
        <w:pStyle w:val="Paragraphedeliste"/>
        <w:numPr>
          <w:ilvl w:val="0"/>
          <w:numId w:val="61"/>
        </w:numPr>
        <w:contextualSpacing/>
        <w:jc w:val="both"/>
        <w:rPr>
          <w:rFonts w:ascii="Arial" w:hAnsi="Arial" w:cs="Arial"/>
          <w:b/>
          <w:sz w:val="24"/>
          <w:szCs w:val="24"/>
        </w:rPr>
      </w:pPr>
      <w:r w:rsidRPr="002E1710">
        <w:rPr>
          <w:rFonts w:ascii="Arial" w:hAnsi="Arial" w:cs="Arial"/>
          <w:sz w:val="24"/>
          <w:szCs w:val="24"/>
        </w:rPr>
        <w:t>Rêves :</w:t>
      </w:r>
    </w:p>
    <w:p w14:paraId="52392432" w14:textId="77777777" w:rsidR="00342055" w:rsidRPr="002E1710" w:rsidRDefault="00342055" w:rsidP="00AC769A">
      <w:pPr>
        <w:pStyle w:val="Paragraphedeliste"/>
        <w:numPr>
          <w:ilvl w:val="0"/>
          <w:numId w:val="56"/>
        </w:numPr>
        <w:contextualSpacing/>
        <w:jc w:val="both"/>
        <w:rPr>
          <w:rFonts w:ascii="Arial" w:hAnsi="Arial" w:cs="Arial"/>
          <w:b/>
          <w:sz w:val="24"/>
          <w:szCs w:val="24"/>
        </w:rPr>
      </w:pPr>
      <w:proofErr w:type="gramStart"/>
      <w:r w:rsidRPr="002E1710">
        <w:rPr>
          <w:rFonts w:ascii="Arial" w:hAnsi="Arial" w:cs="Arial"/>
          <w:sz w:val="24"/>
          <w:szCs w:val="24"/>
        </w:rPr>
        <w:t>des</w:t>
      </w:r>
      <w:proofErr w:type="gramEnd"/>
      <w:r w:rsidRPr="002E1710">
        <w:rPr>
          <w:rFonts w:ascii="Arial" w:hAnsi="Arial" w:cs="Arial"/>
          <w:sz w:val="24"/>
          <w:szCs w:val="24"/>
        </w:rPr>
        <w:t xml:space="preserve"> serpents qui l’étranglent</w:t>
      </w:r>
    </w:p>
    <w:p w14:paraId="752E6C3A" w14:textId="77777777" w:rsidR="00342055" w:rsidRPr="002E1710" w:rsidRDefault="00342055" w:rsidP="00AC769A">
      <w:pPr>
        <w:pStyle w:val="Paragraphedeliste"/>
        <w:numPr>
          <w:ilvl w:val="0"/>
          <w:numId w:val="56"/>
        </w:numPr>
        <w:contextualSpacing/>
        <w:jc w:val="both"/>
        <w:rPr>
          <w:rFonts w:ascii="Arial" w:hAnsi="Arial" w:cs="Arial"/>
          <w:b/>
          <w:sz w:val="24"/>
          <w:szCs w:val="24"/>
        </w:rPr>
      </w:pPr>
      <w:proofErr w:type="gramStart"/>
      <w:r w:rsidRPr="002E1710">
        <w:rPr>
          <w:rFonts w:ascii="Arial" w:hAnsi="Arial" w:cs="Arial"/>
          <w:sz w:val="24"/>
          <w:szCs w:val="24"/>
        </w:rPr>
        <w:lastRenderedPageBreak/>
        <w:t>de</w:t>
      </w:r>
      <w:proofErr w:type="gramEnd"/>
      <w:r w:rsidRPr="002E1710">
        <w:rPr>
          <w:rFonts w:ascii="Arial" w:hAnsi="Arial" w:cs="Arial"/>
          <w:sz w:val="24"/>
          <w:szCs w:val="24"/>
        </w:rPr>
        <w:t xml:space="preserve"> tomber dans un trou profond</w:t>
      </w:r>
    </w:p>
    <w:p w14:paraId="10FAD3A6" w14:textId="77777777" w:rsidR="00342055" w:rsidRPr="002E1710" w:rsidRDefault="00342055" w:rsidP="00AC769A">
      <w:pPr>
        <w:pStyle w:val="Paragraphedeliste"/>
        <w:numPr>
          <w:ilvl w:val="0"/>
          <w:numId w:val="62"/>
        </w:numPr>
        <w:contextualSpacing/>
        <w:jc w:val="both"/>
        <w:rPr>
          <w:rFonts w:ascii="Arial" w:hAnsi="Arial" w:cs="Arial"/>
          <w:b/>
          <w:sz w:val="24"/>
          <w:szCs w:val="24"/>
        </w:rPr>
      </w:pPr>
      <w:r w:rsidRPr="002E1710">
        <w:rPr>
          <w:rFonts w:ascii="Arial" w:hAnsi="Arial" w:cs="Arial"/>
          <w:sz w:val="24"/>
          <w:szCs w:val="24"/>
        </w:rPr>
        <w:t>Pas de salivation, de transpiration la nuit</w:t>
      </w:r>
    </w:p>
    <w:p w14:paraId="01965469" w14:textId="77777777" w:rsidR="00342055" w:rsidRPr="002E1710" w:rsidRDefault="00342055" w:rsidP="00AC769A">
      <w:pPr>
        <w:pStyle w:val="Paragraphedeliste"/>
        <w:numPr>
          <w:ilvl w:val="0"/>
          <w:numId w:val="62"/>
        </w:numPr>
        <w:contextualSpacing/>
        <w:jc w:val="both"/>
        <w:rPr>
          <w:rFonts w:ascii="Arial" w:hAnsi="Arial" w:cs="Arial"/>
          <w:b/>
          <w:sz w:val="24"/>
          <w:szCs w:val="24"/>
        </w:rPr>
      </w:pPr>
      <w:r w:rsidRPr="002E1710">
        <w:rPr>
          <w:rFonts w:ascii="Arial" w:hAnsi="Arial" w:cs="Arial"/>
          <w:sz w:val="24"/>
          <w:szCs w:val="24"/>
        </w:rPr>
        <w:t>Appétit normal, boit peu</w:t>
      </w:r>
    </w:p>
    <w:p w14:paraId="7F30F018" w14:textId="77777777" w:rsidR="00342055" w:rsidRPr="002E1710" w:rsidRDefault="00342055" w:rsidP="00AC769A">
      <w:pPr>
        <w:pStyle w:val="Paragraphedeliste"/>
        <w:numPr>
          <w:ilvl w:val="0"/>
          <w:numId w:val="62"/>
        </w:numPr>
        <w:contextualSpacing/>
        <w:jc w:val="both"/>
        <w:rPr>
          <w:rFonts w:ascii="Arial" w:hAnsi="Arial" w:cs="Arial"/>
          <w:b/>
          <w:sz w:val="24"/>
          <w:szCs w:val="24"/>
        </w:rPr>
      </w:pPr>
      <w:r w:rsidRPr="002E1710">
        <w:rPr>
          <w:rFonts w:ascii="Arial" w:hAnsi="Arial" w:cs="Arial"/>
          <w:sz w:val="24"/>
          <w:szCs w:val="24"/>
        </w:rPr>
        <w:t>Selles et urines normales</w:t>
      </w:r>
    </w:p>
    <w:p w14:paraId="1377D284" w14:textId="77777777" w:rsidR="00342055" w:rsidRPr="002E1710" w:rsidRDefault="00342055" w:rsidP="00AC769A">
      <w:pPr>
        <w:pStyle w:val="Paragraphedeliste"/>
        <w:numPr>
          <w:ilvl w:val="0"/>
          <w:numId w:val="62"/>
        </w:numPr>
        <w:contextualSpacing/>
        <w:jc w:val="both"/>
        <w:rPr>
          <w:rFonts w:ascii="Arial" w:hAnsi="Arial" w:cs="Arial"/>
          <w:b/>
          <w:sz w:val="24"/>
          <w:szCs w:val="24"/>
        </w:rPr>
      </w:pPr>
      <w:r w:rsidRPr="002E1710">
        <w:rPr>
          <w:rFonts w:ascii="Arial" w:hAnsi="Arial" w:cs="Arial"/>
          <w:sz w:val="24"/>
          <w:szCs w:val="24"/>
        </w:rPr>
        <w:t>Désirs : chocolat fondant +++, pâtisserie, steak, pates, lait froid, bananes, glace</w:t>
      </w:r>
    </w:p>
    <w:p w14:paraId="76D3D277" w14:textId="77777777" w:rsidR="00342055" w:rsidRPr="002E1710" w:rsidRDefault="00342055" w:rsidP="00AC769A">
      <w:pPr>
        <w:pStyle w:val="Paragraphedeliste"/>
        <w:numPr>
          <w:ilvl w:val="0"/>
          <w:numId w:val="62"/>
        </w:numPr>
        <w:contextualSpacing/>
        <w:jc w:val="both"/>
        <w:rPr>
          <w:rFonts w:ascii="Arial" w:hAnsi="Arial" w:cs="Arial"/>
          <w:b/>
          <w:sz w:val="24"/>
          <w:szCs w:val="24"/>
        </w:rPr>
      </w:pPr>
      <w:r w:rsidRPr="002E1710">
        <w:rPr>
          <w:rFonts w:ascii="Arial" w:hAnsi="Arial" w:cs="Arial"/>
          <w:sz w:val="24"/>
          <w:szCs w:val="24"/>
        </w:rPr>
        <w:t>Aversion : poisson ++, gluant, huîtres</w:t>
      </w:r>
    </w:p>
    <w:p w14:paraId="373E0822" w14:textId="77777777" w:rsidR="00342055" w:rsidRPr="002E1710" w:rsidRDefault="00342055" w:rsidP="00AC769A">
      <w:pPr>
        <w:pStyle w:val="Paragraphedeliste"/>
        <w:numPr>
          <w:ilvl w:val="0"/>
          <w:numId w:val="62"/>
        </w:numPr>
        <w:contextualSpacing/>
        <w:jc w:val="both"/>
        <w:rPr>
          <w:rFonts w:ascii="Arial" w:hAnsi="Arial" w:cs="Arial"/>
          <w:b/>
          <w:sz w:val="24"/>
          <w:szCs w:val="24"/>
        </w:rPr>
      </w:pPr>
      <w:r w:rsidRPr="002E1710">
        <w:rPr>
          <w:rFonts w:ascii="Arial" w:hAnsi="Arial" w:cs="Arial"/>
          <w:sz w:val="24"/>
          <w:szCs w:val="24"/>
        </w:rPr>
        <w:t>Aime le piquant ++, le sucré +++</w:t>
      </w:r>
    </w:p>
    <w:p w14:paraId="61CABF37" w14:textId="77777777" w:rsidR="00342055" w:rsidRPr="002E1710" w:rsidRDefault="00342055" w:rsidP="00AC769A">
      <w:pPr>
        <w:pStyle w:val="Paragraphedeliste"/>
        <w:numPr>
          <w:ilvl w:val="0"/>
          <w:numId w:val="62"/>
        </w:numPr>
        <w:contextualSpacing/>
        <w:jc w:val="both"/>
        <w:rPr>
          <w:rFonts w:ascii="Arial" w:hAnsi="Arial" w:cs="Arial"/>
          <w:b/>
          <w:sz w:val="24"/>
          <w:szCs w:val="24"/>
        </w:rPr>
      </w:pPr>
      <w:r w:rsidRPr="002E1710">
        <w:rPr>
          <w:rFonts w:ascii="Arial" w:hAnsi="Arial" w:cs="Arial"/>
          <w:sz w:val="24"/>
          <w:szCs w:val="24"/>
        </w:rPr>
        <w:t>Désir sexuel diminué</w:t>
      </w:r>
    </w:p>
    <w:p w14:paraId="3A168A08" w14:textId="77777777" w:rsidR="00342055" w:rsidRPr="002E1710" w:rsidRDefault="00342055" w:rsidP="00342055">
      <w:pPr>
        <w:jc w:val="both"/>
        <w:rPr>
          <w:rFonts w:ascii="Arial" w:hAnsi="Arial" w:cs="Arial"/>
          <w:b/>
          <w:color w:val="3333FF"/>
          <w:sz w:val="24"/>
          <w:szCs w:val="24"/>
        </w:rPr>
      </w:pPr>
      <w:r w:rsidRPr="002E1710">
        <w:rPr>
          <w:rFonts w:ascii="Arial" w:hAnsi="Arial" w:cs="Arial"/>
          <w:b/>
          <w:color w:val="3333FF"/>
          <w:sz w:val="24"/>
          <w:szCs w:val="24"/>
        </w:rPr>
        <w:t>Examen physique</w:t>
      </w:r>
    </w:p>
    <w:p w14:paraId="0DBA21B6" w14:textId="77777777" w:rsidR="00342055" w:rsidRPr="002E1710" w:rsidRDefault="00342055" w:rsidP="00AC769A">
      <w:pPr>
        <w:pStyle w:val="Paragraphedeliste"/>
        <w:numPr>
          <w:ilvl w:val="0"/>
          <w:numId w:val="63"/>
        </w:numPr>
        <w:contextualSpacing/>
        <w:jc w:val="both"/>
        <w:rPr>
          <w:rFonts w:ascii="Arial" w:hAnsi="Arial" w:cs="Arial"/>
          <w:sz w:val="24"/>
          <w:szCs w:val="24"/>
        </w:rPr>
      </w:pPr>
      <w:r w:rsidRPr="002E1710">
        <w:rPr>
          <w:rFonts w:ascii="Arial" w:hAnsi="Arial" w:cs="Arial"/>
          <w:sz w:val="24"/>
          <w:szCs w:val="24"/>
        </w:rPr>
        <w:t>50 kg</w:t>
      </w:r>
    </w:p>
    <w:p w14:paraId="38ABFD90" w14:textId="77777777" w:rsidR="00342055" w:rsidRPr="002E1710" w:rsidRDefault="00342055" w:rsidP="00AC769A">
      <w:pPr>
        <w:pStyle w:val="Paragraphedeliste"/>
        <w:numPr>
          <w:ilvl w:val="0"/>
          <w:numId w:val="63"/>
        </w:numPr>
        <w:contextualSpacing/>
        <w:jc w:val="both"/>
        <w:rPr>
          <w:rFonts w:ascii="Arial" w:hAnsi="Arial" w:cs="Arial"/>
          <w:sz w:val="24"/>
          <w:szCs w:val="24"/>
        </w:rPr>
      </w:pPr>
      <w:r w:rsidRPr="002E1710">
        <w:rPr>
          <w:rFonts w:ascii="Arial" w:hAnsi="Arial" w:cs="Arial"/>
          <w:sz w:val="24"/>
          <w:szCs w:val="24"/>
        </w:rPr>
        <w:t>1m64</w:t>
      </w:r>
    </w:p>
    <w:p w14:paraId="392B4ADD" w14:textId="77777777" w:rsidR="00342055" w:rsidRPr="002E1710" w:rsidRDefault="00342055" w:rsidP="00AC769A">
      <w:pPr>
        <w:pStyle w:val="Paragraphedeliste"/>
        <w:numPr>
          <w:ilvl w:val="0"/>
          <w:numId w:val="63"/>
        </w:numPr>
        <w:contextualSpacing/>
        <w:jc w:val="both"/>
        <w:rPr>
          <w:rFonts w:ascii="Arial" w:hAnsi="Arial" w:cs="Arial"/>
          <w:sz w:val="24"/>
          <w:szCs w:val="24"/>
        </w:rPr>
      </w:pPr>
      <w:r w:rsidRPr="002E1710">
        <w:rPr>
          <w:rFonts w:ascii="Arial" w:hAnsi="Arial" w:cs="Arial"/>
          <w:sz w:val="24"/>
          <w:szCs w:val="24"/>
        </w:rPr>
        <w:t>TA 12/7</w:t>
      </w:r>
    </w:p>
    <w:p w14:paraId="4CE3DA0C" w14:textId="77777777" w:rsidR="00342055" w:rsidRPr="002E1710" w:rsidRDefault="00342055" w:rsidP="00AC769A">
      <w:pPr>
        <w:pStyle w:val="Paragraphedeliste"/>
        <w:numPr>
          <w:ilvl w:val="0"/>
          <w:numId w:val="63"/>
        </w:numPr>
        <w:contextualSpacing/>
        <w:jc w:val="both"/>
        <w:rPr>
          <w:rFonts w:ascii="Arial" w:hAnsi="Arial" w:cs="Arial"/>
          <w:sz w:val="24"/>
          <w:szCs w:val="24"/>
        </w:rPr>
      </w:pPr>
      <w:r w:rsidRPr="002E1710">
        <w:rPr>
          <w:rFonts w:ascii="Arial" w:hAnsi="Arial" w:cs="Arial"/>
          <w:sz w:val="24"/>
          <w:szCs w:val="24"/>
        </w:rPr>
        <w:t>Acné au visage</w:t>
      </w:r>
    </w:p>
    <w:p w14:paraId="5C30EF6D" w14:textId="77777777" w:rsidR="00342055" w:rsidRPr="002E1710" w:rsidRDefault="00342055" w:rsidP="00AC769A">
      <w:pPr>
        <w:pStyle w:val="Paragraphedeliste"/>
        <w:numPr>
          <w:ilvl w:val="0"/>
          <w:numId w:val="63"/>
        </w:numPr>
        <w:contextualSpacing/>
        <w:jc w:val="both"/>
        <w:rPr>
          <w:rFonts w:ascii="Arial" w:hAnsi="Arial" w:cs="Arial"/>
          <w:sz w:val="24"/>
          <w:szCs w:val="24"/>
        </w:rPr>
      </w:pPr>
      <w:r w:rsidRPr="002E1710">
        <w:rPr>
          <w:rFonts w:ascii="Arial" w:hAnsi="Arial" w:cs="Arial"/>
          <w:sz w:val="24"/>
          <w:szCs w:val="24"/>
        </w:rPr>
        <w:t>Peau aspect “sale”</w:t>
      </w:r>
    </w:p>
    <w:p w14:paraId="5C5E061B" w14:textId="77777777" w:rsidR="00342055" w:rsidRPr="002E1710" w:rsidRDefault="00342055" w:rsidP="00AC769A">
      <w:pPr>
        <w:pStyle w:val="Paragraphedeliste"/>
        <w:numPr>
          <w:ilvl w:val="0"/>
          <w:numId w:val="63"/>
        </w:numPr>
        <w:contextualSpacing/>
        <w:jc w:val="both"/>
        <w:rPr>
          <w:rFonts w:ascii="Arial" w:hAnsi="Arial" w:cs="Arial"/>
          <w:sz w:val="24"/>
          <w:szCs w:val="24"/>
        </w:rPr>
      </w:pPr>
      <w:r w:rsidRPr="002E1710">
        <w:rPr>
          <w:rFonts w:ascii="Arial" w:hAnsi="Arial" w:cs="Arial"/>
          <w:sz w:val="24"/>
          <w:szCs w:val="24"/>
        </w:rPr>
        <w:t>Langue dentelée</w:t>
      </w:r>
    </w:p>
    <w:p w14:paraId="1E1D2E06" w14:textId="77777777" w:rsidR="00342055" w:rsidRPr="002E1710" w:rsidRDefault="00342055" w:rsidP="00342055">
      <w:pPr>
        <w:pStyle w:val="Paragraphedeliste"/>
        <w:jc w:val="both"/>
        <w:rPr>
          <w:rFonts w:ascii="Arial" w:hAnsi="Arial" w:cs="Arial"/>
          <w:sz w:val="24"/>
          <w:szCs w:val="24"/>
        </w:rPr>
      </w:pPr>
    </w:p>
    <w:p w14:paraId="607B6B74" w14:textId="77777777" w:rsidR="00342055" w:rsidRPr="002E1710" w:rsidRDefault="00342055" w:rsidP="00342055">
      <w:pPr>
        <w:rPr>
          <w:rFonts w:ascii="Arial" w:hAnsi="Arial" w:cs="Arial"/>
          <w:sz w:val="24"/>
          <w:szCs w:val="24"/>
        </w:rPr>
      </w:pPr>
      <w:r w:rsidRPr="002E1710">
        <w:rPr>
          <w:rFonts w:ascii="Arial" w:hAnsi="Arial" w:cs="Arial"/>
          <w:sz w:val="24"/>
          <w:szCs w:val="24"/>
        </w:rPr>
        <w:t xml:space="preserve">Remède </w:t>
      </w:r>
      <w:r w:rsidRPr="002E1710">
        <w:rPr>
          <w:rFonts w:ascii="Arial" w:hAnsi="Arial" w:cs="Arial"/>
          <w:b/>
          <w:color w:val="3333FF"/>
          <w:sz w:val="24"/>
          <w:szCs w:val="24"/>
        </w:rPr>
        <w:t>X</w:t>
      </w:r>
    </w:p>
    <w:p w14:paraId="7997D64C" w14:textId="77777777" w:rsidR="00342055" w:rsidRPr="002E1710" w:rsidRDefault="00342055" w:rsidP="00342055">
      <w:pPr>
        <w:jc w:val="both"/>
        <w:rPr>
          <w:rFonts w:ascii="Arial" w:hAnsi="Arial" w:cs="Arial"/>
          <w:spacing w:val="4"/>
          <w:sz w:val="24"/>
          <w:szCs w:val="24"/>
          <w:lang w:val="fr-BE" w:eastAsia="ja-JP"/>
        </w:rPr>
      </w:pPr>
      <w:r w:rsidRPr="002E1710">
        <w:rPr>
          <w:rFonts w:ascii="Arial" w:hAnsi="Arial" w:cs="Arial"/>
          <w:sz w:val="24"/>
          <w:szCs w:val="24"/>
        </w:rPr>
        <w:t>[#S4] Solution</w:t>
      </w:r>
    </w:p>
    <w:p w14:paraId="79D621B8" w14:textId="77777777" w:rsidR="00342055" w:rsidRPr="002E1710" w:rsidRDefault="00342055" w:rsidP="00342055">
      <w:pPr>
        <w:rPr>
          <w:rFonts w:ascii="Arial" w:hAnsi="Arial" w:cs="Arial"/>
          <w:sz w:val="24"/>
          <w:szCs w:val="24"/>
        </w:rPr>
      </w:pPr>
    </w:p>
    <w:tbl>
      <w:tblPr>
        <w:tblpPr w:leftFromText="141" w:rightFromText="141" w:vertAnchor="text" w:horzAnchor="page" w:tblpXSpec="center" w:tblpY="318"/>
        <w:tblW w:w="7085" w:type="dxa"/>
        <w:tblBorders>
          <w:top w:val="dotted" w:sz="2" w:space="0" w:color="auto"/>
          <w:left w:val="dotted" w:sz="2" w:space="0" w:color="auto"/>
          <w:bottom w:val="dotted" w:sz="2" w:space="0" w:color="auto"/>
          <w:right w:val="dotted" w:sz="2" w:space="0" w:color="auto"/>
          <w:insideH w:val="dotted" w:sz="2" w:space="0" w:color="auto"/>
          <w:insideV w:val="dotted" w:sz="2" w:space="0" w:color="auto"/>
        </w:tblBorders>
        <w:tblLayout w:type="fixed"/>
        <w:tblCellMar>
          <w:left w:w="0" w:type="dxa"/>
          <w:right w:w="0" w:type="dxa"/>
        </w:tblCellMar>
        <w:tblLook w:val="0000" w:firstRow="0" w:lastRow="0" w:firstColumn="0" w:lastColumn="0" w:noHBand="0" w:noVBand="0"/>
      </w:tblPr>
      <w:tblGrid>
        <w:gridCol w:w="528"/>
        <w:gridCol w:w="6132"/>
        <w:gridCol w:w="425"/>
      </w:tblGrid>
      <w:tr w:rsidR="00342055" w:rsidRPr="002E1710" w14:paraId="34DE13A9" w14:textId="77777777" w:rsidTr="00F566A6">
        <w:trPr>
          <w:trHeight w:val="269"/>
        </w:trPr>
        <w:tc>
          <w:tcPr>
            <w:tcW w:w="528" w:type="dxa"/>
          </w:tcPr>
          <w:p w14:paraId="0C3F4926" w14:textId="77777777" w:rsidR="00342055" w:rsidRPr="002E1710" w:rsidRDefault="00342055" w:rsidP="00F566A6">
            <w:pPr>
              <w:autoSpaceDE w:val="0"/>
              <w:autoSpaceDN w:val="0"/>
              <w:adjustRightInd w:val="0"/>
              <w:jc w:val="right"/>
              <w:rPr>
                <w:rFonts w:ascii="Arial" w:hAnsi="Arial" w:cs="Arial"/>
                <w:sz w:val="24"/>
                <w:szCs w:val="24"/>
              </w:rPr>
            </w:pPr>
            <w:r w:rsidRPr="002E1710">
              <w:rPr>
                <w:rFonts w:ascii="Arial" w:hAnsi="Arial" w:cs="Arial"/>
                <w:sz w:val="24"/>
                <w:szCs w:val="24"/>
              </w:rPr>
              <w:t xml:space="preserve">1 </w:t>
            </w:r>
          </w:p>
        </w:tc>
        <w:tc>
          <w:tcPr>
            <w:tcW w:w="6132" w:type="dxa"/>
          </w:tcPr>
          <w:p w14:paraId="72E5F67E" w14:textId="77777777" w:rsidR="00342055" w:rsidRPr="002E1710" w:rsidRDefault="00342055" w:rsidP="00F566A6">
            <w:pPr>
              <w:autoSpaceDE w:val="0"/>
              <w:autoSpaceDN w:val="0"/>
              <w:adjustRightInd w:val="0"/>
              <w:ind w:left="170" w:hanging="170"/>
              <w:rPr>
                <w:rFonts w:ascii="Arial" w:hAnsi="Arial" w:cs="Arial"/>
                <w:sz w:val="24"/>
                <w:szCs w:val="24"/>
              </w:rPr>
            </w:pPr>
            <w:r w:rsidRPr="002E1710">
              <w:rPr>
                <w:rFonts w:ascii="Arial" w:hAnsi="Arial" w:cs="Arial"/>
                <w:sz w:val="24"/>
                <w:szCs w:val="24"/>
              </w:rPr>
              <w:t>MIND - IRRITABILITY - menses - before</w:t>
            </w:r>
          </w:p>
        </w:tc>
        <w:tc>
          <w:tcPr>
            <w:tcW w:w="425" w:type="dxa"/>
          </w:tcPr>
          <w:p w14:paraId="7B2E28BF" w14:textId="77777777" w:rsidR="00342055" w:rsidRPr="002E1710" w:rsidRDefault="00342055" w:rsidP="00F566A6">
            <w:pPr>
              <w:autoSpaceDE w:val="0"/>
              <w:autoSpaceDN w:val="0"/>
              <w:adjustRightInd w:val="0"/>
              <w:ind w:left="170" w:hanging="170"/>
              <w:jc w:val="right"/>
              <w:rPr>
                <w:rFonts w:ascii="Arial" w:hAnsi="Arial" w:cs="Arial"/>
                <w:sz w:val="24"/>
                <w:szCs w:val="24"/>
              </w:rPr>
            </w:pPr>
            <w:r w:rsidRPr="002E1710">
              <w:rPr>
                <w:rFonts w:ascii="Arial" w:hAnsi="Arial" w:cs="Arial"/>
                <w:sz w:val="24"/>
                <w:szCs w:val="24"/>
              </w:rPr>
              <w:t xml:space="preserve"> 30  </w:t>
            </w:r>
          </w:p>
        </w:tc>
      </w:tr>
      <w:tr w:rsidR="00342055" w:rsidRPr="002E1710" w14:paraId="322CEA07" w14:textId="77777777" w:rsidTr="00F566A6">
        <w:tblPrEx>
          <w:tblCellMar>
            <w:left w:w="50" w:type="dxa"/>
            <w:right w:w="50" w:type="dxa"/>
          </w:tblCellMar>
        </w:tblPrEx>
        <w:trPr>
          <w:trHeight w:val="254"/>
        </w:trPr>
        <w:tc>
          <w:tcPr>
            <w:tcW w:w="528" w:type="dxa"/>
          </w:tcPr>
          <w:p w14:paraId="46A50001" w14:textId="77777777" w:rsidR="00342055" w:rsidRPr="002E1710" w:rsidRDefault="00342055" w:rsidP="00F566A6">
            <w:pPr>
              <w:autoSpaceDE w:val="0"/>
              <w:autoSpaceDN w:val="0"/>
              <w:adjustRightInd w:val="0"/>
              <w:jc w:val="right"/>
              <w:rPr>
                <w:rFonts w:ascii="Arial" w:hAnsi="Arial" w:cs="Arial"/>
                <w:sz w:val="24"/>
                <w:szCs w:val="24"/>
              </w:rPr>
            </w:pPr>
            <w:r w:rsidRPr="002E1710">
              <w:rPr>
                <w:rFonts w:ascii="Arial" w:hAnsi="Arial" w:cs="Arial"/>
                <w:sz w:val="24"/>
                <w:szCs w:val="24"/>
              </w:rPr>
              <w:t xml:space="preserve">2 </w:t>
            </w:r>
          </w:p>
        </w:tc>
        <w:tc>
          <w:tcPr>
            <w:tcW w:w="6132" w:type="dxa"/>
          </w:tcPr>
          <w:p w14:paraId="42FDF663" w14:textId="77777777" w:rsidR="00342055" w:rsidRPr="002E1710" w:rsidRDefault="00342055" w:rsidP="00F566A6">
            <w:pPr>
              <w:autoSpaceDE w:val="0"/>
              <w:autoSpaceDN w:val="0"/>
              <w:adjustRightInd w:val="0"/>
              <w:ind w:left="170" w:hanging="170"/>
              <w:rPr>
                <w:rFonts w:ascii="Arial" w:hAnsi="Arial" w:cs="Arial"/>
                <w:sz w:val="24"/>
                <w:szCs w:val="24"/>
              </w:rPr>
            </w:pPr>
            <w:r w:rsidRPr="002E1710">
              <w:rPr>
                <w:rFonts w:ascii="Arial" w:hAnsi="Arial" w:cs="Arial"/>
                <w:sz w:val="24"/>
                <w:szCs w:val="24"/>
              </w:rPr>
              <w:t xml:space="preserve">DREAMS - FALLING </w:t>
            </w:r>
          </w:p>
        </w:tc>
        <w:tc>
          <w:tcPr>
            <w:tcW w:w="425" w:type="dxa"/>
          </w:tcPr>
          <w:p w14:paraId="23E20D82" w14:textId="77777777" w:rsidR="00342055" w:rsidRPr="002E1710" w:rsidRDefault="00342055" w:rsidP="00F566A6">
            <w:pPr>
              <w:autoSpaceDE w:val="0"/>
              <w:autoSpaceDN w:val="0"/>
              <w:adjustRightInd w:val="0"/>
              <w:ind w:left="170" w:hanging="170"/>
              <w:jc w:val="right"/>
              <w:rPr>
                <w:rFonts w:ascii="Arial" w:hAnsi="Arial" w:cs="Arial"/>
                <w:sz w:val="24"/>
                <w:szCs w:val="24"/>
              </w:rPr>
            </w:pPr>
            <w:r w:rsidRPr="002E1710">
              <w:rPr>
                <w:rFonts w:ascii="Arial" w:hAnsi="Arial" w:cs="Arial"/>
                <w:sz w:val="24"/>
                <w:szCs w:val="24"/>
              </w:rPr>
              <w:t xml:space="preserve"> 69  </w:t>
            </w:r>
          </w:p>
        </w:tc>
      </w:tr>
      <w:tr w:rsidR="00342055" w:rsidRPr="002E1710" w14:paraId="2631077A" w14:textId="77777777" w:rsidTr="00F566A6">
        <w:tblPrEx>
          <w:tblCellMar>
            <w:left w:w="50" w:type="dxa"/>
            <w:right w:w="50" w:type="dxa"/>
          </w:tblCellMar>
        </w:tblPrEx>
        <w:trPr>
          <w:trHeight w:val="269"/>
        </w:trPr>
        <w:tc>
          <w:tcPr>
            <w:tcW w:w="528" w:type="dxa"/>
          </w:tcPr>
          <w:p w14:paraId="001AD20F" w14:textId="77777777" w:rsidR="00342055" w:rsidRPr="002E1710" w:rsidRDefault="00342055" w:rsidP="00F566A6">
            <w:pPr>
              <w:autoSpaceDE w:val="0"/>
              <w:autoSpaceDN w:val="0"/>
              <w:adjustRightInd w:val="0"/>
              <w:jc w:val="right"/>
              <w:rPr>
                <w:rFonts w:ascii="Arial" w:hAnsi="Arial" w:cs="Arial"/>
                <w:sz w:val="24"/>
                <w:szCs w:val="24"/>
              </w:rPr>
            </w:pPr>
            <w:r w:rsidRPr="002E1710">
              <w:rPr>
                <w:rFonts w:ascii="Arial" w:hAnsi="Arial" w:cs="Arial"/>
                <w:sz w:val="24"/>
                <w:szCs w:val="24"/>
              </w:rPr>
              <w:t xml:space="preserve">3 </w:t>
            </w:r>
          </w:p>
        </w:tc>
        <w:tc>
          <w:tcPr>
            <w:tcW w:w="6132" w:type="dxa"/>
          </w:tcPr>
          <w:p w14:paraId="1FF92FD1" w14:textId="77777777" w:rsidR="00342055" w:rsidRPr="002E1710" w:rsidRDefault="00342055" w:rsidP="00F566A6">
            <w:pPr>
              <w:autoSpaceDE w:val="0"/>
              <w:autoSpaceDN w:val="0"/>
              <w:adjustRightInd w:val="0"/>
              <w:ind w:left="170" w:hanging="170"/>
              <w:rPr>
                <w:rFonts w:ascii="Arial" w:hAnsi="Arial" w:cs="Arial"/>
                <w:sz w:val="24"/>
                <w:szCs w:val="24"/>
              </w:rPr>
            </w:pPr>
            <w:r w:rsidRPr="002E1710">
              <w:rPr>
                <w:rFonts w:ascii="Arial" w:hAnsi="Arial" w:cs="Arial"/>
                <w:sz w:val="24"/>
                <w:szCs w:val="24"/>
              </w:rPr>
              <w:t xml:space="preserve">DREAMS - SNAKES </w:t>
            </w:r>
          </w:p>
        </w:tc>
        <w:tc>
          <w:tcPr>
            <w:tcW w:w="425" w:type="dxa"/>
          </w:tcPr>
          <w:p w14:paraId="35AC1867" w14:textId="77777777" w:rsidR="00342055" w:rsidRPr="002E1710" w:rsidRDefault="00342055" w:rsidP="00F566A6">
            <w:pPr>
              <w:autoSpaceDE w:val="0"/>
              <w:autoSpaceDN w:val="0"/>
              <w:adjustRightInd w:val="0"/>
              <w:ind w:left="170" w:hanging="170"/>
              <w:jc w:val="right"/>
              <w:rPr>
                <w:rFonts w:ascii="Arial" w:hAnsi="Arial" w:cs="Arial"/>
                <w:sz w:val="24"/>
                <w:szCs w:val="24"/>
              </w:rPr>
            </w:pPr>
            <w:r w:rsidRPr="002E1710">
              <w:rPr>
                <w:rFonts w:ascii="Arial" w:hAnsi="Arial" w:cs="Arial"/>
                <w:sz w:val="24"/>
                <w:szCs w:val="24"/>
              </w:rPr>
              <w:t xml:space="preserve"> 49  </w:t>
            </w:r>
          </w:p>
        </w:tc>
      </w:tr>
      <w:tr w:rsidR="00342055" w:rsidRPr="002E1710" w14:paraId="253DB749" w14:textId="77777777" w:rsidTr="00F566A6">
        <w:tblPrEx>
          <w:tblCellMar>
            <w:left w:w="50" w:type="dxa"/>
            <w:right w:w="50" w:type="dxa"/>
          </w:tblCellMar>
        </w:tblPrEx>
        <w:trPr>
          <w:trHeight w:val="269"/>
        </w:trPr>
        <w:tc>
          <w:tcPr>
            <w:tcW w:w="528" w:type="dxa"/>
          </w:tcPr>
          <w:p w14:paraId="41F8A7EA" w14:textId="77777777" w:rsidR="00342055" w:rsidRPr="002E1710" w:rsidRDefault="00342055" w:rsidP="00F566A6">
            <w:pPr>
              <w:autoSpaceDE w:val="0"/>
              <w:autoSpaceDN w:val="0"/>
              <w:adjustRightInd w:val="0"/>
              <w:jc w:val="right"/>
              <w:rPr>
                <w:rFonts w:ascii="Arial" w:hAnsi="Arial" w:cs="Arial"/>
                <w:sz w:val="24"/>
                <w:szCs w:val="24"/>
              </w:rPr>
            </w:pPr>
            <w:r w:rsidRPr="002E1710">
              <w:rPr>
                <w:rFonts w:ascii="Arial" w:hAnsi="Arial" w:cs="Arial"/>
                <w:sz w:val="24"/>
                <w:szCs w:val="24"/>
              </w:rPr>
              <w:t xml:space="preserve">4 </w:t>
            </w:r>
          </w:p>
        </w:tc>
        <w:tc>
          <w:tcPr>
            <w:tcW w:w="6132" w:type="dxa"/>
          </w:tcPr>
          <w:p w14:paraId="7B4E989E" w14:textId="77777777" w:rsidR="00342055" w:rsidRPr="002E1710" w:rsidRDefault="00342055" w:rsidP="00F566A6">
            <w:pPr>
              <w:autoSpaceDE w:val="0"/>
              <w:autoSpaceDN w:val="0"/>
              <w:adjustRightInd w:val="0"/>
              <w:ind w:left="170" w:hanging="170"/>
              <w:rPr>
                <w:rFonts w:ascii="Arial" w:hAnsi="Arial" w:cs="Arial"/>
                <w:sz w:val="24"/>
                <w:szCs w:val="24"/>
              </w:rPr>
            </w:pPr>
            <w:r w:rsidRPr="002E1710">
              <w:rPr>
                <w:rFonts w:ascii="Arial" w:hAnsi="Arial" w:cs="Arial"/>
                <w:sz w:val="24"/>
                <w:szCs w:val="24"/>
              </w:rPr>
              <w:t xml:space="preserve">MIND - CONSOLATION - agg. </w:t>
            </w:r>
          </w:p>
        </w:tc>
        <w:tc>
          <w:tcPr>
            <w:tcW w:w="425" w:type="dxa"/>
          </w:tcPr>
          <w:p w14:paraId="1141D2B9" w14:textId="77777777" w:rsidR="00342055" w:rsidRPr="002E1710" w:rsidRDefault="00342055" w:rsidP="00F566A6">
            <w:pPr>
              <w:autoSpaceDE w:val="0"/>
              <w:autoSpaceDN w:val="0"/>
              <w:adjustRightInd w:val="0"/>
              <w:ind w:left="170" w:hanging="170"/>
              <w:jc w:val="right"/>
              <w:rPr>
                <w:rFonts w:ascii="Arial" w:hAnsi="Arial" w:cs="Arial"/>
                <w:sz w:val="24"/>
                <w:szCs w:val="24"/>
              </w:rPr>
            </w:pPr>
            <w:r w:rsidRPr="002E1710">
              <w:rPr>
                <w:rFonts w:ascii="Arial" w:hAnsi="Arial" w:cs="Arial"/>
                <w:sz w:val="24"/>
                <w:szCs w:val="24"/>
              </w:rPr>
              <w:t xml:space="preserve"> 43  </w:t>
            </w:r>
          </w:p>
        </w:tc>
      </w:tr>
      <w:tr w:rsidR="00342055" w:rsidRPr="002E1710" w14:paraId="269D9786" w14:textId="77777777" w:rsidTr="00F566A6">
        <w:tblPrEx>
          <w:tblCellMar>
            <w:left w:w="50" w:type="dxa"/>
            <w:right w:w="50" w:type="dxa"/>
          </w:tblCellMar>
        </w:tblPrEx>
        <w:trPr>
          <w:trHeight w:val="254"/>
        </w:trPr>
        <w:tc>
          <w:tcPr>
            <w:tcW w:w="528" w:type="dxa"/>
          </w:tcPr>
          <w:p w14:paraId="4BAD2836" w14:textId="77777777" w:rsidR="00342055" w:rsidRPr="002E1710" w:rsidRDefault="00342055" w:rsidP="00F566A6">
            <w:pPr>
              <w:autoSpaceDE w:val="0"/>
              <w:autoSpaceDN w:val="0"/>
              <w:adjustRightInd w:val="0"/>
              <w:jc w:val="right"/>
              <w:rPr>
                <w:rFonts w:ascii="Arial" w:hAnsi="Arial" w:cs="Arial"/>
                <w:sz w:val="24"/>
                <w:szCs w:val="24"/>
              </w:rPr>
            </w:pPr>
            <w:r w:rsidRPr="002E1710">
              <w:rPr>
                <w:rFonts w:ascii="Arial" w:hAnsi="Arial" w:cs="Arial"/>
                <w:sz w:val="24"/>
                <w:szCs w:val="24"/>
              </w:rPr>
              <w:t xml:space="preserve">5 </w:t>
            </w:r>
          </w:p>
        </w:tc>
        <w:tc>
          <w:tcPr>
            <w:tcW w:w="6132" w:type="dxa"/>
          </w:tcPr>
          <w:p w14:paraId="4CEC7E67" w14:textId="77777777" w:rsidR="00342055" w:rsidRPr="002E1710" w:rsidRDefault="00342055" w:rsidP="00F566A6">
            <w:pPr>
              <w:autoSpaceDE w:val="0"/>
              <w:autoSpaceDN w:val="0"/>
              <w:adjustRightInd w:val="0"/>
              <w:ind w:left="170" w:hanging="170"/>
              <w:rPr>
                <w:rFonts w:ascii="Arial" w:hAnsi="Arial" w:cs="Arial"/>
                <w:sz w:val="24"/>
                <w:szCs w:val="24"/>
              </w:rPr>
            </w:pPr>
            <w:r w:rsidRPr="002E1710">
              <w:rPr>
                <w:rFonts w:ascii="Arial" w:hAnsi="Arial" w:cs="Arial"/>
                <w:sz w:val="24"/>
                <w:szCs w:val="24"/>
              </w:rPr>
              <w:t>GENERALS - FOOD and DRINKS - chocolate - desire</w:t>
            </w:r>
          </w:p>
        </w:tc>
        <w:tc>
          <w:tcPr>
            <w:tcW w:w="425" w:type="dxa"/>
          </w:tcPr>
          <w:p w14:paraId="27BA06A4" w14:textId="77777777" w:rsidR="00342055" w:rsidRPr="002E1710" w:rsidRDefault="00342055" w:rsidP="00F566A6">
            <w:pPr>
              <w:autoSpaceDE w:val="0"/>
              <w:autoSpaceDN w:val="0"/>
              <w:adjustRightInd w:val="0"/>
              <w:ind w:left="170" w:hanging="170"/>
              <w:jc w:val="right"/>
              <w:rPr>
                <w:rFonts w:ascii="Arial" w:hAnsi="Arial" w:cs="Arial"/>
                <w:sz w:val="24"/>
                <w:szCs w:val="24"/>
              </w:rPr>
            </w:pPr>
            <w:r w:rsidRPr="002E1710">
              <w:rPr>
                <w:rFonts w:ascii="Arial" w:hAnsi="Arial" w:cs="Arial"/>
                <w:sz w:val="24"/>
                <w:szCs w:val="24"/>
              </w:rPr>
              <w:t xml:space="preserve"> 66  </w:t>
            </w:r>
          </w:p>
        </w:tc>
      </w:tr>
      <w:tr w:rsidR="00342055" w:rsidRPr="002E1710" w14:paraId="62BC7EDD" w14:textId="77777777" w:rsidTr="00F566A6">
        <w:tblPrEx>
          <w:tblCellMar>
            <w:left w:w="50" w:type="dxa"/>
            <w:right w:w="50" w:type="dxa"/>
          </w:tblCellMar>
        </w:tblPrEx>
        <w:trPr>
          <w:trHeight w:val="269"/>
        </w:trPr>
        <w:tc>
          <w:tcPr>
            <w:tcW w:w="528" w:type="dxa"/>
          </w:tcPr>
          <w:p w14:paraId="06CAB046" w14:textId="77777777" w:rsidR="00342055" w:rsidRPr="002E1710" w:rsidRDefault="00342055" w:rsidP="00F566A6">
            <w:pPr>
              <w:autoSpaceDE w:val="0"/>
              <w:autoSpaceDN w:val="0"/>
              <w:adjustRightInd w:val="0"/>
              <w:jc w:val="right"/>
              <w:rPr>
                <w:rFonts w:ascii="Arial" w:hAnsi="Arial" w:cs="Arial"/>
                <w:sz w:val="24"/>
                <w:szCs w:val="24"/>
              </w:rPr>
            </w:pPr>
            <w:r w:rsidRPr="002E1710">
              <w:rPr>
                <w:rFonts w:ascii="Arial" w:hAnsi="Arial" w:cs="Arial"/>
                <w:sz w:val="24"/>
                <w:szCs w:val="24"/>
              </w:rPr>
              <w:lastRenderedPageBreak/>
              <w:t xml:space="preserve">6 </w:t>
            </w:r>
          </w:p>
        </w:tc>
        <w:tc>
          <w:tcPr>
            <w:tcW w:w="6132" w:type="dxa"/>
          </w:tcPr>
          <w:p w14:paraId="28D91093" w14:textId="77777777" w:rsidR="00342055" w:rsidRPr="002E1710" w:rsidRDefault="00342055" w:rsidP="00F566A6">
            <w:pPr>
              <w:autoSpaceDE w:val="0"/>
              <w:autoSpaceDN w:val="0"/>
              <w:adjustRightInd w:val="0"/>
              <w:ind w:left="170" w:hanging="170"/>
              <w:rPr>
                <w:rFonts w:ascii="Arial" w:hAnsi="Arial" w:cs="Arial"/>
                <w:sz w:val="24"/>
                <w:szCs w:val="24"/>
              </w:rPr>
            </w:pPr>
            <w:r w:rsidRPr="002E1710">
              <w:rPr>
                <w:rFonts w:ascii="Arial" w:hAnsi="Arial" w:cs="Arial"/>
                <w:sz w:val="24"/>
                <w:szCs w:val="24"/>
              </w:rPr>
              <w:t xml:space="preserve">MIND - FEAR - thunderstorm, of </w:t>
            </w:r>
          </w:p>
        </w:tc>
        <w:tc>
          <w:tcPr>
            <w:tcW w:w="425" w:type="dxa"/>
          </w:tcPr>
          <w:p w14:paraId="2A5D9226" w14:textId="77777777" w:rsidR="00342055" w:rsidRPr="002E1710" w:rsidRDefault="00342055" w:rsidP="00F566A6">
            <w:pPr>
              <w:autoSpaceDE w:val="0"/>
              <w:autoSpaceDN w:val="0"/>
              <w:adjustRightInd w:val="0"/>
              <w:ind w:left="170" w:hanging="170"/>
              <w:jc w:val="right"/>
              <w:rPr>
                <w:rFonts w:ascii="Arial" w:hAnsi="Arial" w:cs="Arial"/>
                <w:sz w:val="24"/>
                <w:szCs w:val="24"/>
              </w:rPr>
            </w:pPr>
            <w:r w:rsidRPr="002E1710">
              <w:rPr>
                <w:rFonts w:ascii="Arial" w:hAnsi="Arial" w:cs="Arial"/>
                <w:sz w:val="24"/>
                <w:szCs w:val="24"/>
              </w:rPr>
              <w:t xml:space="preserve"> 36  </w:t>
            </w:r>
          </w:p>
        </w:tc>
      </w:tr>
      <w:tr w:rsidR="00342055" w:rsidRPr="002E1710" w14:paraId="3CA2FD1B" w14:textId="77777777" w:rsidTr="00F566A6">
        <w:tblPrEx>
          <w:tblCellMar>
            <w:left w:w="50" w:type="dxa"/>
            <w:right w:w="50" w:type="dxa"/>
          </w:tblCellMar>
        </w:tblPrEx>
        <w:trPr>
          <w:trHeight w:val="269"/>
        </w:trPr>
        <w:tc>
          <w:tcPr>
            <w:tcW w:w="528" w:type="dxa"/>
          </w:tcPr>
          <w:p w14:paraId="745BD3ED" w14:textId="77777777" w:rsidR="00342055" w:rsidRPr="002E1710" w:rsidRDefault="00342055" w:rsidP="00F566A6">
            <w:pPr>
              <w:autoSpaceDE w:val="0"/>
              <w:autoSpaceDN w:val="0"/>
              <w:adjustRightInd w:val="0"/>
              <w:jc w:val="right"/>
              <w:rPr>
                <w:rFonts w:ascii="Arial" w:hAnsi="Arial" w:cs="Arial"/>
                <w:sz w:val="24"/>
                <w:szCs w:val="24"/>
              </w:rPr>
            </w:pPr>
            <w:r w:rsidRPr="002E1710">
              <w:rPr>
                <w:rFonts w:ascii="Arial" w:hAnsi="Arial" w:cs="Arial"/>
                <w:sz w:val="24"/>
                <w:szCs w:val="24"/>
              </w:rPr>
              <w:t xml:space="preserve">7 </w:t>
            </w:r>
          </w:p>
        </w:tc>
        <w:tc>
          <w:tcPr>
            <w:tcW w:w="6132" w:type="dxa"/>
          </w:tcPr>
          <w:p w14:paraId="01DE1DAB" w14:textId="77777777" w:rsidR="00342055" w:rsidRPr="002E1710" w:rsidRDefault="00342055" w:rsidP="00F566A6">
            <w:pPr>
              <w:autoSpaceDE w:val="0"/>
              <w:autoSpaceDN w:val="0"/>
              <w:adjustRightInd w:val="0"/>
              <w:ind w:left="170" w:hanging="170"/>
              <w:rPr>
                <w:rFonts w:ascii="Arial" w:hAnsi="Arial" w:cs="Arial"/>
                <w:sz w:val="24"/>
                <w:szCs w:val="24"/>
              </w:rPr>
            </w:pPr>
            <w:r w:rsidRPr="002E1710">
              <w:rPr>
                <w:rFonts w:ascii="Arial" w:hAnsi="Arial" w:cs="Arial"/>
                <w:sz w:val="24"/>
                <w:szCs w:val="24"/>
              </w:rPr>
              <w:t>FEMALE GENITALIA/SEX - SEXUAL DESIRE - diminished</w:t>
            </w:r>
          </w:p>
        </w:tc>
        <w:tc>
          <w:tcPr>
            <w:tcW w:w="425" w:type="dxa"/>
          </w:tcPr>
          <w:p w14:paraId="4124D242" w14:textId="77777777" w:rsidR="00342055" w:rsidRPr="002E1710" w:rsidRDefault="00342055" w:rsidP="00F566A6">
            <w:pPr>
              <w:autoSpaceDE w:val="0"/>
              <w:autoSpaceDN w:val="0"/>
              <w:adjustRightInd w:val="0"/>
              <w:ind w:left="170" w:hanging="170"/>
              <w:jc w:val="right"/>
              <w:rPr>
                <w:rFonts w:ascii="Arial" w:hAnsi="Arial" w:cs="Arial"/>
                <w:sz w:val="24"/>
                <w:szCs w:val="24"/>
              </w:rPr>
            </w:pPr>
            <w:r w:rsidRPr="002E1710">
              <w:rPr>
                <w:rFonts w:ascii="Arial" w:hAnsi="Arial" w:cs="Arial"/>
                <w:sz w:val="24"/>
                <w:szCs w:val="24"/>
              </w:rPr>
              <w:t xml:space="preserve"> 88  </w:t>
            </w:r>
          </w:p>
        </w:tc>
      </w:tr>
      <w:tr w:rsidR="00342055" w:rsidRPr="002E1710" w14:paraId="74DEA7CF" w14:textId="77777777" w:rsidTr="00F566A6">
        <w:tblPrEx>
          <w:tblCellMar>
            <w:left w:w="50" w:type="dxa"/>
            <w:right w:w="50" w:type="dxa"/>
          </w:tblCellMar>
        </w:tblPrEx>
        <w:trPr>
          <w:trHeight w:val="269"/>
        </w:trPr>
        <w:tc>
          <w:tcPr>
            <w:tcW w:w="528" w:type="dxa"/>
          </w:tcPr>
          <w:p w14:paraId="53D4B818" w14:textId="77777777" w:rsidR="00342055" w:rsidRPr="002E1710" w:rsidRDefault="00342055" w:rsidP="00F566A6">
            <w:pPr>
              <w:autoSpaceDE w:val="0"/>
              <w:autoSpaceDN w:val="0"/>
              <w:adjustRightInd w:val="0"/>
              <w:jc w:val="right"/>
              <w:rPr>
                <w:rFonts w:ascii="Arial" w:hAnsi="Arial" w:cs="Arial"/>
                <w:sz w:val="24"/>
                <w:szCs w:val="24"/>
              </w:rPr>
            </w:pPr>
            <w:r w:rsidRPr="002E1710">
              <w:rPr>
                <w:rFonts w:ascii="Arial" w:hAnsi="Arial" w:cs="Arial"/>
                <w:sz w:val="24"/>
                <w:szCs w:val="24"/>
              </w:rPr>
              <w:t xml:space="preserve">8 </w:t>
            </w:r>
          </w:p>
        </w:tc>
        <w:tc>
          <w:tcPr>
            <w:tcW w:w="6132" w:type="dxa"/>
          </w:tcPr>
          <w:p w14:paraId="22A74EE8" w14:textId="77777777" w:rsidR="00342055" w:rsidRPr="002E1710" w:rsidRDefault="00342055" w:rsidP="00F566A6">
            <w:pPr>
              <w:autoSpaceDE w:val="0"/>
              <w:autoSpaceDN w:val="0"/>
              <w:adjustRightInd w:val="0"/>
              <w:ind w:left="170" w:hanging="170"/>
              <w:rPr>
                <w:rFonts w:ascii="Arial" w:hAnsi="Arial" w:cs="Arial"/>
                <w:sz w:val="24"/>
                <w:szCs w:val="24"/>
              </w:rPr>
            </w:pPr>
            <w:r w:rsidRPr="002E1710">
              <w:rPr>
                <w:rFonts w:ascii="Arial" w:hAnsi="Arial" w:cs="Arial"/>
                <w:sz w:val="24"/>
                <w:szCs w:val="24"/>
              </w:rPr>
              <w:t xml:space="preserve">FACE - GREASY </w:t>
            </w:r>
          </w:p>
        </w:tc>
        <w:tc>
          <w:tcPr>
            <w:tcW w:w="425" w:type="dxa"/>
          </w:tcPr>
          <w:p w14:paraId="078ADA20" w14:textId="77777777" w:rsidR="00342055" w:rsidRPr="002E1710" w:rsidRDefault="00342055" w:rsidP="00F566A6">
            <w:pPr>
              <w:autoSpaceDE w:val="0"/>
              <w:autoSpaceDN w:val="0"/>
              <w:adjustRightInd w:val="0"/>
              <w:ind w:left="170" w:hanging="170"/>
              <w:jc w:val="right"/>
              <w:rPr>
                <w:rFonts w:ascii="Arial" w:hAnsi="Arial" w:cs="Arial"/>
                <w:sz w:val="24"/>
                <w:szCs w:val="24"/>
              </w:rPr>
            </w:pPr>
            <w:r w:rsidRPr="002E1710">
              <w:rPr>
                <w:rFonts w:ascii="Arial" w:hAnsi="Arial" w:cs="Arial"/>
                <w:sz w:val="24"/>
                <w:szCs w:val="24"/>
              </w:rPr>
              <w:t xml:space="preserve"> 60  </w:t>
            </w:r>
          </w:p>
        </w:tc>
      </w:tr>
    </w:tbl>
    <w:p w14:paraId="1CD89428" w14:textId="77777777" w:rsidR="00342055" w:rsidRPr="002E1710" w:rsidRDefault="00342055" w:rsidP="00342055">
      <w:pPr>
        <w:jc w:val="both"/>
        <w:rPr>
          <w:rFonts w:ascii="Arial" w:hAnsi="Arial" w:cs="Arial"/>
          <w:b/>
          <w:color w:val="3333FF"/>
          <w:sz w:val="24"/>
          <w:szCs w:val="24"/>
        </w:rPr>
      </w:pPr>
      <w:r w:rsidRPr="002E1710">
        <w:rPr>
          <w:rFonts w:ascii="Arial" w:hAnsi="Arial" w:cs="Arial"/>
          <w:b/>
          <w:color w:val="3333FF"/>
          <w:sz w:val="24"/>
          <w:szCs w:val="24"/>
        </w:rPr>
        <w:t xml:space="preserve"> Répertorisation</w:t>
      </w:r>
    </w:p>
    <w:p w14:paraId="3BB881FF" w14:textId="77777777" w:rsidR="00342055" w:rsidRPr="002E1710" w:rsidRDefault="00342055" w:rsidP="00342055">
      <w:pPr>
        <w:autoSpaceDE w:val="0"/>
        <w:autoSpaceDN w:val="0"/>
        <w:adjustRightInd w:val="0"/>
        <w:rPr>
          <w:rFonts w:ascii="Arial" w:hAnsi="Arial" w:cs="Arial"/>
          <w:sz w:val="24"/>
          <w:szCs w:val="24"/>
        </w:rPr>
      </w:pPr>
    </w:p>
    <w:tbl>
      <w:tblPr>
        <w:tblW w:w="7258" w:type="dxa"/>
        <w:jc w:val="center"/>
        <w:tblBorders>
          <w:top w:val="dotted" w:sz="2" w:space="0" w:color="auto"/>
          <w:left w:val="dotted" w:sz="2" w:space="0" w:color="auto"/>
          <w:bottom w:val="dotted" w:sz="2" w:space="0" w:color="auto"/>
          <w:right w:val="dotted" w:sz="2" w:space="0" w:color="auto"/>
          <w:insideH w:val="dotted" w:sz="2" w:space="0" w:color="auto"/>
          <w:insideV w:val="dotted" w:sz="2" w:space="0" w:color="auto"/>
        </w:tblBorders>
        <w:tblLayout w:type="fixed"/>
        <w:tblCellMar>
          <w:left w:w="0" w:type="dxa"/>
          <w:right w:w="0" w:type="dxa"/>
        </w:tblCellMar>
        <w:tblLook w:val="0000" w:firstRow="0" w:lastRow="0" w:firstColumn="0" w:lastColumn="0" w:noHBand="0" w:noVBand="0"/>
      </w:tblPr>
      <w:tblGrid>
        <w:gridCol w:w="608"/>
        <w:gridCol w:w="950"/>
        <w:gridCol w:w="950"/>
        <w:gridCol w:w="950"/>
        <w:gridCol w:w="950"/>
        <w:gridCol w:w="950"/>
        <w:gridCol w:w="950"/>
        <w:gridCol w:w="950"/>
      </w:tblGrid>
      <w:tr w:rsidR="00342055" w:rsidRPr="002E1710" w14:paraId="4C36EFB8" w14:textId="77777777" w:rsidTr="00F566A6">
        <w:trPr>
          <w:jc w:val="center"/>
        </w:trPr>
        <w:tc>
          <w:tcPr>
            <w:tcW w:w="608" w:type="dxa"/>
          </w:tcPr>
          <w:p w14:paraId="305FE7B5" w14:textId="77777777" w:rsidR="00342055" w:rsidRPr="002E1710" w:rsidRDefault="00342055" w:rsidP="00F566A6">
            <w:pPr>
              <w:autoSpaceDE w:val="0"/>
              <w:autoSpaceDN w:val="0"/>
              <w:adjustRightInd w:val="0"/>
              <w:rPr>
                <w:rFonts w:ascii="Arial" w:hAnsi="Arial" w:cs="Arial"/>
                <w:sz w:val="24"/>
                <w:szCs w:val="24"/>
              </w:rPr>
            </w:pPr>
          </w:p>
        </w:tc>
        <w:tc>
          <w:tcPr>
            <w:tcW w:w="950" w:type="dxa"/>
          </w:tcPr>
          <w:p w14:paraId="6A48DCF3" w14:textId="77777777" w:rsidR="00342055" w:rsidRPr="002E1710" w:rsidRDefault="00342055" w:rsidP="00F566A6">
            <w:pPr>
              <w:autoSpaceDE w:val="0"/>
              <w:autoSpaceDN w:val="0"/>
              <w:adjustRightInd w:val="0"/>
              <w:jc w:val="center"/>
              <w:rPr>
                <w:rFonts w:ascii="Arial" w:hAnsi="Arial" w:cs="Arial"/>
                <w:color w:val="3333FF"/>
                <w:sz w:val="24"/>
                <w:szCs w:val="24"/>
              </w:rPr>
            </w:pPr>
            <w:r w:rsidRPr="002E1710">
              <w:rPr>
                <w:rFonts w:ascii="Arial" w:hAnsi="Arial" w:cs="Arial"/>
                <w:b/>
                <w:bCs/>
                <w:color w:val="3333FF"/>
                <w:sz w:val="24"/>
                <w:szCs w:val="24"/>
              </w:rPr>
              <w:t>sep.</w:t>
            </w:r>
          </w:p>
        </w:tc>
        <w:tc>
          <w:tcPr>
            <w:tcW w:w="950" w:type="dxa"/>
          </w:tcPr>
          <w:p w14:paraId="08513A16" w14:textId="77777777" w:rsidR="00342055" w:rsidRPr="002E1710" w:rsidRDefault="00342055" w:rsidP="00F566A6">
            <w:pPr>
              <w:autoSpaceDE w:val="0"/>
              <w:autoSpaceDN w:val="0"/>
              <w:adjustRightInd w:val="0"/>
              <w:jc w:val="center"/>
              <w:rPr>
                <w:rFonts w:ascii="Arial" w:hAnsi="Arial" w:cs="Arial"/>
                <w:sz w:val="24"/>
                <w:szCs w:val="24"/>
              </w:rPr>
            </w:pPr>
            <w:proofErr w:type="gramStart"/>
            <w:r w:rsidRPr="002E1710">
              <w:rPr>
                <w:rFonts w:ascii="Arial" w:hAnsi="Arial" w:cs="Arial"/>
                <w:b/>
                <w:bCs/>
                <w:sz w:val="24"/>
                <w:szCs w:val="24"/>
              </w:rPr>
              <w:t>nat</w:t>
            </w:r>
            <w:proofErr w:type="gramEnd"/>
            <w:r w:rsidRPr="002E1710">
              <w:rPr>
                <w:rFonts w:ascii="Arial" w:hAnsi="Arial" w:cs="Arial"/>
                <w:b/>
                <w:bCs/>
                <w:sz w:val="24"/>
                <w:szCs w:val="24"/>
              </w:rPr>
              <w:t>-m.</w:t>
            </w:r>
          </w:p>
        </w:tc>
        <w:tc>
          <w:tcPr>
            <w:tcW w:w="950" w:type="dxa"/>
          </w:tcPr>
          <w:p w14:paraId="2F2E0F5F" w14:textId="77777777" w:rsidR="00342055" w:rsidRPr="002E1710" w:rsidRDefault="00342055" w:rsidP="00F566A6">
            <w:pPr>
              <w:autoSpaceDE w:val="0"/>
              <w:autoSpaceDN w:val="0"/>
              <w:adjustRightInd w:val="0"/>
              <w:jc w:val="center"/>
              <w:rPr>
                <w:rFonts w:ascii="Arial" w:hAnsi="Arial" w:cs="Arial"/>
                <w:sz w:val="24"/>
                <w:szCs w:val="24"/>
              </w:rPr>
            </w:pPr>
            <w:proofErr w:type="gramStart"/>
            <w:r w:rsidRPr="002E1710">
              <w:rPr>
                <w:rFonts w:ascii="Arial" w:hAnsi="Arial" w:cs="Arial"/>
                <w:b/>
                <w:bCs/>
                <w:sz w:val="24"/>
                <w:szCs w:val="24"/>
              </w:rPr>
              <w:t>sil</w:t>
            </w:r>
            <w:proofErr w:type="gramEnd"/>
            <w:r w:rsidRPr="002E1710">
              <w:rPr>
                <w:rFonts w:ascii="Arial" w:hAnsi="Arial" w:cs="Arial"/>
                <w:b/>
                <w:bCs/>
                <w:sz w:val="24"/>
                <w:szCs w:val="24"/>
              </w:rPr>
              <w:t>.</w:t>
            </w:r>
          </w:p>
        </w:tc>
        <w:tc>
          <w:tcPr>
            <w:tcW w:w="950" w:type="dxa"/>
          </w:tcPr>
          <w:p w14:paraId="15107DE4" w14:textId="77777777" w:rsidR="00342055" w:rsidRPr="002E1710" w:rsidRDefault="00342055" w:rsidP="00F566A6">
            <w:pPr>
              <w:autoSpaceDE w:val="0"/>
              <w:autoSpaceDN w:val="0"/>
              <w:adjustRightInd w:val="0"/>
              <w:jc w:val="center"/>
              <w:rPr>
                <w:rFonts w:ascii="Arial" w:hAnsi="Arial" w:cs="Arial"/>
                <w:sz w:val="24"/>
                <w:szCs w:val="24"/>
              </w:rPr>
            </w:pPr>
            <w:proofErr w:type="gramStart"/>
            <w:r w:rsidRPr="002E1710">
              <w:rPr>
                <w:rFonts w:ascii="Arial" w:hAnsi="Arial" w:cs="Arial"/>
                <w:b/>
                <w:bCs/>
                <w:sz w:val="24"/>
                <w:szCs w:val="24"/>
              </w:rPr>
              <w:t>sulph</w:t>
            </w:r>
            <w:proofErr w:type="gramEnd"/>
            <w:r w:rsidRPr="002E1710">
              <w:rPr>
                <w:rFonts w:ascii="Arial" w:hAnsi="Arial" w:cs="Arial"/>
                <w:b/>
                <w:bCs/>
                <w:sz w:val="24"/>
                <w:szCs w:val="24"/>
              </w:rPr>
              <w:t>.</w:t>
            </w:r>
          </w:p>
        </w:tc>
        <w:tc>
          <w:tcPr>
            <w:tcW w:w="950" w:type="dxa"/>
          </w:tcPr>
          <w:p w14:paraId="34BA4728" w14:textId="77777777" w:rsidR="00342055" w:rsidRPr="002E1710" w:rsidRDefault="00342055" w:rsidP="00F566A6">
            <w:pPr>
              <w:autoSpaceDE w:val="0"/>
              <w:autoSpaceDN w:val="0"/>
              <w:adjustRightInd w:val="0"/>
              <w:jc w:val="center"/>
              <w:rPr>
                <w:rFonts w:ascii="Arial" w:hAnsi="Arial" w:cs="Arial"/>
                <w:sz w:val="24"/>
                <w:szCs w:val="24"/>
              </w:rPr>
            </w:pPr>
            <w:proofErr w:type="gramStart"/>
            <w:r w:rsidRPr="002E1710">
              <w:rPr>
                <w:rFonts w:ascii="Arial" w:hAnsi="Arial" w:cs="Arial"/>
                <w:b/>
                <w:bCs/>
                <w:sz w:val="24"/>
                <w:szCs w:val="24"/>
              </w:rPr>
              <w:t>kali</w:t>
            </w:r>
            <w:proofErr w:type="gramEnd"/>
            <w:r w:rsidRPr="002E1710">
              <w:rPr>
                <w:rFonts w:ascii="Arial" w:hAnsi="Arial" w:cs="Arial"/>
                <w:b/>
                <w:bCs/>
                <w:sz w:val="24"/>
                <w:szCs w:val="24"/>
              </w:rPr>
              <w:t>-c.</w:t>
            </w:r>
          </w:p>
        </w:tc>
        <w:tc>
          <w:tcPr>
            <w:tcW w:w="950" w:type="dxa"/>
          </w:tcPr>
          <w:p w14:paraId="69488D44" w14:textId="77777777" w:rsidR="00342055" w:rsidRPr="002E1710" w:rsidRDefault="00342055" w:rsidP="00F566A6">
            <w:pPr>
              <w:autoSpaceDE w:val="0"/>
              <w:autoSpaceDN w:val="0"/>
              <w:adjustRightInd w:val="0"/>
              <w:jc w:val="center"/>
              <w:rPr>
                <w:rFonts w:ascii="Arial" w:hAnsi="Arial" w:cs="Arial"/>
                <w:sz w:val="24"/>
                <w:szCs w:val="24"/>
              </w:rPr>
            </w:pPr>
            <w:proofErr w:type="gramStart"/>
            <w:r w:rsidRPr="002E1710">
              <w:rPr>
                <w:rFonts w:ascii="Arial" w:hAnsi="Arial" w:cs="Arial"/>
                <w:b/>
                <w:bCs/>
                <w:sz w:val="24"/>
                <w:szCs w:val="24"/>
              </w:rPr>
              <w:t>calc</w:t>
            </w:r>
            <w:proofErr w:type="gramEnd"/>
            <w:r w:rsidRPr="002E1710">
              <w:rPr>
                <w:rFonts w:ascii="Arial" w:hAnsi="Arial" w:cs="Arial"/>
                <w:b/>
                <w:bCs/>
                <w:sz w:val="24"/>
                <w:szCs w:val="24"/>
              </w:rPr>
              <w:t>.</w:t>
            </w:r>
          </w:p>
        </w:tc>
        <w:tc>
          <w:tcPr>
            <w:tcW w:w="950" w:type="dxa"/>
          </w:tcPr>
          <w:p w14:paraId="1F604B56" w14:textId="77777777" w:rsidR="00342055" w:rsidRPr="002E1710" w:rsidRDefault="00342055" w:rsidP="00F566A6">
            <w:pPr>
              <w:autoSpaceDE w:val="0"/>
              <w:autoSpaceDN w:val="0"/>
              <w:adjustRightInd w:val="0"/>
              <w:jc w:val="center"/>
              <w:rPr>
                <w:rFonts w:ascii="Arial" w:hAnsi="Arial" w:cs="Arial"/>
                <w:sz w:val="24"/>
                <w:szCs w:val="24"/>
              </w:rPr>
            </w:pPr>
            <w:proofErr w:type="gramStart"/>
            <w:r w:rsidRPr="002E1710">
              <w:rPr>
                <w:rFonts w:ascii="Arial" w:hAnsi="Arial" w:cs="Arial"/>
                <w:b/>
                <w:bCs/>
                <w:sz w:val="24"/>
                <w:szCs w:val="24"/>
              </w:rPr>
              <w:t>falco</w:t>
            </w:r>
            <w:proofErr w:type="gramEnd"/>
            <w:r w:rsidRPr="002E1710">
              <w:rPr>
                <w:rFonts w:ascii="Arial" w:hAnsi="Arial" w:cs="Arial"/>
                <w:b/>
                <w:bCs/>
                <w:sz w:val="24"/>
                <w:szCs w:val="24"/>
              </w:rPr>
              <w:t>-pe.</w:t>
            </w:r>
          </w:p>
        </w:tc>
      </w:tr>
      <w:tr w:rsidR="00342055" w:rsidRPr="002E1710" w14:paraId="7FA0187C" w14:textId="77777777" w:rsidTr="00F566A6">
        <w:trPr>
          <w:jc w:val="center"/>
        </w:trPr>
        <w:tc>
          <w:tcPr>
            <w:tcW w:w="608" w:type="dxa"/>
          </w:tcPr>
          <w:p w14:paraId="729738A3" w14:textId="77777777" w:rsidR="00342055" w:rsidRPr="002E1710" w:rsidRDefault="00342055" w:rsidP="00F566A6">
            <w:pPr>
              <w:autoSpaceDE w:val="0"/>
              <w:autoSpaceDN w:val="0"/>
              <w:adjustRightInd w:val="0"/>
              <w:rPr>
                <w:rFonts w:ascii="Arial" w:hAnsi="Arial" w:cs="Arial"/>
                <w:sz w:val="24"/>
                <w:szCs w:val="24"/>
              </w:rPr>
            </w:pPr>
          </w:p>
        </w:tc>
        <w:tc>
          <w:tcPr>
            <w:tcW w:w="950" w:type="dxa"/>
          </w:tcPr>
          <w:p w14:paraId="2E64BA67" w14:textId="77777777" w:rsidR="00342055" w:rsidRPr="002E1710" w:rsidRDefault="00342055" w:rsidP="00F566A6">
            <w:pPr>
              <w:autoSpaceDE w:val="0"/>
              <w:autoSpaceDN w:val="0"/>
              <w:adjustRightInd w:val="0"/>
              <w:jc w:val="center"/>
              <w:rPr>
                <w:rFonts w:ascii="Arial" w:hAnsi="Arial" w:cs="Arial"/>
                <w:color w:val="3333FF"/>
                <w:sz w:val="24"/>
                <w:szCs w:val="24"/>
              </w:rPr>
            </w:pPr>
            <w:r w:rsidRPr="002E1710">
              <w:rPr>
                <w:rFonts w:ascii="Arial" w:hAnsi="Arial" w:cs="Arial"/>
                <w:b/>
                <w:bCs/>
                <w:color w:val="3333FF"/>
                <w:sz w:val="24"/>
                <w:szCs w:val="24"/>
              </w:rPr>
              <w:t>8/15</w:t>
            </w:r>
          </w:p>
        </w:tc>
        <w:tc>
          <w:tcPr>
            <w:tcW w:w="950" w:type="dxa"/>
          </w:tcPr>
          <w:p w14:paraId="694FDE8D"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b/>
                <w:bCs/>
                <w:sz w:val="24"/>
                <w:szCs w:val="24"/>
              </w:rPr>
              <w:t>6/14</w:t>
            </w:r>
          </w:p>
        </w:tc>
        <w:tc>
          <w:tcPr>
            <w:tcW w:w="950" w:type="dxa"/>
          </w:tcPr>
          <w:p w14:paraId="3819BEF5"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b/>
                <w:bCs/>
                <w:sz w:val="24"/>
                <w:szCs w:val="24"/>
              </w:rPr>
              <w:t>6/8</w:t>
            </w:r>
          </w:p>
        </w:tc>
        <w:tc>
          <w:tcPr>
            <w:tcW w:w="950" w:type="dxa"/>
          </w:tcPr>
          <w:p w14:paraId="4EBFA0E2"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b/>
                <w:bCs/>
                <w:sz w:val="24"/>
                <w:szCs w:val="24"/>
              </w:rPr>
              <w:t>6/8</w:t>
            </w:r>
          </w:p>
        </w:tc>
        <w:tc>
          <w:tcPr>
            <w:tcW w:w="950" w:type="dxa"/>
          </w:tcPr>
          <w:p w14:paraId="288BDCD0"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b/>
                <w:bCs/>
                <w:sz w:val="24"/>
                <w:szCs w:val="24"/>
              </w:rPr>
              <w:t>6/7</w:t>
            </w:r>
          </w:p>
        </w:tc>
        <w:tc>
          <w:tcPr>
            <w:tcW w:w="950" w:type="dxa"/>
          </w:tcPr>
          <w:p w14:paraId="18A2E1D2"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b/>
                <w:bCs/>
                <w:sz w:val="24"/>
                <w:szCs w:val="24"/>
              </w:rPr>
              <w:t>6/6</w:t>
            </w:r>
          </w:p>
        </w:tc>
        <w:tc>
          <w:tcPr>
            <w:tcW w:w="950" w:type="dxa"/>
          </w:tcPr>
          <w:p w14:paraId="3BBDE8FD"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b/>
                <w:bCs/>
                <w:sz w:val="24"/>
                <w:szCs w:val="24"/>
              </w:rPr>
              <w:t>6/6</w:t>
            </w:r>
          </w:p>
        </w:tc>
      </w:tr>
      <w:tr w:rsidR="00342055" w:rsidRPr="002E1710" w14:paraId="7ED90076" w14:textId="77777777" w:rsidTr="00F566A6">
        <w:trPr>
          <w:jc w:val="center"/>
        </w:trPr>
        <w:tc>
          <w:tcPr>
            <w:tcW w:w="608" w:type="dxa"/>
          </w:tcPr>
          <w:p w14:paraId="3BD84070"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sz w:val="24"/>
                <w:szCs w:val="24"/>
              </w:rPr>
              <w:t xml:space="preserve">1 </w:t>
            </w:r>
          </w:p>
        </w:tc>
        <w:tc>
          <w:tcPr>
            <w:tcW w:w="950" w:type="dxa"/>
          </w:tcPr>
          <w:p w14:paraId="722CD809"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sz w:val="24"/>
                <w:szCs w:val="24"/>
              </w:rPr>
              <w:t xml:space="preserve">2 </w:t>
            </w:r>
          </w:p>
        </w:tc>
        <w:tc>
          <w:tcPr>
            <w:tcW w:w="950" w:type="dxa"/>
          </w:tcPr>
          <w:p w14:paraId="3D68B8D2"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sz w:val="24"/>
                <w:szCs w:val="24"/>
              </w:rPr>
              <w:t xml:space="preserve">2 </w:t>
            </w:r>
          </w:p>
        </w:tc>
        <w:tc>
          <w:tcPr>
            <w:tcW w:w="950" w:type="dxa"/>
          </w:tcPr>
          <w:p w14:paraId="75872B53"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sz w:val="24"/>
                <w:szCs w:val="24"/>
              </w:rPr>
              <w:t xml:space="preserve">- </w:t>
            </w:r>
          </w:p>
        </w:tc>
        <w:tc>
          <w:tcPr>
            <w:tcW w:w="950" w:type="dxa"/>
          </w:tcPr>
          <w:p w14:paraId="5D960397"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sz w:val="24"/>
                <w:szCs w:val="24"/>
              </w:rPr>
              <w:t xml:space="preserve">- </w:t>
            </w:r>
          </w:p>
        </w:tc>
        <w:tc>
          <w:tcPr>
            <w:tcW w:w="950" w:type="dxa"/>
          </w:tcPr>
          <w:p w14:paraId="5F149C2F"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sz w:val="24"/>
                <w:szCs w:val="24"/>
              </w:rPr>
              <w:t xml:space="preserve">1 </w:t>
            </w:r>
          </w:p>
        </w:tc>
        <w:tc>
          <w:tcPr>
            <w:tcW w:w="950" w:type="dxa"/>
          </w:tcPr>
          <w:p w14:paraId="34B8993B"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sz w:val="24"/>
                <w:szCs w:val="24"/>
              </w:rPr>
              <w:t xml:space="preserve">1 </w:t>
            </w:r>
          </w:p>
        </w:tc>
        <w:tc>
          <w:tcPr>
            <w:tcW w:w="950" w:type="dxa"/>
          </w:tcPr>
          <w:p w14:paraId="28DB4454"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sz w:val="24"/>
                <w:szCs w:val="24"/>
              </w:rPr>
              <w:t xml:space="preserve">1 </w:t>
            </w:r>
          </w:p>
        </w:tc>
      </w:tr>
      <w:tr w:rsidR="00342055" w:rsidRPr="002E1710" w14:paraId="55B0324F" w14:textId="77777777" w:rsidTr="00F566A6">
        <w:trPr>
          <w:jc w:val="center"/>
        </w:trPr>
        <w:tc>
          <w:tcPr>
            <w:tcW w:w="608" w:type="dxa"/>
          </w:tcPr>
          <w:p w14:paraId="65F3A6AD"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sz w:val="24"/>
                <w:szCs w:val="24"/>
              </w:rPr>
              <w:t xml:space="preserve">2 </w:t>
            </w:r>
          </w:p>
        </w:tc>
        <w:tc>
          <w:tcPr>
            <w:tcW w:w="950" w:type="dxa"/>
          </w:tcPr>
          <w:p w14:paraId="4F4E25C5"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sz w:val="24"/>
                <w:szCs w:val="24"/>
              </w:rPr>
              <w:t xml:space="preserve">1 </w:t>
            </w:r>
          </w:p>
        </w:tc>
        <w:tc>
          <w:tcPr>
            <w:tcW w:w="950" w:type="dxa"/>
          </w:tcPr>
          <w:p w14:paraId="040BD821"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sz w:val="24"/>
                <w:szCs w:val="24"/>
              </w:rPr>
              <w:t xml:space="preserve">- </w:t>
            </w:r>
          </w:p>
        </w:tc>
        <w:tc>
          <w:tcPr>
            <w:tcW w:w="950" w:type="dxa"/>
          </w:tcPr>
          <w:p w14:paraId="556F0A22"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sz w:val="24"/>
                <w:szCs w:val="24"/>
              </w:rPr>
              <w:t xml:space="preserve">- </w:t>
            </w:r>
          </w:p>
        </w:tc>
        <w:tc>
          <w:tcPr>
            <w:tcW w:w="950" w:type="dxa"/>
          </w:tcPr>
          <w:p w14:paraId="1FE49145"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sz w:val="24"/>
                <w:szCs w:val="24"/>
              </w:rPr>
              <w:t xml:space="preserve">2 </w:t>
            </w:r>
          </w:p>
        </w:tc>
        <w:tc>
          <w:tcPr>
            <w:tcW w:w="950" w:type="dxa"/>
          </w:tcPr>
          <w:p w14:paraId="1EA5D285"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sz w:val="24"/>
                <w:szCs w:val="24"/>
              </w:rPr>
              <w:t xml:space="preserve">1 </w:t>
            </w:r>
          </w:p>
        </w:tc>
        <w:tc>
          <w:tcPr>
            <w:tcW w:w="950" w:type="dxa"/>
          </w:tcPr>
          <w:p w14:paraId="5A89F29C"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sz w:val="24"/>
                <w:szCs w:val="24"/>
              </w:rPr>
              <w:t xml:space="preserve">1 </w:t>
            </w:r>
          </w:p>
        </w:tc>
        <w:tc>
          <w:tcPr>
            <w:tcW w:w="950" w:type="dxa"/>
          </w:tcPr>
          <w:p w14:paraId="792D30A5"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sz w:val="24"/>
                <w:szCs w:val="24"/>
              </w:rPr>
              <w:t xml:space="preserve">1 </w:t>
            </w:r>
          </w:p>
        </w:tc>
      </w:tr>
      <w:tr w:rsidR="00342055" w:rsidRPr="002E1710" w14:paraId="67A5A436" w14:textId="77777777" w:rsidTr="00F566A6">
        <w:trPr>
          <w:jc w:val="center"/>
        </w:trPr>
        <w:tc>
          <w:tcPr>
            <w:tcW w:w="608" w:type="dxa"/>
          </w:tcPr>
          <w:p w14:paraId="6386F104"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sz w:val="24"/>
                <w:szCs w:val="24"/>
              </w:rPr>
              <w:t xml:space="preserve">3 </w:t>
            </w:r>
          </w:p>
        </w:tc>
        <w:tc>
          <w:tcPr>
            <w:tcW w:w="950" w:type="dxa"/>
          </w:tcPr>
          <w:p w14:paraId="4AD90B02"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sz w:val="24"/>
                <w:szCs w:val="24"/>
              </w:rPr>
              <w:t xml:space="preserve">1 </w:t>
            </w:r>
          </w:p>
        </w:tc>
        <w:tc>
          <w:tcPr>
            <w:tcW w:w="950" w:type="dxa"/>
          </w:tcPr>
          <w:p w14:paraId="03881C6E"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sz w:val="24"/>
                <w:szCs w:val="24"/>
              </w:rPr>
              <w:t xml:space="preserve">- </w:t>
            </w:r>
          </w:p>
        </w:tc>
        <w:tc>
          <w:tcPr>
            <w:tcW w:w="950" w:type="dxa"/>
          </w:tcPr>
          <w:p w14:paraId="17B74D21"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sz w:val="24"/>
                <w:szCs w:val="24"/>
              </w:rPr>
              <w:t xml:space="preserve">1 </w:t>
            </w:r>
          </w:p>
        </w:tc>
        <w:tc>
          <w:tcPr>
            <w:tcW w:w="950" w:type="dxa"/>
          </w:tcPr>
          <w:p w14:paraId="6E16A20F"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sz w:val="24"/>
                <w:szCs w:val="24"/>
              </w:rPr>
              <w:t xml:space="preserve">- </w:t>
            </w:r>
          </w:p>
        </w:tc>
        <w:tc>
          <w:tcPr>
            <w:tcW w:w="950" w:type="dxa"/>
          </w:tcPr>
          <w:p w14:paraId="755406B1"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sz w:val="24"/>
                <w:szCs w:val="24"/>
              </w:rPr>
              <w:t xml:space="preserve">1 </w:t>
            </w:r>
          </w:p>
        </w:tc>
        <w:tc>
          <w:tcPr>
            <w:tcW w:w="950" w:type="dxa"/>
          </w:tcPr>
          <w:p w14:paraId="3391AE36"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sz w:val="24"/>
                <w:szCs w:val="24"/>
              </w:rPr>
              <w:t xml:space="preserve">- </w:t>
            </w:r>
          </w:p>
        </w:tc>
        <w:tc>
          <w:tcPr>
            <w:tcW w:w="950" w:type="dxa"/>
          </w:tcPr>
          <w:p w14:paraId="76D51578"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sz w:val="24"/>
                <w:szCs w:val="24"/>
              </w:rPr>
              <w:t xml:space="preserve">1 </w:t>
            </w:r>
          </w:p>
        </w:tc>
      </w:tr>
      <w:tr w:rsidR="00342055" w:rsidRPr="002E1710" w14:paraId="6F92E2F2" w14:textId="77777777" w:rsidTr="00F566A6">
        <w:trPr>
          <w:jc w:val="center"/>
        </w:trPr>
        <w:tc>
          <w:tcPr>
            <w:tcW w:w="608" w:type="dxa"/>
          </w:tcPr>
          <w:p w14:paraId="5899A320"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sz w:val="24"/>
                <w:szCs w:val="24"/>
              </w:rPr>
              <w:t xml:space="preserve">4 </w:t>
            </w:r>
          </w:p>
        </w:tc>
        <w:tc>
          <w:tcPr>
            <w:tcW w:w="950" w:type="dxa"/>
          </w:tcPr>
          <w:p w14:paraId="1913F7F7"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sz w:val="24"/>
                <w:szCs w:val="24"/>
              </w:rPr>
              <w:t xml:space="preserve">4 </w:t>
            </w:r>
          </w:p>
        </w:tc>
        <w:tc>
          <w:tcPr>
            <w:tcW w:w="950" w:type="dxa"/>
          </w:tcPr>
          <w:p w14:paraId="2E1C8371"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sz w:val="24"/>
                <w:szCs w:val="24"/>
              </w:rPr>
              <w:t xml:space="preserve">4 </w:t>
            </w:r>
          </w:p>
        </w:tc>
        <w:tc>
          <w:tcPr>
            <w:tcW w:w="950" w:type="dxa"/>
          </w:tcPr>
          <w:p w14:paraId="16EB4F2F"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sz w:val="24"/>
                <w:szCs w:val="24"/>
              </w:rPr>
              <w:t xml:space="preserve">3 </w:t>
            </w:r>
          </w:p>
        </w:tc>
        <w:tc>
          <w:tcPr>
            <w:tcW w:w="950" w:type="dxa"/>
          </w:tcPr>
          <w:p w14:paraId="5C497C57"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sz w:val="24"/>
                <w:szCs w:val="24"/>
              </w:rPr>
              <w:t xml:space="preserve">1 </w:t>
            </w:r>
          </w:p>
        </w:tc>
        <w:tc>
          <w:tcPr>
            <w:tcW w:w="950" w:type="dxa"/>
          </w:tcPr>
          <w:p w14:paraId="0A33ED46"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sz w:val="24"/>
                <w:szCs w:val="24"/>
              </w:rPr>
              <w:t xml:space="preserve">1 </w:t>
            </w:r>
          </w:p>
        </w:tc>
        <w:tc>
          <w:tcPr>
            <w:tcW w:w="950" w:type="dxa"/>
          </w:tcPr>
          <w:p w14:paraId="05225DD7"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sz w:val="24"/>
                <w:szCs w:val="24"/>
              </w:rPr>
              <w:t xml:space="preserve">1 </w:t>
            </w:r>
          </w:p>
        </w:tc>
        <w:tc>
          <w:tcPr>
            <w:tcW w:w="950" w:type="dxa"/>
          </w:tcPr>
          <w:p w14:paraId="1276B88E"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sz w:val="24"/>
                <w:szCs w:val="24"/>
              </w:rPr>
              <w:t xml:space="preserve">1 </w:t>
            </w:r>
          </w:p>
        </w:tc>
      </w:tr>
      <w:tr w:rsidR="00342055" w:rsidRPr="002E1710" w14:paraId="4F70952F" w14:textId="77777777" w:rsidTr="00F566A6">
        <w:trPr>
          <w:jc w:val="center"/>
        </w:trPr>
        <w:tc>
          <w:tcPr>
            <w:tcW w:w="608" w:type="dxa"/>
          </w:tcPr>
          <w:p w14:paraId="71194311"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sz w:val="24"/>
                <w:szCs w:val="24"/>
              </w:rPr>
              <w:t xml:space="preserve">5 </w:t>
            </w:r>
          </w:p>
        </w:tc>
        <w:tc>
          <w:tcPr>
            <w:tcW w:w="950" w:type="dxa"/>
          </w:tcPr>
          <w:p w14:paraId="712EC567"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sz w:val="24"/>
                <w:szCs w:val="24"/>
              </w:rPr>
              <w:t xml:space="preserve">2 </w:t>
            </w:r>
          </w:p>
        </w:tc>
        <w:tc>
          <w:tcPr>
            <w:tcW w:w="950" w:type="dxa"/>
          </w:tcPr>
          <w:p w14:paraId="2A5805B8"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sz w:val="24"/>
                <w:szCs w:val="24"/>
              </w:rPr>
              <w:t xml:space="preserve">1 </w:t>
            </w:r>
          </w:p>
        </w:tc>
        <w:tc>
          <w:tcPr>
            <w:tcW w:w="950" w:type="dxa"/>
          </w:tcPr>
          <w:p w14:paraId="0DE01CB8"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sz w:val="24"/>
                <w:szCs w:val="24"/>
              </w:rPr>
              <w:t xml:space="preserve">1 </w:t>
            </w:r>
          </w:p>
        </w:tc>
        <w:tc>
          <w:tcPr>
            <w:tcW w:w="950" w:type="dxa"/>
          </w:tcPr>
          <w:p w14:paraId="69BA6D26"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sz w:val="24"/>
                <w:szCs w:val="24"/>
              </w:rPr>
              <w:t xml:space="preserve">2 </w:t>
            </w:r>
          </w:p>
        </w:tc>
        <w:tc>
          <w:tcPr>
            <w:tcW w:w="950" w:type="dxa"/>
          </w:tcPr>
          <w:p w14:paraId="2FFA2E63"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sz w:val="24"/>
                <w:szCs w:val="24"/>
              </w:rPr>
              <w:t xml:space="preserve">1 </w:t>
            </w:r>
          </w:p>
        </w:tc>
        <w:tc>
          <w:tcPr>
            <w:tcW w:w="950" w:type="dxa"/>
          </w:tcPr>
          <w:p w14:paraId="2BD24ECD"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sz w:val="24"/>
                <w:szCs w:val="24"/>
              </w:rPr>
              <w:t xml:space="preserve">1 </w:t>
            </w:r>
          </w:p>
        </w:tc>
        <w:tc>
          <w:tcPr>
            <w:tcW w:w="950" w:type="dxa"/>
          </w:tcPr>
          <w:p w14:paraId="3E25E936"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sz w:val="24"/>
                <w:szCs w:val="24"/>
              </w:rPr>
              <w:t xml:space="preserve">1 </w:t>
            </w:r>
          </w:p>
        </w:tc>
      </w:tr>
      <w:tr w:rsidR="00342055" w:rsidRPr="002E1710" w14:paraId="4B9BAFB9" w14:textId="77777777" w:rsidTr="00F566A6">
        <w:trPr>
          <w:jc w:val="center"/>
        </w:trPr>
        <w:tc>
          <w:tcPr>
            <w:tcW w:w="608" w:type="dxa"/>
          </w:tcPr>
          <w:p w14:paraId="2D17FA60"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sz w:val="24"/>
                <w:szCs w:val="24"/>
              </w:rPr>
              <w:t xml:space="preserve">6 </w:t>
            </w:r>
          </w:p>
        </w:tc>
        <w:tc>
          <w:tcPr>
            <w:tcW w:w="950" w:type="dxa"/>
          </w:tcPr>
          <w:p w14:paraId="0BED0799"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sz w:val="24"/>
                <w:szCs w:val="24"/>
              </w:rPr>
              <w:t xml:space="preserve">2 </w:t>
            </w:r>
          </w:p>
        </w:tc>
        <w:tc>
          <w:tcPr>
            <w:tcW w:w="950" w:type="dxa"/>
          </w:tcPr>
          <w:p w14:paraId="1F494071"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sz w:val="24"/>
                <w:szCs w:val="24"/>
              </w:rPr>
              <w:t xml:space="preserve">2 </w:t>
            </w:r>
          </w:p>
        </w:tc>
        <w:tc>
          <w:tcPr>
            <w:tcW w:w="950" w:type="dxa"/>
          </w:tcPr>
          <w:p w14:paraId="5839E9F1"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sz w:val="24"/>
                <w:szCs w:val="24"/>
              </w:rPr>
              <w:t xml:space="preserve">1 </w:t>
            </w:r>
          </w:p>
        </w:tc>
        <w:tc>
          <w:tcPr>
            <w:tcW w:w="950" w:type="dxa"/>
          </w:tcPr>
          <w:p w14:paraId="40D0B9E9"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sz w:val="24"/>
                <w:szCs w:val="24"/>
              </w:rPr>
              <w:t xml:space="preserve">1 </w:t>
            </w:r>
          </w:p>
        </w:tc>
        <w:tc>
          <w:tcPr>
            <w:tcW w:w="950" w:type="dxa"/>
          </w:tcPr>
          <w:p w14:paraId="2279070C"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sz w:val="24"/>
                <w:szCs w:val="24"/>
              </w:rPr>
              <w:t xml:space="preserve">- </w:t>
            </w:r>
          </w:p>
        </w:tc>
        <w:tc>
          <w:tcPr>
            <w:tcW w:w="950" w:type="dxa"/>
          </w:tcPr>
          <w:p w14:paraId="18102450"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sz w:val="24"/>
                <w:szCs w:val="24"/>
              </w:rPr>
              <w:t xml:space="preserve">1 </w:t>
            </w:r>
          </w:p>
        </w:tc>
        <w:tc>
          <w:tcPr>
            <w:tcW w:w="950" w:type="dxa"/>
          </w:tcPr>
          <w:p w14:paraId="3E4DD972"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sz w:val="24"/>
                <w:szCs w:val="24"/>
              </w:rPr>
              <w:t xml:space="preserve">- </w:t>
            </w:r>
          </w:p>
        </w:tc>
      </w:tr>
      <w:tr w:rsidR="00342055" w:rsidRPr="002E1710" w14:paraId="4CFDE627" w14:textId="77777777" w:rsidTr="00F566A6">
        <w:trPr>
          <w:jc w:val="center"/>
        </w:trPr>
        <w:tc>
          <w:tcPr>
            <w:tcW w:w="608" w:type="dxa"/>
          </w:tcPr>
          <w:p w14:paraId="2EB126B9"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sz w:val="24"/>
                <w:szCs w:val="24"/>
              </w:rPr>
              <w:t xml:space="preserve">7 </w:t>
            </w:r>
          </w:p>
        </w:tc>
        <w:tc>
          <w:tcPr>
            <w:tcW w:w="950" w:type="dxa"/>
          </w:tcPr>
          <w:p w14:paraId="5D274ADE"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sz w:val="24"/>
                <w:szCs w:val="24"/>
              </w:rPr>
              <w:t xml:space="preserve">2 </w:t>
            </w:r>
          </w:p>
        </w:tc>
        <w:tc>
          <w:tcPr>
            <w:tcW w:w="950" w:type="dxa"/>
          </w:tcPr>
          <w:p w14:paraId="47700150"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sz w:val="24"/>
                <w:szCs w:val="24"/>
              </w:rPr>
              <w:t xml:space="preserve">2 </w:t>
            </w:r>
          </w:p>
        </w:tc>
        <w:tc>
          <w:tcPr>
            <w:tcW w:w="950" w:type="dxa"/>
          </w:tcPr>
          <w:p w14:paraId="2EEF2BA9"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sz w:val="24"/>
                <w:szCs w:val="24"/>
              </w:rPr>
              <w:t xml:space="preserve">1 </w:t>
            </w:r>
          </w:p>
        </w:tc>
        <w:tc>
          <w:tcPr>
            <w:tcW w:w="950" w:type="dxa"/>
          </w:tcPr>
          <w:p w14:paraId="286AC4D1"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sz w:val="24"/>
                <w:szCs w:val="24"/>
              </w:rPr>
              <w:t xml:space="preserve">1 </w:t>
            </w:r>
          </w:p>
        </w:tc>
        <w:tc>
          <w:tcPr>
            <w:tcW w:w="950" w:type="dxa"/>
          </w:tcPr>
          <w:p w14:paraId="230D5846"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sz w:val="24"/>
                <w:szCs w:val="24"/>
              </w:rPr>
              <w:t xml:space="preserve">- </w:t>
            </w:r>
          </w:p>
        </w:tc>
        <w:tc>
          <w:tcPr>
            <w:tcW w:w="950" w:type="dxa"/>
          </w:tcPr>
          <w:p w14:paraId="520040CF"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sz w:val="24"/>
                <w:szCs w:val="24"/>
              </w:rPr>
              <w:t xml:space="preserve">- </w:t>
            </w:r>
          </w:p>
        </w:tc>
        <w:tc>
          <w:tcPr>
            <w:tcW w:w="950" w:type="dxa"/>
          </w:tcPr>
          <w:p w14:paraId="6EC314B2"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sz w:val="24"/>
                <w:szCs w:val="24"/>
              </w:rPr>
              <w:t xml:space="preserve">1 </w:t>
            </w:r>
          </w:p>
        </w:tc>
      </w:tr>
      <w:tr w:rsidR="00342055" w:rsidRPr="002E1710" w14:paraId="73638916" w14:textId="77777777" w:rsidTr="00F566A6">
        <w:trPr>
          <w:jc w:val="center"/>
        </w:trPr>
        <w:tc>
          <w:tcPr>
            <w:tcW w:w="608" w:type="dxa"/>
          </w:tcPr>
          <w:p w14:paraId="437338D0"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sz w:val="24"/>
                <w:szCs w:val="24"/>
              </w:rPr>
              <w:t xml:space="preserve">8 </w:t>
            </w:r>
          </w:p>
        </w:tc>
        <w:tc>
          <w:tcPr>
            <w:tcW w:w="950" w:type="dxa"/>
          </w:tcPr>
          <w:p w14:paraId="36576AD1"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sz w:val="24"/>
                <w:szCs w:val="24"/>
              </w:rPr>
              <w:t xml:space="preserve">1 </w:t>
            </w:r>
          </w:p>
        </w:tc>
        <w:tc>
          <w:tcPr>
            <w:tcW w:w="950" w:type="dxa"/>
          </w:tcPr>
          <w:p w14:paraId="52A992F1"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sz w:val="24"/>
                <w:szCs w:val="24"/>
              </w:rPr>
              <w:t xml:space="preserve">3 </w:t>
            </w:r>
          </w:p>
        </w:tc>
        <w:tc>
          <w:tcPr>
            <w:tcW w:w="950" w:type="dxa"/>
          </w:tcPr>
          <w:p w14:paraId="4E76F82C"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sz w:val="24"/>
                <w:szCs w:val="24"/>
              </w:rPr>
              <w:t xml:space="preserve">1 </w:t>
            </w:r>
          </w:p>
        </w:tc>
        <w:tc>
          <w:tcPr>
            <w:tcW w:w="950" w:type="dxa"/>
          </w:tcPr>
          <w:p w14:paraId="451B9AE8"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sz w:val="24"/>
                <w:szCs w:val="24"/>
              </w:rPr>
              <w:t xml:space="preserve">1 </w:t>
            </w:r>
          </w:p>
        </w:tc>
        <w:tc>
          <w:tcPr>
            <w:tcW w:w="950" w:type="dxa"/>
          </w:tcPr>
          <w:p w14:paraId="4F1297D6"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sz w:val="24"/>
                <w:szCs w:val="24"/>
              </w:rPr>
              <w:t xml:space="preserve">2 </w:t>
            </w:r>
          </w:p>
        </w:tc>
        <w:tc>
          <w:tcPr>
            <w:tcW w:w="950" w:type="dxa"/>
          </w:tcPr>
          <w:p w14:paraId="1757D99E"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sz w:val="24"/>
                <w:szCs w:val="24"/>
              </w:rPr>
              <w:t xml:space="preserve">1 </w:t>
            </w:r>
          </w:p>
        </w:tc>
        <w:tc>
          <w:tcPr>
            <w:tcW w:w="950" w:type="dxa"/>
          </w:tcPr>
          <w:p w14:paraId="204432F4"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sz w:val="24"/>
                <w:szCs w:val="24"/>
              </w:rPr>
              <w:t xml:space="preserve">- </w:t>
            </w:r>
          </w:p>
        </w:tc>
      </w:tr>
    </w:tbl>
    <w:p w14:paraId="4C8F1803" w14:textId="77777777" w:rsidR="00342055" w:rsidRPr="002E1710" w:rsidRDefault="00342055" w:rsidP="00342055">
      <w:pPr>
        <w:autoSpaceDE w:val="0"/>
        <w:autoSpaceDN w:val="0"/>
        <w:adjustRightInd w:val="0"/>
        <w:rPr>
          <w:rFonts w:ascii="Arial" w:hAnsi="Arial" w:cs="Arial"/>
          <w:sz w:val="24"/>
          <w:szCs w:val="24"/>
        </w:rPr>
      </w:pPr>
    </w:p>
    <w:p w14:paraId="28991138" w14:textId="77777777" w:rsidR="00342055" w:rsidRPr="002E1710" w:rsidRDefault="00342055" w:rsidP="00342055">
      <w:pPr>
        <w:autoSpaceDE w:val="0"/>
        <w:autoSpaceDN w:val="0"/>
        <w:adjustRightInd w:val="0"/>
        <w:rPr>
          <w:rFonts w:ascii="Arial" w:hAnsi="Arial" w:cs="Arial"/>
          <w:sz w:val="24"/>
          <w:szCs w:val="24"/>
        </w:rPr>
      </w:pPr>
      <w:r w:rsidRPr="002E1710">
        <w:rPr>
          <w:rFonts w:ascii="Arial" w:hAnsi="Arial" w:cs="Arial"/>
          <w:sz w:val="24"/>
          <w:szCs w:val="24"/>
        </w:rPr>
        <w:t xml:space="preserve">R/ </w:t>
      </w:r>
      <w:r w:rsidRPr="002E1710">
        <w:rPr>
          <w:rFonts w:ascii="Arial" w:hAnsi="Arial" w:cs="Arial"/>
          <w:b/>
          <w:color w:val="3333FF"/>
          <w:sz w:val="24"/>
          <w:szCs w:val="24"/>
        </w:rPr>
        <w:t>Sepia 200 K</w:t>
      </w:r>
      <w:r w:rsidRPr="002E1710">
        <w:rPr>
          <w:rFonts w:ascii="Arial" w:hAnsi="Arial" w:cs="Arial"/>
          <w:sz w:val="24"/>
          <w:szCs w:val="24"/>
        </w:rPr>
        <w:t>, dose unique</w:t>
      </w:r>
    </w:p>
    <w:p w14:paraId="13365AED" w14:textId="77777777" w:rsidR="00342055" w:rsidRPr="002E1710" w:rsidRDefault="00342055" w:rsidP="00342055">
      <w:pPr>
        <w:autoSpaceDE w:val="0"/>
        <w:autoSpaceDN w:val="0"/>
        <w:adjustRightInd w:val="0"/>
        <w:rPr>
          <w:rFonts w:ascii="Arial" w:hAnsi="Arial" w:cs="Arial"/>
          <w:sz w:val="24"/>
          <w:szCs w:val="24"/>
        </w:rPr>
      </w:pPr>
    </w:p>
    <w:p w14:paraId="274AF7D0" w14:textId="77777777" w:rsidR="00342055" w:rsidRPr="002E1710" w:rsidRDefault="00342055" w:rsidP="00342055">
      <w:pPr>
        <w:autoSpaceDE w:val="0"/>
        <w:autoSpaceDN w:val="0"/>
        <w:adjustRightInd w:val="0"/>
        <w:rPr>
          <w:rFonts w:ascii="Arial" w:hAnsi="Arial" w:cs="Arial"/>
          <w:b/>
          <w:sz w:val="24"/>
          <w:szCs w:val="24"/>
        </w:rPr>
      </w:pPr>
      <w:r w:rsidRPr="002E1710">
        <w:rPr>
          <w:rFonts w:ascii="Arial" w:hAnsi="Arial" w:cs="Arial"/>
          <w:color w:val="3333FF"/>
          <w:sz w:val="24"/>
          <w:szCs w:val="24"/>
          <w:u w:val="single"/>
        </w:rPr>
        <w:t>Consultation 29 décembre 1993</w:t>
      </w:r>
    </w:p>
    <w:p w14:paraId="0211A582" w14:textId="77777777" w:rsidR="00342055" w:rsidRPr="002E1710" w:rsidRDefault="00342055" w:rsidP="00AC769A">
      <w:pPr>
        <w:pStyle w:val="Paragraphedeliste"/>
        <w:numPr>
          <w:ilvl w:val="0"/>
          <w:numId w:val="64"/>
        </w:numPr>
        <w:autoSpaceDE w:val="0"/>
        <w:autoSpaceDN w:val="0"/>
        <w:adjustRightInd w:val="0"/>
        <w:spacing w:after="0" w:line="240" w:lineRule="auto"/>
        <w:contextualSpacing/>
        <w:rPr>
          <w:rFonts w:ascii="Arial" w:hAnsi="Arial" w:cs="Arial"/>
          <w:b/>
          <w:sz w:val="24"/>
          <w:szCs w:val="24"/>
        </w:rPr>
      </w:pPr>
      <w:r w:rsidRPr="002E1710">
        <w:rPr>
          <w:rFonts w:ascii="Arial" w:hAnsi="Arial" w:cs="Arial"/>
          <w:sz w:val="24"/>
          <w:szCs w:val="24"/>
        </w:rPr>
        <w:t xml:space="preserve">Douleur sporadique aux oreilles </w:t>
      </w:r>
    </w:p>
    <w:p w14:paraId="7A070F84" w14:textId="77777777" w:rsidR="00342055" w:rsidRPr="002E1710" w:rsidRDefault="00342055" w:rsidP="00AC769A">
      <w:pPr>
        <w:pStyle w:val="Paragraphedeliste"/>
        <w:numPr>
          <w:ilvl w:val="0"/>
          <w:numId w:val="64"/>
        </w:numPr>
        <w:autoSpaceDE w:val="0"/>
        <w:autoSpaceDN w:val="0"/>
        <w:adjustRightInd w:val="0"/>
        <w:spacing w:after="0" w:line="240" w:lineRule="auto"/>
        <w:contextualSpacing/>
        <w:rPr>
          <w:rFonts w:ascii="Arial" w:hAnsi="Arial" w:cs="Arial"/>
          <w:b/>
          <w:sz w:val="24"/>
          <w:szCs w:val="24"/>
        </w:rPr>
      </w:pPr>
      <w:r w:rsidRPr="002E1710">
        <w:rPr>
          <w:rFonts w:ascii="Arial" w:hAnsi="Arial" w:cs="Arial"/>
          <w:sz w:val="24"/>
          <w:szCs w:val="24"/>
        </w:rPr>
        <w:t>Plus de règles depuis le 19 novembre (= 40 jours)</w:t>
      </w:r>
    </w:p>
    <w:p w14:paraId="7BEB29FF" w14:textId="77777777" w:rsidR="00342055" w:rsidRPr="002E1710" w:rsidRDefault="00342055" w:rsidP="00AC769A">
      <w:pPr>
        <w:pStyle w:val="Paragraphedeliste"/>
        <w:numPr>
          <w:ilvl w:val="0"/>
          <w:numId w:val="64"/>
        </w:numPr>
        <w:autoSpaceDE w:val="0"/>
        <w:autoSpaceDN w:val="0"/>
        <w:adjustRightInd w:val="0"/>
        <w:spacing w:after="0" w:line="240" w:lineRule="auto"/>
        <w:contextualSpacing/>
        <w:rPr>
          <w:rFonts w:ascii="Arial" w:hAnsi="Arial" w:cs="Arial"/>
          <w:b/>
          <w:sz w:val="24"/>
          <w:szCs w:val="24"/>
        </w:rPr>
      </w:pPr>
      <w:r w:rsidRPr="002E1710">
        <w:rPr>
          <w:rFonts w:ascii="Arial" w:hAnsi="Arial" w:cs="Arial"/>
          <w:sz w:val="24"/>
          <w:szCs w:val="24"/>
        </w:rPr>
        <w:t>Mange beaucoup</w:t>
      </w:r>
    </w:p>
    <w:p w14:paraId="07B713E7" w14:textId="77777777" w:rsidR="00342055" w:rsidRPr="002E1710" w:rsidRDefault="00342055" w:rsidP="00AC769A">
      <w:pPr>
        <w:pStyle w:val="Paragraphedeliste"/>
        <w:numPr>
          <w:ilvl w:val="0"/>
          <w:numId w:val="64"/>
        </w:numPr>
        <w:autoSpaceDE w:val="0"/>
        <w:autoSpaceDN w:val="0"/>
        <w:adjustRightInd w:val="0"/>
        <w:spacing w:after="0" w:line="240" w:lineRule="auto"/>
        <w:contextualSpacing/>
        <w:rPr>
          <w:rFonts w:ascii="Arial" w:hAnsi="Arial" w:cs="Arial"/>
          <w:b/>
          <w:sz w:val="24"/>
          <w:szCs w:val="24"/>
        </w:rPr>
      </w:pPr>
      <w:r w:rsidRPr="002E1710">
        <w:rPr>
          <w:rFonts w:ascii="Arial" w:hAnsi="Arial" w:cs="Arial"/>
          <w:sz w:val="24"/>
          <w:szCs w:val="24"/>
        </w:rPr>
        <w:t>Plus de rhumes, bronchites, …</w:t>
      </w:r>
    </w:p>
    <w:p w14:paraId="15832690" w14:textId="77777777" w:rsidR="00342055" w:rsidRPr="002E1710" w:rsidRDefault="00342055" w:rsidP="00AC769A">
      <w:pPr>
        <w:pStyle w:val="Paragraphedeliste"/>
        <w:numPr>
          <w:ilvl w:val="0"/>
          <w:numId w:val="64"/>
        </w:numPr>
        <w:autoSpaceDE w:val="0"/>
        <w:autoSpaceDN w:val="0"/>
        <w:adjustRightInd w:val="0"/>
        <w:spacing w:after="0" w:line="240" w:lineRule="auto"/>
        <w:contextualSpacing/>
        <w:rPr>
          <w:rFonts w:ascii="Arial" w:hAnsi="Arial" w:cs="Arial"/>
          <w:b/>
          <w:sz w:val="24"/>
          <w:szCs w:val="24"/>
        </w:rPr>
      </w:pPr>
      <w:r w:rsidRPr="002E1710">
        <w:rPr>
          <w:rFonts w:ascii="Arial" w:hAnsi="Arial" w:cs="Arial"/>
          <w:sz w:val="24"/>
          <w:szCs w:val="24"/>
        </w:rPr>
        <w:t>Pas d’irritabilité, mais pas de règles non plus</w:t>
      </w:r>
    </w:p>
    <w:p w14:paraId="636B2B24" w14:textId="77777777" w:rsidR="00342055" w:rsidRPr="002E1710" w:rsidRDefault="00342055" w:rsidP="00342055">
      <w:pPr>
        <w:autoSpaceDE w:val="0"/>
        <w:autoSpaceDN w:val="0"/>
        <w:adjustRightInd w:val="0"/>
        <w:rPr>
          <w:rFonts w:ascii="Arial" w:hAnsi="Arial" w:cs="Arial"/>
          <w:b/>
          <w:sz w:val="24"/>
          <w:szCs w:val="24"/>
        </w:rPr>
      </w:pPr>
    </w:p>
    <w:p w14:paraId="2162F333" w14:textId="77777777" w:rsidR="00342055" w:rsidRPr="002E1710" w:rsidRDefault="00342055" w:rsidP="00342055">
      <w:pPr>
        <w:autoSpaceDE w:val="0"/>
        <w:autoSpaceDN w:val="0"/>
        <w:adjustRightInd w:val="0"/>
        <w:rPr>
          <w:rFonts w:ascii="Arial" w:hAnsi="Arial" w:cs="Arial"/>
          <w:b/>
          <w:sz w:val="24"/>
          <w:szCs w:val="24"/>
        </w:rPr>
      </w:pPr>
    </w:p>
    <w:p w14:paraId="6C18AD50" w14:textId="77777777" w:rsidR="00342055" w:rsidRPr="002E1710" w:rsidRDefault="00342055" w:rsidP="00342055">
      <w:pPr>
        <w:autoSpaceDE w:val="0"/>
        <w:autoSpaceDN w:val="0"/>
        <w:adjustRightInd w:val="0"/>
        <w:rPr>
          <w:rFonts w:ascii="Arial" w:hAnsi="Arial" w:cs="Arial"/>
          <w:b/>
          <w:sz w:val="24"/>
          <w:szCs w:val="24"/>
        </w:rPr>
      </w:pPr>
      <w:r w:rsidRPr="002E1710">
        <w:rPr>
          <w:rFonts w:ascii="Arial" w:hAnsi="Arial" w:cs="Arial"/>
          <w:b/>
          <w:sz w:val="24"/>
          <w:szCs w:val="24"/>
        </w:rPr>
        <w:sym w:font="Wingdings" w:char="F0E0"/>
      </w:r>
      <w:r w:rsidRPr="002E1710">
        <w:rPr>
          <w:rFonts w:ascii="Arial" w:hAnsi="Arial" w:cs="Arial"/>
          <w:color w:val="3333FF"/>
          <w:sz w:val="24"/>
          <w:szCs w:val="24"/>
          <w:u w:val="single"/>
        </w:rPr>
        <w:t xml:space="preserve"> </w:t>
      </w:r>
      <w:proofErr w:type="gramStart"/>
      <w:r w:rsidRPr="002E1710">
        <w:rPr>
          <w:rFonts w:ascii="Arial" w:hAnsi="Arial" w:cs="Arial"/>
          <w:color w:val="3333FF"/>
          <w:sz w:val="24"/>
          <w:szCs w:val="24"/>
          <w:u w:val="single"/>
        </w:rPr>
        <w:t>et</w:t>
      </w:r>
      <w:proofErr w:type="gramEnd"/>
      <w:r w:rsidRPr="002E1710">
        <w:rPr>
          <w:rFonts w:ascii="Arial" w:hAnsi="Arial" w:cs="Arial"/>
          <w:color w:val="3333FF"/>
          <w:sz w:val="24"/>
          <w:szCs w:val="24"/>
          <w:u w:val="single"/>
        </w:rPr>
        <w:t xml:space="preserve"> maintenant?</w:t>
      </w:r>
    </w:p>
    <w:p w14:paraId="09BDC256" w14:textId="77777777" w:rsidR="00342055" w:rsidRPr="002E1710" w:rsidRDefault="00342055" w:rsidP="00AC769A">
      <w:pPr>
        <w:pStyle w:val="Paragraphedeliste"/>
        <w:numPr>
          <w:ilvl w:val="0"/>
          <w:numId w:val="65"/>
        </w:numPr>
        <w:autoSpaceDE w:val="0"/>
        <w:autoSpaceDN w:val="0"/>
        <w:adjustRightInd w:val="0"/>
        <w:spacing w:after="0" w:line="240" w:lineRule="auto"/>
        <w:contextualSpacing/>
        <w:rPr>
          <w:rFonts w:ascii="Arial" w:hAnsi="Arial" w:cs="Arial"/>
          <w:sz w:val="24"/>
          <w:szCs w:val="24"/>
        </w:rPr>
      </w:pPr>
      <w:r w:rsidRPr="002E1710">
        <w:rPr>
          <w:rFonts w:ascii="Arial" w:hAnsi="Arial" w:cs="Arial"/>
          <w:sz w:val="24"/>
          <w:szCs w:val="24"/>
        </w:rPr>
        <w:t>R/ rien</w:t>
      </w:r>
    </w:p>
    <w:p w14:paraId="4FD522DA" w14:textId="77777777" w:rsidR="00342055" w:rsidRPr="002E1710" w:rsidRDefault="00342055" w:rsidP="00AC769A">
      <w:pPr>
        <w:pStyle w:val="Paragraphedeliste"/>
        <w:numPr>
          <w:ilvl w:val="0"/>
          <w:numId w:val="65"/>
        </w:numPr>
        <w:autoSpaceDE w:val="0"/>
        <w:autoSpaceDN w:val="0"/>
        <w:adjustRightInd w:val="0"/>
        <w:spacing w:after="0" w:line="240" w:lineRule="auto"/>
        <w:contextualSpacing/>
        <w:rPr>
          <w:rFonts w:ascii="Arial" w:hAnsi="Arial" w:cs="Arial"/>
          <w:sz w:val="24"/>
          <w:szCs w:val="24"/>
        </w:rPr>
      </w:pPr>
      <w:r w:rsidRPr="002E1710">
        <w:rPr>
          <w:rFonts w:ascii="Arial" w:hAnsi="Arial" w:cs="Arial"/>
          <w:sz w:val="24"/>
          <w:szCs w:val="24"/>
        </w:rPr>
        <w:t xml:space="preserve">Prise de sang </w:t>
      </w:r>
      <w:r w:rsidRPr="002E1710">
        <w:rPr>
          <w:rFonts w:ascii="Arial" w:hAnsi="Arial" w:cs="Arial"/>
          <w:sz w:val="24"/>
          <w:szCs w:val="24"/>
        </w:rPr>
        <w:sym w:font="Wingdings" w:char="F0E0"/>
      </w:r>
      <w:r w:rsidRPr="002E1710">
        <w:rPr>
          <w:rFonts w:ascii="Arial" w:hAnsi="Arial" w:cs="Arial"/>
          <w:sz w:val="24"/>
          <w:szCs w:val="24"/>
        </w:rPr>
        <w:t xml:space="preserve"> Grossesse ? Réponse : oui !</w:t>
      </w:r>
    </w:p>
    <w:p w14:paraId="3EA6D538" w14:textId="77777777" w:rsidR="00342055" w:rsidRPr="002E1710" w:rsidRDefault="00342055" w:rsidP="00342055">
      <w:pPr>
        <w:autoSpaceDE w:val="0"/>
        <w:autoSpaceDN w:val="0"/>
        <w:adjustRightInd w:val="0"/>
        <w:rPr>
          <w:rFonts w:ascii="Arial" w:hAnsi="Arial" w:cs="Arial"/>
          <w:sz w:val="24"/>
          <w:szCs w:val="24"/>
        </w:rPr>
      </w:pPr>
    </w:p>
    <w:p w14:paraId="214E9EE3" w14:textId="77777777" w:rsidR="00342055" w:rsidRPr="002E1710" w:rsidRDefault="00342055" w:rsidP="00342055">
      <w:pPr>
        <w:autoSpaceDE w:val="0"/>
        <w:autoSpaceDN w:val="0"/>
        <w:adjustRightInd w:val="0"/>
        <w:rPr>
          <w:rFonts w:ascii="Arial" w:hAnsi="Arial" w:cs="Arial"/>
          <w:color w:val="3333FF"/>
          <w:sz w:val="24"/>
          <w:szCs w:val="24"/>
          <w:u w:val="single"/>
        </w:rPr>
      </w:pPr>
    </w:p>
    <w:p w14:paraId="60322043" w14:textId="77777777" w:rsidR="00342055" w:rsidRPr="002E1710" w:rsidRDefault="00342055" w:rsidP="00342055">
      <w:pPr>
        <w:autoSpaceDE w:val="0"/>
        <w:autoSpaceDN w:val="0"/>
        <w:adjustRightInd w:val="0"/>
        <w:rPr>
          <w:rFonts w:ascii="Arial" w:hAnsi="Arial" w:cs="Arial"/>
          <w:color w:val="3333FF"/>
          <w:sz w:val="24"/>
          <w:szCs w:val="24"/>
          <w:u w:val="single"/>
        </w:rPr>
      </w:pPr>
      <w:r w:rsidRPr="002E1710">
        <w:rPr>
          <w:rFonts w:ascii="Arial" w:hAnsi="Arial" w:cs="Arial"/>
          <w:color w:val="3333FF"/>
          <w:sz w:val="24"/>
          <w:szCs w:val="24"/>
          <w:u w:val="single"/>
        </w:rPr>
        <w:t>Consultation 30 mai 1994</w:t>
      </w:r>
    </w:p>
    <w:p w14:paraId="7E0C9436" w14:textId="77777777" w:rsidR="00342055" w:rsidRPr="002E1710" w:rsidRDefault="00342055" w:rsidP="00AC769A">
      <w:pPr>
        <w:pStyle w:val="Paragraphedeliste"/>
        <w:numPr>
          <w:ilvl w:val="0"/>
          <w:numId w:val="66"/>
        </w:numPr>
        <w:autoSpaceDE w:val="0"/>
        <w:autoSpaceDN w:val="0"/>
        <w:adjustRightInd w:val="0"/>
        <w:spacing w:after="0" w:line="240" w:lineRule="auto"/>
        <w:contextualSpacing/>
        <w:rPr>
          <w:rFonts w:ascii="Arial" w:hAnsi="Arial" w:cs="Arial"/>
          <w:sz w:val="24"/>
          <w:szCs w:val="24"/>
        </w:rPr>
      </w:pPr>
      <w:r w:rsidRPr="002E1710">
        <w:rPr>
          <w:rFonts w:ascii="Arial" w:hAnsi="Arial" w:cs="Arial"/>
          <w:sz w:val="24"/>
          <w:szCs w:val="24"/>
        </w:rPr>
        <w:t>24 semaines de grossesse</w:t>
      </w:r>
    </w:p>
    <w:p w14:paraId="439ECEB5" w14:textId="77777777" w:rsidR="00342055" w:rsidRPr="002E1710" w:rsidRDefault="00342055" w:rsidP="00AC769A">
      <w:pPr>
        <w:pStyle w:val="Paragraphedeliste"/>
        <w:numPr>
          <w:ilvl w:val="0"/>
          <w:numId w:val="66"/>
        </w:numPr>
        <w:autoSpaceDE w:val="0"/>
        <w:autoSpaceDN w:val="0"/>
        <w:adjustRightInd w:val="0"/>
        <w:spacing w:after="0" w:line="240" w:lineRule="auto"/>
        <w:contextualSpacing/>
        <w:rPr>
          <w:rFonts w:ascii="Arial" w:hAnsi="Arial" w:cs="Arial"/>
          <w:sz w:val="24"/>
          <w:szCs w:val="24"/>
        </w:rPr>
      </w:pPr>
      <w:r w:rsidRPr="002E1710">
        <w:rPr>
          <w:rFonts w:ascii="Arial" w:hAnsi="Arial" w:cs="Arial"/>
          <w:sz w:val="24"/>
          <w:szCs w:val="24"/>
        </w:rPr>
        <w:t>Depuis hier vomissements et diarrhée en même temps</w:t>
      </w:r>
    </w:p>
    <w:p w14:paraId="3E6CCF98" w14:textId="77777777" w:rsidR="00342055" w:rsidRPr="002E1710" w:rsidRDefault="00342055" w:rsidP="00AC769A">
      <w:pPr>
        <w:pStyle w:val="Paragraphedeliste"/>
        <w:numPr>
          <w:ilvl w:val="0"/>
          <w:numId w:val="66"/>
        </w:numPr>
        <w:autoSpaceDE w:val="0"/>
        <w:autoSpaceDN w:val="0"/>
        <w:adjustRightInd w:val="0"/>
        <w:spacing w:after="0" w:line="240" w:lineRule="auto"/>
        <w:contextualSpacing/>
        <w:rPr>
          <w:rFonts w:ascii="Arial" w:hAnsi="Arial" w:cs="Arial"/>
          <w:sz w:val="24"/>
          <w:szCs w:val="24"/>
        </w:rPr>
      </w:pPr>
      <w:r w:rsidRPr="002E1710">
        <w:rPr>
          <w:rFonts w:ascii="Arial" w:hAnsi="Arial" w:cs="Arial"/>
          <w:sz w:val="24"/>
          <w:szCs w:val="24"/>
        </w:rPr>
        <w:t>Manger et boire aggravent</w:t>
      </w:r>
    </w:p>
    <w:p w14:paraId="6F64CBE3" w14:textId="77777777" w:rsidR="00342055" w:rsidRPr="002E1710" w:rsidRDefault="00342055" w:rsidP="00AC769A">
      <w:pPr>
        <w:pStyle w:val="Paragraphedeliste"/>
        <w:numPr>
          <w:ilvl w:val="0"/>
          <w:numId w:val="66"/>
        </w:numPr>
        <w:autoSpaceDE w:val="0"/>
        <w:autoSpaceDN w:val="0"/>
        <w:adjustRightInd w:val="0"/>
        <w:spacing w:after="0" w:line="240" w:lineRule="auto"/>
        <w:contextualSpacing/>
        <w:rPr>
          <w:rFonts w:ascii="Arial" w:hAnsi="Arial" w:cs="Arial"/>
          <w:sz w:val="24"/>
          <w:szCs w:val="24"/>
        </w:rPr>
      </w:pPr>
      <w:r w:rsidRPr="002E1710">
        <w:rPr>
          <w:rFonts w:ascii="Arial" w:hAnsi="Arial" w:cs="Arial"/>
          <w:sz w:val="24"/>
          <w:szCs w:val="24"/>
        </w:rPr>
        <w:t>Pas eu de problèmes de grossesse du tout. Pieds légèrement gonflés mais beaucoup moins comparé à la première grossesse.</w:t>
      </w:r>
    </w:p>
    <w:p w14:paraId="08EEC339" w14:textId="77777777" w:rsidR="00342055" w:rsidRPr="002E1710" w:rsidRDefault="00342055" w:rsidP="00AC769A">
      <w:pPr>
        <w:pStyle w:val="Paragraphedeliste"/>
        <w:numPr>
          <w:ilvl w:val="0"/>
          <w:numId w:val="66"/>
        </w:numPr>
        <w:autoSpaceDE w:val="0"/>
        <w:autoSpaceDN w:val="0"/>
        <w:adjustRightInd w:val="0"/>
        <w:spacing w:after="0" w:line="240" w:lineRule="auto"/>
        <w:contextualSpacing/>
        <w:rPr>
          <w:rFonts w:ascii="Arial" w:hAnsi="Arial" w:cs="Arial"/>
          <w:sz w:val="24"/>
          <w:szCs w:val="24"/>
        </w:rPr>
      </w:pPr>
      <w:r w:rsidRPr="002E1710">
        <w:rPr>
          <w:rFonts w:ascii="Arial" w:hAnsi="Arial" w:cs="Arial"/>
          <w:sz w:val="24"/>
          <w:szCs w:val="24"/>
        </w:rPr>
        <w:t>Le fœtus bouge bien.</w:t>
      </w:r>
    </w:p>
    <w:p w14:paraId="4AC409A5" w14:textId="77777777" w:rsidR="00342055" w:rsidRPr="002E1710" w:rsidRDefault="00342055" w:rsidP="00AC769A">
      <w:pPr>
        <w:pStyle w:val="Paragraphedeliste"/>
        <w:numPr>
          <w:ilvl w:val="0"/>
          <w:numId w:val="66"/>
        </w:numPr>
        <w:autoSpaceDE w:val="0"/>
        <w:autoSpaceDN w:val="0"/>
        <w:adjustRightInd w:val="0"/>
        <w:spacing w:after="0" w:line="240" w:lineRule="auto"/>
        <w:contextualSpacing/>
        <w:rPr>
          <w:rFonts w:ascii="Arial" w:hAnsi="Arial" w:cs="Arial"/>
          <w:sz w:val="24"/>
          <w:szCs w:val="24"/>
        </w:rPr>
      </w:pPr>
      <w:r w:rsidRPr="002E1710">
        <w:rPr>
          <w:rFonts w:ascii="Arial" w:hAnsi="Arial" w:cs="Arial"/>
          <w:sz w:val="24"/>
          <w:szCs w:val="24"/>
        </w:rPr>
        <w:t>Soif importante, veut boire des boissons froides +++ (du frigo avec des glaçons)</w:t>
      </w:r>
    </w:p>
    <w:p w14:paraId="5DB2D1A9" w14:textId="77777777" w:rsidR="00342055" w:rsidRPr="002E1710" w:rsidRDefault="00342055" w:rsidP="00AC769A">
      <w:pPr>
        <w:pStyle w:val="Paragraphedeliste"/>
        <w:numPr>
          <w:ilvl w:val="0"/>
          <w:numId w:val="66"/>
        </w:numPr>
        <w:autoSpaceDE w:val="0"/>
        <w:autoSpaceDN w:val="0"/>
        <w:adjustRightInd w:val="0"/>
        <w:spacing w:after="0" w:line="240" w:lineRule="auto"/>
        <w:contextualSpacing/>
        <w:rPr>
          <w:rFonts w:ascii="Arial" w:hAnsi="Arial" w:cs="Arial"/>
          <w:sz w:val="24"/>
          <w:szCs w:val="24"/>
        </w:rPr>
      </w:pPr>
      <w:r w:rsidRPr="002E1710">
        <w:rPr>
          <w:rFonts w:ascii="Arial" w:hAnsi="Arial" w:cs="Arial"/>
          <w:sz w:val="24"/>
          <w:szCs w:val="24"/>
        </w:rPr>
        <w:t>Transpiration froide +++ pendant les selles</w:t>
      </w:r>
    </w:p>
    <w:p w14:paraId="30222E9E" w14:textId="77777777" w:rsidR="00342055" w:rsidRPr="002E1710" w:rsidRDefault="00342055" w:rsidP="00AC769A">
      <w:pPr>
        <w:pStyle w:val="Paragraphedeliste"/>
        <w:numPr>
          <w:ilvl w:val="0"/>
          <w:numId w:val="66"/>
        </w:numPr>
        <w:autoSpaceDE w:val="0"/>
        <w:autoSpaceDN w:val="0"/>
        <w:adjustRightInd w:val="0"/>
        <w:spacing w:after="0" w:line="240" w:lineRule="auto"/>
        <w:contextualSpacing/>
        <w:rPr>
          <w:rFonts w:ascii="Arial" w:hAnsi="Arial" w:cs="Arial"/>
          <w:sz w:val="24"/>
          <w:szCs w:val="24"/>
        </w:rPr>
      </w:pPr>
      <w:r w:rsidRPr="002E1710">
        <w:rPr>
          <w:rFonts w:ascii="Arial" w:hAnsi="Arial" w:cs="Arial"/>
          <w:sz w:val="24"/>
          <w:szCs w:val="24"/>
        </w:rPr>
        <w:t>Vomissements vert/noir</w:t>
      </w:r>
    </w:p>
    <w:p w14:paraId="2A631E4B" w14:textId="77777777" w:rsidR="00342055" w:rsidRPr="002E1710" w:rsidRDefault="00342055" w:rsidP="00342055">
      <w:pPr>
        <w:pStyle w:val="Paragraphedeliste"/>
        <w:autoSpaceDE w:val="0"/>
        <w:autoSpaceDN w:val="0"/>
        <w:adjustRightInd w:val="0"/>
        <w:rPr>
          <w:rFonts w:ascii="Arial" w:hAnsi="Arial" w:cs="Arial"/>
          <w:sz w:val="24"/>
          <w:szCs w:val="24"/>
        </w:rPr>
      </w:pPr>
    </w:p>
    <w:p w14:paraId="378DF43F" w14:textId="77777777" w:rsidR="00342055" w:rsidRPr="002E1710" w:rsidRDefault="00342055" w:rsidP="00342055">
      <w:pPr>
        <w:autoSpaceDE w:val="0"/>
        <w:autoSpaceDN w:val="0"/>
        <w:adjustRightInd w:val="0"/>
        <w:rPr>
          <w:rFonts w:ascii="Arial" w:hAnsi="Arial" w:cs="Arial"/>
          <w:sz w:val="24"/>
          <w:szCs w:val="24"/>
        </w:rPr>
      </w:pPr>
      <w:r w:rsidRPr="002E1710">
        <w:rPr>
          <w:rFonts w:ascii="Arial" w:hAnsi="Arial" w:cs="Arial"/>
          <w:sz w:val="24"/>
          <w:szCs w:val="24"/>
        </w:rPr>
        <w:sym w:font="Wingdings" w:char="F0E0"/>
      </w:r>
      <w:r w:rsidRPr="002E1710">
        <w:rPr>
          <w:rFonts w:ascii="Arial" w:hAnsi="Arial" w:cs="Arial"/>
          <w:sz w:val="24"/>
          <w:szCs w:val="24"/>
        </w:rPr>
        <w:t xml:space="preserve"> Attitude ?</w:t>
      </w:r>
    </w:p>
    <w:p w14:paraId="5BDFD5EC" w14:textId="77777777" w:rsidR="00342055" w:rsidRPr="002E1710" w:rsidRDefault="00342055" w:rsidP="00342055">
      <w:pPr>
        <w:autoSpaceDE w:val="0"/>
        <w:autoSpaceDN w:val="0"/>
        <w:adjustRightInd w:val="0"/>
        <w:rPr>
          <w:rFonts w:ascii="Arial" w:hAnsi="Arial" w:cs="Arial"/>
          <w:sz w:val="24"/>
          <w:szCs w:val="24"/>
        </w:rPr>
      </w:pPr>
    </w:p>
    <w:p w14:paraId="351EB20D" w14:textId="77777777" w:rsidR="00342055" w:rsidRPr="002E1710" w:rsidRDefault="00342055" w:rsidP="00342055">
      <w:pPr>
        <w:autoSpaceDE w:val="0"/>
        <w:autoSpaceDN w:val="0"/>
        <w:adjustRightInd w:val="0"/>
        <w:rPr>
          <w:rFonts w:ascii="Arial" w:hAnsi="Arial" w:cs="Arial"/>
          <w:b/>
          <w:color w:val="3333FF"/>
          <w:sz w:val="24"/>
          <w:szCs w:val="24"/>
        </w:rPr>
      </w:pPr>
      <w:r w:rsidRPr="002E1710">
        <w:rPr>
          <w:rFonts w:ascii="Arial" w:hAnsi="Arial" w:cs="Arial"/>
          <w:b/>
          <w:color w:val="3333FF"/>
          <w:sz w:val="24"/>
          <w:szCs w:val="24"/>
        </w:rPr>
        <w:t>Répertorisation</w:t>
      </w:r>
    </w:p>
    <w:p w14:paraId="75A1651A" w14:textId="77777777" w:rsidR="00342055" w:rsidRPr="002E1710" w:rsidRDefault="00342055" w:rsidP="00342055">
      <w:pPr>
        <w:autoSpaceDE w:val="0"/>
        <w:autoSpaceDN w:val="0"/>
        <w:adjustRightInd w:val="0"/>
        <w:rPr>
          <w:rFonts w:ascii="Arial" w:hAnsi="Arial" w:cs="Arial"/>
          <w:sz w:val="24"/>
          <w:szCs w:val="24"/>
        </w:rPr>
      </w:pPr>
    </w:p>
    <w:tbl>
      <w:tblPr>
        <w:tblW w:w="6966" w:type="dxa"/>
        <w:tblInd w:w="-3" w:type="dxa"/>
        <w:tblBorders>
          <w:top w:val="dotted" w:sz="2" w:space="0" w:color="auto"/>
          <w:left w:val="dotted" w:sz="2" w:space="0" w:color="auto"/>
          <w:bottom w:val="dotted" w:sz="2" w:space="0" w:color="auto"/>
          <w:right w:val="dotted" w:sz="2" w:space="0" w:color="auto"/>
          <w:insideH w:val="dotted" w:sz="2" w:space="0" w:color="auto"/>
          <w:insideV w:val="dotted" w:sz="2" w:space="0" w:color="auto"/>
        </w:tblBorders>
        <w:tblLayout w:type="fixed"/>
        <w:tblCellMar>
          <w:left w:w="0" w:type="dxa"/>
          <w:right w:w="0" w:type="dxa"/>
        </w:tblCellMar>
        <w:tblLook w:val="0000" w:firstRow="0" w:lastRow="0" w:firstColumn="0" w:lastColumn="0" w:noHBand="0" w:noVBand="0"/>
      </w:tblPr>
      <w:tblGrid>
        <w:gridCol w:w="600"/>
        <w:gridCol w:w="6366"/>
      </w:tblGrid>
      <w:tr w:rsidR="00342055" w:rsidRPr="002E1710" w14:paraId="3F32ED0A" w14:textId="77777777" w:rsidTr="00F566A6">
        <w:tc>
          <w:tcPr>
            <w:tcW w:w="600" w:type="dxa"/>
          </w:tcPr>
          <w:p w14:paraId="4BB0821E" w14:textId="77777777" w:rsidR="00342055" w:rsidRPr="002E1710" w:rsidRDefault="00342055" w:rsidP="00F566A6">
            <w:pPr>
              <w:autoSpaceDE w:val="0"/>
              <w:autoSpaceDN w:val="0"/>
              <w:adjustRightInd w:val="0"/>
              <w:jc w:val="right"/>
              <w:rPr>
                <w:rFonts w:ascii="Arial" w:hAnsi="Arial" w:cs="Arial"/>
                <w:sz w:val="24"/>
                <w:szCs w:val="24"/>
              </w:rPr>
            </w:pPr>
            <w:r w:rsidRPr="002E1710">
              <w:rPr>
                <w:rFonts w:ascii="Arial" w:hAnsi="Arial" w:cs="Arial"/>
                <w:sz w:val="24"/>
                <w:szCs w:val="24"/>
              </w:rPr>
              <w:t xml:space="preserve">1 </w:t>
            </w:r>
          </w:p>
        </w:tc>
        <w:tc>
          <w:tcPr>
            <w:tcW w:w="6366" w:type="dxa"/>
          </w:tcPr>
          <w:p w14:paraId="4D7C937C" w14:textId="77777777" w:rsidR="00342055" w:rsidRPr="002E1710" w:rsidRDefault="00342055" w:rsidP="00F566A6">
            <w:pPr>
              <w:autoSpaceDE w:val="0"/>
              <w:autoSpaceDN w:val="0"/>
              <w:adjustRightInd w:val="0"/>
              <w:ind w:left="170" w:hanging="170"/>
              <w:rPr>
                <w:rFonts w:ascii="Arial" w:hAnsi="Arial" w:cs="Arial"/>
                <w:sz w:val="24"/>
                <w:szCs w:val="24"/>
              </w:rPr>
            </w:pPr>
            <w:r w:rsidRPr="002E1710">
              <w:rPr>
                <w:rFonts w:ascii="Arial" w:hAnsi="Arial" w:cs="Arial"/>
                <w:sz w:val="24"/>
                <w:szCs w:val="24"/>
              </w:rPr>
              <w:t xml:space="preserve">STOMACH - </w:t>
            </w:r>
            <w:proofErr w:type="gramStart"/>
            <w:r w:rsidRPr="002E1710">
              <w:rPr>
                <w:rFonts w:ascii="Arial" w:hAnsi="Arial" w:cs="Arial"/>
                <w:sz w:val="24"/>
                <w:szCs w:val="24"/>
              </w:rPr>
              <w:t>VOMITING;</w:t>
            </w:r>
            <w:proofErr w:type="gramEnd"/>
            <w:r w:rsidRPr="002E1710">
              <w:rPr>
                <w:rFonts w:ascii="Arial" w:hAnsi="Arial" w:cs="Arial"/>
                <w:sz w:val="24"/>
                <w:szCs w:val="24"/>
              </w:rPr>
              <w:t xml:space="preserve"> TYPE OF - green - blackish</w:t>
            </w:r>
          </w:p>
        </w:tc>
      </w:tr>
      <w:tr w:rsidR="00342055" w:rsidRPr="002E1710" w14:paraId="327A8FB1" w14:textId="77777777" w:rsidTr="00F566A6">
        <w:tblPrEx>
          <w:tblCellMar>
            <w:left w:w="50" w:type="dxa"/>
            <w:right w:w="50" w:type="dxa"/>
          </w:tblCellMar>
        </w:tblPrEx>
        <w:tc>
          <w:tcPr>
            <w:tcW w:w="600" w:type="dxa"/>
          </w:tcPr>
          <w:p w14:paraId="1FBC6F2D" w14:textId="77777777" w:rsidR="00342055" w:rsidRPr="002E1710" w:rsidRDefault="00342055" w:rsidP="00F566A6">
            <w:pPr>
              <w:autoSpaceDE w:val="0"/>
              <w:autoSpaceDN w:val="0"/>
              <w:adjustRightInd w:val="0"/>
              <w:jc w:val="right"/>
              <w:rPr>
                <w:rFonts w:ascii="Arial" w:hAnsi="Arial" w:cs="Arial"/>
                <w:sz w:val="24"/>
                <w:szCs w:val="24"/>
              </w:rPr>
            </w:pPr>
            <w:r w:rsidRPr="002E1710">
              <w:rPr>
                <w:rFonts w:ascii="Arial" w:hAnsi="Arial" w:cs="Arial"/>
                <w:sz w:val="24"/>
                <w:szCs w:val="24"/>
              </w:rPr>
              <w:t xml:space="preserve">2 </w:t>
            </w:r>
          </w:p>
        </w:tc>
        <w:tc>
          <w:tcPr>
            <w:tcW w:w="6366" w:type="dxa"/>
          </w:tcPr>
          <w:p w14:paraId="1B01E352" w14:textId="77777777" w:rsidR="00342055" w:rsidRPr="002E1710" w:rsidRDefault="00342055" w:rsidP="00F566A6">
            <w:pPr>
              <w:autoSpaceDE w:val="0"/>
              <w:autoSpaceDN w:val="0"/>
              <w:adjustRightInd w:val="0"/>
              <w:ind w:left="170" w:hanging="170"/>
              <w:rPr>
                <w:rFonts w:ascii="Arial" w:hAnsi="Arial" w:cs="Arial"/>
                <w:sz w:val="24"/>
                <w:szCs w:val="24"/>
              </w:rPr>
            </w:pPr>
            <w:r w:rsidRPr="002E1710">
              <w:rPr>
                <w:rFonts w:ascii="Arial" w:hAnsi="Arial" w:cs="Arial"/>
                <w:sz w:val="24"/>
                <w:szCs w:val="24"/>
              </w:rPr>
              <w:t xml:space="preserve">GENERALS - FOOD and DRINKS - cold drink, cold water - desire - ice-cold water </w:t>
            </w:r>
          </w:p>
        </w:tc>
      </w:tr>
      <w:tr w:rsidR="00342055" w:rsidRPr="002E1710" w14:paraId="388D4B24" w14:textId="77777777" w:rsidTr="00F566A6">
        <w:tblPrEx>
          <w:tblCellMar>
            <w:left w:w="50" w:type="dxa"/>
            <w:right w:w="50" w:type="dxa"/>
          </w:tblCellMar>
        </w:tblPrEx>
        <w:tc>
          <w:tcPr>
            <w:tcW w:w="600" w:type="dxa"/>
          </w:tcPr>
          <w:p w14:paraId="22E7370B" w14:textId="77777777" w:rsidR="00342055" w:rsidRPr="002E1710" w:rsidRDefault="00342055" w:rsidP="00F566A6">
            <w:pPr>
              <w:autoSpaceDE w:val="0"/>
              <w:autoSpaceDN w:val="0"/>
              <w:adjustRightInd w:val="0"/>
              <w:jc w:val="right"/>
              <w:rPr>
                <w:rFonts w:ascii="Arial" w:hAnsi="Arial" w:cs="Arial"/>
                <w:sz w:val="24"/>
                <w:szCs w:val="24"/>
              </w:rPr>
            </w:pPr>
            <w:r w:rsidRPr="002E1710">
              <w:rPr>
                <w:rFonts w:ascii="Arial" w:hAnsi="Arial" w:cs="Arial"/>
                <w:sz w:val="24"/>
                <w:szCs w:val="24"/>
              </w:rPr>
              <w:t xml:space="preserve">3 </w:t>
            </w:r>
          </w:p>
        </w:tc>
        <w:tc>
          <w:tcPr>
            <w:tcW w:w="6366" w:type="dxa"/>
          </w:tcPr>
          <w:p w14:paraId="1B376E40" w14:textId="77777777" w:rsidR="00342055" w:rsidRPr="002E1710" w:rsidRDefault="00342055" w:rsidP="00F566A6">
            <w:pPr>
              <w:autoSpaceDE w:val="0"/>
              <w:autoSpaceDN w:val="0"/>
              <w:adjustRightInd w:val="0"/>
              <w:ind w:left="170" w:hanging="170"/>
              <w:rPr>
                <w:rFonts w:ascii="Arial" w:hAnsi="Arial" w:cs="Arial"/>
                <w:sz w:val="24"/>
                <w:szCs w:val="24"/>
              </w:rPr>
            </w:pPr>
            <w:r w:rsidRPr="002E1710">
              <w:rPr>
                <w:rFonts w:ascii="Arial" w:hAnsi="Arial" w:cs="Arial"/>
                <w:sz w:val="24"/>
                <w:szCs w:val="24"/>
              </w:rPr>
              <w:t>STOMACH - VOMITING - diarrhea - during</w:t>
            </w:r>
          </w:p>
        </w:tc>
      </w:tr>
      <w:tr w:rsidR="00342055" w:rsidRPr="002E1710" w14:paraId="273E5B6B" w14:textId="77777777" w:rsidTr="00F566A6">
        <w:tblPrEx>
          <w:tblCellMar>
            <w:left w:w="50" w:type="dxa"/>
            <w:right w:w="50" w:type="dxa"/>
          </w:tblCellMar>
        </w:tblPrEx>
        <w:tc>
          <w:tcPr>
            <w:tcW w:w="600" w:type="dxa"/>
          </w:tcPr>
          <w:p w14:paraId="1F887F45" w14:textId="77777777" w:rsidR="00342055" w:rsidRPr="002E1710" w:rsidRDefault="00342055" w:rsidP="00F566A6">
            <w:pPr>
              <w:autoSpaceDE w:val="0"/>
              <w:autoSpaceDN w:val="0"/>
              <w:adjustRightInd w:val="0"/>
              <w:jc w:val="right"/>
              <w:rPr>
                <w:rFonts w:ascii="Arial" w:hAnsi="Arial" w:cs="Arial"/>
                <w:sz w:val="24"/>
                <w:szCs w:val="24"/>
              </w:rPr>
            </w:pPr>
            <w:r w:rsidRPr="002E1710">
              <w:rPr>
                <w:rFonts w:ascii="Arial" w:hAnsi="Arial" w:cs="Arial"/>
                <w:sz w:val="24"/>
                <w:szCs w:val="24"/>
              </w:rPr>
              <w:t xml:space="preserve">4 </w:t>
            </w:r>
          </w:p>
        </w:tc>
        <w:tc>
          <w:tcPr>
            <w:tcW w:w="6366" w:type="dxa"/>
          </w:tcPr>
          <w:p w14:paraId="52872FB7" w14:textId="77777777" w:rsidR="00342055" w:rsidRPr="002E1710" w:rsidRDefault="00342055" w:rsidP="00F566A6">
            <w:pPr>
              <w:autoSpaceDE w:val="0"/>
              <w:autoSpaceDN w:val="0"/>
              <w:adjustRightInd w:val="0"/>
              <w:ind w:left="170" w:hanging="170"/>
              <w:rPr>
                <w:rFonts w:ascii="Arial" w:hAnsi="Arial" w:cs="Arial"/>
                <w:sz w:val="24"/>
                <w:szCs w:val="24"/>
              </w:rPr>
            </w:pPr>
            <w:r w:rsidRPr="002E1710">
              <w:rPr>
                <w:rFonts w:ascii="Arial" w:hAnsi="Arial" w:cs="Arial"/>
                <w:sz w:val="24"/>
                <w:szCs w:val="24"/>
              </w:rPr>
              <w:t>PERSPIRATION - COLD - stool, during</w:t>
            </w:r>
          </w:p>
        </w:tc>
      </w:tr>
    </w:tbl>
    <w:p w14:paraId="1E45ECD8" w14:textId="77777777" w:rsidR="00342055" w:rsidRPr="002E1710" w:rsidRDefault="00342055" w:rsidP="00342055">
      <w:pPr>
        <w:autoSpaceDE w:val="0"/>
        <w:autoSpaceDN w:val="0"/>
        <w:adjustRightInd w:val="0"/>
        <w:rPr>
          <w:rFonts w:ascii="Arial" w:hAnsi="Arial" w:cs="Arial"/>
          <w:sz w:val="24"/>
          <w:szCs w:val="24"/>
        </w:rPr>
      </w:pPr>
    </w:p>
    <w:tbl>
      <w:tblPr>
        <w:tblW w:w="7258" w:type="dxa"/>
        <w:tblInd w:w="-105" w:type="dxa"/>
        <w:tblBorders>
          <w:top w:val="dotted" w:sz="2" w:space="0" w:color="auto"/>
          <w:left w:val="dotted" w:sz="2" w:space="0" w:color="auto"/>
          <w:bottom w:val="dotted" w:sz="2" w:space="0" w:color="auto"/>
          <w:right w:val="dotted" w:sz="2" w:space="0" w:color="auto"/>
          <w:insideH w:val="dotted" w:sz="2" w:space="0" w:color="auto"/>
          <w:insideV w:val="dotted" w:sz="2" w:space="0" w:color="auto"/>
        </w:tblBorders>
        <w:tblLayout w:type="fixed"/>
        <w:tblCellMar>
          <w:left w:w="0" w:type="dxa"/>
          <w:right w:w="0" w:type="dxa"/>
        </w:tblCellMar>
        <w:tblLook w:val="0000" w:firstRow="0" w:lastRow="0" w:firstColumn="0" w:lastColumn="0" w:noHBand="0" w:noVBand="0"/>
      </w:tblPr>
      <w:tblGrid>
        <w:gridCol w:w="608"/>
        <w:gridCol w:w="950"/>
        <w:gridCol w:w="950"/>
        <w:gridCol w:w="950"/>
        <w:gridCol w:w="950"/>
        <w:gridCol w:w="950"/>
        <w:gridCol w:w="950"/>
        <w:gridCol w:w="950"/>
      </w:tblGrid>
      <w:tr w:rsidR="00342055" w:rsidRPr="002E1710" w14:paraId="24DA7E96" w14:textId="77777777" w:rsidTr="00F566A6">
        <w:tc>
          <w:tcPr>
            <w:tcW w:w="608" w:type="dxa"/>
          </w:tcPr>
          <w:p w14:paraId="7B9BCD31" w14:textId="77777777" w:rsidR="00342055" w:rsidRPr="002E1710" w:rsidRDefault="00342055" w:rsidP="00F566A6">
            <w:pPr>
              <w:autoSpaceDE w:val="0"/>
              <w:autoSpaceDN w:val="0"/>
              <w:adjustRightInd w:val="0"/>
              <w:rPr>
                <w:rFonts w:ascii="Arial" w:hAnsi="Arial" w:cs="Arial"/>
                <w:sz w:val="24"/>
                <w:szCs w:val="24"/>
              </w:rPr>
            </w:pPr>
          </w:p>
        </w:tc>
        <w:tc>
          <w:tcPr>
            <w:tcW w:w="950" w:type="dxa"/>
          </w:tcPr>
          <w:p w14:paraId="231BCFE2" w14:textId="77777777" w:rsidR="00342055" w:rsidRPr="002E1710" w:rsidRDefault="00342055" w:rsidP="00F566A6">
            <w:pPr>
              <w:autoSpaceDE w:val="0"/>
              <w:autoSpaceDN w:val="0"/>
              <w:adjustRightInd w:val="0"/>
              <w:jc w:val="center"/>
              <w:rPr>
                <w:rFonts w:ascii="Arial" w:hAnsi="Arial" w:cs="Arial"/>
                <w:sz w:val="24"/>
                <w:szCs w:val="24"/>
              </w:rPr>
            </w:pPr>
            <w:proofErr w:type="gramStart"/>
            <w:r w:rsidRPr="002E1710">
              <w:rPr>
                <w:rFonts w:ascii="Arial" w:hAnsi="Arial" w:cs="Arial"/>
                <w:b/>
                <w:bCs/>
                <w:sz w:val="24"/>
                <w:szCs w:val="24"/>
              </w:rPr>
              <w:t>verat</w:t>
            </w:r>
            <w:proofErr w:type="gramEnd"/>
            <w:r w:rsidRPr="002E1710">
              <w:rPr>
                <w:rFonts w:ascii="Arial" w:hAnsi="Arial" w:cs="Arial"/>
                <w:b/>
                <w:bCs/>
                <w:sz w:val="24"/>
                <w:szCs w:val="24"/>
              </w:rPr>
              <w:t>.</w:t>
            </w:r>
          </w:p>
        </w:tc>
        <w:tc>
          <w:tcPr>
            <w:tcW w:w="950" w:type="dxa"/>
          </w:tcPr>
          <w:p w14:paraId="7D02C6F9" w14:textId="77777777" w:rsidR="00342055" w:rsidRPr="002E1710" w:rsidRDefault="00342055" w:rsidP="00F566A6">
            <w:pPr>
              <w:autoSpaceDE w:val="0"/>
              <w:autoSpaceDN w:val="0"/>
              <w:adjustRightInd w:val="0"/>
              <w:jc w:val="center"/>
              <w:rPr>
                <w:rFonts w:ascii="Arial" w:hAnsi="Arial" w:cs="Arial"/>
                <w:sz w:val="24"/>
                <w:szCs w:val="24"/>
              </w:rPr>
            </w:pPr>
            <w:proofErr w:type="gramStart"/>
            <w:r w:rsidRPr="002E1710">
              <w:rPr>
                <w:rFonts w:ascii="Arial" w:hAnsi="Arial" w:cs="Arial"/>
                <w:b/>
                <w:bCs/>
                <w:sz w:val="24"/>
                <w:szCs w:val="24"/>
              </w:rPr>
              <w:t>phos</w:t>
            </w:r>
            <w:proofErr w:type="gramEnd"/>
            <w:r w:rsidRPr="002E1710">
              <w:rPr>
                <w:rFonts w:ascii="Arial" w:hAnsi="Arial" w:cs="Arial"/>
                <w:b/>
                <w:bCs/>
                <w:sz w:val="24"/>
                <w:szCs w:val="24"/>
              </w:rPr>
              <w:t>.</w:t>
            </w:r>
          </w:p>
        </w:tc>
        <w:tc>
          <w:tcPr>
            <w:tcW w:w="950" w:type="dxa"/>
          </w:tcPr>
          <w:p w14:paraId="6E982F4C" w14:textId="77777777" w:rsidR="00342055" w:rsidRPr="002E1710" w:rsidRDefault="00342055" w:rsidP="00F566A6">
            <w:pPr>
              <w:autoSpaceDE w:val="0"/>
              <w:autoSpaceDN w:val="0"/>
              <w:adjustRightInd w:val="0"/>
              <w:jc w:val="center"/>
              <w:rPr>
                <w:rFonts w:ascii="Arial" w:hAnsi="Arial" w:cs="Arial"/>
                <w:sz w:val="24"/>
                <w:szCs w:val="24"/>
              </w:rPr>
            </w:pPr>
            <w:proofErr w:type="gramStart"/>
            <w:r w:rsidRPr="002E1710">
              <w:rPr>
                <w:rFonts w:ascii="Arial" w:hAnsi="Arial" w:cs="Arial"/>
                <w:b/>
                <w:bCs/>
                <w:sz w:val="24"/>
                <w:szCs w:val="24"/>
              </w:rPr>
              <w:t>plb</w:t>
            </w:r>
            <w:proofErr w:type="gramEnd"/>
            <w:r w:rsidRPr="002E1710">
              <w:rPr>
                <w:rFonts w:ascii="Arial" w:hAnsi="Arial" w:cs="Arial"/>
                <w:b/>
                <w:bCs/>
                <w:sz w:val="24"/>
                <w:szCs w:val="24"/>
              </w:rPr>
              <w:t>.</w:t>
            </w:r>
          </w:p>
        </w:tc>
        <w:tc>
          <w:tcPr>
            <w:tcW w:w="950" w:type="dxa"/>
          </w:tcPr>
          <w:p w14:paraId="5F5B65BA" w14:textId="77777777" w:rsidR="00342055" w:rsidRPr="002E1710" w:rsidRDefault="00342055" w:rsidP="00F566A6">
            <w:pPr>
              <w:autoSpaceDE w:val="0"/>
              <w:autoSpaceDN w:val="0"/>
              <w:adjustRightInd w:val="0"/>
              <w:jc w:val="center"/>
              <w:rPr>
                <w:rFonts w:ascii="Arial" w:hAnsi="Arial" w:cs="Arial"/>
                <w:sz w:val="24"/>
                <w:szCs w:val="24"/>
              </w:rPr>
            </w:pPr>
            <w:proofErr w:type="gramStart"/>
            <w:r w:rsidRPr="002E1710">
              <w:rPr>
                <w:rFonts w:ascii="Arial" w:hAnsi="Arial" w:cs="Arial"/>
                <w:b/>
                <w:bCs/>
                <w:sz w:val="24"/>
                <w:szCs w:val="24"/>
              </w:rPr>
              <w:t>dulc</w:t>
            </w:r>
            <w:proofErr w:type="gramEnd"/>
            <w:r w:rsidRPr="002E1710">
              <w:rPr>
                <w:rFonts w:ascii="Arial" w:hAnsi="Arial" w:cs="Arial"/>
                <w:b/>
                <w:bCs/>
                <w:sz w:val="24"/>
                <w:szCs w:val="24"/>
              </w:rPr>
              <w:t>.</w:t>
            </w:r>
          </w:p>
        </w:tc>
        <w:tc>
          <w:tcPr>
            <w:tcW w:w="950" w:type="dxa"/>
          </w:tcPr>
          <w:p w14:paraId="505A78CB" w14:textId="77777777" w:rsidR="00342055" w:rsidRPr="002E1710" w:rsidRDefault="00342055" w:rsidP="00F566A6">
            <w:pPr>
              <w:autoSpaceDE w:val="0"/>
              <w:autoSpaceDN w:val="0"/>
              <w:adjustRightInd w:val="0"/>
              <w:jc w:val="center"/>
              <w:rPr>
                <w:rFonts w:ascii="Arial" w:hAnsi="Arial" w:cs="Arial"/>
                <w:sz w:val="24"/>
                <w:szCs w:val="24"/>
              </w:rPr>
            </w:pPr>
            <w:proofErr w:type="gramStart"/>
            <w:r w:rsidRPr="002E1710">
              <w:rPr>
                <w:rFonts w:ascii="Arial" w:hAnsi="Arial" w:cs="Arial"/>
                <w:b/>
                <w:bCs/>
                <w:sz w:val="24"/>
                <w:szCs w:val="24"/>
              </w:rPr>
              <w:t>hell</w:t>
            </w:r>
            <w:proofErr w:type="gramEnd"/>
            <w:r w:rsidRPr="002E1710">
              <w:rPr>
                <w:rFonts w:ascii="Arial" w:hAnsi="Arial" w:cs="Arial"/>
                <w:b/>
                <w:bCs/>
                <w:sz w:val="24"/>
                <w:szCs w:val="24"/>
              </w:rPr>
              <w:t>.</w:t>
            </w:r>
          </w:p>
        </w:tc>
        <w:tc>
          <w:tcPr>
            <w:tcW w:w="950" w:type="dxa"/>
          </w:tcPr>
          <w:p w14:paraId="39D8F6FD"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b/>
                <w:bCs/>
                <w:sz w:val="24"/>
                <w:szCs w:val="24"/>
              </w:rPr>
              <w:t>merc.</w:t>
            </w:r>
          </w:p>
        </w:tc>
        <w:tc>
          <w:tcPr>
            <w:tcW w:w="950" w:type="dxa"/>
          </w:tcPr>
          <w:p w14:paraId="53880952" w14:textId="77777777" w:rsidR="00342055" w:rsidRPr="002E1710" w:rsidRDefault="00342055" w:rsidP="00F566A6">
            <w:pPr>
              <w:autoSpaceDE w:val="0"/>
              <w:autoSpaceDN w:val="0"/>
              <w:adjustRightInd w:val="0"/>
              <w:jc w:val="center"/>
              <w:rPr>
                <w:rFonts w:ascii="Arial" w:hAnsi="Arial" w:cs="Arial"/>
                <w:sz w:val="24"/>
                <w:szCs w:val="24"/>
              </w:rPr>
            </w:pPr>
            <w:proofErr w:type="gramStart"/>
            <w:r w:rsidRPr="002E1710">
              <w:rPr>
                <w:rFonts w:ascii="Arial" w:hAnsi="Arial" w:cs="Arial"/>
                <w:b/>
                <w:bCs/>
                <w:sz w:val="24"/>
                <w:szCs w:val="24"/>
              </w:rPr>
              <w:t>sulph</w:t>
            </w:r>
            <w:proofErr w:type="gramEnd"/>
            <w:r w:rsidRPr="002E1710">
              <w:rPr>
                <w:rFonts w:ascii="Arial" w:hAnsi="Arial" w:cs="Arial"/>
                <w:b/>
                <w:bCs/>
                <w:sz w:val="24"/>
                <w:szCs w:val="24"/>
              </w:rPr>
              <w:t>.</w:t>
            </w:r>
          </w:p>
        </w:tc>
      </w:tr>
      <w:tr w:rsidR="00342055" w:rsidRPr="002E1710" w14:paraId="74AECDCC" w14:textId="77777777" w:rsidTr="00F566A6">
        <w:tc>
          <w:tcPr>
            <w:tcW w:w="608" w:type="dxa"/>
          </w:tcPr>
          <w:p w14:paraId="6D36F444" w14:textId="77777777" w:rsidR="00342055" w:rsidRPr="002E1710" w:rsidRDefault="00342055" w:rsidP="00F566A6">
            <w:pPr>
              <w:autoSpaceDE w:val="0"/>
              <w:autoSpaceDN w:val="0"/>
              <w:adjustRightInd w:val="0"/>
              <w:rPr>
                <w:rFonts w:ascii="Arial" w:hAnsi="Arial" w:cs="Arial"/>
                <w:sz w:val="24"/>
                <w:szCs w:val="24"/>
              </w:rPr>
            </w:pPr>
          </w:p>
        </w:tc>
        <w:tc>
          <w:tcPr>
            <w:tcW w:w="950" w:type="dxa"/>
          </w:tcPr>
          <w:p w14:paraId="7045C23F"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b/>
                <w:bCs/>
                <w:sz w:val="24"/>
                <w:szCs w:val="24"/>
              </w:rPr>
              <w:t>4/6</w:t>
            </w:r>
          </w:p>
        </w:tc>
        <w:tc>
          <w:tcPr>
            <w:tcW w:w="950" w:type="dxa"/>
          </w:tcPr>
          <w:p w14:paraId="3F39DA4E"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b/>
                <w:bCs/>
                <w:sz w:val="24"/>
                <w:szCs w:val="24"/>
              </w:rPr>
              <w:t>3/3</w:t>
            </w:r>
          </w:p>
        </w:tc>
        <w:tc>
          <w:tcPr>
            <w:tcW w:w="950" w:type="dxa"/>
          </w:tcPr>
          <w:p w14:paraId="2978C013"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b/>
                <w:bCs/>
                <w:sz w:val="24"/>
                <w:szCs w:val="24"/>
              </w:rPr>
              <w:t>3/3</w:t>
            </w:r>
          </w:p>
        </w:tc>
        <w:tc>
          <w:tcPr>
            <w:tcW w:w="950" w:type="dxa"/>
          </w:tcPr>
          <w:p w14:paraId="186D554C"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b/>
                <w:bCs/>
                <w:sz w:val="24"/>
                <w:szCs w:val="24"/>
              </w:rPr>
              <w:t>2/3</w:t>
            </w:r>
          </w:p>
        </w:tc>
        <w:tc>
          <w:tcPr>
            <w:tcW w:w="950" w:type="dxa"/>
          </w:tcPr>
          <w:p w14:paraId="356E0785"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b/>
                <w:bCs/>
                <w:sz w:val="24"/>
                <w:szCs w:val="24"/>
              </w:rPr>
              <w:t>2/3</w:t>
            </w:r>
          </w:p>
        </w:tc>
        <w:tc>
          <w:tcPr>
            <w:tcW w:w="950" w:type="dxa"/>
          </w:tcPr>
          <w:p w14:paraId="59235B06"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b/>
                <w:bCs/>
                <w:sz w:val="24"/>
                <w:szCs w:val="24"/>
              </w:rPr>
              <w:t>2/2</w:t>
            </w:r>
          </w:p>
        </w:tc>
        <w:tc>
          <w:tcPr>
            <w:tcW w:w="950" w:type="dxa"/>
          </w:tcPr>
          <w:p w14:paraId="3C67C9A0"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b/>
                <w:bCs/>
                <w:sz w:val="24"/>
                <w:szCs w:val="24"/>
              </w:rPr>
              <w:t>2/2</w:t>
            </w:r>
          </w:p>
        </w:tc>
      </w:tr>
      <w:tr w:rsidR="00342055" w:rsidRPr="002E1710" w14:paraId="6A645785" w14:textId="77777777" w:rsidTr="00F566A6">
        <w:tc>
          <w:tcPr>
            <w:tcW w:w="608" w:type="dxa"/>
          </w:tcPr>
          <w:p w14:paraId="711A00AB"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sz w:val="24"/>
                <w:szCs w:val="24"/>
              </w:rPr>
              <w:t xml:space="preserve">1 </w:t>
            </w:r>
          </w:p>
        </w:tc>
        <w:tc>
          <w:tcPr>
            <w:tcW w:w="950" w:type="dxa"/>
          </w:tcPr>
          <w:p w14:paraId="0D98A02D"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sz w:val="24"/>
                <w:szCs w:val="24"/>
              </w:rPr>
              <w:t xml:space="preserve">1 </w:t>
            </w:r>
          </w:p>
        </w:tc>
        <w:tc>
          <w:tcPr>
            <w:tcW w:w="950" w:type="dxa"/>
          </w:tcPr>
          <w:p w14:paraId="3345A229"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sz w:val="24"/>
                <w:szCs w:val="24"/>
              </w:rPr>
              <w:t xml:space="preserve">1 </w:t>
            </w:r>
          </w:p>
        </w:tc>
        <w:tc>
          <w:tcPr>
            <w:tcW w:w="950" w:type="dxa"/>
          </w:tcPr>
          <w:p w14:paraId="116AC122"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sz w:val="24"/>
                <w:szCs w:val="24"/>
              </w:rPr>
              <w:t xml:space="preserve">1 </w:t>
            </w:r>
          </w:p>
        </w:tc>
        <w:tc>
          <w:tcPr>
            <w:tcW w:w="950" w:type="dxa"/>
          </w:tcPr>
          <w:p w14:paraId="477FFEB5"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sz w:val="24"/>
                <w:szCs w:val="24"/>
              </w:rPr>
              <w:t xml:space="preserve">1 </w:t>
            </w:r>
          </w:p>
        </w:tc>
        <w:tc>
          <w:tcPr>
            <w:tcW w:w="950" w:type="dxa"/>
          </w:tcPr>
          <w:p w14:paraId="145B38ED"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sz w:val="24"/>
                <w:szCs w:val="24"/>
              </w:rPr>
              <w:t xml:space="preserve">1 </w:t>
            </w:r>
          </w:p>
        </w:tc>
        <w:tc>
          <w:tcPr>
            <w:tcW w:w="950" w:type="dxa"/>
          </w:tcPr>
          <w:p w14:paraId="0AA3A767"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sz w:val="24"/>
                <w:szCs w:val="24"/>
              </w:rPr>
              <w:t xml:space="preserve">- </w:t>
            </w:r>
          </w:p>
        </w:tc>
        <w:tc>
          <w:tcPr>
            <w:tcW w:w="950" w:type="dxa"/>
          </w:tcPr>
          <w:p w14:paraId="4359E2F3"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sz w:val="24"/>
                <w:szCs w:val="24"/>
              </w:rPr>
              <w:t xml:space="preserve">- </w:t>
            </w:r>
          </w:p>
        </w:tc>
      </w:tr>
      <w:tr w:rsidR="00342055" w:rsidRPr="002E1710" w14:paraId="353DCF7D" w14:textId="77777777" w:rsidTr="00F566A6">
        <w:tc>
          <w:tcPr>
            <w:tcW w:w="608" w:type="dxa"/>
          </w:tcPr>
          <w:p w14:paraId="267E81F4"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sz w:val="24"/>
                <w:szCs w:val="24"/>
              </w:rPr>
              <w:t xml:space="preserve">2 </w:t>
            </w:r>
          </w:p>
        </w:tc>
        <w:tc>
          <w:tcPr>
            <w:tcW w:w="950" w:type="dxa"/>
          </w:tcPr>
          <w:p w14:paraId="5E4C320C"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sz w:val="24"/>
                <w:szCs w:val="24"/>
              </w:rPr>
              <w:t xml:space="preserve">1 </w:t>
            </w:r>
          </w:p>
        </w:tc>
        <w:tc>
          <w:tcPr>
            <w:tcW w:w="950" w:type="dxa"/>
          </w:tcPr>
          <w:p w14:paraId="2C28F058"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sz w:val="24"/>
                <w:szCs w:val="24"/>
              </w:rPr>
              <w:t xml:space="preserve">1 </w:t>
            </w:r>
          </w:p>
        </w:tc>
        <w:tc>
          <w:tcPr>
            <w:tcW w:w="950" w:type="dxa"/>
          </w:tcPr>
          <w:p w14:paraId="39992EB8"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sz w:val="24"/>
                <w:szCs w:val="24"/>
              </w:rPr>
              <w:t xml:space="preserve">- </w:t>
            </w:r>
          </w:p>
        </w:tc>
        <w:tc>
          <w:tcPr>
            <w:tcW w:w="950" w:type="dxa"/>
          </w:tcPr>
          <w:p w14:paraId="44A21F03"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sz w:val="24"/>
                <w:szCs w:val="24"/>
              </w:rPr>
              <w:t xml:space="preserve">- </w:t>
            </w:r>
          </w:p>
        </w:tc>
        <w:tc>
          <w:tcPr>
            <w:tcW w:w="950" w:type="dxa"/>
          </w:tcPr>
          <w:p w14:paraId="1A8C8B96"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sz w:val="24"/>
                <w:szCs w:val="24"/>
              </w:rPr>
              <w:t xml:space="preserve">- </w:t>
            </w:r>
          </w:p>
        </w:tc>
        <w:tc>
          <w:tcPr>
            <w:tcW w:w="950" w:type="dxa"/>
          </w:tcPr>
          <w:p w14:paraId="1CD3B6A3"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sz w:val="24"/>
                <w:szCs w:val="24"/>
              </w:rPr>
              <w:t xml:space="preserve">- </w:t>
            </w:r>
          </w:p>
        </w:tc>
        <w:tc>
          <w:tcPr>
            <w:tcW w:w="950" w:type="dxa"/>
          </w:tcPr>
          <w:p w14:paraId="01124716"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sz w:val="24"/>
                <w:szCs w:val="24"/>
              </w:rPr>
              <w:t xml:space="preserve">- </w:t>
            </w:r>
          </w:p>
        </w:tc>
      </w:tr>
      <w:tr w:rsidR="00342055" w:rsidRPr="002E1710" w14:paraId="0FF2EFE0" w14:textId="77777777" w:rsidTr="00F566A6">
        <w:tc>
          <w:tcPr>
            <w:tcW w:w="608" w:type="dxa"/>
          </w:tcPr>
          <w:p w14:paraId="1F4DC69B"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sz w:val="24"/>
                <w:szCs w:val="24"/>
              </w:rPr>
              <w:lastRenderedPageBreak/>
              <w:t xml:space="preserve">3 </w:t>
            </w:r>
          </w:p>
        </w:tc>
        <w:tc>
          <w:tcPr>
            <w:tcW w:w="950" w:type="dxa"/>
          </w:tcPr>
          <w:p w14:paraId="05C8DF46"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sz w:val="24"/>
                <w:szCs w:val="24"/>
              </w:rPr>
              <w:t xml:space="preserve">3 </w:t>
            </w:r>
          </w:p>
        </w:tc>
        <w:tc>
          <w:tcPr>
            <w:tcW w:w="950" w:type="dxa"/>
          </w:tcPr>
          <w:p w14:paraId="062A29AE"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sz w:val="24"/>
                <w:szCs w:val="24"/>
              </w:rPr>
              <w:t xml:space="preserve">1 </w:t>
            </w:r>
          </w:p>
        </w:tc>
        <w:tc>
          <w:tcPr>
            <w:tcW w:w="950" w:type="dxa"/>
          </w:tcPr>
          <w:p w14:paraId="1A8DBE9C"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sz w:val="24"/>
                <w:szCs w:val="24"/>
              </w:rPr>
              <w:t xml:space="preserve">1 </w:t>
            </w:r>
          </w:p>
        </w:tc>
        <w:tc>
          <w:tcPr>
            <w:tcW w:w="950" w:type="dxa"/>
          </w:tcPr>
          <w:p w14:paraId="4AD61FF4"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sz w:val="24"/>
                <w:szCs w:val="24"/>
              </w:rPr>
              <w:t xml:space="preserve">2 </w:t>
            </w:r>
          </w:p>
        </w:tc>
        <w:tc>
          <w:tcPr>
            <w:tcW w:w="950" w:type="dxa"/>
          </w:tcPr>
          <w:p w14:paraId="1394BB75"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sz w:val="24"/>
                <w:szCs w:val="24"/>
              </w:rPr>
              <w:t xml:space="preserve">2 </w:t>
            </w:r>
          </w:p>
        </w:tc>
        <w:tc>
          <w:tcPr>
            <w:tcW w:w="950" w:type="dxa"/>
          </w:tcPr>
          <w:p w14:paraId="4BE83133"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sz w:val="24"/>
                <w:szCs w:val="24"/>
              </w:rPr>
              <w:t xml:space="preserve">1 </w:t>
            </w:r>
          </w:p>
        </w:tc>
        <w:tc>
          <w:tcPr>
            <w:tcW w:w="950" w:type="dxa"/>
          </w:tcPr>
          <w:p w14:paraId="25B44620"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sz w:val="24"/>
                <w:szCs w:val="24"/>
              </w:rPr>
              <w:t xml:space="preserve">1 </w:t>
            </w:r>
          </w:p>
        </w:tc>
      </w:tr>
      <w:tr w:rsidR="00342055" w:rsidRPr="002E1710" w14:paraId="2A5BE87A" w14:textId="77777777" w:rsidTr="00F566A6">
        <w:tc>
          <w:tcPr>
            <w:tcW w:w="608" w:type="dxa"/>
          </w:tcPr>
          <w:p w14:paraId="75E92B54"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sz w:val="24"/>
                <w:szCs w:val="24"/>
              </w:rPr>
              <w:t xml:space="preserve">4 </w:t>
            </w:r>
          </w:p>
        </w:tc>
        <w:tc>
          <w:tcPr>
            <w:tcW w:w="950" w:type="dxa"/>
          </w:tcPr>
          <w:p w14:paraId="0D30363F"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sz w:val="24"/>
                <w:szCs w:val="24"/>
              </w:rPr>
              <w:t xml:space="preserve">1 </w:t>
            </w:r>
          </w:p>
        </w:tc>
        <w:tc>
          <w:tcPr>
            <w:tcW w:w="950" w:type="dxa"/>
          </w:tcPr>
          <w:p w14:paraId="0D9DC4C3"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sz w:val="24"/>
                <w:szCs w:val="24"/>
              </w:rPr>
              <w:t xml:space="preserve">- </w:t>
            </w:r>
          </w:p>
        </w:tc>
        <w:tc>
          <w:tcPr>
            <w:tcW w:w="950" w:type="dxa"/>
          </w:tcPr>
          <w:p w14:paraId="78923751"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sz w:val="24"/>
                <w:szCs w:val="24"/>
              </w:rPr>
              <w:t xml:space="preserve">1 </w:t>
            </w:r>
          </w:p>
        </w:tc>
        <w:tc>
          <w:tcPr>
            <w:tcW w:w="950" w:type="dxa"/>
          </w:tcPr>
          <w:p w14:paraId="1C610D66"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sz w:val="24"/>
                <w:szCs w:val="24"/>
              </w:rPr>
              <w:t xml:space="preserve">- </w:t>
            </w:r>
          </w:p>
        </w:tc>
        <w:tc>
          <w:tcPr>
            <w:tcW w:w="950" w:type="dxa"/>
          </w:tcPr>
          <w:p w14:paraId="524BB5FB"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sz w:val="24"/>
                <w:szCs w:val="24"/>
              </w:rPr>
              <w:t xml:space="preserve">- </w:t>
            </w:r>
          </w:p>
        </w:tc>
        <w:tc>
          <w:tcPr>
            <w:tcW w:w="950" w:type="dxa"/>
          </w:tcPr>
          <w:p w14:paraId="3D91334D"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sz w:val="24"/>
                <w:szCs w:val="24"/>
              </w:rPr>
              <w:t xml:space="preserve">1 </w:t>
            </w:r>
          </w:p>
        </w:tc>
        <w:tc>
          <w:tcPr>
            <w:tcW w:w="950" w:type="dxa"/>
          </w:tcPr>
          <w:p w14:paraId="0669F801"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sz w:val="24"/>
                <w:szCs w:val="24"/>
              </w:rPr>
              <w:t xml:space="preserve">1 </w:t>
            </w:r>
          </w:p>
        </w:tc>
      </w:tr>
    </w:tbl>
    <w:p w14:paraId="22F246F2" w14:textId="77777777" w:rsidR="00342055" w:rsidRPr="002E1710" w:rsidRDefault="00342055" w:rsidP="00342055">
      <w:pPr>
        <w:autoSpaceDE w:val="0"/>
        <w:autoSpaceDN w:val="0"/>
        <w:adjustRightInd w:val="0"/>
        <w:rPr>
          <w:rFonts w:ascii="Arial" w:hAnsi="Arial" w:cs="Arial"/>
          <w:sz w:val="24"/>
          <w:szCs w:val="24"/>
        </w:rPr>
      </w:pPr>
    </w:p>
    <w:p w14:paraId="4398755A" w14:textId="77777777" w:rsidR="00342055" w:rsidRPr="002E1710" w:rsidRDefault="00342055" w:rsidP="00342055">
      <w:pPr>
        <w:jc w:val="both"/>
        <w:rPr>
          <w:rFonts w:ascii="Arial" w:hAnsi="Arial" w:cs="Arial"/>
          <w:b/>
          <w:color w:val="3333FF"/>
          <w:sz w:val="24"/>
          <w:szCs w:val="24"/>
        </w:rPr>
      </w:pPr>
      <w:r w:rsidRPr="002E1710">
        <w:rPr>
          <w:rFonts w:ascii="Arial" w:hAnsi="Arial" w:cs="Arial"/>
          <w:b/>
          <w:color w:val="3333FF"/>
          <w:sz w:val="24"/>
          <w:szCs w:val="24"/>
        </w:rPr>
        <w:t>C’est un aigu vrai : gastro-entérite.</w:t>
      </w:r>
    </w:p>
    <w:p w14:paraId="4ADAC374" w14:textId="77777777" w:rsidR="00342055" w:rsidRPr="002E1710" w:rsidRDefault="00342055" w:rsidP="00342055">
      <w:pPr>
        <w:rPr>
          <w:rFonts w:ascii="Arial" w:hAnsi="Arial" w:cs="Arial"/>
          <w:sz w:val="24"/>
          <w:szCs w:val="24"/>
        </w:rPr>
      </w:pPr>
      <w:r w:rsidRPr="002E1710">
        <w:rPr>
          <w:rFonts w:ascii="Arial" w:hAnsi="Arial" w:cs="Arial"/>
          <w:sz w:val="24"/>
          <w:szCs w:val="24"/>
        </w:rPr>
        <w:t xml:space="preserve">Il n’y avait aucun signe que l’énergie vitale avait diminué. La grossesse ne posait aucun problème. </w:t>
      </w:r>
      <w:r w:rsidRPr="002E1710">
        <w:rPr>
          <w:rFonts w:ascii="Arial" w:hAnsi="Arial" w:cs="Arial"/>
          <w:sz w:val="24"/>
          <w:szCs w:val="24"/>
        </w:rPr>
        <w:br/>
        <w:t>En plus on a des modalités très claires pour prescrire en aigu. Le tableau est limpide et des quatre symptômes, on retrouve Sepia uniquement dans 1 sur 4.</w:t>
      </w:r>
    </w:p>
    <w:p w14:paraId="4589171A" w14:textId="77777777" w:rsidR="00342055" w:rsidRPr="002E1710" w:rsidRDefault="00342055" w:rsidP="00342055">
      <w:pPr>
        <w:jc w:val="both"/>
        <w:rPr>
          <w:rFonts w:ascii="Arial" w:hAnsi="Arial" w:cs="Arial"/>
          <w:sz w:val="24"/>
          <w:szCs w:val="24"/>
        </w:rPr>
      </w:pPr>
      <w:r w:rsidRPr="002E1710">
        <w:rPr>
          <w:rFonts w:ascii="Arial" w:hAnsi="Arial" w:cs="Arial"/>
          <w:sz w:val="24"/>
          <w:szCs w:val="24"/>
        </w:rPr>
        <w:t xml:space="preserve">R/ </w:t>
      </w:r>
      <w:r w:rsidRPr="002E1710">
        <w:rPr>
          <w:rFonts w:ascii="Arial" w:hAnsi="Arial" w:cs="Arial"/>
          <w:color w:val="3333FF"/>
          <w:sz w:val="24"/>
          <w:szCs w:val="24"/>
        </w:rPr>
        <w:t>Veratrum album 200 K</w:t>
      </w:r>
    </w:p>
    <w:p w14:paraId="374811BE" w14:textId="77777777" w:rsidR="00342055" w:rsidRPr="002E1710" w:rsidRDefault="00342055" w:rsidP="00342055">
      <w:pPr>
        <w:jc w:val="both"/>
        <w:rPr>
          <w:rFonts w:ascii="Arial" w:hAnsi="Arial" w:cs="Arial"/>
          <w:b/>
          <w:sz w:val="24"/>
          <w:szCs w:val="24"/>
        </w:rPr>
      </w:pPr>
    </w:p>
    <w:p w14:paraId="62DD82EF" w14:textId="77777777" w:rsidR="00342055" w:rsidRPr="002E1710" w:rsidRDefault="00342055" w:rsidP="00342055">
      <w:pPr>
        <w:jc w:val="both"/>
        <w:rPr>
          <w:rFonts w:ascii="Arial" w:hAnsi="Arial" w:cs="Arial"/>
          <w:color w:val="3333FF"/>
          <w:sz w:val="24"/>
          <w:szCs w:val="24"/>
          <w:u w:val="single"/>
        </w:rPr>
      </w:pPr>
    </w:p>
    <w:p w14:paraId="66F4EDA7" w14:textId="77777777" w:rsidR="00342055" w:rsidRPr="002E1710" w:rsidRDefault="00342055" w:rsidP="00342055">
      <w:pPr>
        <w:jc w:val="both"/>
        <w:rPr>
          <w:rFonts w:ascii="Arial" w:hAnsi="Arial" w:cs="Arial"/>
          <w:color w:val="3333FF"/>
          <w:sz w:val="24"/>
          <w:szCs w:val="24"/>
          <w:u w:val="single"/>
        </w:rPr>
      </w:pPr>
    </w:p>
    <w:p w14:paraId="5D4E0FE9" w14:textId="77777777" w:rsidR="00342055" w:rsidRPr="002E1710" w:rsidRDefault="00342055" w:rsidP="00342055">
      <w:pPr>
        <w:jc w:val="both"/>
        <w:rPr>
          <w:rFonts w:ascii="Arial" w:hAnsi="Arial" w:cs="Arial"/>
          <w:color w:val="3333FF"/>
          <w:sz w:val="24"/>
          <w:szCs w:val="24"/>
          <w:u w:val="single"/>
        </w:rPr>
      </w:pPr>
      <w:r w:rsidRPr="002E1710">
        <w:rPr>
          <w:rFonts w:ascii="Arial" w:hAnsi="Arial" w:cs="Arial"/>
          <w:color w:val="3333FF"/>
          <w:sz w:val="24"/>
          <w:szCs w:val="24"/>
          <w:u w:val="single"/>
        </w:rPr>
        <w:t>Consultation 4 juillet 1994</w:t>
      </w:r>
    </w:p>
    <w:p w14:paraId="16C53B3C" w14:textId="77777777" w:rsidR="00342055" w:rsidRPr="002E1710" w:rsidRDefault="00342055" w:rsidP="00AC769A">
      <w:pPr>
        <w:pStyle w:val="Paragraphedeliste"/>
        <w:numPr>
          <w:ilvl w:val="0"/>
          <w:numId w:val="67"/>
        </w:numPr>
        <w:contextualSpacing/>
        <w:jc w:val="both"/>
        <w:rPr>
          <w:rFonts w:ascii="Arial" w:hAnsi="Arial" w:cs="Arial"/>
          <w:b/>
          <w:sz w:val="24"/>
          <w:szCs w:val="24"/>
        </w:rPr>
      </w:pPr>
      <w:r w:rsidRPr="002E1710">
        <w:rPr>
          <w:rFonts w:ascii="Arial" w:hAnsi="Arial" w:cs="Arial"/>
          <w:sz w:val="24"/>
          <w:szCs w:val="24"/>
        </w:rPr>
        <w:t>Réaction immédiate, positive avec Veratrum</w:t>
      </w:r>
    </w:p>
    <w:p w14:paraId="277E1B41" w14:textId="77777777" w:rsidR="00342055" w:rsidRPr="002E1710" w:rsidRDefault="00342055" w:rsidP="00AC769A">
      <w:pPr>
        <w:pStyle w:val="Paragraphedeliste"/>
        <w:numPr>
          <w:ilvl w:val="0"/>
          <w:numId w:val="67"/>
        </w:numPr>
        <w:contextualSpacing/>
        <w:jc w:val="both"/>
        <w:rPr>
          <w:rFonts w:ascii="Arial" w:hAnsi="Arial" w:cs="Arial"/>
          <w:b/>
          <w:sz w:val="24"/>
          <w:szCs w:val="24"/>
        </w:rPr>
      </w:pPr>
      <w:r w:rsidRPr="002E1710">
        <w:rPr>
          <w:rFonts w:ascii="Arial" w:hAnsi="Arial" w:cs="Arial"/>
          <w:sz w:val="24"/>
          <w:szCs w:val="24"/>
        </w:rPr>
        <w:t>La grossesse évolue impeccablement</w:t>
      </w:r>
    </w:p>
    <w:p w14:paraId="2BE857C5" w14:textId="77777777" w:rsidR="00342055" w:rsidRPr="002E1710" w:rsidRDefault="00342055" w:rsidP="00342055">
      <w:pPr>
        <w:pStyle w:val="Paragraphedeliste"/>
        <w:jc w:val="both"/>
        <w:rPr>
          <w:rFonts w:ascii="Arial" w:hAnsi="Arial" w:cs="Arial"/>
          <w:b/>
          <w:sz w:val="24"/>
          <w:szCs w:val="24"/>
        </w:rPr>
      </w:pPr>
    </w:p>
    <w:p w14:paraId="0B7BDB2A" w14:textId="77777777" w:rsidR="00342055" w:rsidRPr="002E1710" w:rsidRDefault="00342055" w:rsidP="00342055">
      <w:pPr>
        <w:pStyle w:val="Paragraphedeliste"/>
        <w:jc w:val="both"/>
        <w:rPr>
          <w:rFonts w:ascii="Arial" w:hAnsi="Arial" w:cs="Arial"/>
          <w:b/>
          <w:sz w:val="24"/>
          <w:szCs w:val="24"/>
        </w:rPr>
      </w:pPr>
    </w:p>
    <w:p w14:paraId="29938F62" w14:textId="77777777" w:rsidR="00342055" w:rsidRPr="002E1710" w:rsidRDefault="00342055" w:rsidP="00AC769A">
      <w:pPr>
        <w:pStyle w:val="Paragraphedeliste"/>
        <w:numPr>
          <w:ilvl w:val="0"/>
          <w:numId w:val="67"/>
        </w:numPr>
        <w:contextualSpacing/>
        <w:jc w:val="both"/>
        <w:rPr>
          <w:rFonts w:ascii="Arial" w:hAnsi="Arial" w:cs="Arial"/>
          <w:b/>
          <w:sz w:val="24"/>
          <w:szCs w:val="24"/>
        </w:rPr>
      </w:pPr>
      <w:r w:rsidRPr="002E1710">
        <w:rPr>
          <w:rFonts w:ascii="Arial" w:hAnsi="Arial" w:cs="Arial"/>
          <w:sz w:val="24"/>
          <w:szCs w:val="24"/>
        </w:rPr>
        <w:t>À cause de la chaleur transpiration abondante, éruption eczématoïde aux jambes et œdème des jambes</w:t>
      </w:r>
    </w:p>
    <w:p w14:paraId="1CF07420" w14:textId="77777777" w:rsidR="00342055" w:rsidRPr="002E1710" w:rsidRDefault="00342055" w:rsidP="00AC769A">
      <w:pPr>
        <w:pStyle w:val="Paragraphedeliste"/>
        <w:numPr>
          <w:ilvl w:val="0"/>
          <w:numId w:val="67"/>
        </w:numPr>
        <w:contextualSpacing/>
        <w:jc w:val="both"/>
        <w:rPr>
          <w:rFonts w:ascii="Arial" w:hAnsi="Arial" w:cs="Arial"/>
          <w:b/>
          <w:sz w:val="24"/>
          <w:szCs w:val="24"/>
        </w:rPr>
      </w:pPr>
      <w:r w:rsidRPr="002E1710">
        <w:rPr>
          <w:rFonts w:ascii="Arial" w:hAnsi="Arial" w:cs="Arial"/>
          <w:sz w:val="24"/>
          <w:szCs w:val="24"/>
        </w:rPr>
        <w:t xml:space="preserve">R/ </w:t>
      </w:r>
      <w:r w:rsidRPr="002E1710">
        <w:rPr>
          <w:rFonts w:ascii="Arial" w:hAnsi="Arial" w:cs="Arial"/>
          <w:b/>
          <w:color w:val="3333FF"/>
          <w:sz w:val="24"/>
          <w:szCs w:val="24"/>
        </w:rPr>
        <w:t>Sepia 200 K</w:t>
      </w:r>
    </w:p>
    <w:p w14:paraId="4FA3BB14" w14:textId="77777777" w:rsidR="00342055" w:rsidRPr="002E1710" w:rsidRDefault="00342055" w:rsidP="00342055">
      <w:pPr>
        <w:jc w:val="both"/>
        <w:rPr>
          <w:rFonts w:ascii="Arial" w:hAnsi="Arial" w:cs="Arial"/>
          <w:color w:val="3333FF"/>
          <w:sz w:val="24"/>
          <w:szCs w:val="24"/>
          <w:u w:val="single"/>
        </w:rPr>
      </w:pPr>
    </w:p>
    <w:p w14:paraId="574CC4BB" w14:textId="77777777" w:rsidR="00342055" w:rsidRPr="002E1710" w:rsidRDefault="00342055" w:rsidP="00342055">
      <w:pPr>
        <w:jc w:val="both"/>
        <w:rPr>
          <w:rFonts w:ascii="Arial" w:hAnsi="Arial" w:cs="Arial"/>
          <w:color w:val="3333FF"/>
          <w:sz w:val="24"/>
          <w:szCs w:val="24"/>
          <w:u w:val="single"/>
        </w:rPr>
      </w:pPr>
      <w:r w:rsidRPr="002E1710">
        <w:rPr>
          <w:rFonts w:ascii="Arial" w:hAnsi="Arial" w:cs="Arial"/>
          <w:color w:val="3333FF"/>
          <w:sz w:val="24"/>
          <w:szCs w:val="24"/>
          <w:u w:val="single"/>
        </w:rPr>
        <w:t xml:space="preserve">Consultation 8 août 1994 </w:t>
      </w:r>
    </w:p>
    <w:p w14:paraId="37242B4D" w14:textId="77777777" w:rsidR="00342055" w:rsidRPr="002E1710" w:rsidRDefault="00342055" w:rsidP="00AC769A">
      <w:pPr>
        <w:pStyle w:val="Paragraphedeliste"/>
        <w:numPr>
          <w:ilvl w:val="0"/>
          <w:numId w:val="68"/>
        </w:numPr>
        <w:contextualSpacing/>
        <w:jc w:val="both"/>
        <w:rPr>
          <w:rFonts w:ascii="Arial" w:hAnsi="Arial" w:cs="Arial"/>
          <w:b/>
          <w:sz w:val="24"/>
          <w:szCs w:val="24"/>
        </w:rPr>
      </w:pPr>
      <w:r w:rsidRPr="002E1710">
        <w:rPr>
          <w:rFonts w:ascii="Arial" w:hAnsi="Arial" w:cs="Arial"/>
          <w:sz w:val="24"/>
          <w:szCs w:val="24"/>
        </w:rPr>
        <w:t>37,5 semaines de grossesse</w:t>
      </w:r>
    </w:p>
    <w:p w14:paraId="019DFBFF" w14:textId="77777777" w:rsidR="00342055" w:rsidRPr="002E1710" w:rsidRDefault="00342055" w:rsidP="00AC769A">
      <w:pPr>
        <w:pStyle w:val="Paragraphedeliste"/>
        <w:numPr>
          <w:ilvl w:val="0"/>
          <w:numId w:val="68"/>
        </w:numPr>
        <w:contextualSpacing/>
        <w:jc w:val="both"/>
        <w:rPr>
          <w:rFonts w:ascii="Arial" w:hAnsi="Arial" w:cs="Arial"/>
          <w:b/>
          <w:sz w:val="24"/>
          <w:szCs w:val="24"/>
        </w:rPr>
      </w:pPr>
      <w:r w:rsidRPr="002E1710">
        <w:rPr>
          <w:rFonts w:ascii="Arial" w:hAnsi="Arial" w:cs="Arial"/>
          <w:sz w:val="24"/>
          <w:szCs w:val="24"/>
        </w:rPr>
        <w:t>Éruption disparue</w:t>
      </w:r>
    </w:p>
    <w:p w14:paraId="24D92301" w14:textId="77777777" w:rsidR="00342055" w:rsidRPr="002E1710" w:rsidRDefault="00342055" w:rsidP="00AC769A">
      <w:pPr>
        <w:pStyle w:val="Paragraphedeliste"/>
        <w:numPr>
          <w:ilvl w:val="0"/>
          <w:numId w:val="68"/>
        </w:numPr>
        <w:contextualSpacing/>
        <w:jc w:val="both"/>
        <w:rPr>
          <w:rFonts w:ascii="Arial" w:hAnsi="Arial" w:cs="Arial"/>
          <w:b/>
          <w:sz w:val="24"/>
          <w:szCs w:val="24"/>
        </w:rPr>
      </w:pPr>
      <w:r w:rsidRPr="002E1710">
        <w:rPr>
          <w:rFonts w:ascii="Arial" w:hAnsi="Arial" w:cs="Arial"/>
          <w:sz w:val="24"/>
          <w:szCs w:val="24"/>
        </w:rPr>
        <w:t>TA 12/7</w:t>
      </w:r>
    </w:p>
    <w:p w14:paraId="3920AE23" w14:textId="77777777" w:rsidR="00342055" w:rsidRPr="002E1710" w:rsidRDefault="00342055" w:rsidP="00AC769A">
      <w:pPr>
        <w:pStyle w:val="Paragraphedeliste"/>
        <w:numPr>
          <w:ilvl w:val="0"/>
          <w:numId w:val="68"/>
        </w:numPr>
        <w:contextualSpacing/>
        <w:jc w:val="both"/>
        <w:rPr>
          <w:rFonts w:ascii="Arial" w:hAnsi="Arial" w:cs="Arial"/>
          <w:b/>
          <w:sz w:val="24"/>
          <w:szCs w:val="24"/>
        </w:rPr>
      </w:pPr>
      <w:r w:rsidRPr="002E1710">
        <w:rPr>
          <w:rFonts w:ascii="Arial" w:hAnsi="Arial" w:cs="Arial"/>
          <w:sz w:val="24"/>
          <w:szCs w:val="24"/>
        </w:rPr>
        <w:t>Gonflement des jambes moyenne</w:t>
      </w:r>
    </w:p>
    <w:p w14:paraId="35C552B7" w14:textId="77777777" w:rsidR="00342055" w:rsidRPr="002E1710" w:rsidRDefault="00342055" w:rsidP="00AC769A">
      <w:pPr>
        <w:pStyle w:val="Paragraphedeliste"/>
        <w:numPr>
          <w:ilvl w:val="0"/>
          <w:numId w:val="68"/>
        </w:numPr>
        <w:contextualSpacing/>
        <w:jc w:val="both"/>
        <w:rPr>
          <w:rFonts w:ascii="Arial" w:hAnsi="Arial" w:cs="Arial"/>
          <w:b/>
          <w:color w:val="3333FF"/>
          <w:sz w:val="24"/>
          <w:szCs w:val="24"/>
        </w:rPr>
      </w:pPr>
      <w:r w:rsidRPr="002E1710">
        <w:rPr>
          <w:rFonts w:ascii="Arial" w:hAnsi="Arial" w:cs="Arial"/>
          <w:sz w:val="24"/>
          <w:szCs w:val="24"/>
        </w:rPr>
        <w:t xml:space="preserve">R/ </w:t>
      </w:r>
      <w:r w:rsidRPr="002E1710">
        <w:rPr>
          <w:rFonts w:ascii="Arial" w:hAnsi="Arial" w:cs="Arial"/>
          <w:b/>
          <w:color w:val="3333FF"/>
          <w:sz w:val="24"/>
          <w:szCs w:val="24"/>
        </w:rPr>
        <w:t>Sepia 35 K</w:t>
      </w:r>
    </w:p>
    <w:p w14:paraId="6E02F81D" w14:textId="77777777" w:rsidR="00342055" w:rsidRPr="002E1710" w:rsidRDefault="00342055" w:rsidP="00342055">
      <w:pPr>
        <w:jc w:val="both"/>
        <w:rPr>
          <w:rFonts w:ascii="Arial" w:hAnsi="Arial" w:cs="Arial"/>
          <w:color w:val="3333FF"/>
          <w:sz w:val="24"/>
          <w:szCs w:val="24"/>
          <w:u w:val="single"/>
        </w:rPr>
      </w:pPr>
    </w:p>
    <w:p w14:paraId="02F5753D" w14:textId="77777777" w:rsidR="00342055" w:rsidRPr="002E1710" w:rsidRDefault="00342055" w:rsidP="00342055">
      <w:pPr>
        <w:jc w:val="both"/>
        <w:rPr>
          <w:rFonts w:ascii="Arial" w:hAnsi="Arial" w:cs="Arial"/>
          <w:color w:val="3333FF"/>
          <w:sz w:val="24"/>
          <w:szCs w:val="24"/>
          <w:u w:val="single"/>
        </w:rPr>
      </w:pPr>
      <w:r w:rsidRPr="002E1710">
        <w:rPr>
          <w:rFonts w:ascii="Arial" w:hAnsi="Arial" w:cs="Arial"/>
          <w:color w:val="3333FF"/>
          <w:sz w:val="24"/>
          <w:szCs w:val="24"/>
          <w:u w:val="single"/>
        </w:rPr>
        <w:t>Consultation 31 mars 1995</w:t>
      </w:r>
    </w:p>
    <w:p w14:paraId="1D9F4CA6" w14:textId="77777777" w:rsidR="00342055" w:rsidRPr="002E1710" w:rsidRDefault="00342055" w:rsidP="00AC769A">
      <w:pPr>
        <w:pStyle w:val="Paragraphedeliste"/>
        <w:numPr>
          <w:ilvl w:val="0"/>
          <w:numId w:val="69"/>
        </w:numPr>
        <w:contextualSpacing/>
        <w:jc w:val="both"/>
        <w:rPr>
          <w:rFonts w:ascii="Arial" w:hAnsi="Arial" w:cs="Arial"/>
          <w:b/>
          <w:sz w:val="24"/>
          <w:szCs w:val="24"/>
        </w:rPr>
      </w:pPr>
      <w:r w:rsidRPr="002E1710">
        <w:rPr>
          <w:rFonts w:ascii="Arial" w:hAnsi="Arial" w:cs="Arial"/>
          <w:sz w:val="24"/>
          <w:szCs w:val="24"/>
        </w:rPr>
        <w:t>Accouchement SP</w:t>
      </w:r>
    </w:p>
    <w:p w14:paraId="034C4B96" w14:textId="77777777" w:rsidR="00342055" w:rsidRPr="002E1710" w:rsidRDefault="00342055" w:rsidP="00AC769A">
      <w:pPr>
        <w:pStyle w:val="Paragraphedeliste"/>
        <w:numPr>
          <w:ilvl w:val="0"/>
          <w:numId w:val="69"/>
        </w:numPr>
        <w:contextualSpacing/>
        <w:jc w:val="both"/>
        <w:rPr>
          <w:rFonts w:ascii="Arial" w:hAnsi="Arial" w:cs="Arial"/>
          <w:b/>
          <w:sz w:val="24"/>
          <w:szCs w:val="24"/>
        </w:rPr>
      </w:pPr>
      <w:r w:rsidRPr="002E1710">
        <w:rPr>
          <w:rFonts w:ascii="Arial" w:hAnsi="Arial" w:cs="Arial"/>
          <w:sz w:val="24"/>
          <w:szCs w:val="24"/>
        </w:rPr>
        <w:t>Maintenant elle vient en urgence</w:t>
      </w:r>
    </w:p>
    <w:p w14:paraId="20FC645A" w14:textId="77777777" w:rsidR="00342055" w:rsidRPr="002E1710" w:rsidRDefault="00342055" w:rsidP="00AC769A">
      <w:pPr>
        <w:pStyle w:val="Paragraphedeliste"/>
        <w:numPr>
          <w:ilvl w:val="0"/>
          <w:numId w:val="69"/>
        </w:numPr>
        <w:contextualSpacing/>
        <w:jc w:val="both"/>
        <w:rPr>
          <w:rFonts w:ascii="Arial" w:hAnsi="Arial" w:cs="Arial"/>
          <w:b/>
          <w:sz w:val="24"/>
          <w:szCs w:val="24"/>
        </w:rPr>
      </w:pPr>
      <w:r w:rsidRPr="002E1710">
        <w:rPr>
          <w:rFonts w:ascii="Arial" w:hAnsi="Arial" w:cs="Arial"/>
          <w:sz w:val="24"/>
          <w:szCs w:val="24"/>
        </w:rPr>
        <w:t>Frissons ++</w:t>
      </w:r>
    </w:p>
    <w:p w14:paraId="0DA2A6A5" w14:textId="77777777" w:rsidR="00342055" w:rsidRPr="002E1710" w:rsidRDefault="00342055" w:rsidP="00AC769A">
      <w:pPr>
        <w:pStyle w:val="Paragraphedeliste"/>
        <w:numPr>
          <w:ilvl w:val="0"/>
          <w:numId w:val="69"/>
        </w:numPr>
        <w:contextualSpacing/>
        <w:jc w:val="both"/>
        <w:rPr>
          <w:rFonts w:ascii="Arial" w:hAnsi="Arial" w:cs="Arial"/>
          <w:b/>
          <w:sz w:val="24"/>
          <w:szCs w:val="24"/>
        </w:rPr>
      </w:pPr>
      <w:r w:rsidRPr="002E1710">
        <w:rPr>
          <w:rFonts w:ascii="Arial" w:hAnsi="Arial" w:cs="Arial"/>
          <w:sz w:val="24"/>
          <w:szCs w:val="24"/>
        </w:rPr>
        <w:lastRenderedPageBreak/>
        <w:t>Yeux : larmoiement pendant la fièvre</w:t>
      </w:r>
    </w:p>
    <w:p w14:paraId="33DFB92C" w14:textId="77777777" w:rsidR="00342055" w:rsidRPr="002E1710" w:rsidRDefault="00342055" w:rsidP="00AC769A">
      <w:pPr>
        <w:pStyle w:val="Paragraphedeliste"/>
        <w:numPr>
          <w:ilvl w:val="0"/>
          <w:numId w:val="69"/>
        </w:numPr>
        <w:contextualSpacing/>
        <w:jc w:val="both"/>
        <w:rPr>
          <w:rFonts w:ascii="Arial" w:hAnsi="Arial" w:cs="Arial"/>
          <w:b/>
          <w:sz w:val="24"/>
          <w:szCs w:val="24"/>
        </w:rPr>
      </w:pPr>
      <w:r w:rsidRPr="002E1710">
        <w:rPr>
          <w:rFonts w:ascii="Arial" w:hAnsi="Arial" w:cs="Arial"/>
          <w:sz w:val="24"/>
          <w:szCs w:val="24"/>
        </w:rPr>
        <w:t>Gorge douloureuse +++ avec de temps en temps des picotements (comme des contractions)</w:t>
      </w:r>
    </w:p>
    <w:p w14:paraId="28CF8D6D" w14:textId="77777777" w:rsidR="00342055" w:rsidRPr="002E1710" w:rsidRDefault="00342055" w:rsidP="00AC769A">
      <w:pPr>
        <w:pStyle w:val="Paragraphedeliste"/>
        <w:numPr>
          <w:ilvl w:val="0"/>
          <w:numId w:val="69"/>
        </w:numPr>
        <w:contextualSpacing/>
        <w:jc w:val="both"/>
        <w:rPr>
          <w:rFonts w:ascii="Arial" w:hAnsi="Arial" w:cs="Arial"/>
          <w:b/>
          <w:sz w:val="24"/>
          <w:szCs w:val="24"/>
        </w:rPr>
      </w:pPr>
      <w:r w:rsidRPr="002E1710">
        <w:rPr>
          <w:rFonts w:ascii="Arial" w:hAnsi="Arial" w:cs="Arial"/>
          <w:sz w:val="24"/>
          <w:szCs w:val="24"/>
        </w:rPr>
        <w:t>T° 39,4</w:t>
      </w:r>
    </w:p>
    <w:p w14:paraId="3D714A2B" w14:textId="77777777" w:rsidR="00342055" w:rsidRPr="002E1710" w:rsidRDefault="00342055" w:rsidP="00AC769A">
      <w:pPr>
        <w:pStyle w:val="Paragraphedeliste"/>
        <w:numPr>
          <w:ilvl w:val="0"/>
          <w:numId w:val="69"/>
        </w:numPr>
        <w:contextualSpacing/>
        <w:jc w:val="both"/>
        <w:rPr>
          <w:rFonts w:ascii="Arial" w:hAnsi="Arial" w:cs="Arial"/>
          <w:b/>
          <w:sz w:val="24"/>
          <w:szCs w:val="24"/>
        </w:rPr>
      </w:pPr>
      <w:r w:rsidRPr="002E1710">
        <w:rPr>
          <w:rFonts w:ascii="Arial" w:hAnsi="Arial" w:cs="Arial"/>
          <w:sz w:val="24"/>
          <w:szCs w:val="24"/>
        </w:rPr>
        <w:t>Bouche sèche, soif la nuit aussi</w:t>
      </w:r>
    </w:p>
    <w:p w14:paraId="3E37169C" w14:textId="77777777" w:rsidR="00342055" w:rsidRPr="002E1710" w:rsidRDefault="00342055" w:rsidP="00AC769A">
      <w:pPr>
        <w:pStyle w:val="Paragraphedeliste"/>
        <w:numPr>
          <w:ilvl w:val="0"/>
          <w:numId w:val="69"/>
        </w:numPr>
        <w:contextualSpacing/>
        <w:jc w:val="both"/>
        <w:rPr>
          <w:rFonts w:ascii="Arial" w:hAnsi="Arial" w:cs="Arial"/>
          <w:b/>
          <w:sz w:val="24"/>
          <w:szCs w:val="24"/>
        </w:rPr>
      </w:pPr>
      <w:r w:rsidRPr="002E1710">
        <w:rPr>
          <w:rFonts w:ascii="Arial" w:hAnsi="Arial" w:cs="Arial"/>
          <w:sz w:val="24"/>
          <w:szCs w:val="24"/>
        </w:rPr>
        <w:t>Veut boire tout le temps, en petites gorgées. Elle boit un verre en une fois.</w:t>
      </w:r>
    </w:p>
    <w:p w14:paraId="626B20FB" w14:textId="77777777" w:rsidR="00342055" w:rsidRPr="002E1710" w:rsidRDefault="00342055" w:rsidP="00AC769A">
      <w:pPr>
        <w:pStyle w:val="Paragraphedeliste"/>
        <w:numPr>
          <w:ilvl w:val="0"/>
          <w:numId w:val="69"/>
        </w:numPr>
        <w:contextualSpacing/>
        <w:jc w:val="both"/>
        <w:rPr>
          <w:rFonts w:ascii="Arial" w:hAnsi="Arial" w:cs="Arial"/>
          <w:b/>
          <w:sz w:val="24"/>
          <w:szCs w:val="24"/>
        </w:rPr>
      </w:pPr>
      <w:r w:rsidRPr="002E1710">
        <w:rPr>
          <w:rFonts w:ascii="Arial" w:hAnsi="Arial" w:cs="Arial"/>
          <w:sz w:val="24"/>
          <w:szCs w:val="24"/>
        </w:rPr>
        <w:t>Selles difficiles</w:t>
      </w:r>
    </w:p>
    <w:p w14:paraId="42DD33DF" w14:textId="77777777" w:rsidR="00342055" w:rsidRPr="002E1710" w:rsidRDefault="00342055" w:rsidP="00AC769A">
      <w:pPr>
        <w:pStyle w:val="Paragraphedeliste"/>
        <w:numPr>
          <w:ilvl w:val="0"/>
          <w:numId w:val="69"/>
        </w:numPr>
        <w:contextualSpacing/>
        <w:jc w:val="both"/>
        <w:rPr>
          <w:rFonts w:ascii="Arial" w:hAnsi="Arial" w:cs="Arial"/>
          <w:b/>
          <w:sz w:val="24"/>
          <w:szCs w:val="24"/>
        </w:rPr>
      </w:pPr>
      <w:r w:rsidRPr="002E1710">
        <w:rPr>
          <w:rFonts w:ascii="Arial" w:hAnsi="Arial" w:cs="Arial"/>
          <w:sz w:val="24"/>
          <w:szCs w:val="24"/>
        </w:rPr>
        <w:t>Pas d’angoisse, pas d’agitation</w:t>
      </w:r>
    </w:p>
    <w:p w14:paraId="3B1BC110" w14:textId="77777777" w:rsidR="00342055" w:rsidRPr="002E1710" w:rsidRDefault="00342055" w:rsidP="00AC769A">
      <w:pPr>
        <w:pStyle w:val="Paragraphedeliste"/>
        <w:numPr>
          <w:ilvl w:val="0"/>
          <w:numId w:val="69"/>
        </w:numPr>
        <w:contextualSpacing/>
        <w:jc w:val="both"/>
        <w:rPr>
          <w:rFonts w:ascii="Arial" w:hAnsi="Arial" w:cs="Arial"/>
          <w:b/>
          <w:sz w:val="24"/>
          <w:szCs w:val="24"/>
        </w:rPr>
      </w:pPr>
      <w:r w:rsidRPr="002E1710">
        <w:rPr>
          <w:rFonts w:ascii="Arial" w:hAnsi="Arial" w:cs="Arial"/>
          <w:sz w:val="24"/>
          <w:szCs w:val="24"/>
        </w:rPr>
        <w:t>Sommeil : réveillée fréquemment avec soif, agitée</w:t>
      </w:r>
    </w:p>
    <w:p w14:paraId="32CA4E7E" w14:textId="77777777" w:rsidR="00342055" w:rsidRPr="002E1710" w:rsidRDefault="00342055" w:rsidP="00AC769A">
      <w:pPr>
        <w:pStyle w:val="Paragraphedeliste"/>
        <w:numPr>
          <w:ilvl w:val="0"/>
          <w:numId w:val="69"/>
        </w:numPr>
        <w:contextualSpacing/>
        <w:jc w:val="both"/>
        <w:rPr>
          <w:rFonts w:ascii="Arial" w:hAnsi="Arial" w:cs="Arial"/>
          <w:sz w:val="24"/>
          <w:szCs w:val="24"/>
        </w:rPr>
      </w:pPr>
      <w:r w:rsidRPr="002E1710">
        <w:rPr>
          <w:rFonts w:ascii="Arial" w:hAnsi="Arial" w:cs="Arial"/>
          <w:sz w:val="24"/>
          <w:szCs w:val="24"/>
        </w:rPr>
        <w:t>Examen physique : Δ grippe</w:t>
      </w:r>
    </w:p>
    <w:p w14:paraId="1631FCC9" w14:textId="77777777" w:rsidR="00342055" w:rsidRPr="002E1710" w:rsidRDefault="00342055" w:rsidP="00342055">
      <w:pPr>
        <w:jc w:val="both"/>
        <w:rPr>
          <w:rFonts w:ascii="Arial" w:hAnsi="Arial" w:cs="Arial"/>
          <w:b/>
          <w:color w:val="3333FF"/>
          <w:sz w:val="24"/>
          <w:szCs w:val="24"/>
        </w:rPr>
      </w:pPr>
    </w:p>
    <w:p w14:paraId="16BB69AA" w14:textId="77777777" w:rsidR="00342055" w:rsidRPr="002E1710" w:rsidRDefault="00342055" w:rsidP="00342055">
      <w:pPr>
        <w:jc w:val="both"/>
        <w:rPr>
          <w:rFonts w:ascii="Arial" w:hAnsi="Arial" w:cs="Arial"/>
          <w:b/>
          <w:color w:val="3333FF"/>
          <w:sz w:val="24"/>
          <w:szCs w:val="24"/>
        </w:rPr>
      </w:pPr>
    </w:p>
    <w:p w14:paraId="2ED14C8A" w14:textId="77777777" w:rsidR="00342055" w:rsidRPr="002E1710" w:rsidRDefault="00342055" w:rsidP="00342055">
      <w:pPr>
        <w:jc w:val="both"/>
        <w:rPr>
          <w:rFonts w:ascii="Arial" w:hAnsi="Arial" w:cs="Arial"/>
          <w:b/>
          <w:color w:val="3333FF"/>
          <w:sz w:val="24"/>
          <w:szCs w:val="24"/>
        </w:rPr>
      </w:pPr>
    </w:p>
    <w:p w14:paraId="2E72234D" w14:textId="77777777" w:rsidR="00342055" w:rsidRPr="002E1710" w:rsidRDefault="00342055" w:rsidP="00342055">
      <w:pPr>
        <w:jc w:val="both"/>
        <w:rPr>
          <w:rFonts w:ascii="Arial" w:hAnsi="Arial" w:cs="Arial"/>
          <w:b/>
          <w:color w:val="3333FF"/>
          <w:sz w:val="24"/>
          <w:szCs w:val="24"/>
        </w:rPr>
      </w:pPr>
      <w:r w:rsidRPr="002E1710">
        <w:rPr>
          <w:rFonts w:ascii="Arial" w:hAnsi="Arial" w:cs="Arial"/>
          <w:b/>
          <w:color w:val="3333FF"/>
          <w:sz w:val="24"/>
          <w:szCs w:val="24"/>
        </w:rPr>
        <w:t>Répertorisation</w:t>
      </w:r>
    </w:p>
    <w:p w14:paraId="6BC0FA4A" w14:textId="77777777" w:rsidR="00342055" w:rsidRPr="002E1710" w:rsidRDefault="00342055" w:rsidP="00342055">
      <w:pPr>
        <w:jc w:val="both"/>
        <w:rPr>
          <w:rFonts w:ascii="Arial" w:hAnsi="Arial" w:cs="Arial"/>
          <w:b/>
          <w:color w:val="3333FF"/>
          <w:sz w:val="24"/>
          <w:szCs w:val="24"/>
        </w:rPr>
      </w:pPr>
    </w:p>
    <w:tbl>
      <w:tblPr>
        <w:tblW w:w="7085" w:type="dxa"/>
        <w:jc w:val="center"/>
        <w:tblBorders>
          <w:top w:val="dotted" w:sz="2" w:space="0" w:color="auto"/>
          <w:left w:val="dotted" w:sz="2" w:space="0" w:color="auto"/>
          <w:bottom w:val="dotted" w:sz="2" w:space="0" w:color="auto"/>
          <w:right w:val="dotted" w:sz="2" w:space="0" w:color="auto"/>
          <w:insideH w:val="dotted" w:sz="2" w:space="0" w:color="auto"/>
          <w:insideV w:val="dotted" w:sz="2" w:space="0" w:color="auto"/>
        </w:tblBorders>
        <w:tblLayout w:type="fixed"/>
        <w:tblCellMar>
          <w:left w:w="0" w:type="dxa"/>
          <w:right w:w="0" w:type="dxa"/>
        </w:tblCellMar>
        <w:tblLook w:val="0000" w:firstRow="0" w:lastRow="0" w:firstColumn="0" w:lastColumn="0" w:noHBand="0" w:noVBand="0"/>
      </w:tblPr>
      <w:tblGrid>
        <w:gridCol w:w="600"/>
        <w:gridCol w:w="6485"/>
      </w:tblGrid>
      <w:tr w:rsidR="00342055" w:rsidRPr="002E1710" w14:paraId="0FF549AA" w14:textId="77777777" w:rsidTr="00F566A6">
        <w:trPr>
          <w:jc w:val="center"/>
        </w:trPr>
        <w:tc>
          <w:tcPr>
            <w:tcW w:w="600" w:type="dxa"/>
          </w:tcPr>
          <w:p w14:paraId="654EE75C" w14:textId="77777777" w:rsidR="00342055" w:rsidRPr="002E1710" w:rsidRDefault="00342055" w:rsidP="00F566A6">
            <w:pPr>
              <w:autoSpaceDE w:val="0"/>
              <w:autoSpaceDN w:val="0"/>
              <w:adjustRightInd w:val="0"/>
              <w:jc w:val="right"/>
              <w:rPr>
                <w:rFonts w:ascii="Arial" w:hAnsi="Arial" w:cs="Arial"/>
                <w:sz w:val="24"/>
                <w:szCs w:val="24"/>
              </w:rPr>
            </w:pPr>
            <w:r w:rsidRPr="002E1710">
              <w:rPr>
                <w:rFonts w:ascii="Arial" w:hAnsi="Arial" w:cs="Arial"/>
                <w:sz w:val="24"/>
                <w:szCs w:val="24"/>
              </w:rPr>
              <w:t xml:space="preserve">1 </w:t>
            </w:r>
          </w:p>
        </w:tc>
        <w:tc>
          <w:tcPr>
            <w:tcW w:w="6485" w:type="dxa"/>
          </w:tcPr>
          <w:p w14:paraId="1F0EA5A4" w14:textId="77777777" w:rsidR="00342055" w:rsidRPr="002E1710" w:rsidRDefault="00342055" w:rsidP="00F566A6">
            <w:pPr>
              <w:autoSpaceDE w:val="0"/>
              <w:autoSpaceDN w:val="0"/>
              <w:adjustRightInd w:val="0"/>
              <w:ind w:left="170" w:hanging="170"/>
              <w:rPr>
                <w:rFonts w:ascii="Arial" w:hAnsi="Arial" w:cs="Arial"/>
                <w:sz w:val="24"/>
                <w:szCs w:val="24"/>
              </w:rPr>
            </w:pPr>
            <w:r w:rsidRPr="002E1710">
              <w:rPr>
                <w:rFonts w:ascii="Arial" w:hAnsi="Arial" w:cs="Arial"/>
                <w:sz w:val="24"/>
                <w:szCs w:val="24"/>
              </w:rPr>
              <w:t xml:space="preserve">FEVER - </w:t>
            </w:r>
            <w:proofErr w:type="gramStart"/>
            <w:r w:rsidRPr="002E1710">
              <w:rPr>
                <w:rFonts w:ascii="Arial" w:hAnsi="Arial" w:cs="Arial"/>
                <w:sz w:val="24"/>
                <w:szCs w:val="24"/>
              </w:rPr>
              <w:t>CHILLINESS;</w:t>
            </w:r>
            <w:proofErr w:type="gramEnd"/>
            <w:r w:rsidRPr="002E1710">
              <w:rPr>
                <w:rFonts w:ascii="Arial" w:hAnsi="Arial" w:cs="Arial"/>
                <w:sz w:val="24"/>
                <w:szCs w:val="24"/>
              </w:rPr>
              <w:t xml:space="preserve"> with</w:t>
            </w:r>
          </w:p>
        </w:tc>
      </w:tr>
      <w:tr w:rsidR="00342055" w:rsidRPr="002E1710" w14:paraId="1C59E387" w14:textId="77777777" w:rsidTr="00F566A6">
        <w:tblPrEx>
          <w:tblCellMar>
            <w:left w:w="50" w:type="dxa"/>
            <w:right w:w="50" w:type="dxa"/>
          </w:tblCellMar>
        </w:tblPrEx>
        <w:trPr>
          <w:jc w:val="center"/>
        </w:trPr>
        <w:tc>
          <w:tcPr>
            <w:tcW w:w="600" w:type="dxa"/>
          </w:tcPr>
          <w:p w14:paraId="5017C45E" w14:textId="77777777" w:rsidR="00342055" w:rsidRPr="002E1710" w:rsidRDefault="00342055" w:rsidP="00F566A6">
            <w:pPr>
              <w:autoSpaceDE w:val="0"/>
              <w:autoSpaceDN w:val="0"/>
              <w:adjustRightInd w:val="0"/>
              <w:jc w:val="right"/>
              <w:rPr>
                <w:rFonts w:ascii="Arial" w:hAnsi="Arial" w:cs="Arial"/>
                <w:sz w:val="24"/>
                <w:szCs w:val="24"/>
              </w:rPr>
            </w:pPr>
            <w:r w:rsidRPr="002E1710">
              <w:rPr>
                <w:rFonts w:ascii="Arial" w:hAnsi="Arial" w:cs="Arial"/>
                <w:sz w:val="24"/>
                <w:szCs w:val="24"/>
              </w:rPr>
              <w:t xml:space="preserve">2 </w:t>
            </w:r>
          </w:p>
        </w:tc>
        <w:tc>
          <w:tcPr>
            <w:tcW w:w="6485" w:type="dxa"/>
          </w:tcPr>
          <w:p w14:paraId="3AD51A2C" w14:textId="77777777" w:rsidR="00342055" w:rsidRPr="002E1710" w:rsidRDefault="00342055" w:rsidP="00F566A6">
            <w:pPr>
              <w:autoSpaceDE w:val="0"/>
              <w:autoSpaceDN w:val="0"/>
              <w:adjustRightInd w:val="0"/>
              <w:ind w:left="170" w:hanging="170"/>
              <w:rPr>
                <w:rFonts w:ascii="Arial" w:hAnsi="Arial" w:cs="Arial"/>
                <w:sz w:val="24"/>
                <w:szCs w:val="24"/>
              </w:rPr>
            </w:pPr>
            <w:r w:rsidRPr="002E1710">
              <w:rPr>
                <w:rFonts w:ascii="Arial" w:hAnsi="Arial" w:cs="Arial"/>
                <w:sz w:val="24"/>
                <w:szCs w:val="24"/>
              </w:rPr>
              <w:t xml:space="preserve">STOMACH - THIRST - fever - during - agg. </w:t>
            </w:r>
          </w:p>
        </w:tc>
      </w:tr>
      <w:tr w:rsidR="00342055" w:rsidRPr="002E1710" w14:paraId="3BA345E9" w14:textId="77777777" w:rsidTr="00F566A6">
        <w:tblPrEx>
          <w:tblCellMar>
            <w:left w:w="50" w:type="dxa"/>
            <w:right w:w="50" w:type="dxa"/>
          </w:tblCellMar>
        </w:tblPrEx>
        <w:trPr>
          <w:jc w:val="center"/>
        </w:trPr>
        <w:tc>
          <w:tcPr>
            <w:tcW w:w="600" w:type="dxa"/>
          </w:tcPr>
          <w:p w14:paraId="3F7A67D8" w14:textId="77777777" w:rsidR="00342055" w:rsidRPr="002E1710" w:rsidRDefault="00342055" w:rsidP="00F566A6">
            <w:pPr>
              <w:autoSpaceDE w:val="0"/>
              <w:autoSpaceDN w:val="0"/>
              <w:adjustRightInd w:val="0"/>
              <w:jc w:val="right"/>
              <w:rPr>
                <w:rFonts w:ascii="Arial" w:hAnsi="Arial" w:cs="Arial"/>
                <w:sz w:val="24"/>
                <w:szCs w:val="24"/>
              </w:rPr>
            </w:pPr>
            <w:r w:rsidRPr="002E1710">
              <w:rPr>
                <w:rFonts w:ascii="Arial" w:hAnsi="Arial" w:cs="Arial"/>
                <w:sz w:val="24"/>
                <w:szCs w:val="24"/>
              </w:rPr>
              <w:t xml:space="preserve">3 </w:t>
            </w:r>
          </w:p>
        </w:tc>
        <w:tc>
          <w:tcPr>
            <w:tcW w:w="6485" w:type="dxa"/>
          </w:tcPr>
          <w:p w14:paraId="55EE8CFA" w14:textId="77777777" w:rsidR="00342055" w:rsidRPr="002E1710" w:rsidRDefault="00342055" w:rsidP="00F566A6">
            <w:pPr>
              <w:autoSpaceDE w:val="0"/>
              <w:autoSpaceDN w:val="0"/>
              <w:adjustRightInd w:val="0"/>
              <w:ind w:left="170" w:hanging="170"/>
              <w:rPr>
                <w:rFonts w:ascii="Arial" w:hAnsi="Arial" w:cs="Arial"/>
                <w:sz w:val="24"/>
                <w:szCs w:val="24"/>
              </w:rPr>
            </w:pPr>
            <w:r w:rsidRPr="002E1710">
              <w:rPr>
                <w:rFonts w:ascii="Arial" w:hAnsi="Arial" w:cs="Arial"/>
                <w:sz w:val="24"/>
                <w:szCs w:val="24"/>
              </w:rPr>
              <w:t xml:space="preserve">MIND - RESTLESSNESS - bed - tossingabout in </w:t>
            </w:r>
          </w:p>
        </w:tc>
      </w:tr>
      <w:tr w:rsidR="00342055" w:rsidRPr="002E1710" w14:paraId="0E01B73D" w14:textId="77777777" w:rsidTr="00F566A6">
        <w:tblPrEx>
          <w:tblCellMar>
            <w:left w:w="50" w:type="dxa"/>
            <w:right w:w="50" w:type="dxa"/>
          </w:tblCellMar>
        </w:tblPrEx>
        <w:trPr>
          <w:jc w:val="center"/>
        </w:trPr>
        <w:tc>
          <w:tcPr>
            <w:tcW w:w="600" w:type="dxa"/>
          </w:tcPr>
          <w:p w14:paraId="01BDD57D" w14:textId="77777777" w:rsidR="00342055" w:rsidRPr="002E1710" w:rsidRDefault="00342055" w:rsidP="00F566A6">
            <w:pPr>
              <w:autoSpaceDE w:val="0"/>
              <w:autoSpaceDN w:val="0"/>
              <w:adjustRightInd w:val="0"/>
              <w:jc w:val="right"/>
              <w:rPr>
                <w:rFonts w:ascii="Arial" w:hAnsi="Arial" w:cs="Arial"/>
                <w:sz w:val="24"/>
                <w:szCs w:val="24"/>
              </w:rPr>
            </w:pPr>
            <w:r w:rsidRPr="002E1710">
              <w:rPr>
                <w:rFonts w:ascii="Arial" w:hAnsi="Arial" w:cs="Arial"/>
                <w:sz w:val="24"/>
                <w:szCs w:val="24"/>
              </w:rPr>
              <w:t xml:space="preserve">4 </w:t>
            </w:r>
          </w:p>
        </w:tc>
        <w:tc>
          <w:tcPr>
            <w:tcW w:w="6485" w:type="dxa"/>
          </w:tcPr>
          <w:p w14:paraId="6AB3C7B7" w14:textId="77777777" w:rsidR="00342055" w:rsidRPr="002E1710" w:rsidRDefault="00342055" w:rsidP="00F566A6">
            <w:pPr>
              <w:autoSpaceDE w:val="0"/>
              <w:autoSpaceDN w:val="0"/>
              <w:adjustRightInd w:val="0"/>
              <w:ind w:left="170" w:hanging="170"/>
              <w:rPr>
                <w:rFonts w:ascii="Arial" w:hAnsi="Arial" w:cs="Arial"/>
                <w:sz w:val="24"/>
                <w:szCs w:val="24"/>
              </w:rPr>
            </w:pPr>
            <w:r w:rsidRPr="002E1710">
              <w:rPr>
                <w:rFonts w:ascii="Arial" w:hAnsi="Arial" w:cs="Arial"/>
                <w:sz w:val="24"/>
                <w:szCs w:val="24"/>
              </w:rPr>
              <w:t>STOMACH - THIRST - night</w:t>
            </w:r>
          </w:p>
        </w:tc>
      </w:tr>
      <w:tr w:rsidR="00342055" w:rsidRPr="002E1710" w14:paraId="379AA563" w14:textId="77777777" w:rsidTr="00F566A6">
        <w:tblPrEx>
          <w:tblCellMar>
            <w:left w:w="50" w:type="dxa"/>
            <w:right w:w="50" w:type="dxa"/>
          </w:tblCellMar>
        </w:tblPrEx>
        <w:trPr>
          <w:jc w:val="center"/>
        </w:trPr>
        <w:tc>
          <w:tcPr>
            <w:tcW w:w="600" w:type="dxa"/>
          </w:tcPr>
          <w:p w14:paraId="72DF5E06" w14:textId="77777777" w:rsidR="00342055" w:rsidRPr="002E1710" w:rsidRDefault="00342055" w:rsidP="00F566A6">
            <w:pPr>
              <w:autoSpaceDE w:val="0"/>
              <w:autoSpaceDN w:val="0"/>
              <w:adjustRightInd w:val="0"/>
              <w:jc w:val="right"/>
              <w:rPr>
                <w:rFonts w:ascii="Arial" w:hAnsi="Arial" w:cs="Arial"/>
                <w:sz w:val="24"/>
                <w:szCs w:val="24"/>
              </w:rPr>
            </w:pPr>
            <w:r w:rsidRPr="002E1710">
              <w:rPr>
                <w:rFonts w:ascii="Arial" w:hAnsi="Arial" w:cs="Arial"/>
                <w:sz w:val="24"/>
                <w:szCs w:val="24"/>
              </w:rPr>
              <w:t xml:space="preserve">5 </w:t>
            </w:r>
          </w:p>
        </w:tc>
        <w:tc>
          <w:tcPr>
            <w:tcW w:w="6485" w:type="dxa"/>
          </w:tcPr>
          <w:p w14:paraId="7E26F53A" w14:textId="77777777" w:rsidR="00342055" w:rsidRPr="002E1710" w:rsidRDefault="00342055" w:rsidP="00F566A6">
            <w:pPr>
              <w:autoSpaceDE w:val="0"/>
              <w:autoSpaceDN w:val="0"/>
              <w:adjustRightInd w:val="0"/>
              <w:ind w:left="170" w:hanging="170"/>
              <w:rPr>
                <w:rFonts w:ascii="Arial" w:hAnsi="Arial" w:cs="Arial"/>
                <w:sz w:val="24"/>
                <w:szCs w:val="24"/>
              </w:rPr>
            </w:pPr>
            <w:r w:rsidRPr="002E1710">
              <w:rPr>
                <w:rFonts w:ascii="Arial" w:hAnsi="Arial" w:cs="Arial"/>
                <w:sz w:val="24"/>
                <w:szCs w:val="24"/>
              </w:rPr>
              <w:t xml:space="preserve">THROAT - TWITCHING </w:t>
            </w:r>
          </w:p>
        </w:tc>
      </w:tr>
      <w:tr w:rsidR="00342055" w:rsidRPr="002E1710" w14:paraId="362BEDFC" w14:textId="77777777" w:rsidTr="00F566A6">
        <w:tblPrEx>
          <w:tblCellMar>
            <w:left w:w="50" w:type="dxa"/>
            <w:right w:w="50" w:type="dxa"/>
          </w:tblCellMar>
        </w:tblPrEx>
        <w:trPr>
          <w:jc w:val="center"/>
        </w:trPr>
        <w:tc>
          <w:tcPr>
            <w:tcW w:w="600" w:type="dxa"/>
          </w:tcPr>
          <w:p w14:paraId="42C78F6C" w14:textId="77777777" w:rsidR="00342055" w:rsidRPr="002E1710" w:rsidRDefault="00342055" w:rsidP="00F566A6">
            <w:pPr>
              <w:autoSpaceDE w:val="0"/>
              <w:autoSpaceDN w:val="0"/>
              <w:adjustRightInd w:val="0"/>
              <w:jc w:val="right"/>
              <w:rPr>
                <w:rFonts w:ascii="Arial" w:hAnsi="Arial" w:cs="Arial"/>
                <w:sz w:val="24"/>
                <w:szCs w:val="24"/>
              </w:rPr>
            </w:pPr>
            <w:r w:rsidRPr="002E1710">
              <w:rPr>
                <w:rFonts w:ascii="Arial" w:hAnsi="Arial" w:cs="Arial"/>
                <w:sz w:val="24"/>
                <w:szCs w:val="24"/>
              </w:rPr>
              <w:t xml:space="preserve">6 </w:t>
            </w:r>
          </w:p>
        </w:tc>
        <w:tc>
          <w:tcPr>
            <w:tcW w:w="6485" w:type="dxa"/>
          </w:tcPr>
          <w:p w14:paraId="7CD5EE82" w14:textId="77777777" w:rsidR="00342055" w:rsidRPr="002E1710" w:rsidRDefault="00342055" w:rsidP="00F566A6">
            <w:pPr>
              <w:autoSpaceDE w:val="0"/>
              <w:autoSpaceDN w:val="0"/>
              <w:adjustRightInd w:val="0"/>
              <w:ind w:left="170" w:hanging="170"/>
              <w:rPr>
                <w:rFonts w:ascii="Arial" w:hAnsi="Arial" w:cs="Arial"/>
                <w:sz w:val="24"/>
                <w:szCs w:val="24"/>
              </w:rPr>
            </w:pPr>
            <w:r w:rsidRPr="002E1710">
              <w:rPr>
                <w:rFonts w:ascii="Arial" w:hAnsi="Arial" w:cs="Arial"/>
                <w:sz w:val="24"/>
                <w:szCs w:val="24"/>
              </w:rPr>
              <w:t xml:space="preserve">EYE - LACHRYMATION - </w:t>
            </w:r>
            <w:proofErr w:type="gramStart"/>
            <w:r w:rsidRPr="002E1710">
              <w:rPr>
                <w:rFonts w:ascii="Arial" w:hAnsi="Arial" w:cs="Arial"/>
                <w:sz w:val="24"/>
                <w:szCs w:val="24"/>
              </w:rPr>
              <w:t>pain;</w:t>
            </w:r>
            <w:proofErr w:type="gramEnd"/>
            <w:r w:rsidRPr="002E1710">
              <w:rPr>
                <w:rFonts w:ascii="Arial" w:hAnsi="Arial" w:cs="Arial"/>
                <w:sz w:val="24"/>
                <w:szCs w:val="24"/>
              </w:rPr>
              <w:t xml:space="preserve"> from - throat, in </w:t>
            </w:r>
          </w:p>
        </w:tc>
      </w:tr>
    </w:tbl>
    <w:p w14:paraId="4E55A0A8" w14:textId="77777777" w:rsidR="00342055" w:rsidRPr="002E1710" w:rsidRDefault="00342055" w:rsidP="00342055">
      <w:pPr>
        <w:autoSpaceDE w:val="0"/>
        <w:autoSpaceDN w:val="0"/>
        <w:adjustRightInd w:val="0"/>
        <w:rPr>
          <w:rFonts w:ascii="Arial" w:hAnsi="Arial" w:cs="Arial"/>
          <w:sz w:val="24"/>
          <w:szCs w:val="24"/>
        </w:rPr>
      </w:pPr>
    </w:p>
    <w:tbl>
      <w:tblPr>
        <w:tblW w:w="7258" w:type="dxa"/>
        <w:tblInd w:w="-105" w:type="dxa"/>
        <w:tblBorders>
          <w:top w:val="dotted" w:sz="2" w:space="0" w:color="auto"/>
          <w:left w:val="dotted" w:sz="2" w:space="0" w:color="auto"/>
          <w:bottom w:val="dotted" w:sz="2" w:space="0" w:color="auto"/>
          <w:right w:val="dotted" w:sz="2" w:space="0" w:color="auto"/>
          <w:insideH w:val="dotted" w:sz="2" w:space="0" w:color="auto"/>
          <w:insideV w:val="dotted" w:sz="2" w:space="0" w:color="auto"/>
        </w:tblBorders>
        <w:tblLayout w:type="fixed"/>
        <w:tblCellMar>
          <w:left w:w="0" w:type="dxa"/>
          <w:right w:w="0" w:type="dxa"/>
        </w:tblCellMar>
        <w:tblLook w:val="0000" w:firstRow="0" w:lastRow="0" w:firstColumn="0" w:lastColumn="0" w:noHBand="0" w:noVBand="0"/>
      </w:tblPr>
      <w:tblGrid>
        <w:gridCol w:w="608"/>
        <w:gridCol w:w="950"/>
        <w:gridCol w:w="950"/>
        <w:gridCol w:w="950"/>
        <w:gridCol w:w="950"/>
        <w:gridCol w:w="950"/>
        <w:gridCol w:w="950"/>
        <w:gridCol w:w="950"/>
      </w:tblGrid>
      <w:tr w:rsidR="00342055" w:rsidRPr="002E1710" w14:paraId="4D0CF309" w14:textId="77777777" w:rsidTr="00F566A6">
        <w:tc>
          <w:tcPr>
            <w:tcW w:w="608" w:type="dxa"/>
          </w:tcPr>
          <w:p w14:paraId="46012B24" w14:textId="77777777" w:rsidR="00342055" w:rsidRPr="002E1710" w:rsidRDefault="00342055" w:rsidP="00F566A6">
            <w:pPr>
              <w:autoSpaceDE w:val="0"/>
              <w:autoSpaceDN w:val="0"/>
              <w:adjustRightInd w:val="0"/>
              <w:rPr>
                <w:rFonts w:ascii="Arial" w:hAnsi="Arial" w:cs="Arial"/>
                <w:sz w:val="24"/>
                <w:szCs w:val="24"/>
              </w:rPr>
            </w:pPr>
          </w:p>
        </w:tc>
        <w:tc>
          <w:tcPr>
            <w:tcW w:w="950" w:type="dxa"/>
          </w:tcPr>
          <w:p w14:paraId="35E0E350" w14:textId="77777777" w:rsidR="00342055" w:rsidRPr="002E1710" w:rsidRDefault="00342055" w:rsidP="00F566A6">
            <w:pPr>
              <w:autoSpaceDE w:val="0"/>
              <w:autoSpaceDN w:val="0"/>
              <w:adjustRightInd w:val="0"/>
              <w:jc w:val="center"/>
              <w:rPr>
                <w:rFonts w:ascii="Arial" w:hAnsi="Arial" w:cs="Arial"/>
                <w:color w:val="3333FF"/>
                <w:sz w:val="24"/>
                <w:szCs w:val="24"/>
              </w:rPr>
            </w:pPr>
            <w:r w:rsidRPr="002E1710">
              <w:rPr>
                <w:rFonts w:ascii="Arial" w:hAnsi="Arial" w:cs="Arial"/>
                <w:b/>
                <w:bCs/>
                <w:color w:val="3333FF"/>
                <w:sz w:val="24"/>
                <w:szCs w:val="24"/>
              </w:rPr>
              <w:t>sep.</w:t>
            </w:r>
          </w:p>
        </w:tc>
        <w:tc>
          <w:tcPr>
            <w:tcW w:w="950" w:type="dxa"/>
          </w:tcPr>
          <w:p w14:paraId="0F7D48BC" w14:textId="77777777" w:rsidR="00342055" w:rsidRPr="002E1710" w:rsidRDefault="00342055" w:rsidP="00F566A6">
            <w:pPr>
              <w:autoSpaceDE w:val="0"/>
              <w:autoSpaceDN w:val="0"/>
              <w:adjustRightInd w:val="0"/>
              <w:jc w:val="center"/>
              <w:rPr>
                <w:rFonts w:ascii="Arial" w:hAnsi="Arial" w:cs="Arial"/>
                <w:sz w:val="24"/>
                <w:szCs w:val="24"/>
              </w:rPr>
            </w:pPr>
            <w:proofErr w:type="gramStart"/>
            <w:r w:rsidRPr="002E1710">
              <w:rPr>
                <w:rFonts w:ascii="Arial" w:hAnsi="Arial" w:cs="Arial"/>
                <w:b/>
                <w:bCs/>
                <w:sz w:val="24"/>
                <w:szCs w:val="24"/>
              </w:rPr>
              <w:t>ars</w:t>
            </w:r>
            <w:proofErr w:type="gramEnd"/>
            <w:r w:rsidRPr="002E1710">
              <w:rPr>
                <w:rFonts w:ascii="Arial" w:hAnsi="Arial" w:cs="Arial"/>
                <w:b/>
                <w:bCs/>
                <w:sz w:val="24"/>
                <w:szCs w:val="24"/>
              </w:rPr>
              <w:t>.</w:t>
            </w:r>
          </w:p>
        </w:tc>
        <w:tc>
          <w:tcPr>
            <w:tcW w:w="950" w:type="dxa"/>
          </w:tcPr>
          <w:p w14:paraId="545C1183" w14:textId="77777777" w:rsidR="00342055" w:rsidRPr="002E1710" w:rsidRDefault="00342055" w:rsidP="00F566A6">
            <w:pPr>
              <w:autoSpaceDE w:val="0"/>
              <w:autoSpaceDN w:val="0"/>
              <w:adjustRightInd w:val="0"/>
              <w:jc w:val="center"/>
              <w:rPr>
                <w:rFonts w:ascii="Arial" w:hAnsi="Arial" w:cs="Arial"/>
                <w:sz w:val="24"/>
                <w:szCs w:val="24"/>
              </w:rPr>
            </w:pPr>
            <w:proofErr w:type="gramStart"/>
            <w:r w:rsidRPr="002E1710">
              <w:rPr>
                <w:rFonts w:ascii="Arial" w:hAnsi="Arial" w:cs="Arial"/>
                <w:b/>
                <w:bCs/>
                <w:sz w:val="24"/>
                <w:szCs w:val="24"/>
              </w:rPr>
              <w:t>acon</w:t>
            </w:r>
            <w:proofErr w:type="gramEnd"/>
            <w:r w:rsidRPr="002E1710">
              <w:rPr>
                <w:rFonts w:ascii="Arial" w:hAnsi="Arial" w:cs="Arial"/>
                <w:b/>
                <w:bCs/>
                <w:sz w:val="24"/>
                <w:szCs w:val="24"/>
              </w:rPr>
              <w:t>.</w:t>
            </w:r>
          </w:p>
        </w:tc>
        <w:tc>
          <w:tcPr>
            <w:tcW w:w="950" w:type="dxa"/>
          </w:tcPr>
          <w:p w14:paraId="6B18B7C9" w14:textId="77777777" w:rsidR="00342055" w:rsidRPr="002E1710" w:rsidRDefault="00342055" w:rsidP="00F566A6">
            <w:pPr>
              <w:autoSpaceDE w:val="0"/>
              <w:autoSpaceDN w:val="0"/>
              <w:adjustRightInd w:val="0"/>
              <w:jc w:val="center"/>
              <w:rPr>
                <w:rFonts w:ascii="Arial" w:hAnsi="Arial" w:cs="Arial"/>
                <w:sz w:val="24"/>
                <w:szCs w:val="24"/>
              </w:rPr>
            </w:pPr>
            <w:proofErr w:type="gramStart"/>
            <w:r w:rsidRPr="002E1710">
              <w:rPr>
                <w:rFonts w:ascii="Arial" w:hAnsi="Arial" w:cs="Arial"/>
                <w:b/>
                <w:bCs/>
                <w:sz w:val="24"/>
                <w:szCs w:val="24"/>
              </w:rPr>
              <w:t>calc</w:t>
            </w:r>
            <w:proofErr w:type="gramEnd"/>
            <w:r w:rsidRPr="002E1710">
              <w:rPr>
                <w:rFonts w:ascii="Arial" w:hAnsi="Arial" w:cs="Arial"/>
                <w:b/>
                <w:bCs/>
                <w:sz w:val="24"/>
                <w:szCs w:val="24"/>
              </w:rPr>
              <w:t>.</w:t>
            </w:r>
          </w:p>
        </w:tc>
        <w:tc>
          <w:tcPr>
            <w:tcW w:w="950" w:type="dxa"/>
          </w:tcPr>
          <w:p w14:paraId="2E4F9B1F" w14:textId="77777777" w:rsidR="00342055" w:rsidRPr="002E1710" w:rsidRDefault="00342055" w:rsidP="00F566A6">
            <w:pPr>
              <w:autoSpaceDE w:val="0"/>
              <w:autoSpaceDN w:val="0"/>
              <w:adjustRightInd w:val="0"/>
              <w:jc w:val="center"/>
              <w:rPr>
                <w:rFonts w:ascii="Arial" w:hAnsi="Arial" w:cs="Arial"/>
                <w:sz w:val="24"/>
                <w:szCs w:val="24"/>
              </w:rPr>
            </w:pPr>
            <w:proofErr w:type="gramStart"/>
            <w:r w:rsidRPr="002E1710">
              <w:rPr>
                <w:rFonts w:ascii="Arial" w:hAnsi="Arial" w:cs="Arial"/>
                <w:b/>
                <w:bCs/>
                <w:sz w:val="24"/>
                <w:szCs w:val="24"/>
              </w:rPr>
              <w:t>coff</w:t>
            </w:r>
            <w:proofErr w:type="gramEnd"/>
            <w:r w:rsidRPr="002E1710">
              <w:rPr>
                <w:rFonts w:ascii="Arial" w:hAnsi="Arial" w:cs="Arial"/>
                <w:b/>
                <w:bCs/>
                <w:sz w:val="24"/>
                <w:szCs w:val="24"/>
              </w:rPr>
              <w:t>.</w:t>
            </w:r>
          </w:p>
        </w:tc>
        <w:tc>
          <w:tcPr>
            <w:tcW w:w="950" w:type="dxa"/>
          </w:tcPr>
          <w:p w14:paraId="3EFECCE7" w14:textId="77777777" w:rsidR="00342055" w:rsidRPr="002E1710" w:rsidRDefault="00342055" w:rsidP="00F566A6">
            <w:pPr>
              <w:autoSpaceDE w:val="0"/>
              <w:autoSpaceDN w:val="0"/>
              <w:adjustRightInd w:val="0"/>
              <w:jc w:val="center"/>
              <w:rPr>
                <w:rFonts w:ascii="Arial" w:hAnsi="Arial" w:cs="Arial"/>
                <w:sz w:val="24"/>
                <w:szCs w:val="24"/>
              </w:rPr>
            </w:pPr>
            <w:proofErr w:type="gramStart"/>
            <w:r w:rsidRPr="002E1710">
              <w:rPr>
                <w:rFonts w:ascii="Arial" w:hAnsi="Arial" w:cs="Arial"/>
                <w:b/>
                <w:bCs/>
                <w:sz w:val="24"/>
                <w:szCs w:val="24"/>
              </w:rPr>
              <w:t>bell</w:t>
            </w:r>
            <w:proofErr w:type="gramEnd"/>
            <w:r w:rsidRPr="002E1710">
              <w:rPr>
                <w:rFonts w:ascii="Arial" w:hAnsi="Arial" w:cs="Arial"/>
                <w:b/>
                <w:bCs/>
                <w:sz w:val="24"/>
                <w:szCs w:val="24"/>
              </w:rPr>
              <w:t>.</w:t>
            </w:r>
          </w:p>
        </w:tc>
        <w:tc>
          <w:tcPr>
            <w:tcW w:w="950" w:type="dxa"/>
          </w:tcPr>
          <w:p w14:paraId="50078F30" w14:textId="77777777" w:rsidR="00342055" w:rsidRPr="002E1710" w:rsidRDefault="00342055" w:rsidP="00F566A6">
            <w:pPr>
              <w:autoSpaceDE w:val="0"/>
              <w:autoSpaceDN w:val="0"/>
              <w:adjustRightInd w:val="0"/>
              <w:jc w:val="center"/>
              <w:rPr>
                <w:rFonts w:ascii="Arial" w:hAnsi="Arial" w:cs="Arial"/>
                <w:sz w:val="24"/>
                <w:szCs w:val="24"/>
              </w:rPr>
            </w:pPr>
            <w:proofErr w:type="gramStart"/>
            <w:r w:rsidRPr="002E1710">
              <w:rPr>
                <w:rFonts w:ascii="Arial" w:hAnsi="Arial" w:cs="Arial"/>
                <w:b/>
                <w:bCs/>
                <w:sz w:val="24"/>
                <w:szCs w:val="24"/>
              </w:rPr>
              <w:t>puls</w:t>
            </w:r>
            <w:proofErr w:type="gramEnd"/>
            <w:r w:rsidRPr="002E1710">
              <w:rPr>
                <w:rFonts w:ascii="Arial" w:hAnsi="Arial" w:cs="Arial"/>
                <w:b/>
                <w:bCs/>
                <w:sz w:val="24"/>
                <w:szCs w:val="24"/>
              </w:rPr>
              <w:t>.</w:t>
            </w:r>
          </w:p>
        </w:tc>
      </w:tr>
      <w:tr w:rsidR="00342055" w:rsidRPr="002E1710" w14:paraId="7CE0FD9A" w14:textId="77777777" w:rsidTr="00F566A6">
        <w:tc>
          <w:tcPr>
            <w:tcW w:w="608" w:type="dxa"/>
          </w:tcPr>
          <w:p w14:paraId="04D48EDE" w14:textId="77777777" w:rsidR="00342055" w:rsidRPr="002E1710" w:rsidRDefault="00342055" w:rsidP="00F566A6">
            <w:pPr>
              <w:autoSpaceDE w:val="0"/>
              <w:autoSpaceDN w:val="0"/>
              <w:adjustRightInd w:val="0"/>
              <w:rPr>
                <w:rFonts w:ascii="Arial" w:hAnsi="Arial" w:cs="Arial"/>
                <w:sz w:val="24"/>
                <w:szCs w:val="24"/>
              </w:rPr>
            </w:pPr>
          </w:p>
        </w:tc>
        <w:tc>
          <w:tcPr>
            <w:tcW w:w="950" w:type="dxa"/>
          </w:tcPr>
          <w:p w14:paraId="69799205" w14:textId="77777777" w:rsidR="00342055" w:rsidRPr="002E1710" w:rsidRDefault="00342055" w:rsidP="00F566A6">
            <w:pPr>
              <w:autoSpaceDE w:val="0"/>
              <w:autoSpaceDN w:val="0"/>
              <w:adjustRightInd w:val="0"/>
              <w:jc w:val="center"/>
              <w:rPr>
                <w:rFonts w:ascii="Arial" w:hAnsi="Arial" w:cs="Arial"/>
                <w:color w:val="3333FF"/>
                <w:sz w:val="24"/>
                <w:szCs w:val="24"/>
              </w:rPr>
            </w:pPr>
            <w:r w:rsidRPr="002E1710">
              <w:rPr>
                <w:rFonts w:ascii="Arial" w:hAnsi="Arial" w:cs="Arial"/>
                <w:b/>
                <w:bCs/>
                <w:color w:val="3333FF"/>
                <w:sz w:val="24"/>
                <w:szCs w:val="24"/>
              </w:rPr>
              <w:t>6/8</w:t>
            </w:r>
          </w:p>
        </w:tc>
        <w:tc>
          <w:tcPr>
            <w:tcW w:w="950" w:type="dxa"/>
          </w:tcPr>
          <w:p w14:paraId="77E3AC92"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b/>
                <w:bCs/>
                <w:sz w:val="24"/>
                <w:szCs w:val="24"/>
              </w:rPr>
              <w:t>4/10</w:t>
            </w:r>
          </w:p>
        </w:tc>
        <w:tc>
          <w:tcPr>
            <w:tcW w:w="950" w:type="dxa"/>
          </w:tcPr>
          <w:p w14:paraId="7460464F"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b/>
                <w:bCs/>
                <w:sz w:val="24"/>
                <w:szCs w:val="24"/>
              </w:rPr>
              <w:t>4/9</w:t>
            </w:r>
          </w:p>
        </w:tc>
        <w:tc>
          <w:tcPr>
            <w:tcW w:w="950" w:type="dxa"/>
          </w:tcPr>
          <w:p w14:paraId="2C764CD8"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b/>
                <w:bCs/>
                <w:sz w:val="24"/>
                <w:szCs w:val="24"/>
              </w:rPr>
              <w:t>4/9</w:t>
            </w:r>
          </w:p>
        </w:tc>
        <w:tc>
          <w:tcPr>
            <w:tcW w:w="950" w:type="dxa"/>
          </w:tcPr>
          <w:p w14:paraId="516ED5F5"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b/>
                <w:bCs/>
                <w:sz w:val="24"/>
                <w:szCs w:val="24"/>
              </w:rPr>
              <w:t>4/9</w:t>
            </w:r>
          </w:p>
        </w:tc>
        <w:tc>
          <w:tcPr>
            <w:tcW w:w="950" w:type="dxa"/>
          </w:tcPr>
          <w:p w14:paraId="2412E987"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b/>
                <w:bCs/>
                <w:sz w:val="24"/>
                <w:szCs w:val="24"/>
              </w:rPr>
              <w:t>4/8</w:t>
            </w:r>
          </w:p>
        </w:tc>
        <w:tc>
          <w:tcPr>
            <w:tcW w:w="950" w:type="dxa"/>
          </w:tcPr>
          <w:p w14:paraId="0495AB80"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b/>
                <w:bCs/>
                <w:sz w:val="24"/>
                <w:szCs w:val="24"/>
              </w:rPr>
              <w:t>4/8</w:t>
            </w:r>
          </w:p>
        </w:tc>
      </w:tr>
      <w:tr w:rsidR="00342055" w:rsidRPr="002E1710" w14:paraId="2A233981" w14:textId="77777777" w:rsidTr="00F566A6">
        <w:tc>
          <w:tcPr>
            <w:tcW w:w="608" w:type="dxa"/>
          </w:tcPr>
          <w:p w14:paraId="5E6DEE4F"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sz w:val="24"/>
                <w:szCs w:val="24"/>
              </w:rPr>
              <w:t xml:space="preserve">1 </w:t>
            </w:r>
          </w:p>
        </w:tc>
        <w:tc>
          <w:tcPr>
            <w:tcW w:w="950" w:type="dxa"/>
          </w:tcPr>
          <w:p w14:paraId="3A5C4629"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sz w:val="24"/>
                <w:szCs w:val="24"/>
              </w:rPr>
              <w:t xml:space="preserve">2 </w:t>
            </w:r>
          </w:p>
        </w:tc>
        <w:tc>
          <w:tcPr>
            <w:tcW w:w="950" w:type="dxa"/>
          </w:tcPr>
          <w:p w14:paraId="00FC573C"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sz w:val="24"/>
                <w:szCs w:val="24"/>
              </w:rPr>
              <w:t xml:space="preserve">2 </w:t>
            </w:r>
          </w:p>
        </w:tc>
        <w:tc>
          <w:tcPr>
            <w:tcW w:w="950" w:type="dxa"/>
          </w:tcPr>
          <w:p w14:paraId="6BAB3F15"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sz w:val="24"/>
                <w:szCs w:val="24"/>
              </w:rPr>
              <w:t xml:space="preserve">1 </w:t>
            </w:r>
          </w:p>
        </w:tc>
        <w:tc>
          <w:tcPr>
            <w:tcW w:w="950" w:type="dxa"/>
          </w:tcPr>
          <w:p w14:paraId="23A001DE"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sz w:val="24"/>
                <w:szCs w:val="24"/>
              </w:rPr>
              <w:t xml:space="preserve">3 </w:t>
            </w:r>
          </w:p>
        </w:tc>
        <w:tc>
          <w:tcPr>
            <w:tcW w:w="950" w:type="dxa"/>
          </w:tcPr>
          <w:p w14:paraId="4C745C9E"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sz w:val="24"/>
                <w:szCs w:val="24"/>
              </w:rPr>
              <w:t xml:space="preserve">3 </w:t>
            </w:r>
          </w:p>
        </w:tc>
        <w:tc>
          <w:tcPr>
            <w:tcW w:w="950" w:type="dxa"/>
          </w:tcPr>
          <w:p w14:paraId="2711F15E"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sz w:val="24"/>
                <w:szCs w:val="24"/>
              </w:rPr>
              <w:t xml:space="preserve">2 </w:t>
            </w:r>
          </w:p>
        </w:tc>
        <w:tc>
          <w:tcPr>
            <w:tcW w:w="950" w:type="dxa"/>
          </w:tcPr>
          <w:p w14:paraId="76656010"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sz w:val="24"/>
                <w:szCs w:val="24"/>
              </w:rPr>
              <w:t xml:space="preserve">3 </w:t>
            </w:r>
          </w:p>
        </w:tc>
      </w:tr>
      <w:tr w:rsidR="00342055" w:rsidRPr="002E1710" w14:paraId="37B3813C" w14:textId="77777777" w:rsidTr="00F566A6">
        <w:tc>
          <w:tcPr>
            <w:tcW w:w="608" w:type="dxa"/>
          </w:tcPr>
          <w:p w14:paraId="2461CEB9"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sz w:val="24"/>
                <w:szCs w:val="24"/>
              </w:rPr>
              <w:t xml:space="preserve">2 </w:t>
            </w:r>
          </w:p>
        </w:tc>
        <w:tc>
          <w:tcPr>
            <w:tcW w:w="950" w:type="dxa"/>
          </w:tcPr>
          <w:p w14:paraId="57446646"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sz w:val="24"/>
                <w:szCs w:val="24"/>
              </w:rPr>
              <w:t xml:space="preserve">1 </w:t>
            </w:r>
          </w:p>
        </w:tc>
        <w:tc>
          <w:tcPr>
            <w:tcW w:w="950" w:type="dxa"/>
          </w:tcPr>
          <w:p w14:paraId="761467D0"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sz w:val="24"/>
                <w:szCs w:val="24"/>
              </w:rPr>
              <w:t xml:space="preserve">3 </w:t>
            </w:r>
          </w:p>
        </w:tc>
        <w:tc>
          <w:tcPr>
            <w:tcW w:w="950" w:type="dxa"/>
          </w:tcPr>
          <w:p w14:paraId="07DF9558"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sz w:val="24"/>
                <w:szCs w:val="24"/>
              </w:rPr>
              <w:t xml:space="preserve">3 </w:t>
            </w:r>
          </w:p>
        </w:tc>
        <w:tc>
          <w:tcPr>
            <w:tcW w:w="950" w:type="dxa"/>
          </w:tcPr>
          <w:p w14:paraId="27711155"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sz w:val="24"/>
                <w:szCs w:val="24"/>
              </w:rPr>
              <w:t xml:space="preserve">2 </w:t>
            </w:r>
          </w:p>
        </w:tc>
        <w:tc>
          <w:tcPr>
            <w:tcW w:w="950" w:type="dxa"/>
          </w:tcPr>
          <w:p w14:paraId="37B2C4D8"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sz w:val="24"/>
                <w:szCs w:val="24"/>
              </w:rPr>
              <w:t xml:space="preserve">2 </w:t>
            </w:r>
          </w:p>
        </w:tc>
        <w:tc>
          <w:tcPr>
            <w:tcW w:w="950" w:type="dxa"/>
          </w:tcPr>
          <w:p w14:paraId="60365993"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sz w:val="24"/>
                <w:szCs w:val="24"/>
              </w:rPr>
              <w:t xml:space="preserve">3 </w:t>
            </w:r>
          </w:p>
        </w:tc>
        <w:tc>
          <w:tcPr>
            <w:tcW w:w="950" w:type="dxa"/>
          </w:tcPr>
          <w:p w14:paraId="201744B4"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sz w:val="24"/>
                <w:szCs w:val="24"/>
              </w:rPr>
              <w:t xml:space="preserve">2 </w:t>
            </w:r>
          </w:p>
        </w:tc>
      </w:tr>
      <w:tr w:rsidR="00342055" w:rsidRPr="002E1710" w14:paraId="7ACD1289" w14:textId="77777777" w:rsidTr="00F566A6">
        <w:tc>
          <w:tcPr>
            <w:tcW w:w="608" w:type="dxa"/>
          </w:tcPr>
          <w:p w14:paraId="7C71BE73"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sz w:val="24"/>
                <w:szCs w:val="24"/>
              </w:rPr>
              <w:t xml:space="preserve">3 </w:t>
            </w:r>
          </w:p>
        </w:tc>
        <w:tc>
          <w:tcPr>
            <w:tcW w:w="950" w:type="dxa"/>
          </w:tcPr>
          <w:p w14:paraId="32A431F2"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sz w:val="24"/>
                <w:szCs w:val="24"/>
              </w:rPr>
              <w:t xml:space="preserve">2 </w:t>
            </w:r>
          </w:p>
        </w:tc>
        <w:tc>
          <w:tcPr>
            <w:tcW w:w="950" w:type="dxa"/>
          </w:tcPr>
          <w:p w14:paraId="601CE79B"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sz w:val="24"/>
                <w:szCs w:val="24"/>
              </w:rPr>
              <w:t xml:space="preserve">3 </w:t>
            </w:r>
          </w:p>
        </w:tc>
        <w:tc>
          <w:tcPr>
            <w:tcW w:w="950" w:type="dxa"/>
          </w:tcPr>
          <w:p w14:paraId="4FEE0537"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sz w:val="24"/>
                <w:szCs w:val="24"/>
              </w:rPr>
              <w:t xml:space="preserve">3 </w:t>
            </w:r>
          </w:p>
        </w:tc>
        <w:tc>
          <w:tcPr>
            <w:tcW w:w="950" w:type="dxa"/>
          </w:tcPr>
          <w:p w14:paraId="794AFBFF"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sz w:val="24"/>
                <w:szCs w:val="24"/>
              </w:rPr>
              <w:t xml:space="preserve">2 </w:t>
            </w:r>
          </w:p>
        </w:tc>
        <w:tc>
          <w:tcPr>
            <w:tcW w:w="950" w:type="dxa"/>
          </w:tcPr>
          <w:p w14:paraId="4CB270DA"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sz w:val="24"/>
                <w:szCs w:val="24"/>
              </w:rPr>
              <w:t xml:space="preserve">2 </w:t>
            </w:r>
          </w:p>
        </w:tc>
        <w:tc>
          <w:tcPr>
            <w:tcW w:w="950" w:type="dxa"/>
          </w:tcPr>
          <w:p w14:paraId="74A047EA"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sz w:val="24"/>
                <w:szCs w:val="24"/>
              </w:rPr>
              <w:t xml:space="preserve">2 </w:t>
            </w:r>
          </w:p>
        </w:tc>
        <w:tc>
          <w:tcPr>
            <w:tcW w:w="950" w:type="dxa"/>
          </w:tcPr>
          <w:p w14:paraId="43F3CB5A"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sz w:val="24"/>
                <w:szCs w:val="24"/>
              </w:rPr>
              <w:t xml:space="preserve">2 </w:t>
            </w:r>
          </w:p>
        </w:tc>
      </w:tr>
      <w:tr w:rsidR="00342055" w:rsidRPr="002E1710" w14:paraId="797B5723" w14:textId="77777777" w:rsidTr="00F566A6">
        <w:tc>
          <w:tcPr>
            <w:tcW w:w="608" w:type="dxa"/>
          </w:tcPr>
          <w:p w14:paraId="284CFF9E"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sz w:val="24"/>
                <w:szCs w:val="24"/>
              </w:rPr>
              <w:t xml:space="preserve">4 </w:t>
            </w:r>
          </w:p>
        </w:tc>
        <w:tc>
          <w:tcPr>
            <w:tcW w:w="950" w:type="dxa"/>
          </w:tcPr>
          <w:p w14:paraId="2CF70EF7"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sz w:val="24"/>
                <w:szCs w:val="24"/>
              </w:rPr>
              <w:t xml:space="preserve">1 </w:t>
            </w:r>
          </w:p>
        </w:tc>
        <w:tc>
          <w:tcPr>
            <w:tcW w:w="950" w:type="dxa"/>
          </w:tcPr>
          <w:p w14:paraId="1D05E6E9"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sz w:val="24"/>
                <w:szCs w:val="24"/>
              </w:rPr>
              <w:t xml:space="preserve">2 </w:t>
            </w:r>
          </w:p>
        </w:tc>
        <w:tc>
          <w:tcPr>
            <w:tcW w:w="950" w:type="dxa"/>
          </w:tcPr>
          <w:p w14:paraId="06782F92"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sz w:val="24"/>
                <w:szCs w:val="24"/>
              </w:rPr>
              <w:t xml:space="preserve">2 </w:t>
            </w:r>
          </w:p>
        </w:tc>
        <w:tc>
          <w:tcPr>
            <w:tcW w:w="950" w:type="dxa"/>
          </w:tcPr>
          <w:p w14:paraId="4BC5ACFC"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sz w:val="24"/>
                <w:szCs w:val="24"/>
              </w:rPr>
              <w:t xml:space="preserve">2 </w:t>
            </w:r>
          </w:p>
        </w:tc>
        <w:tc>
          <w:tcPr>
            <w:tcW w:w="950" w:type="dxa"/>
          </w:tcPr>
          <w:p w14:paraId="798A1B2E"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sz w:val="24"/>
                <w:szCs w:val="24"/>
              </w:rPr>
              <w:t xml:space="preserve">2 </w:t>
            </w:r>
          </w:p>
        </w:tc>
        <w:tc>
          <w:tcPr>
            <w:tcW w:w="950" w:type="dxa"/>
          </w:tcPr>
          <w:p w14:paraId="4241B988"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sz w:val="24"/>
                <w:szCs w:val="24"/>
              </w:rPr>
              <w:t xml:space="preserve">1 </w:t>
            </w:r>
          </w:p>
        </w:tc>
        <w:tc>
          <w:tcPr>
            <w:tcW w:w="950" w:type="dxa"/>
          </w:tcPr>
          <w:p w14:paraId="6E778021"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sz w:val="24"/>
                <w:szCs w:val="24"/>
              </w:rPr>
              <w:t xml:space="preserve">1 </w:t>
            </w:r>
          </w:p>
        </w:tc>
      </w:tr>
      <w:tr w:rsidR="00342055" w:rsidRPr="002E1710" w14:paraId="25767F41" w14:textId="77777777" w:rsidTr="00F566A6">
        <w:tc>
          <w:tcPr>
            <w:tcW w:w="608" w:type="dxa"/>
          </w:tcPr>
          <w:p w14:paraId="0BCAE250"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sz w:val="24"/>
                <w:szCs w:val="24"/>
              </w:rPr>
              <w:t xml:space="preserve">5 </w:t>
            </w:r>
          </w:p>
        </w:tc>
        <w:tc>
          <w:tcPr>
            <w:tcW w:w="950" w:type="dxa"/>
          </w:tcPr>
          <w:p w14:paraId="0158CFA3"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sz w:val="24"/>
                <w:szCs w:val="24"/>
              </w:rPr>
              <w:t xml:space="preserve">1 </w:t>
            </w:r>
          </w:p>
        </w:tc>
        <w:tc>
          <w:tcPr>
            <w:tcW w:w="950" w:type="dxa"/>
          </w:tcPr>
          <w:p w14:paraId="47225903"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sz w:val="24"/>
                <w:szCs w:val="24"/>
              </w:rPr>
              <w:t xml:space="preserve">- </w:t>
            </w:r>
          </w:p>
        </w:tc>
        <w:tc>
          <w:tcPr>
            <w:tcW w:w="950" w:type="dxa"/>
          </w:tcPr>
          <w:p w14:paraId="0BBD95CC"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sz w:val="24"/>
                <w:szCs w:val="24"/>
              </w:rPr>
              <w:t xml:space="preserve">- </w:t>
            </w:r>
          </w:p>
        </w:tc>
        <w:tc>
          <w:tcPr>
            <w:tcW w:w="950" w:type="dxa"/>
          </w:tcPr>
          <w:p w14:paraId="0328598D"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sz w:val="24"/>
                <w:szCs w:val="24"/>
              </w:rPr>
              <w:t xml:space="preserve">- </w:t>
            </w:r>
          </w:p>
        </w:tc>
        <w:tc>
          <w:tcPr>
            <w:tcW w:w="950" w:type="dxa"/>
          </w:tcPr>
          <w:p w14:paraId="3E0030AB"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sz w:val="24"/>
                <w:szCs w:val="24"/>
              </w:rPr>
              <w:t xml:space="preserve">- </w:t>
            </w:r>
          </w:p>
        </w:tc>
        <w:tc>
          <w:tcPr>
            <w:tcW w:w="950" w:type="dxa"/>
          </w:tcPr>
          <w:p w14:paraId="2857DDAD"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sz w:val="24"/>
                <w:szCs w:val="24"/>
              </w:rPr>
              <w:t xml:space="preserve">- </w:t>
            </w:r>
          </w:p>
        </w:tc>
        <w:tc>
          <w:tcPr>
            <w:tcW w:w="950" w:type="dxa"/>
          </w:tcPr>
          <w:p w14:paraId="4DE00040"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sz w:val="24"/>
                <w:szCs w:val="24"/>
              </w:rPr>
              <w:t xml:space="preserve">- </w:t>
            </w:r>
          </w:p>
        </w:tc>
      </w:tr>
      <w:tr w:rsidR="00342055" w:rsidRPr="002E1710" w14:paraId="5A082D68" w14:textId="77777777" w:rsidTr="00F566A6">
        <w:tc>
          <w:tcPr>
            <w:tcW w:w="608" w:type="dxa"/>
          </w:tcPr>
          <w:p w14:paraId="4DFC9896"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sz w:val="24"/>
                <w:szCs w:val="24"/>
              </w:rPr>
              <w:t xml:space="preserve">6 </w:t>
            </w:r>
          </w:p>
        </w:tc>
        <w:tc>
          <w:tcPr>
            <w:tcW w:w="950" w:type="dxa"/>
          </w:tcPr>
          <w:p w14:paraId="6E768044"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sz w:val="24"/>
                <w:szCs w:val="24"/>
              </w:rPr>
              <w:t xml:space="preserve">1 </w:t>
            </w:r>
          </w:p>
        </w:tc>
        <w:tc>
          <w:tcPr>
            <w:tcW w:w="950" w:type="dxa"/>
          </w:tcPr>
          <w:p w14:paraId="53239F5F"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sz w:val="24"/>
                <w:szCs w:val="24"/>
              </w:rPr>
              <w:t xml:space="preserve">- </w:t>
            </w:r>
          </w:p>
        </w:tc>
        <w:tc>
          <w:tcPr>
            <w:tcW w:w="950" w:type="dxa"/>
          </w:tcPr>
          <w:p w14:paraId="18A5E44B"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sz w:val="24"/>
                <w:szCs w:val="24"/>
              </w:rPr>
              <w:t xml:space="preserve">- </w:t>
            </w:r>
          </w:p>
        </w:tc>
        <w:tc>
          <w:tcPr>
            <w:tcW w:w="950" w:type="dxa"/>
          </w:tcPr>
          <w:p w14:paraId="2F33D07D"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sz w:val="24"/>
                <w:szCs w:val="24"/>
              </w:rPr>
              <w:t xml:space="preserve">- </w:t>
            </w:r>
          </w:p>
        </w:tc>
        <w:tc>
          <w:tcPr>
            <w:tcW w:w="950" w:type="dxa"/>
          </w:tcPr>
          <w:p w14:paraId="71D20A92"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sz w:val="24"/>
                <w:szCs w:val="24"/>
              </w:rPr>
              <w:t xml:space="preserve">- </w:t>
            </w:r>
          </w:p>
        </w:tc>
        <w:tc>
          <w:tcPr>
            <w:tcW w:w="950" w:type="dxa"/>
          </w:tcPr>
          <w:p w14:paraId="21EC87F7"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sz w:val="24"/>
                <w:szCs w:val="24"/>
              </w:rPr>
              <w:t xml:space="preserve">- </w:t>
            </w:r>
          </w:p>
        </w:tc>
        <w:tc>
          <w:tcPr>
            <w:tcW w:w="950" w:type="dxa"/>
          </w:tcPr>
          <w:p w14:paraId="0A28CB34"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sz w:val="24"/>
                <w:szCs w:val="24"/>
              </w:rPr>
              <w:t xml:space="preserve">- </w:t>
            </w:r>
          </w:p>
        </w:tc>
      </w:tr>
    </w:tbl>
    <w:p w14:paraId="06C2CC5F" w14:textId="77777777" w:rsidR="00342055" w:rsidRPr="002E1710" w:rsidRDefault="00342055" w:rsidP="00342055">
      <w:pPr>
        <w:autoSpaceDE w:val="0"/>
        <w:autoSpaceDN w:val="0"/>
        <w:adjustRightInd w:val="0"/>
        <w:rPr>
          <w:rFonts w:ascii="Arial" w:hAnsi="Arial" w:cs="Arial"/>
          <w:sz w:val="24"/>
          <w:szCs w:val="24"/>
        </w:rPr>
      </w:pPr>
    </w:p>
    <w:p w14:paraId="7A2706F7" w14:textId="77777777" w:rsidR="00342055" w:rsidRPr="002E1710" w:rsidRDefault="00342055" w:rsidP="00342055">
      <w:pPr>
        <w:jc w:val="both"/>
        <w:rPr>
          <w:rFonts w:ascii="Arial" w:hAnsi="Arial" w:cs="Arial"/>
          <w:sz w:val="24"/>
          <w:szCs w:val="24"/>
        </w:rPr>
      </w:pPr>
      <w:r w:rsidRPr="002E1710">
        <w:rPr>
          <w:rFonts w:ascii="Arial" w:hAnsi="Arial" w:cs="Arial"/>
          <w:sz w:val="24"/>
          <w:szCs w:val="24"/>
        </w:rPr>
        <w:t xml:space="preserve">R/ </w:t>
      </w:r>
      <w:r w:rsidRPr="002E1710">
        <w:rPr>
          <w:rFonts w:ascii="Arial" w:hAnsi="Arial" w:cs="Arial"/>
          <w:b/>
          <w:color w:val="3333FF"/>
          <w:sz w:val="24"/>
          <w:szCs w:val="24"/>
        </w:rPr>
        <w:t>Sepia 30 K</w:t>
      </w:r>
      <w:r w:rsidRPr="002E1710">
        <w:rPr>
          <w:rFonts w:ascii="Arial" w:hAnsi="Arial" w:cs="Arial"/>
          <w:sz w:val="24"/>
          <w:szCs w:val="24"/>
        </w:rPr>
        <w:t xml:space="preserve"> 3 X 3 granules pendant 3 jours, puis </w:t>
      </w:r>
      <w:r w:rsidRPr="002E1710">
        <w:rPr>
          <w:rFonts w:ascii="Arial" w:hAnsi="Arial" w:cs="Arial"/>
          <w:b/>
          <w:color w:val="3333FF"/>
          <w:sz w:val="24"/>
          <w:szCs w:val="24"/>
        </w:rPr>
        <w:t>Sepia 200 K</w:t>
      </w:r>
    </w:p>
    <w:p w14:paraId="4643233F" w14:textId="77777777" w:rsidR="00342055" w:rsidRPr="002E1710" w:rsidRDefault="00342055" w:rsidP="00342055">
      <w:pPr>
        <w:jc w:val="both"/>
        <w:rPr>
          <w:rFonts w:ascii="Arial" w:hAnsi="Arial" w:cs="Arial"/>
          <w:b/>
          <w:sz w:val="24"/>
          <w:szCs w:val="24"/>
        </w:rPr>
      </w:pPr>
    </w:p>
    <w:p w14:paraId="18AC08EC" w14:textId="77777777" w:rsidR="00342055" w:rsidRPr="002E1710" w:rsidRDefault="00342055" w:rsidP="00342055">
      <w:pPr>
        <w:jc w:val="both"/>
        <w:rPr>
          <w:rFonts w:ascii="Arial" w:hAnsi="Arial" w:cs="Arial"/>
          <w:b/>
          <w:color w:val="3333FF"/>
          <w:sz w:val="24"/>
          <w:szCs w:val="24"/>
        </w:rPr>
      </w:pPr>
      <w:r w:rsidRPr="002E1710">
        <w:rPr>
          <w:rFonts w:ascii="Arial" w:hAnsi="Arial" w:cs="Arial"/>
          <w:b/>
          <w:color w:val="3333FF"/>
          <w:sz w:val="24"/>
          <w:szCs w:val="24"/>
        </w:rPr>
        <w:t>Évolution</w:t>
      </w:r>
    </w:p>
    <w:p w14:paraId="1ADF01D4" w14:textId="77777777" w:rsidR="00342055" w:rsidRPr="002E1710" w:rsidRDefault="00342055" w:rsidP="00342055">
      <w:pPr>
        <w:jc w:val="both"/>
        <w:rPr>
          <w:rFonts w:ascii="Arial" w:hAnsi="Arial" w:cs="Arial"/>
          <w:b/>
          <w:sz w:val="24"/>
          <w:szCs w:val="24"/>
        </w:rPr>
      </w:pPr>
      <w:r w:rsidRPr="002E1710">
        <w:rPr>
          <w:rFonts w:ascii="Arial" w:hAnsi="Arial" w:cs="Arial"/>
          <w:color w:val="3333FF"/>
          <w:sz w:val="24"/>
          <w:szCs w:val="24"/>
          <w:u w:val="single"/>
        </w:rPr>
        <w:t xml:space="preserve">21/11/1997 : gastro-entérite </w:t>
      </w:r>
      <w:r w:rsidRPr="002E1710">
        <w:rPr>
          <w:rFonts w:ascii="Arial" w:hAnsi="Arial" w:cs="Arial"/>
          <w:b/>
          <w:sz w:val="24"/>
          <w:szCs w:val="24"/>
        </w:rPr>
        <w:t xml:space="preserve">– </w:t>
      </w:r>
      <w:r w:rsidRPr="002E1710">
        <w:rPr>
          <w:rFonts w:ascii="Arial" w:hAnsi="Arial" w:cs="Arial"/>
          <w:sz w:val="24"/>
          <w:szCs w:val="24"/>
        </w:rPr>
        <w:t>R/</w:t>
      </w:r>
      <w:r w:rsidRPr="002E1710">
        <w:rPr>
          <w:rFonts w:ascii="Arial" w:hAnsi="Arial" w:cs="Arial"/>
          <w:b/>
          <w:sz w:val="24"/>
          <w:szCs w:val="24"/>
        </w:rPr>
        <w:t xml:space="preserve"> </w:t>
      </w:r>
      <w:r w:rsidRPr="002E1710">
        <w:rPr>
          <w:rFonts w:ascii="Arial" w:hAnsi="Arial" w:cs="Arial"/>
          <w:b/>
          <w:color w:val="3333FF"/>
          <w:sz w:val="24"/>
          <w:szCs w:val="24"/>
        </w:rPr>
        <w:t>Sepia 200 K</w:t>
      </w:r>
    </w:p>
    <w:p w14:paraId="7855EF6A" w14:textId="77777777" w:rsidR="00342055" w:rsidRPr="002E1710" w:rsidRDefault="00342055" w:rsidP="00342055">
      <w:pPr>
        <w:jc w:val="both"/>
        <w:rPr>
          <w:rFonts w:ascii="Arial" w:hAnsi="Arial" w:cs="Arial"/>
          <w:color w:val="3333FF"/>
          <w:sz w:val="24"/>
          <w:szCs w:val="24"/>
          <w:u w:val="single"/>
        </w:rPr>
      </w:pPr>
    </w:p>
    <w:p w14:paraId="13CEA7B4" w14:textId="77777777" w:rsidR="00342055" w:rsidRPr="002E1710" w:rsidRDefault="00342055" w:rsidP="00342055">
      <w:pPr>
        <w:jc w:val="both"/>
        <w:rPr>
          <w:rFonts w:ascii="Arial" w:hAnsi="Arial" w:cs="Arial"/>
          <w:color w:val="3333FF"/>
          <w:sz w:val="24"/>
          <w:szCs w:val="24"/>
          <w:u w:val="single"/>
        </w:rPr>
      </w:pPr>
      <w:r w:rsidRPr="002E1710">
        <w:rPr>
          <w:rFonts w:ascii="Arial" w:hAnsi="Arial" w:cs="Arial"/>
          <w:color w:val="3333FF"/>
          <w:sz w:val="24"/>
          <w:szCs w:val="24"/>
          <w:u w:val="single"/>
        </w:rPr>
        <w:t xml:space="preserve">23/06/2000 </w:t>
      </w:r>
    </w:p>
    <w:p w14:paraId="7A0450F8" w14:textId="77777777" w:rsidR="00342055" w:rsidRPr="002E1710" w:rsidRDefault="00342055" w:rsidP="00AC769A">
      <w:pPr>
        <w:pStyle w:val="Paragraphedeliste"/>
        <w:numPr>
          <w:ilvl w:val="0"/>
          <w:numId w:val="70"/>
        </w:numPr>
        <w:contextualSpacing/>
        <w:jc w:val="both"/>
        <w:rPr>
          <w:rFonts w:ascii="Arial" w:hAnsi="Arial" w:cs="Arial"/>
          <w:sz w:val="24"/>
          <w:szCs w:val="24"/>
        </w:rPr>
      </w:pPr>
      <w:r w:rsidRPr="002E1710">
        <w:rPr>
          <w:rFonts w:ascii="Arial" w:hAnsi="Arial" w:cs="Arial"/>
          <w:sz w:val="24"/>
          <w:szCs w:val="24"/>
        </w:rPr>
        <w:t>Douleur lombaire, irradiant jusque dans les mollets à gauche</w:t>
      </w:r>
    </w:p>
    <w:p w14:paraId="12A33D39" w14:textId="77777777" w:rsidR="00342055" w:rsidRPr="002E1710" w:rsidRDefault="00342055" w:rsidP="00AC769A">
      <w:pPr>
        <w:pStyle w:val="Paragraphedeliste"/>
        <w:numPr>
          <w:ilvl w:val="0"/>
          <w:numId w:val="70"/>
        </w:numPr>
        <w:contextualSpacing/>
        <w:jc w:val="both"/>
        <w:rPr>
          <w:rFonts w:ascii="Arial" w:hAnsi="Arial" w:cs="Arial"/>
          <w:sz w:val="24"/>
          <w:szCs w:val="24"/>
        </w:rPr>
      </w:pPr>
      <w:r w:rsidRPr="002E1710">
        <w:rPr>
          <w:rFonts w:ascii="Arial" w:hAnsi="Arial" w:cs="Arial"/>
          <w:color w:val="FF0000"/>
          <w:sz w:val="24"/>
          <w:szCs w:val="24"/>
        </w:rPr>
        <w:t xml:space="preserve">&lt; </w:t>
      </w:r>
      <w:proofErr w:type="gramStart"/>
      <w:r w:rsidRPr="002E1710">
        <w:rPr>
          <w:rFonts w:ascii="Arial" w:hAnsi="Arial" w:cs="Arial"/>
          <w:color w:val="FF0000"/>
          <w:sz w:val="24"/>
          <w:szCs w:val="24"/>
        </w:rPr>
        <w:t>assis</w:t>
      </w:r>
      <w:proofErr w:type="gramEnd"/>
    </w:p>
    <w:p w14:paraId="1B706264" w14:textId="77777777" w:rsidR="00342055" w:rsidRPr="002E1710" w:rsidRDefault="00342055" w:rsidP="00AC769A">
      <w:pPr>
        <w:pStyle w:val="Paragraphedeliste"/>
        <w:numPr>
          <w:ilvl w:val="0"/>
          <w:numId w:val="70"/>
        </w:numPr>
        <w:contextualSpacing/>
        <w:jc w:val="both"/>
        <w:rPr>
          <w:rFonts w:ascii="Arial" w:hAnsi="Arial" w:cs="Arial"/>
          <w:b/>
          <w:color w:val="3333FF"/>
          <w:sz w:val="24"/>
          <w:szCs w:val="24"/>
        </w:rPr>
      </w:pPr>
      <w:r w:rsidRPr="002E1710">
        <w:rPr>
          <w:rFonts w:ascii="Arial" w:hAnsi="Arial" w:cs="Arial"/>
          <w:b/>
          <w:color w:val="3333FF"/>
          <w:sz w:val="24"/>
          <w:szCs w:val="24"/>
        </w:rPr>
        <w:t xml:space="preserve">&lt; </w:t>
      </w:r>
      <w:proofErr w:type="gramStart"/>
      <w:r w:rsidRPr="002E1710">
        <w:rPr>
          <w:rFonts w:ascii="Arial" w:hAnsi="Arial" w:cs="Arial"/>
          <w:b/>
          <w:color w:val="3333FF"/>
          <w:sz w:val="24"/>
          <w:szCs w:val="24"/>
        </w:rPr>
        <w:t>en</w:t>
      </w:r>
      <w:proofErr w:type="gramEnd"/>
      <w:r w:rsidRPr="002E1710">
        <w:rPr>
          <w:rFonts w:ascii="Arial" w:hAnsi="Arial" w:cs="Arial"/>
          <w:b/>
          <w:color w:val="3333FF"/>
          <w:sz w:val="24"/>
          <w:szCs w:val="24"/>
        </w:rPr>
        <w:t xml:space="preserve"> se penchant en avant</w:t>
      </w:r>
    </w:p>
    <w:p w14:paraId="417B5006" w14:textId="77777777" w:rsidR="00342055" w:rsidRPr="002E1710" w:rsidRDefault="00342055" w:rsidP="00342055">
      <w:pPr>
        <w:jc w:val="both"/>
        <w:rPr>
          <w:rFonts w:ascii="Arial" w:hAnsi="Arial" w:cs="Arial"/>
          <w:b/>
          <w:color w:val="3333FF"/>
          <w:sz w:val="24"/>
          <w:szCs w:val="24"/>
        </w:rPr>
      </w:pPr>
      <w:r w:rsidRPr="002E1710">
        <w:rPr>
          <w:rFonts w:ascii="Arial" w:hAnsi="Arial" w:cs="Arial"/>
          <w:b/>
          <w:color w:val="3333FF"/>
          <w:sz w:val="24"/>
          <w:szCs w:val="24"/>
        </w:rPr>
        <w:t>Répertorisation</w:t>
      </w:r>
    </w:p>
    <w:p w14:paraId="32B9CAC6" w14:textId="77777777" w:rsidR="00342055" w:rsidRPr="002E1710" w:rsidRDefault="00342055" w:rsidP="00342055">
      <w:pPr>
        <w:jc w:val="both"/>
        <w:rPr>
          <w:rFonts w:ascii="Arial" w:hAnsi="Arial" w:cs="Arial"/>
          <w:b/>
          <w:color w:val="3333FF"/>
          <w:sz w:val="24"/>
          <w:szCs w:val="24"/>
        </w:rPr>
      </w:pPr>
    </w:p>
    <w:tbl>
      <w:tblPr>
        <w:tblW w:w="6707" w:type="dxa"/>
        <w:jc w:val="center"/>
        <w:tblBorders>
          <w:top w:val="dotted" w:sz="2" w:space="0" w:color="auto"/>
          <w:left w:val="dotted" w:sz="2" w:space="0" w:color="auto"/>
          <w:bottom w:val="dotted" w:sz="2" w:space="0" w:color="auto"/>
          <w:right w:val="dotted" w:sz="2" w:space="0" w:color="auto"/>
          <w:insideH w:val="dotted" w:sz="2" w:space="0" w:color="auto"/>
          <w:insideV w:val="dotted" w:sz="2" w:space="0" w:color="auto"/>
        </w:tblBorders>
        <w:tblLayout w:type="fixed"/>
        <w:tblCellMar>
          <w:left w:w="0" w:type="dxa"/>
          <w:right w:w="0" w:type="dxa"/>
        </w:tblCellMar>
        <w:tblLook w:val="0000" w:firstRow="0" w:lastRow="0" w:firstColumn="0" w:lastColumn="0" w:noHBand="0" w:noVBand="0"/>
      </w:tblPr>
      <w:tblGrid>
        <w:gridCol w:w="523"/>
        <w:gridCol w:w="6184"/>
      </w:tblGrid>
      <w:tr w:rsidR="00342055" w:rsidRPr="002E1710" w14:paraId="47934581" w14:textId="77777777" w:rsidTr="00F566A6">
        <w:trPr>
          <w:trHeight w:val="273"/>
          <w:jc w:val="center"/>
        </w:trPr>
        <w:tc>
          <w:tcPr>
            <w:tcW w:w="523" w:type="dxa"/>
          </w:tcPr>
          <w:p w14:paraId="1CA4EA8B" w14:textId="77777777" w:rsidR="00342055" w:rsidRPr="002E1710" w:rsidRDefault="00342055" w:rsidP="00F566A6">
            <w:pPr>
              <w:autoSpaceDE w:val="0"/>
              <w:autoSpaceDN w:val="0"/>
              <w:adjustRightInd w:val="0"/>
              <w:jc w:val="right"/>
              <w:rPr>
                <w:rFonts w:ascii="Arial" w:hAnsi="Arial" w:cs="Arial"/>
                <w:sz w:val="24"/>
                <w:szCs w:val="24"/>
              </w:rPr>
            </w:pPr>
            <w:r w:rsidRPr="002E1710">
              <w:rPr>
                <w:rFonts w:ascii="Arial" w:hAnsi="Arial" w:cs="Arial"/>
                <w:sz w:val="24"/>
                <w:szCs w:val="24"/>
              </w:rPr>
              <w:t xml:space="preserve">1 </w:t>
            </w:r>
          </w:p>
        </w:tc>
        <w:tc>
          <w:tcPr>
            <w:tcW w:w="6184" w:type="dxa"/>
          </w:tcPr>
          <w:p w14:paraId="7DC69D73" w14:textId="77777777" w:rsidR="00342055" w:rsidRPr="002E1710" w:rsidRDefault="00342055" w:rsidP="00F566A6">
            <w:pPr>
              <w:autoSpaceDE w:val="0"/>
              <w:autoSpaceDN w:val="0"/>
              <w:adjustRightInd w:val="0"/>
              <w:ind w:left="170" w:hanging="170"/>
              <w:rPr>
                <w:rFonts w:ascii="Arial" w:hAnsi="Arial" w:cs="Arial"/>
                <w:sz w:val="24"/>
                <w:szCs w:val="24"/>
              </w:rPr>
            </w:pPr>
            <w:r w:rsidRPr="002E1710">
              <w:rPr>
                <w:rFonts w:ascii="Arial" w:hAnsi="Arial" w:cs="Arial"/>
                <w:sz w:val="24"/>
                <w:szCs w:val="24"/>
              </w:rPr>
              <w:t>BACK - PAIN - Lumbarregion - extendingto - Legs</w:t>
            </w:r>
          </w:p>
        </w:tc>
      </w:tr>
      <w:tr w:rsidR="00342055" w:rsidRPr="002E1710" w14:paraId="5C75B1DA" w14:textId="77777777" w:rsidTr="00F566A6">
        <w:tblPrEx>
          <w:tblCellMar>
            <w:left w:w="50" w:type="dxa"/>
            <w:right w:w="50" w:type="dxa"/>
          </w:tblCellMar>
        </w:tblPrEx>
        <w:trPr>
          <w:trHeight w:val="258"/>
          <w:jc w:val="center"/>
        </w:trPr>
        <w:tc>
          <w:tcPr>
            <w:tcW w:w="523" w:type="dxa"/>
          </w:tcPr>
          <w:p w14:paraId="77DE4219" w14:textId="77777777" w:rsidR="00342055" w:rsidRPr="002E1710" w:rsidRDefault="00342055" w:rsidP="00F566A6">
            <w:pPr>
              <w:autoSpaceDE w:val="0"/>
              <w:autoSpaceDN w:val="0"/>
              <w:adjustRightInd w:val="0"/>
              <w:jc w:val="right"/>
              <w:rPr>
                <w:rFonts w:ascii="Arial" w:hAnsi="Arial" w:cs="Arial"/>
                <w:sz w:val="24"/>
                <w:szCs w:val="24"/>
              </w:rPr>
            </w:pPr>
            <w:r w:rsidRPr="002E1710">
              <w:rPr>
                <w:rFonts w:ascii="Arial" w:hAnsi="Arial" w:cs="Arial"/>
                <w:sz w:val="24"/>
                <w:szCs w:val="24"/>
              </w:rPr>
              <w:t xml:space="preserve">2 </w:t>
            </w:r>
          </w:p>
        </w:tc>
        <w:tc>
          <w:tcPr>
            <w:tcW w:w="6184" w:type="dxa"/>
          </w:tcPr>
          <w:p w14:paraId="249AA9ED" w14:textId="77777777" w:rsidR="00342055" w:rsidRPr="002E1710" w:rsidRDefault="00342055" w:rsidP="00F566A6">
            <w:pPr>
              <w:autoSpaceDE w:val="0"/>
              <w:autoSpaceDN w:val="0"/>
              <w:adjustRightInd w:val="0"/>
              <w:ind w:left="170" w:hanging="170"/>
              <w:rPr>
                <w:rFonts w:ascii="Arial" w:hAnsi="Arial" w:cs="Arial"/>
                <w:sz w:val="24"/>
                <w:szCs w:val="24"/>
              </w:rPr>
            </w:pPr>
            <w:r w:rsidRPr="002E1710">
              <w:rPr>
                <w:rFonts w:ascii="Arial" w:hAnsi="Arial" w:cs="Arial"/>
                <w:sz w:val="24"/>
                <w:szCs w:val="24"/>
              </w:rPr>
              <w:t xml:space="preserve">BACK - PAIN - stooping - agg. </w:t>
            </w:r>
          </w:p>
        </w:tc>
      </w:tr>
      <w:tr w:rsidR="00342055" w:rsidRPr="002E1710" w14:paraId="209E1C0F" w14:textId="77777777" w:rsidTr="00F566A6">
        <w:tblPrEx>
          <w:tblCellMar>
            <w:left w:w="50" w:type="dxa"/>
            <w:right w:w="50" w:type="dxa"/>
          </w:tblCellMar>
        </w:tblPrEx>
        <w:trPr>
          <w:trHeight w:val="273"/>
          <w:jc w:val="center"/>
        </w:trPr>
        <w:tc>
          <w:tcPr>
            <w:tcW w:w="523" w:type="dxa"/>
          </w:tcPr>
          <w:p w14:paraId="2A34E059" w14:textId="77777777" w:rsidR="00342055" w:rsidRPr="002E1710" w:rsidRDefault="00342055" w:rsidP="00F566A6">
            <w:pPr>
              <w:autoSpaceDE w:val="0"/>
              <w:autoSpaceDN w:val="0"/>
              <w:adjustRightInd w:val="0"/>
              <w:jc w:val="right"/>
              <w:rPr>
                <w:rFonts w:ascii="Arial" w:hAnsi="Arial" w:cs="Arial"/>
                <w:sz w:val="24"/>
                <w:szCs w:val="24"/>
              </w:rPr>
            </w:pPr>
            <w:r w:rsidRPr="002E1710">
              <w:rPr>
                <w:rFonts w:ascii="Arial" w:hAnsi="Arial" w:cs="Arial"/>
                <w:sz w:val="24"/>
                <w:szCs w:val="24"/>
              </w:rPr>
              <w:t xml:space="preserve">3 </w:t>
            </w:r>
          </w:p>
        </w:tc>
        <w:tc>
          <w:tcPr>
            <w:tcW w:w="6184" w:type="dxa"/>
          </w:tcPr>
          <w:p w14:paraId="498F7C3D" w14:textId="77777777" w:rsidR="00342055" w:rsidRPr="002E1710" w:rsidRDefault="00342055" w:rsidP="00F566A6">
            <w:pPr>
              <w:autoSpaceDE w:val="0"/>
              <w:autoSpaceDN w:val="0"/>
              <w:adjustRightInd w:val="0"/>
              <w:ind w:left="170" w:hanging="170"/>
              <w:rPr>
                <w:rFonts w:ascii="Arial" w:hAnsi="Arial" w:cs="Arial"/>
                <w:sz w:val="24"/>
                <w:szCs w:val="24"/>
              </w:rPr>
            </w:pPr>
            <w:r w:rsidRPr="002E1710">
              <w:rPr>
                <w:rFonts w:ascii="Arial" w:hAnsi="Arial" w:cs="Arial"/>
                <w:sz w:val="24"/>
                <w:szCs w:val="24"/>
              </w:rPr>
              <w:t xml:space="preserve">BACK - PAIN - sitting - agg. </w:t>
            </w:r>
          </w:p>
        </w:tc>
      </w:tr>
    </w:tbl>
    <w:p w14:paraId="6CA73480" w14:textId="77777777" w:rsidR="00342055" w:rsidRPr="002E1710" w:rsidRDefault="00342055" w:rsidP="00342055">
      <w:pPr>
        <w:autoSpaceDE w:val="0"/>
        <w:autoSpaceDN w:val="0"/>
        <w:adjustRightInd w:val="0"/>
        <w:rPr>
          <w:rFonts w:ascii="Arial" w:hAnsi="Arial" w:cs="Arial"/>
          <w:sz w:val="24"/>
          <w:szCs w:val="24"/>
        </w:rPr>
      </w:pPr>
    </w:p>
    <w:tbl>
      <w:tblPr>
        <w:tblW w:w="5016" w:type="pct"/>
        <w:tblBorders>
          <w:top w:val="dotted" w:sz="2" w:space="0" w:color="auto"/>
          <w:left w:val="dotted" w:sz="2" w:space="0" w:color="auto"/>
          <w:bottom w:val="dotted" w:sz="2" w:space="0" w:color="auto"/>
          <w:right w:val="dotted" w:sz="2" w:space="0" w:color="auto"/>
          <w:insideH w:val="dotted" w:sz="2" w:space="0" w:color="auto"/>
          <w:insideV w:val="dotted" w:sz="2" w:space="0" w:color="auto"/>
        </w:tblBorders>
        <w:tblCellMar>
          <w:left w:w="0" w:type="dxa"/>
          <w:right w:w="0" w:type="dxa"/>
        </w:tblCellMar>
        <w:tblLook w:val="0000" w:firstRow="0" w:lastRow="0" w:firstColumn="0" w:lastColumn="0" w:noHBand="0" w:noVBand="0"/>
      </w:tblPr>
      <w:tblGrid>
        <w:gridCol w:w="525"/>
        <w:gridCol w:w="826"/>
        <w:gridCol w:w="960"/>
        <w:gridCol w:w="684"/>
        <w:gridCol w:w="824"/>
        <w:gridCol w:w="824"/>
        <w:gridCol w:w="824"/>
        <w:gridCol w:w="824"/>
        <w:gridCol w:w="824"/>
        <w:gridCol w:w="1068"/>
        <w:gridCol w:w="888"/>
        <w:gridCol w:w="24"/>
      </w:tblGrid>
      <w:tr w:rsidR="00342055" w:rsidRPr="002E1710" w14:paraId="7CCCBCBC" w14:textId="77777777" w:rsidTr="00F566A6">
        <w:tc>
          <w:tcPr>
            <w:tcW w:w="289" w:type="pct"/>
          </w:tcPr>
          <w:p w14:paraId="65961686" w14:textId="77777777" w:rsidR="00342055" w:rsidRPr="002E1710" w:rsidRDefault="00342055" w:rsidP="00F566A6">
            <w:pPr>
              <w:autoSpaceDE w:val="0"/>
              <w:autoSpaceDN w:val="0"/>
              <w:adjustRightInd w:val="0"/>
              <w:rPr>
                <w:rFonts w:ascii="Arial" w:hAnsi="Arial" w:cs="Arial"/>
                <w:sz w:val="24"/>
                <w:szCs w:val="24"/>
              </w:rPr>
            </w:pPr>
          </w:p>
        </w:tc>
        <w:tc>
          <w:tcPr>
            <w:tcW w:w="454" w:type="pct"/>
          </w:tcPr>
          <w:p w14:paraId="49EAEE9E" w14:textId="77777777" w:rsidR="00342055" w:rsidRPr="002E1710" w:rsidRDefault="00342055" w:rsidP="00F566A6">
            <w:pPr>
              <w:autoSpaceDE w:val="0"/>
              <w:autoSpaceDN w:val="0"/>
              <w:adjustRightInd w:val="0"/>
              <w:jc w:val="center"/>
              <w:rPr>
                <w:rFonts w:ascii="Arial" w:hAnsi="Arial" w:cs="Arial"/>
                <w:sz w:val="24"/>
                <w:szCs w:val="24"/>
              </w:rPr>
            </w:pPr>
            <w:proofErr w:type="gramStart"/>
            <w:r w:rsidRPr="002E1710">
              <w:rPr>
                <w:rFonts w:ascii="Arial" w:hAnsi="Arial" w:cs="Arial"/>
                <w:b/>
                <w:bCs/>
                <w:sz w:val="24"/>
                <w:szCs w:val="24"/>
              </w:rPr>
              <w:t>agar</w:t>
            </w:r>
            <w:proofErr w:type="gramEnd"/>
            <w:r w:rsidRPr="002E1710">
              <w:rPr>
                <w:rFonts w:ascii="Arial" w:hAnsi="Arial" w:cs="Arial"/>
                <w:b/>
                <w:bCs/>
                <w:sz w:val="24"/>
                <w:szCs w:val="24"/>
              </w:rPr>
              <w:t>.</w:t>
            </w:r>
          </w:p>
        </w:tc>
        <w:tc>
          <w:tcPr>
            <w:tcW w:w="528" w:type="pct"/>
          </w:tcPr>
          <w:p w14:paraId="54D0F85E" w14:textId="77777777" w:rsidR="00342055" w:rsidRPr="002E1710" w:rsidRDefault="00342055" w:rsidP="00F566A6">
            <w:pPr>
              <w:autoSpaceDE w:val="0"/>
              <w:autoSpaceDN w:val="0"/>
              <w:adjustRightInd w:val="0"/>
              <w:jc w:val="center"/>
              <w:rPr>
                <w:rFonts w:ascii="Arial" w:hAnsi="Arial" w:cs="Arial"/>
                <w:sz w:val="24"/>
                <w:szCs w:val="24"/>
              </w:rPr>
            </w:pPr>
            <w:proofErr w:type="gramStart"/>
            <w:r w:rsidRPr="002E1710">
              <w:rPr>
                <w:rFonts w:ascii="Arial" w:hAnsi="Arial" w:cs="Arial"/>
                <w:b/>
                <w:bCs/>
                <w:sz w:val="24"/>
                <w:szCs w:val="24"/>
              </w:rPr>
              <w:t>kali</w:t>
            </w:r>
            <w:proofErr w:type="gramEnd"/>
            <w:r w:rsidRPr="002E1710">
              <w:rPr>
                <w:rFonts w:ascii="Arial" w:hAnsi="Arial" w:cs="Arial"/>
                <w:b/>
                <w:bCs/>
                <w:sz w:val="24"/>
                <w:szCs w:val="24"/>
              </w:rPr>
              <w:t>-c.</w:t>
            </w:r>
          </w:p>
        </w:tc>
        <w:tc>
          <w:tcPr>
            <w:tcW w:w="376" w:type="pct"/>
          </w:tcPr>
          <w:p w14:paraId="6FD5073C" w14:textId="77777777" w:rsidR="00342055" w:rsidRPr="002E1710" w:rsidRDefault="00342055" w:rsidP="00F566A6">
            <w:pPr>
              <w:autoSpaceDE w:val="0"/>
              <w:autoSpaceDN w:val="0"/>
              <w:adjustRightInd w:val="0"/>
              <w:jc w:val="center"/>
              <w:rPr>
                <w:rFonts w:ascii="Arial" w:hAnsi="Arial" w:cs="Arial"/>
                <w:color w:val="3333FF"/>
                <w:sz w:val="24"/>
                <w:szCs w:val="24"/>
              </w:rPr>
            </w:pPr>
            <w:r w:rsidRPr="002E1710">
              <w:rPr>
                <w:rFonts w:ascii="Arial" w:hAnsi="Arial" w:cs="Arial"/>
                <w:b/>
                <w:bCs/>
                <w:color w:val="3333FF"/>
                <w:sz w:val="24"/>
                <w:szCs w:val="24"/>
              </w:rPr>
              <w:t>sep.</w:t>
            </w:r>
          </w:p>
        </w:tc>
        <w:tc>
          <w:tcPr>
            <w:tcW w:w="453" w:type="pct"/>
          </w:tcPr>
          <w:p w14:paraId="5A8387E0" w14:textId="77777777" w:rsidR="00342055" w:rsidRPr="002E1710" w:rsidRDefault="00342055" w:rsidP="00F566A6">
            <w:pPr>
              <w:autoSpaceDE w:val="0"/>
              <w:autoSpaceDN w:val="0"/>
              <w:adjustRightInd w:val="0"/>
              <w:jc w:val="center"/>
              <w:rPr>
                <w:rFonts w:ascii="Arial" w:hAnsi="Arial" w:cs="Arial"/>
                <w:sz w:val="24"/>
                <w:szCs w:val="24"/>
              </w:rPr>
            </w:pPr>
            <w:proofErr w:type="gramStart"/>
            <w:r w:rsidRPr="002E1710">
              <w:rPr>
                <w:rFonts w:ascii="Arial" w:hAnsi="Arial" w:cs="Arial"/>
                <w:b/>
                <w:bCs/>
                <w:sz w:val="24"/>
                <w:szCs w:val="24"/>
              </w:rPr>
              <w:t>berb</w:t>
            </w:r>
            <w:proofErr w:type="gramEnd"/>
            <w:r w:rsidRPr="002E1710">
              <w:rPr>
                <w:rFonts w:ascii="Arial" w:hAnsi="Arial" w:cs="Arial"/>
                <w:b/>
                <w:bCs/>
                <w:sz w:val="24"/>
                <w:szCs w:val="24"/>
              </w:rPr>
              <w:t>.</w:t>
            </w:r>
          </w:p>
        </w:tc>
        <w:tc>
          <w:tcPr>
            <w:tcW w:w="453" w:type="pct"/>
          </w:tcPr>
          <w:p w14:paraId="0300789E" w14:textId="77777777" w:rsidR="00342055" w:rsidRPr="002E1710" w:rsidRDefault="00342055" w:rsidP="00F566A6">
            <w:pPr>
              <w:autoSpaceDE w:val="0"/>
              <w:autoSpaceDN w:val="0"/>
              <w:adjustRightInd w:val="0"/>
              <w:jc w:val="center"/>
              <w:rPr>
                <w:rFonts w:ascii="Arial" w:hAnsi="Arial" w:cs="Arial"/>
                <w:sz w:val="24"/>
                <w:szCs w:val="24"/>
              </w:rPr>
            </w:pPr>
            <w:proofErr w:type="gramStart"/>
            <w:r w:rsidRPr="002E1710">
              <w:rPr>
                <w:rFonts w:ascii="Arial" w:hAnsi="Arial" w:cs="Arial"/>
                <w:b/>
                <w:bCs/>
                <w:sz w:val="24"/>
                <w:szCs w:val="24"/>
              </w:rPr>
              <w:t>sil</w:t>
            </w:r>
            <w:proofErr w:type="gramEnd"/>
            <w:r w:rsidRPr="002E1710">
              <w:rPr>
                <w:rFonts w:ascii="Arial" w:hAnsi="Arial" w:cs="Arial"/>
                <w:b/>
                <w:bCs/>
                <w:sz w:val="24"/>
                <w:szCs w:val="24"/>
              </w:rPr>
              <w:t>.</w:t>
            </w:r>
          </w:p>
        </w:tc>
        <w:tc>
          <w:tcPr>
            <w:tcW w:w="453" w:type="pct"/>
          </w:tcPr>
          <w:p w14:paraId="441FE984" w14:textId="77777777" w:rsidR="00342055" w:rsidRPr="002E1710" w:rsidRDefault="00342055" w:rsidP="00F566A6">
            <w:pPr>
              <w:autoSpaceDE w:val="0"/>
              <w:autoSpaceDN w:val="0"/>
              <w:adjustRightInd w:val="0"/>
              <w:jc w:val="center"/>
              <w:rPr>
                <w:rFonts w:ascii="Arial" w:hAnsi="Arial" w:cs="Arial"/>
                <w:sz w:val="24"/>
                <w:szCs w:val="24"/>
              </w:rPr>
            </w:pPr>
            <w:proofErr w:type="gramStart"/>
            <w:r w:rsidRPr="002E1710">
              <w:rPr>
                <w:rFonts w:ascii="Arial" w:hAnsi="Arial" w:cs="Arial"/>
                <w:b/>
                <w:bCs/>
                <w:sz w:val="24"/>
                <w:szCs w:val="24"/>
              </w:rPr>
              <w:t>borx</w:t>
            </w:r>
            <w:proofErr w:type="gramEnd"/>
            <w:r w:rsidRPr="002E1710">
              <w:rPr>
                <w:rFonts w:ascii="Arial" w:hAnsi="Arial" w:cs="Arial"/>
                <w:b/>
                <w:bCs/>
                <w:sz w:val="24"/>
                <w:szCs w:val="24"/>
              </w:rPr>
              <w:t>.</w:t>
            </w:r>
          </w:p>
        </w:tc>
        <w:tc>
          <w:tcPr>
            <w:tcW w:w="453" w:type="pct"/>
          </w:tcPr>
          <w:p w14:paraId="174E3590" w14:textId="77777777" w:rsidR="00342055" w:rsidRPr="002E1710" w:rsidRDefault="00342055" w:rsidP="00F566A6">
            <w:pPr>
              <w:autoSpaceDE w:val="0"/>
              <w:autoSpaceDN w:val="0"/>
              <w:adjustRightInd w:val="0"/>
              <w:jc w:val="center"/>
              <w:rPr>
                <w:rFonts w:ascii="Arial" w:hAnsi="Arial" w:cs="Arial"/>
                <w:sz w:val="24"/>
                <w:szCs w:val="24"/>
              </w:rPr>
            </w:pPr>
            <w:proofErr w:type="gramStart"/>
            <w:r w:rsidRPr="002E1710">
              <w:rPr>
                <w:rFonts w:ascii="Arial" w:hAnsi="Arial" w:cs="Arial"/>
                <w:b/>
                <w:bCs/>
                <w:sz w:val="24"/>
                <w:szCs w:val="24"/>
              </w:rPr>
              <w:t>dulc</w:t>
            </w:r>
            <w:proofErr w:type="gramEnd"/>
            <w:r w:rsidRPr="002E1710">
              <w:rPr>
                <w:rFonts w:ascii="Arial" w:hAnsi="Arial" w:cs="Arial"/>
                <w:b/>
                <w:bCs/>
                <w:sz w:val="24"/>
                <w:szCs w:val="24"/>
              </w:rPr>
              <w:t>.</w:t>
            </w:r>
          </w:p>
        </w:tc>
        <w:tc>
          <w:tcPr>
            <w:tcW w:w="453" w:type="pct"/>
          </w:tcPr>
          <w:p w14:paraId="2E69A02B" w14:textId="77777777" w:rsidR="00342055" w:rsidRPr="002E1710" w:rsidRDefault="00342055" w:rsidP="00F566A6">
            <w:pPr>
              <w:autoSpaceDE w:val="0"/>
              <w:autoSpaceDN w:val="0"/>
              <w:adjustRightInd w:val="0"/>
              <w:jc w:val="center"/>
              <w:rPr>
                <w:rFonts w:ascii="Arial" w:hAnsi="Arial" w:cs="Arial"/>
                <w:sz w:val="24"/>
                <w:szCs w:val="24"/>
              </w:rPr>
            </w:pPr>
            <w:proofErr w:type="gramStart"/>
            <w:r w:rsidRPr="002E1710">
              <w:rPr>
                <w:rFonts w:ascii="Arial" w:hAnsi="Arial" w:cs="Arial"/>
                <w:b/>
                <w:bCs/>
                <w:sz w:val="24"/>
                <w:szCs w:val="24"/>
              </w:rPr>
              <w:t>lyc</w:t>
            </w:r>
            <w:proofErr w:type="gramEnd"/>
            <w:r w:rsidRPr="002E1710">
              <w:rPr>
                <w:rFonts w:ascii="Arial" w:hAnsi="Arial" w:cs="Arial"/>
                <w:b/>
                <w:bCs/>
                <w:sz w:val="24"/>
                <w:szCs w:val="24"/>
              </w:rPr>
              <w:t>.</w:t>
            </w:r>
          </w:p>
        </w:tc>
        <w:tc>
          <w:tcPr>
            <w:tcW w:w="587" w:type="pct"/>
          </w:tcPr>
          <w:p w14:paraId="253256B5" w14:textId="77777777" w:rsidR="00342055" w:rsidRPr="002E1710" w:rsidRDefault="00342055" w:rsidP="00F566A6">
            <w:pPr>
              <w:autoSpaceDE w:val="0"/>
              <w:autoSpaceDN w:val="0"/>
              <w:adjustRightInd w:val="0"/>
              <w:jc w:val="center"/>
              <w:rPr>
                <w:rFonts w:ascii="Arial" w:hAnsi="Arial" w:cs="Arial"/>
                <w:sz w:val="24"/>
                <w:szCs w:val="24"/>
              </w:rPr>
            </w:pPr>
            <w:proofErr w:type="gramStart"/>
            <w:r w:rsidRPr="002E1710">
              <w:rPr>
                <w:rFonts w:ascii="Arial" w:hAnsi="Arial" w:cs="Arial"/>
                <w:b/>
                <w:bCs/>
                <w:sz w:val="24"/>
                <w:szCs w:val="24"/>
              </w:rPr>
              <w:t>nat</w:t>
            </w:r>
            <w:proofErr w:type="gramEnd"/>
            <w:r w:rsidRPr="002E1710">
              <w:rPr>
                <w:rFonts w:ascii="Arial" w:hAnsi="Arial" w:cs="Arial"/>
                <w:b/>
                <w:bCs/>
                <w:sz w:val="24"/>
                <w:szCs w:val="24"/>
              </w:rPr>
              <w:t>-ar.</w:t>
            </w:r>
          </w:p>
        </w:tc>
        <w:tc>
          <w:tcPr>
            <w:tcW w:w="488" w:type="pct"/>
          </w:tcPr>
          <w:p w14:paraId="1735235D" w14:textId="77777777" w:rsidR="00342055" w:rsidRPr="002E1710" w:rsidRDefault="00342055" w:rsidP="00F566A6">
            <w:pPr>
              <w:autoSpaceDE w:val="0"/>
              <w:autoSpaceDN w:val="0"/>
              <w:adjustRightInd w:val="0"/>
              <w:jc w:val="center"/>
              <w:rPr>
                <w:rFonts w:ascii="Arial" w:hAnsi="Arial" w:cs="Arial"/>
                <w:sz w:val="24"/>
                <w:szCs w:val="24"/>
              </w:rPr>
            </w:pPr>
            <w:proofErr w:type="gramStart"/>
            <w:r w:rsidRPr="002E1710">
              <w:rPr>
                <w:rFonts w:ascii="Arial" w:hAnsi="Arial" w:cs="Arial"/>
                <w:b/>
                <w:bCs/>
                <w:sz w:val="24"/>
                <w:szCs w:val="24"/>
              </w:rPr>
              <w:t>pic</w:t>
            </w:r>
            <w:proofErr w:type="gramEnd"/>
            <w:r w:rsidRPr="002E1710">
              <w:rPr>
                <w:rFonts w:ascii="Arial" w:hAnsi="Arial" w:cs="Arial"/>
                <w:b/>
                <w:bCs/>
                <w:sz w:val="24"/>
                <w:szCs w:val="24"/>
              </w:rPr>
              <w:t>-ac.</w:t>
            </w:r>
          </w:p>
        </w:tc>
        <w:tc>
          <w:tcPr>
            <w:tcW w:w="14" w:type="pct"/>
          </w:tcPr>
          <w:p w14:paraId="6C9A76CE" w14:textId="77777777" w:rsidR="00342055" w:rsidRPr="002E1710" w:rsidRDefault="00342055" w:rsidP="00F566A6">
            <w:pPr>
              <w:rPr>
                <w:rFonts w:ascii="Arial" w:hAnsi="Arial" w:cs="Arial"/>
                <w:sz w:val="24"/>
                <w:szCs w:val="24"/>
              </w:rPr>
            </w:pPr>
          </w:p>
        </w:tc>
      </w:tr>
      <w:tr w:rsidR="00342055" w:rsidRPr="002E1710" w14:paraId="04D46DB5" w14:textId="77777777" w:rsidTr="00F566A6">
        <w:tc>
          <w:tcPr>
            <w:tcW w:w="289" w:type="pct"/>
          </w:tcPr>
          <w:p w14:paraId="55717AE5" w14:textId="77777777" w:rsidR="00342055" w:rsidRPr="002E1710" w:rsidRDefault="00342055" w:rsidP="00F566A6">
            <w:pPr>
              <w:autoSpaceDE w:val="0"/>
              <w:autoSpaceDN w:val="0"/>
              <w:adjustRightInd w:val="0"/>
              <w:rPr>
                <w:rFonts w:ascii="Arial" w:hAnsi="Arial" w:cs="Arial"/>
                <w:sz w:val="24"/>
                <w:szCs w:val="24"/>
              </w:rPr>
            </w:pPr>
          </w:p>
        </w:tc>
        <w:tc>
          <w:tcPr>
            <w:tcW w:w="454" w:type="pct"/>
          </w:tcPr>
          <w:p w14:paraId="7D84941B"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b/>
                <w:bCs/>
                <w:sz w:val="24"/>
                <w:szCs w:val="24"/>
              </w:rPr>
              <w:t>3/7</w:t>
            </w:r>
          </w:p>
        </w:tc>
        <w:tc>
          <w:tcPr>
            <w:tcW w:w="528" w:type="pct"/>
          </w:tcPr>
          <w:p w14:paraId="6232C5BE"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b/>
                <w:bCs/>
                <w:sz w:val="24"/>
                <w:szCs w:val="24"/>
              </w:rPr>
              <w:t>3/7</w:t>
            </w:r>
          </w:p>
        </w:tc>
        <w:tc>
          <w:tcPr>
            <w:tcW w:w="376" w:type="pct"/>
          </w:tcPr>
          <w:p w14:paraId="50D906A1"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b/>
                <w:bCs/>
                <w:sz w:val="24"/>
                <w:szCs w:val="24"/>
              </w:rPr>
              <w:t>3/7</w:t>
            </w:r>
          </w:p>
        </w:tc>
        <w:tc>
          <w:tcPr>
            <w:tcW w:w="453" w:type="pct"/>
          </w:tcPr>
          <w:p w14:paraId="30E02AF3"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b/>
                <w:bCs/>
                <w:sz w:val="24"/>
                <w:szCs w:val="24"/>
              </w:rPr>
              <w:t>3/5</w:t>
            </w:r>
          </w:p>
        </w:tc>
        <w:tc>
          <w:tcPr>
            <w:tcW w:w="453" w:type="pct"/>
          </w:tcPr>
          <w:p w14:paraId="22DC8BAA"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b/>
                <w:bCs/>
                <w:sz w:val="24"/>
                <w:szCs w:val="24"/>
              </w:rPr>
              <w:t>3/5</w:t>
            </w:r>
          </w:p>
        </w:tc>
        <w:tc>
          <w:tcPr>
            <w:tcW w:w="453" w:type="pct"/>
          </w:tcPr>
          <w:p w14:paraId="01E6B501"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b/>
                <w:bCs/>
                <w:sz w:val="24"/>
                <w:szCs w:val="24"/>
              </w:rPr>
              <w:t>3/4</w:t>
            </w:r>
          </w:p>
        </w:tc>
        <w:tc>
          <w:tcPr>
            <w:tcW w:w="453" w:type="pct"/>
          </w:tcPr>
          <w:p w14:paraId="0ABA9C57"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b/>
                <w:bCs/>
                <w:sz w:val="24"/>
                <w:szCs w:val="24"/>
              </w:rPr>
              <w:t>3/4</w:t>
            </w:r>
          </w:p>
        </w:tc>
        <w:tc>
          <w:tcPr>
            <w:tcW w:w="453" w:type="pct"/>
          </w:tcPr>
          <w:p w14:paraId="340C7932"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b/>
                <w:bCs/>
                <w:sz w:val="24"/>
                <w:szCs w:val="24"/>
              </w:rPr>
              <w:t>3/4</w:t>
            </w:r>
          </w:p>
        </w:tc>
        <w:tc>
          <w:tcPr>
            <w:tcW w:w="587" w:type="pct"/>
          </w:tcPr>
          <w:p w14:paraId="5D92377D"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b/>
                <w:bCs/>
                <w:sz w:val="24"/>
                <w:szCs w:val="24"/>
              </w:rPr>
              <w:t>3/3</w:t>
            </w:r>
          </w:p>
        </w:tc>
        <w:tc>
          <w:tcPr>
            <w:tcW w:w="488" w:type="pct"/>
          </w:tcPr>
          <w:p w14:paraId="4D679A2D"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b/>
                <w:bCs/>
                <w:sz w:val="24"/>
                <w:szCs w:val="24"/>
              </w:rPr>
              <w:t>3/3</w:t>
            </w:r>
          </w:p>
        </w:tc>
        <w:tc>
          <w:tcPr>
            <w:tcW w:w="14" w:type="pct"/>
          </w:tcPr>
          <w:p w14:paraId="1A9297C0" w14:textId="77777777" w:rsidR="00342055" w:rsidRPr="002E1710" w:rsidRDefault="00342055" w:rsidP="00F566A6">
            <w:pPr>
              <w:rPr>
                <w:rFonts w:ascii="Arial" w:hAnsi="Arial" w:cs="Arial"/>
                <w:sz w:val="24"/>
                <w:szCs w:val="24"/>
              </w:rPr>
            </w:pPr>
          </w:p>
        </w:tc>
      </w:tr>
      <w:tr w:rsidR="00342055" w:rsidRPr="002E1710" w14:paraId="225BF2A8" w14:textId="77777777" w:rsidTr="00F566A6">
        <w:tc>
          <w:tcPr>
            <w:tcW w:w="289" w:type="pct"/>
          </w:tcPr>
          <w:p w14:paraId="64815AC5"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sz w:val="24"/>
                <w:szCs w:val="24"/>
              </w:rPr>
              <w:t xml:space="preserve">1 </w:t>
            </w:r>
          </w:p>
        </w:tc>
        <w:tc>
          <w:tcPr>
            <w:tcW w:w="454" w:type="pct"/>
          </w:tcPr>
          <w:p w14:paraId="5184233D"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sz w:val="24"/>
                <w:szCs w:val="24"/>
              </w:rPr>
              <w:t xml:space="preserve">1 </w:t>
            </w:r>
          </w:p>
        </w:tc>
        <w:tc>
          <w:tcPr>
            <w:tcW w:w="528" w:type="pct"/>
          </w:tcPr>
          <w:p w14:paraId="5548B5AC"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sz w:val="24"/>
                <w:szCs w:val="24"/>
              </w:rPr>
              <w:t xml:space="preserve">3 </w:t>
            </w:r>
          </w:p>
        </w:tc>
        <w:tc>
          <w:tcPr>
            <w:tcW w:w="376" w:type="pct"/>
          </w:tcPr>
          <w:p w14:paraId="616E7182"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sz w:val="24"/>
                <w:szCs w:val="24"/>
              </w:rPr>
              <w:t xml:space="preserve">1 </w:t>
            </w:r>
          </w:p>
        </w:tc>
        <w:tc>
          <w:tcPr>
            <w:tcW w:w="453" w:type="pct"/>
          </w:tcPr>
          <w:p w14:paraId="650562E3"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sz w:val="24"/>
                <w:szCs w:val="24"/>
              </w:rPr>
              <w:t xml:space="preserve">2 </w:t>
            </w:r>
          </w:p>
        </w:tc>
        <w:tc>
          <w:tcPr>
            <w:tcW w:w="453" w:type="pct"/>
          </w:tcPr>
          <w:p w14:paraId="1AAF966D"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sz w:val="24"/>
                <w:szCs w:val="24"/>
              </w:rPr>
              <w:t xml:space="preserve">2 </w:t>
            </w:r>
          </w:p>
        </w:tc>
        <w:tc>
          <w:tcPr>
            <w:tcW w:w="453" w:type="pct"/>
          </w:tcPr>
          <w:p w14:paraId="5D2AA604"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sz w:val="24"/>
                <w:szCs w:val="24"/>
              </w:rPr>
              <w:t xml:space="preserve">2 </w:t>
            </w:r>
          </w:p>
        </w:tc>
        <w:tc>
          <w:tcPr>
            <w:tcW w:w="453" w:type="pct"/>
          </w:tcPr>
          <w:p w14:paraId="482FE02A"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sz w:val="24"/>
                <w:szCs w:val="24"/>
              </w:rPr>
              <w:t xml:space="preserve">1 </w:t>
            </w:r>
          </w:p>
        </w:tc>
        <w:tc>
          <w:tcPr>
            <w:tcW w:w="453" w:type="pct"/>
          </w:tcPr>
          <w:p w14:paraId="6FB776A2"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sz w:val="24"/>
                <w:szCs w:val="24"/>
              </w:rPr>
              <w:t xml:space="preserve">1 </w:t>
            </w:r>
          </w:p>
        </w:tc>
        <w:tc>
          <w:tcPr>
            <w:tcW w:w="587" w:type="pct"/>
          </w:tcPr>
          <w:p w14:paraId="6C4F1AB6"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sz w:val="24"/>
                <w:szCs w:val="24"/>
              </w:rPr>
              <w:t xml:space="preserve">1 </w:t>
            </w:r>
          </w:p>
        </w:tc>
        <w:tc>
          <w:tcPr>
            <w:tcW w:w="488" w:type="pct"/>
          </w:tcPr>
          <w:p w14:paraId="31C0ADAE"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sz w:val="24"/>
                <w:szCs w:val="24"/>
              </w:rPr>
              <w:t xml:space="preserve">1 </w:t>
            </w:r>
          </w:p>
        </w:tc>
        <w:tc>
          <w:tcPr>
            <w:tcW w:w="14" w:type="pct"/>
          </w:tcPr>
          <w:p w14:paraId="47D3C5E6" w14:textId="77777777" w:rsidR="00342055" w:rsidRPr="002E1710" w:rsidRDefault="00342055" w:rsidP="00F566A6">
            <w:pPr>
              <w:rPr>
                <w:rFonts w:ascii="Arial" w:hAnsi="Arial" w:cs="Arial"/>
                <w:sz w:val="24"/>
                <w:szCs w:val="24"/>
              </w:rPr>
            </w:pPr>
          </w:p>
        </w:tc>
      </w:tr>
      <w:tr w:rsidR="00342055" w:rsidRPr="002E1710" w14:paraId="78FB32CB" w14:textId="77777777" w:rsidTr="00F566A6">
        <w:tc>
          <w:tcPr>
            <w:tcW w:w="289" w:type="pct"/>
          </w:tcPr>
          <w:p w14:paraId="3C78D24D"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sz w:val="24"/>
                <w:szCs w:val="24"/>
              </w:rPr>
              <w:t xml:space="preserve">2 </w:t>
            </w:r>
          </w:p>
        </w:tc>
        <w:tc>
          <w:tcPr>
            <w:tcW w:w="454" w:type="pct"/>
          </w:tcPr>
          <w:p w14:paraId="0228A174"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sz w:val="24"/>
                <w:szCs w:val="24"/>
              </w:rPr>
              <w:t xml:space="preserve">3 </w:t>
            </w:r>
          </w:p>
        </w:tc>
        <w:tc>
          <w:tcPr>
            <w:tcW w:w="528" w:type="pct"/>
          </w:tcPr>
          <w:p w14:paraId="6BC68B92"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sz w:val="24"/>
                <w:szCs w:val="24"/>
              </w:rPr>
              <w:t xml:space="preserve">2 </w:t>
            </w:r>
          </w:p>
        </w:tc>
        <w:tc>
          <w:tcPr>
            <w:tcW w:w="376" w:type="pct"/>
          </w:tcPr>
          <w:p w14:paraId="3AE5553B"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sz w:val="24"/>
                <w:szCs w:val="24"/>
              </w:rPr>
              <w:t xml:space="preserve">3 </w:t>
            </w:r>
          </w:p>
        </w:tc>
        <w:tc>
          <w:tcPr>
            <w:tcW w:w="453" w:type="pct"/>
          </w:tcPr>
          <w:p w14:paraId="0B03864A"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sz w:val="24"/>
                <w:szCs w:val="24"/>
              </w:rPr>
              <w:t xml:space="preserve">1 </w:t>
            </w:r>
          </w:p>
        </w:tc>
        <w:tc>
          <w:tcPr>
            <w:tcW w:w="453" w:type="pct"/>
          </w:tcPr>
          <w:p w14:paraId="21436DCC"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sz w:val="24"/>
                <w:szCs w:val="24"/>
              </w:rPr>
              <w:t xml:space="preserve">2 </w:t>
            </w:r>
          </w:p>
        </w:tc>
        <w:tc>
          <w:tcPr>
            <w:tcW w:w="453" w:type="pct"/>
          </w:tcPr>
          <w:p w14:paraId="32D7E554"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sz w:val="24"/>
                <w:szCs w:val="24"/>
              </w:rPr>
              <w:t xml:space="preserve">1 </w:t>
            </w:r>
          </w:p>
        </w:tc>
        <w:tc>
          <w:tcPr>
            <w:tcW w:w="453" w:type="pct"/>
          </w:tcPr>
          <w:p w14:paraId="1F85A687"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sz w:val="24"/>
                <w:szCs w:val="24"/>
              </w:rPr>
              <w:t xml:space="preserve">2 </w:t>
            </w:r>
          </w:p>
        </w:tc>
        <w:tc>
          <w:tcPr>
            <w:tcW w:w="453" w:type="pct"/>
          </w:tcPr>
          <w:p w14:paraId="655248CE"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sz w:val="24"/>
                <w:szCs w:val="24"/>
              </w:rPr>
              <w:t xml:space="preserve">1 </w:t>
            </w:r>
          </w:p>
        </w:tc>
        <w:tc>
          <w:tcPr>
            <w:tcW w:w="587" w:type="pct"/>
          </w:tcPr>
          <w:p w14:paraId="20BFF6C8"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sz w:val="24"/>
                <w:szCs w:val="24"/>
              </w:rPr>
              <w:t xml:space="preserve">1 </w:t>
            </w:r>
          </w:p>
        </w:tc>
        <w:tc>
          <w:tcPr>
            <w:tcW w:w="488" w:type="pct"/>
          </w:tcPr>
          <w:p w14:paraId="7F6B185D"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sz w:val="24"/>
                <w:szCs w:val="24"/>
              </w:rPr>
              <w:t xml:space="preserve">1 </w:t>
            </w:r>
          </w:p>
        </w:tc>
        <w:tc>
          <w:tcPr>
            <w:tcW w:w="14" w:type="pct"/>
          </w:tcPr>
          <w:p w14:paraId="4A92B373" w14:textId="77777777" w:rsidR="00342055" w:rsidRPr="002E1710" w:rsidRDefault="00342055" w:rsidP="00F566A6">
            <w:pPr>
              <w:rPr>
                <w:rFonts w:ascii="Arial" w:hAnsi="Arial" w:cs="Arial"/>
                <w:sz w:val="24"/>
                <w:szCs w:val="24"/>
              </w:rPr>
            </w:pPr>
          </w:p>
        </w:tc>
      </w:tr>
      <w:tr w:rsidR="00342055" w:rsidRPr="002E1710" w14:paraId="0CB40CD5" w14:textId="77777777" w:rsidTr="00F566A6">
        <w:trPr>
          <w:gridAfter w:val="1"/>
          <w:wAfter w:w="14" w:type="pct"/>
        </w:trPr>
        <w:tc>
          <w:tcPr>
            <w:tcW w:w="289" w:type="pct"/>
          </w:tcPr>
          <w:p w14:paraId="57D884CA"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sz w:val="24"/>
                <w:szCs w:val="24"/>
              </w:rPr>
              <w:t xml:space="preserve">3 </w:t>
            </w:r>
          </w:p>
        </w:tc>
        <w:tc>
          <w:tcPr>
            <w:tcW w:w="454" w:type="pct"/>
          </w:tcPr>
          <w:p w14:paraId="286B1AB7"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sz w:val="24"/>
                <w:szCs w:val="24"/>
              </w:rPr>
              <w:t xml:space="preserve">3 </w:t>
            </w:r>
          </w:p>
        </w:tc>
        <w:tc>
          <w:tcPr>
            <w:tcW w:w="528" w:type="pct"/>
          </w:tcPr>
          <w:p w14:paraId="2FECB673"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sz w:val="24"/>
                <w:szCs w:val="24"/>
              </w:rPr>
              <w:t xml:space="preserve">2 </w:t>
            </w:r>
          </w:p>
        </w:tc>
        <w:tc>
          <w:tcPr>
            <w:tcW w:w="376" w:type="pct"/>
          </w:tcPr>
          <w:p w14:paraId="272016B2"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sz w:val="24"/>
                <w:szCs w:val="24"/>
              </w:rPr>
              <w:t xml:space="preserve">3 </w:t>
            </w:r>
          </w:p>
        </w:tc>
        <w:tc>
          <w:tcPr>
            <w:tcW w:w="453" w:type="pct"/>
          </w:tcPr>
          <w:p w14:paraId="151377FE"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sz w:val="24"/>
                <w:szCs w:val="24"/>
              </w:rPr>
              <w:t xml:space="preserve">2 </w:t>
            </w:r>
          </w:p>
        </w:tc>
        <w:tc>
          <w:tcPr>
            <w:tcW w:w="453" w:type="pct"/>
          </w:tcPr>
          <w:p w14:paraId="26EF1022"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sz w:val="24"/>
                <w:szCs w:val="24"/>
              </w:rPr>
              <w:t xml:space="preserve">1 </w:t>
            </w:r>
          </w:p>
        </w:tc>
        <w:tc>
          <w:tcPr>
            <w:tcW w:w="453" w:type="pct"/>
          </w:tcPr>
          <w:p w14:paraId="3C4ABF6B"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sz w:val="24"/>
                <w:szCs w:val="24"/>
              </w:rPr>
              <w:t xml:space="preserve">1 </w:t>
            </w:r>
          </w:p>
        </w:tc>
        <w:tc>
          <w:tcPr>
            <w:tcW w:w="453" w:type="pct"/>
          </w:tcPr>
          <w:p w14:paraId="1A9E4843"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sz w:val="24"/>
                <w:szCs w:val="24"/>
              </w:rPr>
              <w:t xml:space="preserve">1 </w:t>
            </w:r>
          </w:p>
        </w:tc>
        <w:tc>
          <w:tcPr>
            <w:tcW w:w="453" w:type="pct"/>
          </w:tcPr>
          <w:p w14:paraId="4546E464"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sz w:val="24"/>
                <w:szCs w:val="24"/>
              </w:rPr>
              <w:t xml:space="preserve">2 </w:t>
            </w:r>
          </w:p>
        </w:tc>
        <w:tc>
          <w:tcPr>
            <w:tcW w:w="587" w:type="pct"/>
          </w:tcPr>
          <w:p w14:paraId="4BB4B70E"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sz w:val="24"/>
                <w:szCs w:val="24"/>
              </w:rPr>
              <w:t xml:space="preserve">1 </w:t>
            </w:r>
          </w:p>
        </w:tc>
        <w:tc>
          <w:tcPr>
            <w:tcW w:w="488" w:type="pct"/>
          </w:tcPr>
          <w:p w14:paraId="6EDF6F0C"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sz w:val="24"/>
                <w:szCs w:val="24"/>
              </w:rPr>
              <w:t xml:space="preserve">1 </w:t>
            </w:r>
          </w:p>
        </w:tc>
      </w:tr>
    </w:tbl>
    <w:p w14:paraId="725D0963" w14:textId="77777777" w:rsidR="00342055" w:rsidRPr="002E1710" w:rsidRDefault="00342055" w:rsidP="00342055">
      <w:pPr>
        <w:autoSpaceDE w:val="0"/>
        <w:autoSpaceDN w:val="0"/>
        <w:adjustRightInd w:val="0"/>
        <w:rPr>
          <w:rFonts w:ascii="Arial" w:hAnsi="Arial" w:cs="Arial"/>
          <w:sz w:val="24"/>
          <w:szCs w:val="24"/>
        </w:rPr>
      </w:pPr>
    </w:p>
    <w:p w14:paraId="763E1C23" w14:textId="77777777" w:rsidR="00342055" w:rsidRPr="002E1710" w:rsidRDefault="00342055" w:rsidP="00342055">
      <w:pPr>
        <w:jc w:val="both"/>
        <w:rPr>
          <w:rFonts w:ascii="Arial" w:hAnsi="Arial" w:cs="Arial"/>
          <w:b/>
          <w:color w:val="3333FF"/>
          <w:sz w:val="24"/>
          <w:szCs w:val="24"/>
        </w:rPr>
      </w:pPr>
      <w:r w:rsidRPr="002E1710">
        <w:rPr>
          <w:rFonts w:ascii="Arial" w:hAnsi="Arial" w:cs="Arial"/>
          <w:sz w:val="24"/>
          <w:szCs w:val="24"/>
        </w:rPr>
        <w:t xml:space="preserve">R/ </w:t>
      </w:r>
      <w:r w:rsidRPr="002E1710">
        <w:rPr>
          <w:rFonts w:ascii="Arial" w:hAnsi="Arial" w:cs="Arial"/>
          <w:b/>
          <w:color w:val="3333FF"/>
          <w:sz w:val="24"/>
          <w:szCs w:val="24"/>
        </w:rPr>
        <w:t>Sepia 200 K</w:t>
      </w:r>
    </w:p>
    <w:p w14:paraId="47CA709D" w14:textId="77777777" w:rsidR="00342055" w:rsidRPr="002E1710" w:rsidRDefault="00342055" w:rsidP="00342055">
      <w:pPr>
        <w:jc w:val="both"/>
        <w:rPr>
          <w:rFonts w:ascii="Arial" w:hAnsi="Arial" w:cs="Arial"/>
          <w:b/>
          <w:sz w:val="24"/>
          <w:szCs w:val="24"/>
        </w:rPr>
      </w:pPr>
    </w:p>
    <w:p w14:paraId="3C4F014A" w14:textId="77777777" w:rsidR="00342055" w:rsidRPr="002E1710" w:rsidRDefault="00342055" w:rsidP="00342055">
      <w:pPr>
        <w:jc w:val="both"/>
        <w:rPr>
          <w:rFonts w:ascii="Arial" w:hAnsi="Arial" w:cs="Arial"/>
          <w:sz w:val="24"/>
          <w:szCs w:val="24"/>
        </w:rPr>
      </w:pPr>
      <w:r w:rsidRPr="002E1710">
        <w:rPr>
          <w:rFonts w:ascii="Arial" w:hAnsi="Arial" w:cs="Arial"/>
          <w:sz w:val="24"/>
          <w:szCs w:val="24"/>
        </w:rPr>
        <w:t>Puis</w:t>
      </w:r>
    </w:p>
    <w:p w14:paraId="3DF14DF2" w14:textId="77777777" w:rsidR="00342055" w:rsidRPr="002E1710" w:rsidRDefault="00342055" w:rsidP="00342055">
      <w:pPr>
        <w:jc w:val="both"/>
        <w:rPr>
          <w:rFonts w:ascii="Arial" w:hAnsi="Arial" w:cs="Arial"/>
          <w:sz w:val="24"/>
          <w:szCs w:val="24"/>
        </w:rPr>
      </w:pPr>
      <w:r w:rsidRPr="002E1710">
        <w:rPr>
          <w:rFonts w:ascii="Arial" w:hAnsi="Arial" w:cs="Arial"/>
          <w:color w:val="3333FF"/>
          <w:sz w:val="24"/>
          <w:szCs w:val="24"/>
          <w:u w:val="single"/>
        </w:rPr>
        <w:t xml:space="preserve">3/2002 </w:t>
      </w:r>
      <w:r w:rsidRPr="002E1710">
        <w:rPr>
          <w:rFonts w:ascii="Arial" w:hAnsi="Arial" w:cs="Arial"/>
          <w:sz w:val="24"/>
          <w:szCs w:val="24"/>
        </w:rPr>
        <w:t>:</w:t>
      </w:r>
      <w:r w:rsidRPr="002E1710">
        <w:rPr>
          <w:rFonts w:ascii="Arial" w:hAnsi="Arial" w:cs="Arial"/>
          <w:b/>
          <w:sz w:val="24"/>
          <w:szCs w:val="24"/>
        </w:rPr>
        <w:t xml:space="preserve"> </w:t>
      </w:r>
      <w:r w:rsidRPr="002E1710">
        <w:rPr>
          <w:rFonts w:ascii="Arial" w:hAnsi="Arial" w:cs="Arial"/>
          <w:b/>
          <w:color w:val="3333FF"/>
          <w:sz w:val="24"/>
          <w:szCs w:val="24"/>
        </w:rPr>
        <w:t>Sepia 200 K</w:t>
      </w:r>
      <w:r w:rsidRPr="002E1710">
        <w:rPr>
          <w:rFonts w:ascii="Arial" w:hAnsi="Arial" w:cs="Arial"/>
          <w:b/>
          <w:sz w:val="24"/>
          <w:szCs w:val="24"/>
        </w:rPr>
        <w:t xml:space="preserve"> </w:t>
      </w:r>
      <w:r w:rsidRPr="002E1710">
        <w:rPr>
          <w:rFonts w:ascii="Arial" w:hAnsi="Arial" w:cs="Arial"/>
          <w:sz w:val="24"/>
          <w:szCs w:val="24"/>
        </w:rPr>
        <w:t>(état grippal)</w:t>
      </w:r>
    </w:p>
    <w:p w14:paraId="6D48237D" w14:textId="77777777" w:rsidR="00342055" w:rsidRPr="002E1710" w:rsidRDefault="00342055" w:rsidP="00342055">
      <w:pPr>
        <w:jc w:val="both"/>
        <w:rPr>
          <w:rFonts w:ascii="Arial" w:hAnsi="Arial" w:cs="Arial"/>
          <w:color w:val="3333FF"/>
          <w:sz w:val="24"/>
          <w:szCs w:val="24"/>
          <w:u w:val="single"/>
        </w:rPr>
      </w:pPr>
    </w:p>
    <w:p w14:paraId="038665CE" w14:textId="77777777" w:rsidR="00342055" w:rsidRPr="002E1710" w:rsidRDefault="00342055" w:rsidP="00342055">
      <w:pPr>
        <w:jc w:val="both"/>
        <w:rPr>
          <w:rFonts w:ascii="Arial" w:hAnsi="Arial" w:cs="Arial"/>
          <w:sz w:val="24"/>
          <w:szCs w:val="24"/>
        </w:rPr>
      </w:pPr>
      <w:r w:rsidRPr="002E1710">
        <w:rPr>
          <w:rFonts w:ascii="Arial" w:hAnsi="Arial" w:cs="Arial"/>
          <w:color w:val="3333FF"/>
          <w:sz w:val="24"/>
          <w:szCs w:val="24"/>
          <w:u w:val="single"/>
        </w:rPr>
        <w:lastRenderedPageBreak/>
        <w:t>9/2009</w:t>
      </w:r>
      <w:r w:rsidRPr="002E1710">
        <w:rPr>
          <w:rFonts w:ascii="Arial" w:hAnsi="Arial" w:cs="Arial"/>
          <w:color w:val="3333FF"/>
          <w:sz w:val="24"/>
          <w:szCs w:val="24"/>
        </w:rPr>
        <w:t xml:space="preserve"> </w:t>
      </w:r>
      <w:r w:rsidRPr="002E1710">
        <w:rPr>
          <w:rFonts w:ascii="Arial" w:hAnsi="Arial" w:cs="Arial"/>
          <w:sz w:val="24"/>
          <w:szCs w:val="24"/>
        </w:rPr>
        <w:t>:</w:t>
      </w:r>
      <w:r w:rsidRPr="002E1710">
        <w:rPr>
          <w:rFonts w:ascii="Arial" w:hAnsi="Arial" w:cs="Arial"/>
          <w:b/>
          <w:sz w:val="24"/>
          <w:szCs w:val="24"/>
        </w:rPr>
        <w:t xml:space="preserve"> </w:t>
      </w:r>
      <w:r w:rsidRPr="002E1710">
        <w:rPr>
          <w:rFonts w:ascii="Arial" w:hAnsi="Arial" w:cs="Arial"/>
          <w:b/>
          <w:color w:val="3333FF"/>
          <w:sz w:val="24"/>
          <w:szCs w:val="24"/>
        </w:rPr>
        <w:t>Sepia 200 K</w:t>
      </w:r>
      <w:r w:rsidRPr="002E1710">
        <w:rPr>
          <w:rFonts w:ascii="Arial" w:hAnsi="Arial" w:cs="Arial"/>
          <w:b/>
          <w:sz w:val="24"/>
          <w:szCs w:val="24"/>
        </w:rPr>
        <w:t xml:space="preserve"> </w:t>
      </w:r>
      <w:r w:rsidRPr="002E1710">
        <w:rPr>
          <w:rFonts w:ascii="Arial" w:hAnsi="Arial" w:cs="Arial"/>
          <w:sz w:val="24"/>
          <w:szCs w:val="24"/>
        </w:rPr>
        <w:t>(épicondylite gauche</w:t>
      </w:r>
      <w:r w:rsidRPr="002E1710">
        <w:rPr>
          <w:rFonts w:ascii="Arial" w:hAnsi="Arial" w:cs="Arial"/>
          <w:sz w:val="24"/>
          <w:szCs w:val="24"/>
        </w:rPr>
        <w:sym w:font="Wingdings" w:char="F0E0"/>
      </w:r>
      <w:r w:rsidRPr="002E1710">
        <w:rPr>
          <w:rFonts w:ascii="Arial" w:hAnsi="Arial" w:cs="Arial"/>
          <w:sz w:val="24"/>
          <w:szCs w:val="24"/>
        </w:rPr>
        <w:t xml:space="preserve"> tennis elbow, maux de gorge, douleurs abdominales, fibrome diagnostiqué par le gynécologue)</w:t>
      </w:r>
    </w:p>
    <w:p w14:paraId="55FC38D2" w14:textId="77777777" w:rsidR="00342055" w:rsidRPr="002E1710" w:rsidRDefault="00342055" w:rsidP="00342055">
      <w:pPr>
        <w:jc w:val="both"/>
        <w:rPr>
          <w:rFonts w:ascii="Arial" w:hAnsi="Arial" w:cs="Arial"/>
          <w:color w:val="3333FF"/>
          <w:sz w:val="24"/>
          <w:szCs w:val="24"/>
          <w:u w:val="single"/>
        </w:rPr>
      </w:pPr>
    </w:p>
    <w:p w14:paraId="481CB7D7" w14:textId="77777777" w:rsidR="00342055" w:rsidRPr="002E1710" w:rsidRDefault="00342055" w:rsidP="00342055">
      <w:pPr>
        <w:jc w:val="both"/>
        <w:rPr>
          <w:rFonts w:ascii="Arial" w:hAnsi="Arial" w:cs="Arial"/>
          <w:sz w:val="24"/>
          <w:szCs w:val="24"/>
        </w:rPr>
      </w:pPr>
      <w:r w:rsidRPr="002E1710">
        <w:rPr>
          <w:rFonts w:ascii="Arial" w:hAnsi="Arial" w:cs="Arial"/>
          <w:color w:val="3333FF"/>
          <w:sz w:val="24"/>
          <w:szCs w:val="24"/>
          <w:u w:val="single"/>
        </w:rPr>
        <w:t>6/2010</w:t>
      </w:r>
      <w:r w:rsidRPr="002E1710">
        <w:rPr>
          <w:rFonts w:ascii="Arial" w:hAnsi="Arial" w:cs="Arial"/>
          <w:color w:val="3333FF"/>
          <w:sz w:val="24"/>
          <w:szCs w:val="24"/>
        </w:rPr>
        <w:t xml:space="preserve"> </w:t>
      </w:r>
      <w:r w:rsidRPr="002E1710">
        <w:rPr>
          <w:rFonts w:ascii="Arial" w:hAnsi="Arial" w:cs="Arial"/>
          <w:sz w:val="24"/>
          <w:szCs w:val="24"/>
        </w:rPr>
        <w:t>:</w:t>
      </w:r>
      <w:r w:rsidRPr="002E1710">
        <w:rPr>
          <w:rFonts w:ascii="Arial" w:hAnsi="Arial" w:cs="Arial"/>
          <w:b/>
          <w:sz w:val="24"/>
          <w:szCs w:val="24"/>
        </w:rPr>
        <w:t xml:space="preserve"> </w:t>
      </w:r>
      <w:r w:rsidRPr="002E1710">
        <w:rPr>
          <w:rFonts w:ascii="Arial" w:hAnsi="Arial" w:cs="Arial"/>
          <w:b/>
          <w:color w:val="3333FF"/>
          <w:sz w:val="24"/>
          <w:szCs w:val="24"/>
        </w:rPr>
        <w:t>Sepia 200 K</w:t>
      </w:r>
      <w:r w:rsidRPr="002E1710">
        <w:rPr>
          <w:rFonts w:ascii="Arial" w:hAnsi="Arial" w:cs="Arial"/>
          <w:b/>
          <w:sz w:val="24"/>
          <w:szCs w:val="24"/>
        </w:rPr>
        <w:t xml:space="preserve"> </w:t>
      </w:r>
      <w:r w:rsidRPr="002E1710">
        <w:rPr>
          <w:rFonts w:ascii="Arial" w:hAnsi="Arial" w:cs="Arial"/>
          <w:sz w:val="24"/>
          <w:szCs w:val="24"/>
        </w:rPr>
        <w:t>(nausée, vertige)</w:t>
      </w:r>
    </w:p>
    <w:p w14:paraId="10C58DFF" w14:textId="77777777" w:rsidR="00342055" w:rsidRPr="002E1710" w:rsidRDefault="00342055" w:rsidP="00342055">
      <w:pPr>
        <w:jc w:val="both"/>
        <w:rPr>
          <w:rFonts w:ascii="Arial" w:hAnsi="Arial" w:cs="Arial"/>
          <w:color w:val="3333FF"/>
          <w:sz w:val="24"/>
          <w:szCs w:val="24"/>
          <w:u w:val="single"/>
        </w:rPr>
      </w:pPr>
    </w:p>
    <w:p w14:paraId="05E52FC7" w14:textId="77777777" w:rsidR="00342055" w:rsidRPr="002E1710" w:rsidRDefault="00342055" w:rsidP="00342055">
      <w:pPr>
        <w:jc w:val="both"/>
        <w:rPr>
          <w:rFonts w:ascii="Arial" w:hAnsi="Arial" w:cs="Arial"/>
          <w:color w:val="3333FF"/>
          <w:sz w:val="24"/>
          <w:szCs w:val="24"/>
          <w:u w:val="single"/>
        </w:rPr>
      </w:pPr>
    </w:p>
    <w:p w14:paraId="4466AB5A" w14:textId="77777777" w:rsidR="00342055" w:rsidRPr="002E1710" w:rsidRDefault="00342055" w:rsidP="00342055">
      <w:pPr>
        <w:jc w:val="both"/>
        <w:rPr>
          <w:rFonts w:ascii="Arial" w:hAnsi="Arial" w:cs="Arial"/>
          <w:color w:val="3333FF"/>
          <w:sz w:val="24"/>
          <w:szCs w:val="24"/>
          <w:u w:val="single"/>
        </w:rPr>
      </w:pPr>
    </w:p>
    <w:p w14:paraId="31C86F2B" w14:textId="77777777" w:rsidR="00342055" w:rsidRPr="002E1710" w:rsidRDefault="00342055" w:rsidP="00342055">
      <w:pPr>
        <w:jc w:val="both"/>
        <w:rPr>
          <w:rFonts w:ascii="Arial" w:hAnsi="Arial" w:cs="Arial"/>
          <w:color w:val="3333FF"/>
          <w:sz w:val="24"/>
          <w:szCs w:val="24"/>
          <w:u w:val="single"/>
        </w:rPr>
      </w:pPr>
      <w:r w:rsidRPr="002E1710">
        <w:rPr>
          <w:rFonts w:ascii="Arial" w:hAnsi="Arial" w:cs="Arial"/>
          <w:color w:val="3333FF"/>
          <w:sz w:val="24"/>
          <w:szCs w:val="24"/>
          <w:u w:val="single"/>
        </w:rPr>
        <w:t>3/2012</w:t>
      </w:r>
    </w:p>
    <w:p w14:paraId="715D856E" w14:textId="77777777" w:rsidR="00342055" w:rsidRPr="002E1710" w:rsidRDefault="00342055" w:rsidP="00AC769A">
      <w:pPr>
        <w:pStyle w:val="Paragraphedeliste"/>
        <w:numPr>
          <w:ilvl w:val="0"/>
          <w:numId w:val="71"/>
        </w:numPr>
        <w:contextualSpacing/>
        <w:jc w:val="both"/>
        <w:rPr>
          <w:rFonts w:ascii="Arial" w:hAnsi="Arial" w:cs="Arial"/>
          <w:sz w:val="24"/>
          <w:szCs w:val="24"/>
        </w:rPr>
      </w:pPr>
      <w:r w:rsidRPr="002E1710">
        <w:rPr>
          <w:rFonts w:ascii="Arial" w:hAnsi="Arial" w:cs="Arial"/>
          <w:sz w:val="24"/>
          <w:szCs w:val="24"/>
        </w:rPr>
        <w:t>Éruptions vésiculaires aux doigts, chatouillant +++</w:t>
      </w:r>
    </w:p>
    <w:p w14:paraId="2BD4D1BC" w14:textId="77777777" w:rsidR="00342055" w:rsidRPr="002E1710" w:rsidRDefault="00342055" w:rsidP="00AC769A">
      <w:pPr>
        <w:pStyle w:val="Paragraphedeliste"/>
        <w:numPr>
          <w:ilvl w:val="0"/>
          <w:numId w:val="71"/>
        </w:numPr>
        <w:contextualSpacing/>
        <w:jc w:val="both"/>
        <w:rPr>
          <w:rFonts w:ascii="Arial" w:hAnsi="Arial" w:cs="Arial"/>
          <w:sz w:val="24"/>
          <w:szCs w:val="24"/>
        </w:rPr>
      </w:pPr>
      <w:r w:rsidRPr="002E1710">
        <w:rPr>
          <w:rFonts w:ascii="Arial" w:hAnsi="Arial" w:cs="Arial"/>
          <w:sz w:val="24"/>
          <w:szCs w:val="24"/>
        </w:rPr>
        <w:t xml:space="preserve">Douleur à l’épaule gauche, </w:t>
      </w:r>
      <w:r w:rsidRPr="002E1710">
        <w:rPr>
          <w:rFonts w:ascii="Arial" w:hAnsi="Arial" w:cs="Arial"/>
          <w:b/>
          <w:color w:val="FF0000"/>
          <w:sz w:val="24"/>
          <w:szCs w:val="24"/>
        </w:rPr>
        <w:t xml:space="preserve">&lt; en laissant pendre +++ </w:t>
      </w:r>
      <w:r w:rsidRPr="002E1710">
        <w:rPr>
          <w:rFonts w:ascii="Arial" w:hAnsi="Arial" w:cs="Arial"/>
          <w:sz w:val="24"/>
          <w:szCs w:val="24"/>
        </w:rPr>
        <w:t>depuis la mort de sa mère il y a 5 mois</w:t>
      </w:r>
    </w:p>
    <w:p w14:paraId="1E7EEE0B" w14:textId="77777777" w:rsidR="00342055" w:rsidRPr="002E1710" w:rsidRDefault="00342055" w:rsidP="00AC769A">
      <w:pPr>
        <w:pStyle w:val="Paragraphedeliste"/>
        <w:numPr>
          <w:ilvl w:val="0"/>
          <w:numId w:val="71"/>
        </w:numPr>
        <w:contextualSpacing/>
        <w:jc w:val="both"/>
        <w:rPr>
          <w:rFonts w:ascii="Arial" w:hAnsi="Arial" w:cs="Arial"/>
          <w:sz w:val="24"/>
          <w:szCs w:val="24"/>
        </w:rPr>
      </w:pPr>
      <w:r w:rsidRPr="002E1710">
        <w:rPr>
          <w:rFonts w:ascii="Arial" w:hAnsi="Arial" w:cs="Arial"/>
          <w:sz w:val="24"/>
          <w:szCs w:val="24"/>
        </w:rPr>
        <w:t>Elle n’en parle pas, garde tout pour elle-même.</w:t>
      </w:r>
    </w:p>
    <w:p w14:paraId="067EE02F" w14:textId="77777777" w:rsidR="00342055" w:rsidRPr="002E1710" w:rsidRDefault="00342055" w:rsidP="00342055">
      <w:pPr>
        <w:jc w:val="both"/>
        <w:rPr>
          <w:rFonts w:ascii="Arial" w:hAnsi="Arial" w:cs="Arial"/>
          <w:b/>
          <w:color w:val="3333FF"/>
          <w:sz w:val="24"/>
          <w:szCs w:val="24"/>
        </w:rPr>
      </w:pPr>
      <w:r w:rsidRPr="002E1710">
        <w:rPr>
          <w:rFonts w:ascii="Arial" w:hAnsi="Arial" w:cs="Arial"/>
          <w:b/>
          <w:color w:val="3333FF"/>
          <w:sz w:val="24"/>
          <w:szCs w:val="24"/>
        </w:rPr>
        <w:t>Répertorisation</w:t>
      </w:r>
    </w:p>
    <w:tbl>
      <w:tblPr>
        <w:tblW w:w="7297" w:type="dxa"/>
        <w:tblInd w:w="-47" w:type="dxa"/>
        <w:tblBorders>
          <w:top w:val="dotted" w:sz="2" w:space="0" w:color="auto"/>
          <w:left w:val="dotted" w:sz="2" w:space="0" w:color="auto"/>
          <w:bottom w:val="dotted" w:sz="2" w:space="0" w:color="auto"/>
          <w:right w:val="dotted" w:sz="2" w:space="0" w:color="auto"/>
          <w:insideH w:val="dotted" w:sz="2" w:space="0" w:color="auto"/>
          <w:insideV w:val="dotted" w:sz="2" w:space="0" w:color="auto"/>
        </w:tblBorders>
        <w:tblLayout w:type="fixed"/>
        <w:tblCellMar>
          <w:left w:w="0" w:type="dxa"/>
          <w:right w:w="0" w:type="dxa"/>
        </w:tblCellMar>
        <w:tblLook w:val="0000" w:firstRow="0" w:lastRow="0" w:firstColumn="0" w:lastColumn="0" w:noHBand="0" w:noVBand="0"/>
      </w:tblPr>
      <w:tblGrid>
        <w:gridCol w:w="503"/>
        <w:gridCol w:w="6375"/>
        <w:gridCol w:w="419"/>
      </w:tblGrid>
      <w:tr w:rsidR="00342055" w:rsidRPr="002E1710" w14:paraId="3D10FAC5" w14:textId="77777777" w:rsidTr="00F566A6">
        <w:trPr>
          <w:trHeight w:val="269"/>
        </w:trPr>
        <w:tc>
          <w:tcPr>
            <w:tcW w:w="503" w:type="dxa"/>
          </w:tcPr>
          <w:p w14:paraId="4C6B29CA" w14:textId="77777777" w:rsidR="00342055" w:rsidRPr="002E1710" w:rsidRDefault="00342055" w:rsidP="00F566A6">
            <w:pPr>
              <w:autoSpaceDE w:val="0"/>
              <w:autoSpaceDN w:val="0"/>
              <w:adjustRightInd w:val="0"/>
              <w:jc w:val="right"/>
              <w:rPr>
                <w:rFonts w:ascii="Arial" w:hAnsi="Arial" w:cs="Arial"/>
                <w:sz w:val="24"/>
                <w:szCs w:val="24"/>
              </w:rPr>
            </w:pPr>
            <w:r w:rsidRPr="002E1710">
              <w:rPr>
                <w:rFonts w:ascii="Arial" w:hAnsi="Arial" w:cs="Arial"/>
                <w:sz w:val="24"/>
                <w:szCs w:val="24"/>
              </w:rPr>
              <w:t xml:space="preserve">1 </w:t>
            </w:r>
          </w:p>
        </w:tc>
        <w:tc>
          <w:tcPr>
            <w:tcW w:w="6375" w:type="dxa"/>
          </w:tcPr>
          <w:p w14:paraId="462F057F" w14:textId="77777777" w:rsidR="00342055" w:rsidRPr="002E1710" w:rsidRDefault="00342055" w:rsidP="00F566A6">
            <w:pPr>
              <w:autoSpaceDE w:val="0"/>
              <w:autoSpaceDN w:val="0"/>
              <w:adjustRightInd w:val="0"/>
              <w:ind w:left="170" w:hanging="170"/>
              <w:rPr>
                <w:rFonts w:ascii="Arial" w:hAnsi="Arial" w:cs="Arial"/>
                <w:sz w:val="24"/>
                <w:szCs w:val="24"/>
              </w:rPr>
            </w:pPr>
            <w:r w:rsidRPr="002E1710">
              <w:rPr>
                <w:rFonts w:ascii="Arial" w:hAnsi="Arial" w:cs="Arial"/>
                <w:sz w:val="24"/>
                <w:szCs w:val="24"/>
              </w:rPr>
              <w:t>EXTREMITIES - ERUPTIONS - Fingers - vesicles</w:t>
            </w:r>
          </w:p>
        </w:tc>
        <w:tc>
          <w:tcPr>
            <w:tcW w:w="419" w:type="dxa"/>
          </w:tcPr>
          <w:p w14:paraId="14F2AE2F" w14:textId="77777777" w:rsidR="00342055" w:rsidRPr="002E1710" w:rsidRDefault="00342055" w:rsidP="00F566A6">
            <w:pPr>
              <w:autoSpaceDE w:val="0"/>
              <w:autoSpaceDN w:val="0"/>
              <w:adjustRightInd w:val="0"/>
              <w:ind w:left="170" w:hanging="170"/>
              <w:jc w:val="right"/>
              <w:rPr>
                <w:rFonts w:ascii="Arial" w:hAnsi="Arial" w:cs="Arial"/>
                <w:sz w:val="24"/>
                <w:szCs w:val="24"/>
              </w:rPr>
            </w:pPr>
            <w:r w:rsidRPr="002E1710">
              <w:rPr>
                <w:rFonts w:ascii="Arial" w:hAnsi="Arial" w:cs="Arial"/>
                <w:sz w:val="24"/>
                <w:szCs w:val="24"/>
              </w:rPr>
              <w:t xml:space="preserve"> 37  </w:t>
            </w:r>
          </w:p>
        </w:tc>
      </w:tr>
      <w:tr w:rsidR="00342055" w:rsidRPr="002E1710" w14:paraId="03D68471" w14:textId="77777777" w:rsidTr="00F566A6">
        <w:tblPrEx>
          <w:tblCellMar>
            <w:left w:w="50" w:type="dxa"/>
            <w:right w:w="50" w:type="dxa"/>
          </w:tblCellMar>
        </w:tblPrEx>
        <w:trPr>
          <w:trHeight w:val="254"/>
        </w:trPr>
        <w:tc>
          <w:tcPr>
            <w:tcW w:w="503" w:type="dxa"/>
          </w:tcPr>
          <w:p w14:paraId="4F712C29" w14:textId="77777777" w:rsidR="00342055" w:rsidRPr="002E1710" w:rsidRDefault="00342055" w:rsidP="00F566A6">
            <w:pPr>
              <w:autoSpaceDE w:val="0"/>
              <w:autoSpaceDN w:val="0"/>
              <w:adjustRightInd w:val="0"/>
              <w:jc w:val="right"/>
              <w:rPr>
                <w:rFonts w:ascii="Arial" w:hAnsi="Arial" w:cs="Arial"/>
                <w:sz w:val="24"/>
                <w:szCs w:val="24"/>
              </w:rPr>
            </w:pPr>
            <w:r w:rsidRPr="002E1710">
              <w:rPr>
                <w:rFonts w:ascii="Arial" w:hAnsi="Arial" w:cs="Arial"/>
                <w:sz w:val="24"/>
                <w:szCs w:val="24"/>
              </w:rPr>
              <w:t xml:space="preserve">2 </w:t>
            </w:r>
          </w:p>
        </w:tc>
        <w:tc>
          <w:tcPr>
            <w:tcW w:w="6375" w:type="dxa"/>
          </w:tcPr>
          <w:p w14:paraId="43B7FD82" w14:textId="77777777" w:rsidR="00342055" w:rsidRPr="002E1710" w:rsidRDefault="00342055" w:rsidP="00F566A6">
            <w:pPr>
              <w:autoSpaceDE w:val="0"/>
              <w:autoSpaceDN w:val="0"/>
              <w:adjustRightInd w:val="0"/>
              <w:ind w:left="170" w:hanging="170"/>
              <w:rPr>
                <w:rFonts w:ascii="Arial" w:hAnsi="Arial" w:cs="Arial"/>
                <w:sz w:val="24"/>
                <w:szCs w:val="24"/>
              </w:rPr>
            </w:pPr>
            <w:r w:rsidRPr="002E1710">
              <w:rPr>
                <w:rFonts w:ascii="Arial" w:hAnsi="Arial" w:cs="Arial"/>
                <w:sz w:val="24"/>
                <w:szCs w:val="24"/>
              </w:rPr>
              <w:t>EXTREMITIES - PAIN - Shoulders - left</w:t>
            </w:r>
          </w:p>
        </w:tc>
        <w:tc>
          <w:tcPr>
            <w:tcW w:w="419" w:type="dxa"/>
          </w:tcPr>
          <w:p w14:paraId="04852B30" w14:textId="77777777" w:rsidR="00342055" w:rsidRPr="002E1710" w:rsidRDefault="00342055" w:rsidP="00F566A6">
            <w:pPr>
              <w:autoSpaceDE w:val="0"/>
              <w:autoSpaceDN w:val="0"/>
              <w:adjustRightInd w:val="0"/>
              <w:ind w:left="170" w:hanging="170"/>
              <w:jc w:val="right"/>
              <w:rPr>
                <w:rFonts w:ascii="Arial" w:hAnsi="Arial" w:cs="Arial"/>
                <w:sz w:val="24"/>
                <w:szCs w:val="24"/>
              </w:rPr>
            </w:pPr>
            <w:r w:rsidRPr="002E1710">
              <w:rPr>
                <w:rFonts w:ascii="Arial" w:hAnsi="Arial" w:cs="Arial"/>
                <w:sz w:val="24"/>
                <w:szCs w:val="24"/>
              </w:rPr>
              <w:t xml:space="preserve"> 45  </w:t>
            </w:r>
          </w:p>
        </w:tc>
      </w:tr>
      <w:tr w:rsidR="00342055" w:rsidRPr="002E1710" w14:paraId="222F0A52" w14:textId="77777777" w:rsidTr="00F566A6">
        <w:tblPrEx>
          <w:tblCellMar>
            <w:left w:w="50" w:type="dxa"/>
            <w:right w:w="50" w:type="dxa"/>
          </w:tblCellMar>
        </w:tblPrEx>
        <w:trPr>
          <w:trHeight w:val="269"/>
        </w:trPr>
        <w:tc>
          <w:tcPr>
            <w:tcW w:w="503" w:type="dxa"/>
          </w:tcPr>
          <w:p w14:paraId="57A398C6" w14:textId="77777777" w:rsidR="00342055" w:rsidRPr="002E1710" w:rsidRDefault="00342055" w:rsidP="00F566A6">
            <w:pPr>
              <w:autoSpaceDE w:val="0"/>
              <w:autoSpaceDN w:val="0"/>
              <w:adjustRightInd w:val="0"/>
              <w:jc w:val="right"/>
              <w:rPr>
                <w:rFonts w:ascii="Arial" w:hAnsi="Arial" w:cs="Arial"/>
                <w:sz w:val="24"/>
                <w:szCs w:val="24"/>
              </w:rPr>
            </w:pPr>
            <w:r w:rsidRPr="002E1710">
              <w:rPr>
                <w:rFonts w:ascii="Arial" w:hAnsi="Arial" w:cs="Arial"/>
                <w:sz w:val="24"/>
                <w:szCs w:val="24"/>
              </w:rPr>
              <w:t xml:space="preserve">3 </w:t>
            </w:r>
          </w:p>
        </w:tc>
        <w:tc>
          <w:tcPr>
            <w:tcW w:w="6375" w:type="dxa"/>
          </w:tcPr>
          <w:p w14:paraId="3A28C6D6" w14:textId="77777777" w:rsidR="00342055" w:rsidRPr="002E1710" w:rsidRDefault="00342055" w:rsidP="00F566A6">
            <w:pPr>
              <w:autoSpaceDE w:val="0"/>
              <w:autoSpaceDN w:val="0"/>
              <w:adjustRightInd w:val="0"/>
              <w:ind w:left="170" w:hanging="170"/>
              <w:rPr>
                <w:rFonts w:ascii="Arial" w:hAnsi="Arial" w:cs="Arial"/>
                <w:sz w:val="24"/>
                <w:szCs w:val="24"/>
              </w:rPr>
            </w:pPr>
            <w:r w:rsidRPr="002E1710">
              <w:rPr>
                <w:rFonts w:ascii="Arial" w:hAnsi="Arial" w:cs="Arial"/>
                <w:sz w:val="24"/>
                <w:szCs w:val="24"/>
              </w:rPr>
              <w:t xml:space="preserve">EXTREMITIES - HANG DOWN, letting - Limbs - agg. </w:t>
            </w:r>
          </w:p>
        </w:tc>
        <w:tc>
          <w:tcPr>
            <w:tcW w:w="419" w:type="dxa"/>
          </w:tcPr>
          <w:p w14:paraId="4960D097" w14:textId="77777777" w:rsidR="00342055" w:rsidRPr="002E1710" w:rsidRDefault="00342055" w:rsidP="00F566A6">
            <w:pPr>
              <w:autoSpaceDE w:val="0"/>
              <w:autoSpaceDN w:val="0"/>
              <w:adjustRightInd w:val="0"/>
              <w:ind w:left="170" w:hanging="170"/>
              <w:jc w:val="right"/>
              <w:rPr>
                <w:rFonts w:ascii="Arial" w:hAnsi="Arial" w:cs="Arial"/>
                <w:sz w:val="24"/>
                <w:szCs w:val="24"/>
              </w:rPr>
            </w:pPr>
            <w:r w:rsidRPr="002E1710">
              <w:rPr>
                <w:rFonts w:ascii="Arial" w:hAnsi="Arial" w:cs="Arial"/>
                <w:sz w:val="24"/>
                <w:szCs w:val="24"/>
              </w:rPr>
              <w:t xml:space="preserve"> 39  </w:t>
            </w:r>
          </w:p>
        </w:tc>
      </w:tr>
      <w:tr w:rsidR="00342055" w:rsidRPr="002E1710" w14:paraId="34258A2D" w14:textId="77777777" w:rsidTr="00F566A6">
        <w:tblPrEx>
          <w:tblCellMar>
            <w:left w:w="50" w:type="dxa"/>
            <w:right w:w="50" w:type="dxa"/>
          </w:tblCellMar>
        </w:tblPrEx>
        <w:trPr>
          <w:trHeight w:val="269"/>
        </w:trPr>
        <w:tc>
          <w:tcPr>
            <w:tcW w:w="503" w:type="dxa"/>
          </w:tcPr>
          <w:p w14:paraId="01ABC0FD" w14:textId="77777777" w:rsidR="00342055" w:rsidRPr="002E1710" w:rsidRDefault="00342055" w:rsidP="00F566A6">
            <w:pPr>
              <w:autoSpaceDE w:val="0"/>
              <w:autoSpaceDN w:val="0"/>
              <w:adjustRightInd w:val="0"/>
              <w:jc w:val="right"/>
              <w:rPr>
                <w:rFonts w:ascii="Arial" w:hAnsi="Arial" w:cs="Arial"/>
                <w:sz w:val="24"/>
                <w:szCs w:val="24"/>
              </w:rPr>
            </w:pPr>
            <w:r w:rsidRPr="002E1710">
              <w:rPr>
                <w:rFonts w:ascii="Arial" w:hAnsi="Arial" w:cs="Arial"/>
                <w:sz w:val="24"/>
                <w:szCs w:val="24"/>
              </w:rPr>
              <w:t xml:space="preserve">4 </w:t>
            </w:r>
          </w:p>
        </w:tc>
        <w:tc>
          <w:tcPr>
            <w:tcW w:w="6375" w:type="dxa"/>
          </w:tcPr>
          <w:p w14:paraId="35174B2E" w14:textId="77777777" w:rsidR="00342055" w:rsidRPr="002E1710" w:rsidRDefault="00342055" w:rsidP="00F566A6">
            <w:pPr>
              <w:autoSpaceDE w:val="0"/>
              <w:autoSpaceDN w:val="0"/>
              <w:adjustRightInd w:val="0"/>
              <w:ind w:left="170" w:hanging="170"/>
              <w:rPr>
                <w:rFonts w:ascii="Arial" w:hAnsi="Arial" w:cs="Arial"/>
                <w:sz w:val="24"/>
                <w:szCs w:val="24"/>
              </w:rPr>
            </w:pPr>
            <w:r w:rsidRPr="002E1710">
              <w:rPr>
                <w:rFonts w:ascii="Arial" w:hAnsi="Arial" w:cs="Arial"/>
                <w:sz w:val="24"/>
                <w:szCs w:val="24"/>
              </w:rPr>
              <w:t>MIND - AILMENTS FROM - death of lovedones</w:t>
            </w:r>
          </w:p>
        </w:tc>
        <w:tc>
          <w:tcPr>
            <w:tcW w:w="419" w:type="dxa"/>
          </w:tcPr>
          <w:p w14:paraId="59ABF010" w14:textId="77777777" w:rsidR="00342055" w:rsidRPr="002E1710" w:rsidRDefault="00342055" w:rsidP="00F566A6">
            <w:pPr>
              <w:autoSpaceDE w:val="0"/>
              <w:autoSpaceDN w:val="0"/>
              <w:adjustRightInd w:val="0"/>
              <w:ind w:left="170" w:hanging="170"/>
              <w:jc w:val="right"/>
              <w:rPr>
                <w:rFonts w:ascii="Arial" w:hAnsi="Arial" w:cs="Arial"/>
                <w:sz w:val="24"/>
                <w:szCs w:val="24"/>
              </w:rPr>
            </w:pPr>
            <w:r w:rsidRPr="002E1710">
              <w:rPr>
                <w:rFonts w:ascii="Arial" w:hAnsi="Arial" w:cs="Arial"/>
                <w:sz w:val="24"/>
                <w:szCs w:val="24"/>
              </w:rPr>
              <w:t xml:space="preserve"> 20  </w:t>
            </w:r>
          </w:p>
        </w:tc>
      </w:tr>
      <w:tr w:rsidR="00342055" w:rsidRPr="002E1710" w14:paraId="5D9A77CF" w14:textId="77777777" w:rsidTr="00F566A6">
        <w:tblPrEx>
          <w:tblCellMar>
            <w:left w:w="50" w:type="dxa"/>
            <w:right w:w="50" w:type="dxa"/>
          </w:tblCellMar>
        </w:tblPrEx>
        <w:trPr>
          <w:trHeight w:val="269"/>
        </w:trPr>
        <w:tc>
          <w:tcPr>
            <w:tcW w:w="503" w:type="dxa"/>
          </w:tcPr>
          <w:p w14:paraId="1F32BD90" w14:textId="77777777" w:rsidR="00342055" w:rsidRPr="002E1710" w:rsidRDefault="00342055" w:rsidP="00F566A6">
            <w:pPr>
              <w:autoSpaceDE w:val="0"/>
              <w:autoSpaceDN w:val="0"/>
              <w:adjustRightInd w:val="0"/>
              <w:jc w:val="right"/>
              <w:rPr>
                <w:rFonts w:ascii="Arial" w:hAnsi="Arial" w:cs="Arial"/>
                <w:sz w:val="24"/>
                <w:szCs w:val="24"/>
              </w:rPr>
            </w:pPr>
            <w:r w:rsidRPr="002E1710">
              <w:rPr>
                <w:rFonts w:ascii="Arial" w:hAnsi="Arial" w:cs="Arial"/>
                <w:sz w:val="24"/>
                <w:szCs w:val="24"/>
              </w:rPr>
              <w:t xml:space="preserve">5 </w:t>
            </w:r>
          </w:p>
        </w:tc>
        <w:tc>
          <w:tcPr>
            <w:tcW w:w="6375" w:type="dxa"/>
          </w:tcPr>
          <w:p w14:paraId="789EEF49" w14:textId="77777777" w:rsidR="00342055" w:rsidRPr="002E1710" w:rsidRDefault="00342055" w:rsidP="00F566A6">
            <w:pPr>
              <w:autoSpaceDE w:val="0"/>
              <w:autoSpaceDN w:val="0"/>
              <w:adjustRightInd w:val="0"/>
              <w:ind w:left="170" w:hanging="170"/>
              <w:rPr>
                <w:rFonts w:ascii="Arial" w:hAnsi="Arial" w:cs="Arial"/>
                <w:sz w:val="24"/>
                <w:szCs w:val="24"/>
              </w:rPr>
            </w:pPr>
            <w:r w:rsidRPr="002E1710">
              <w:rPr>
                <w:rFonts w:ascii="Arial" w:hAnsi="Arial" w:cs="Arial"/>
                <w:sz w:val="24"/>
                <w:szCs w:val="24"/>
              </w:rPr>
              <w:t xml:space="preserve">MIND - AILMENTS FROM - grief - silent grief </w:t>
            </w:r>
          </w:p>
        </w:tc>
        <w:tc>
          <w:tcPr>
            <w:tcW w:w="419" w:type="dxa"/>
          </w:tcPr>
          <w:p w14:paraId="044EC9A5" w14:textId="77777777" w:rsidR="00342055" w:rsidRPr="002E1710" w:rsidRDefault="00342055" w:rsidP="00F566A6">
            <w:pPr>
              <w:autoSpaceDE w:val="0"/>
              <w:autoSpaceDN w:val="0"/>
              <w:adjustRightInd w:val="0"/>
              <w:ind w:left="170" w:hanging="170"/>
              <w:jc w:val="right"/>
              <w:rPr>
                <w:rFonts w:ascii="Arial" w:hAnsi="Arial" w:cs="Arial"/>
                <w:sz w:val="24"/>
                <w:szCs w:val="24"/>
              </w:rPr>
            </w:pPr>
            <w:r w:rsidRPr="002E1710">
              <w:rPr>
                <w:rFonts w:ascii="Arial" w:hAnsi="Arial" w:cs="Arial"/>
                <w:sz w:val="24"/>
                <w:szCs w:val="24"/>
              </w:rPr>
              <w:t xml:space="preserve"> 2  </w:t>
            </w:r>
          </w:p>
        </w:tc>
      </w:tr>
    </w:tbl>
    <w:p w14:paraId="09F33B3C" w14:textId="77777777" w:rsidR="00342055" w:rsidRPr="002E1710" w:rsidRDefault="00342055" w:rsidP="00342055">
      <w:pPr>
        <w:autoSpaceDE w:val="0"/>
        <w:autoSpaceDN w:val="0"/>
        <w:adjustRightInd w:val="0"/>
        <w:rPr>
          <w:rFonts w:ascii="Arial" w:hAnsi="Arial" w:cs="Arial"/>
          <w:sz w:val="24"/>
          <w:szCs w:val="24"/>
        </w:rPr>
      </w:pPr>
    </w:p>
    <w:tbl>
      <w:tblPr>
        <w:tblW w:w="7258" w:type="dxa"/>
        <w:tblBorders>
          <w:top w:val="dotted" w:sz="2" w:space="0" w:color="auto"/>
          <w:left w:val="dotted" w:sz="2" w:space="0" w:color="auto"/>
          <w:bottom w:val="dotted" w:sz="2" w:space="0" w:color="auto"/>
          <w:right w:val="dotted" w:sz="2" w:space="0" w:color="auto"/>
          <w:insideH w:val="dotted" w:sz="2" w:space="0" w:color="auto"/>
          <w:insideV w:val="dotted" w:sz="2" w:space="0" w:color="auto"/>
        </w:tblBorders>
        <w:tblLayout w:type="fixed"/>
        <w:tblCellMar>
          <w:left w:w="0" w:type="dxa"/>
          <w:right w:w="0" w:type="dxa"/>
        </w:tblCellMar>
        <w:tblLook w:val="0000" w:firstRow="0" w:lastRow="0" w:firstColumn="0" w:lastColumn="0" w:noHBand="0" w:noVBand="0"/>
      </w:tblPr>
      <w:tblGrid>
        <w:gridCol w:w="608"/>
        <w:gridCol w:w="950"/>
        <w:gridCol w:w="950"/>
        <w:gridCol w:w="950"/>
        <w:gridCol w:w="950"/>
        <w:gridCol w:w="950"/>
        <w:gridCol w:w="950"/>
        <w:gridCol w:w="950"/>
      </w:tblGrid>
      <w:tr w:rsidR="00342055" w:rsidRPr="002E1710" w14:paraId="4E90D22A" w14:textId="77777777" w:rsidTr="00F566A6">
        <w:tc>
          <w:tcPr>
            <w:tcW w:w="608" w:type="dxa"/>
          </w:tcPr>
          <w:p w14:paraId="53342A03" w14:textId="77777777" w:rsidR="00342055" w:rsidRPr="002E1710" w:rsidRDefault="00342055" w:rsidP="00F566A6">
            <w:pPr>
              <w:autoSpaceDE w:val="0"/>
              <w:autoSpaceDN w:val="0"/>
              <w:adjustRightInd w:val="0"/>
              <w:rPr>
                <w:rFonts w:ascii="Arial" w:hAnsi="Arial" w:cs="Arial"/>
                <w:sz w:val="24"/>
                <w:szCs w:val="24"/>
              </w:rPr>
            </w:pPr>
          </w:p>
        </w:tc>
        <w:tc>
          <w:tcPr>
            <w:tcW w:w="950" w:type="dxa"/>
          </w:tcPr>
          <w:p w14:paraId="133C9E4B" w14:textId="77777777" w:rsidR="00342055" w:rsidRPr="002E1710" w:rsidRDefault="00342055" w:rsidP="00F566A6">
            <w:pPr>
              <w:autoSpaceDE w:val="0"/>
              <w:autoSpaceDN w:val="0"/>
              <w:adjustRightInd w:val="0"/>
              <w:jc w:val="center"/>
              <w:rPr>
                <w:rFonts w:ascii="Arial" w:hAnsi="Arial" w:cs="Arial"/>
                <w:sz w:val="24"/>
                <w:szCs w:val="24"/>
              </w:rPr>
            </w:pPr>
            <w:proofErr w:type="gramStart"/>
            <w:r w:rsidRPr="002E1710">
              <w:rPr>
                <w:rFonts w:ascii="Arial" w:hAnsi="Arial" w:cs="Arial"/>
                <w:b/>
                <w:bCs/>
                <w:sz w:val="24"/>
                <w:szCs w:val="24"/>
              </w:rPr>
              <w:t>nat</w:t>
            </w:r>
            <w:proofErr w:type="gramEnd"/>
            <w:r w:rsidRPr="002E1710">
              <w:rPr>
                <w:rFonts w:ascii="Arial" w:hAnsi="Arial" w:cs="Arial"/>
                <w:b/>
                <w:bCs/>
                <w:sz w:val="24"/>
                <w:szCs w:val="24"/>
              </w:rPr>
              <w:t>-m.</w:t>
            </w:r>
          </w:p>
        </w:tc>
        <w:tc>
          <w:tcPr>
            <w:tcW w:w="950" w:type="dxa"/>
          </w:tcPr>
          <w:p w14:paraId="179157A0" w14:textId="77777777" w:rsidR="00342055" w:rsidRPr="002E1710" w:rsidRDefault="00342055" w:rsidP="00F566A6">
            <w:pPr>
              <w:autoSpaceDE w:val="0"/>
              <w:autoSpaceDN w:val="0"/>
              <w:adjustRightInd w:val="0"/>
              <w:jc w:val="center"/>
              <w:rPr>
                <w:rFonts w:ascii="Arial" w:hAnsi="Arial" w:cs="Arial"/>
                <w:sz w:val="24"/>
                <w:szCs w:val="24"/>
              </w:rPr>
            </w:pPr>
            <w:proofErr w:type="gramStart"/>
            <w:r w:rsidRPr="002E1710">
              <w:rPr>
                <w:rFonts w:ascii="Arial" w:hAnsi="Arial" w:cs="Arial"/>
                <w:b/>
                <w:bCs/>
                <w:sz w:val="24"/>
                <w:szCs w:val="24"/>
              </w:rPr>
              <w:t>ph</w:t>
            </w:r>
            <w:proofErr w:type="gramEnd"/>
            <w:r w:rsidRPr="002E1710">
              <w:rPr>
                <w:rFonts w:ascii="Arial" w:hAnsi="Arial" w:cs="Arial"/>
                <w:b/>
                <w:bCs/>
                <w:sz w:val="24"/>
                <w:szCs w:val="24"/>
              </w:rPr>
              <w:t>-ac.</w:t>
            </w:r>
          </w:p>
        </w:tc>
        <w:tc>
          <w:tcPr>
            <w:tcW w:w="950" w:type="dxa"/>
          </w:tcPr>
          <w:p w14:paraId="3DDB4754" w14:textId="77777777" w:rsidR="00342055" w:rsidRPr="002E1710" w:rsidRDefault="00342055" w:rsidP="00F566A6">
            <w:pPr>
              <w:autoSpaceDE w:val="0"/>
              <w:autoSpaceDN w:val="0"/>
              <w:adjustRightInd w:val="0"/>
              <w:jc w:val="center"/>
              <w:rPr>
                <w:rFonts w:ascii="Arial" w:hAnsi="Arial" w:cs="Arial"/>
                <w:sz w:val="24"/>
                <w:szCs w:val="24"/>
              </w:rPr>
            </w:pPr>
            <w:proofErr w:type="gramStart"/>
            <w:r w:rsidRPr="002E1710">
              <w:rPr>
                <w:rFonts w:ascii="Arial" w:hAnsi="Arial" w:cs="Arial"/>
                <w:b/>
                <w:bCs/>
                <w:sz w:val="24"/>
                <w:szCs w:val="24"/>
              </w:rPr>
              <w:t>sulph</w:t>
            </w:r>
            <w:proofErr w:type="gramEnd"/>
            <w:r w:rsidRPr="002E1710">
              <w:rPr>
                <w:rFonts w:ascii="Arial" w:hAnsi="Arial" w:cs="Arial"/>
                <w:b/>
                <w:bCs/>
                <w:sz w:val="24"/>
                <w:szCs w:val="24"/>
              </w:rPr>
              <w:t>.</w:t>
            </w:r>
          </w:p>
        </w:tc>
        <w:tc>
          <w:tcPr>
            <w:tcW w:w="950" w:type="dxa"/>
          </w:tcPr>
          <w:p w14:paraId="204C2FD1" w14:textId="77777777" w:rsidR="00342055" w:rsidRPr="002E1710" w:rsidRDefault="00342055" w:rsidP="00F566A6">
            <w:pPr>
              <w:autoSpaceDE w:val="0"/>
              <w:autoSpaceDN w:val="0"/>
              <w:adjustRightInd w:val="0"/>
              <w:jc w:val="center"/>
              <w:rPr>
                <w:rFonts w:ascii="Arial" w:hAnsi="Arial" w:cs="Arial"/>
                <w:sz w:val="24"/>
                <w:szCs w:val="24"/>
              </w:rPr>
            </w:pPr>
            <w:proofErr w:type="gramStart"/>
            <w:r w:rsidRPr="002E1710">
              <w:rPr>
                <w:rFonts w:ascii="Arial" w:hAnsi="Arial" w:cs="Arial"/>
                <w:b/>
                <w:bCs/>
                <w:sz w:val="24"/>
                <w:szCs w:val="24"/>
              </w:rPr>
              <w:t>calc</w:t>
            </w:r>
            <w:proofErr w:type="gramEnd"/>
            <w:r w:rsidRPr="002E1710">
              <w:rPr>
                <w:rFonts w:ascii="Arial" w:hAnsi="Arial" w:cs="Arial"/>
                <w:b/>
                <w:bCs/>
                <w:sz w:val="24"/>
                <w:szCs w:val="24"/>
              </w:rPr>
              <w:t>.</w:t>
            </w:r>
          </w:p>
        </w:tc>
        <w:tc>
          <w:tcPr>
            <w:tcW w:w="950" w:type="dxa"/>
          </w:tcPr>
          <w:p w14:paraId="25D337A6" w14:textId="77777777" w:rsidR="00342055" w:rsidRPr="002E1710" w:rsidRDefault="00342055" w:rsidP="00F566A6">
            <w:pPr>
              <w:autoSpaceDE w:val="0"/>
              <w:autoSpaceDN w:val="0"/>
              <w:adjustRightInd w:val="0"/>
              <w:jc w:val="center"/>
              <w:rPr>
                <w:rFonts w:ascii="Arial" w:hAnsi="Arial" w:cs="Arial"/>
                <w:sz w:val="24"/>
                <w:szCs w:val="24"/>
              </w:rPr>
            </w:pPr>
            <w:proofErr w:type="gramStart"/>
            <w:r w:rsidRPr="002E1710">
              <w:rPr>
                <w:rFonts w:ascii="Arial" w:hAnsi="Arial" w:cs="Arial"/>
                <w:b/>
                <w:bCs/>
                <w:sz w:val="24"/>
                <w:szCs w:val="24"/>
              </w:rPr>
              <w:t>rhus</w:t>
            </w:r>
            <w:proofErr w:type="gramEnd"/>
            <w:r w:rsidRPr="002E1710">
              <w:rPr>
                <w:rFonts w:ascii="Arial" w:hAnsi="Arial" w:cs="Arial"/>
                <w:b/>
                <w:bCs/>
                <w:sz w:val="24"/>
                <w:szCs w:val="24"/>
              </w:rPr>
              <w:t>-t.</w:t>
            </w:r>
          </w:p>
        </w:tc>
        <w:tc>
          <w:tcPr>
            <w:tcW w:w="950" w:type="dxa"/>
          </w:tcPr>
          <w:p w14:paraId="330AA329" w14:textId="77777777" w:rsidR="00342055" w:rsidRPr="002E1710" w:rsidRDefault="00342055" w:rsidP="00F566A6">
            <w:pPr>
              <w:autoSpaceDE w:val="0"/>
              <w:autoSpaceDN w:val="0"/>
              <w:adjustRightInd w:val="0"/>
              <w:jc w:val="center"/>
              <w:rPr>
                <w:rFonts w:ascii="Arial" w:hAnsi="Arial" w:cs="Arial"/>
                <w:sz w:val="24"/>
                <w:szCs w:val="24"/>
              </w:rPr>
            </w:pPr>
            <w:proofErr w:type="gramStart"/>
            <w:r w:rsidRPr="002E1710">
              <w:rPr>
                <w:rFonts w:ascii="Arial" w:hAnsi="Arial" w:cs="Arial"/>
                <w:b/>
                <w:bCs/>
                <w:sz w:val="24"/>
                <w:szCs w:val="24"/>
              </w:rPr>
              <w:t>ign</w:t>
            </w:r>
            <w:proofErr w:type="gramEnd"/>
            <w:r w:rsidRPr="002E1710">
              <w:rPr>
                <w:rFonts w:ascii="Arial" w:hAnsi="Arial" w:cs="Arial"/>
                <w:b/>
                <w:bCs/>
                <w:sz w:val="24"/>
                <w:szCs w:val="24"/>
              </w:rPr>
              <w:t>.</w:t>
            </w:r>
          </w:p>
        </w:tc>
        <w:tc>
          <w:tcPr>
            <w:tcW w:w="950" w:type="dxa"/>
          </w:tcPr>
          <w:p w14:paraId="3A223D27" w14:textId="77777777" w:rsidR="00342055" w:rsidRPr="002E1710" w:rsidRDefault="00342055" w:rsidP="00F566A6">
            <w:pPr>
              <w:autoSpaceDE w:val="0"/>
              <w:autoSpaceDN w:val="0"/>
              <w:adjustRightInd w:val="0"/>
              <w:jc w:val="center"/>
              <w:rPr>
                <w:rFonts w:ascii="Arial" w:hAnsi="Arial" w:cs="Arial"/>
                <w:sz w:val="24"/>
                <w:szCs w:val="24"/>
              </w:rPr>
            </w:pPr>
            <w:proofErr w:type="gramStart"/>
            <w:r w:rsidRPr="002E1710">
              <w:rPr>
                <w:rFonts w:ascii="Arial" w:hAnsi="Arial" w:cs="Arial"/>
                <w:b/>
                <w:bCs/>
                <w:sz w:val="24"/>
                <w:szCs w:val="24"/>
              </w:rPr>
              <w:t>lach</w:t>
            </w:r>
            <w:proofErr w:type="gramEnd"/>
            <w:r w:rsidRPr="002E1710">
              <w:rPr>
                <w:rFonts w:ascii="Arial" w:hAnsi="Arial" w:cs="Arial"/>
                <w:b/>
                <w:bCs/>
                <w:sz w:val="24"/>
                <w:szCs w:val="24"/>
              </w:rPr>
              <w:t>.</w:t>
            </w:r>
          </w:p>
        </w:tc>
      </w:tr>
      <w:tr w:rsidR="00342055" w:rsidRPr="002E1710" w14:paraId="106E9E73" w14:textId="77777777" w:rsidTr="00F566A6">
        <w:tc>
          <w:tcPr>
            <w:tcW w:w="608" w:type="dxa"/>
          </w:tcPr>
          <w:p w14:paraId="24DB7CA9" w14:textId="77777777" w:rsidR="00342055" w:rsidRPr="002E1710" w:rsidRDefault="00342055" w:rsidP="00F566A6">
            <w:pPr>
              <w:autoSpaceDE w:val="0"/>
              <w:autoSpaceDN w:val="0"/>
              <w:adjustRightInd w:val="0"/>
              <w:rPr>
                <w:rFonts w:ascii="Arial" w:hAnsi="Arial" w:cs="Arial"/>
                <w:sz w:val="24"/>
                <w:szCs w:val="24"/>
              </w:rPr>
            </w:pPr>
          </w:p>
        </w:tc>
        <w:tc>
          <w:tcPr>
            <w:tcW w:w="950" w:type="dxa"/>
          </w:tcPr>
          <w:p w14:paraId="134A2C59"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b/>
                <w:bCs/>
                <w:sz w:val="24"/>
                <w:szCs w:val="24"/>
              </w:rPr>
              <w:t>5/8</w:t>
            </w:r>
          </w:p>
        </w:tc>
        <w:tc>
          <w:tcPr>
            <w:tcW w:w="950" w:type="dxa"/>
          </w:tcPr>
          <w:p w14:paraId="1F941AB7"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b/>
                <w:bCs/>
                <w:sz w:val="24"/>
                <w:szCs w:val="24"/>
              </w:rPr>
              <w:t>4/8</w:t>
            </w:r>
          </w:p>
        </w:tc>
        <w:tc>
          <w:tcPr>
            <w:tcW w:w="950" w:type="dxa"/>
          </w:tcPr>
          <w:p w14:paraId="0FD1A3CB"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b/>
                <w:bCs/>
                <w:sz w:val="24"/>
                <w:szCs w:val="24"/>
              </w:rPr>
              <w:t>4/8</w:t>
            </w:r>
          </w:p>
        </w:tc>
        <w:tc>
          <w:tcPr>
            <w:tcW w:w="950" w:type="dxa"/>
          </w:tcPr>
          <w:p w14:paraId="788556E5"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b/>
                <w:bCs/>
                <w:sz w:val="24"/>
                <w:szCs w:val="24"/>
              </w:rPr>
              <w:t>3/5</w:t>
            </w:r>
          </w:p>
        </w:tc>
        <w:tc>
          <w:tcPr>
            <w:tcW w:w="950" w:type="dxa"/>
          </w:tcPr>
          <w:p w14:paraId="2E637937"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b/>
                <w:bCs/>
                <w:sz w:val="24"/>
                <w:szCs w:val="24"/>
              </w:rPr>
              <w:t>2/5</w:t>
            </w:r>
          </w:p>
        </w:tc>
        <w:tc>
          <w:tcPr>
            <w:tcW w:w="950" w:type="dxa"/>
          </w:tcPr>
          <w:p w14:paraId="392E0DB8"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b/>
                <w:bCs/>
                <w:sz w:val="24"/>
                <w:szCs w:val="24"/>
              </w:rPr>
              <w:t>2/4</w:t>
            </w:r>
          </w:p>
        </w:tc>
        <w:tc>
          <w:tcPr>
            <w:tcW w:w="950" w:type="dxa"/>
          </w:tcPr>
          <w:p w14:paraId="36D12469"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b/>
                <w:bCs/>
                <w:sz w:val="24"/>
                <w:szCs w:val="24"/>
              </w:rPr>
              <w:t>2/4</w:t>
            </w:r>
          </w:p>
        </w:tc>
      </w:tr>
      <w:tr w:rsidR="00342055" w:rsidRPr="002E1710" w14:paraId="3C1103DE" w14:textId="77777777" w:rsidTr="00F566A6">
        <w:tc>
          <w:tcPr>
            <w:tcW w:w="608" w:type="dxa"/>
          </w:tcPr>
          <w:p w14:paraId="7EC14E22"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sz w:val="24"/>
                <w:szCs w:val="24"/>
              </w:rPr>
              <w:t xml:space="preserve">1 </w:t>
            </w:r>
          </w:p>
        </w:tc>
        <w:tc>
          <w:tcPr>
            <w:tcW w:w="950" w:type="dxa"/>
          </w:tcPr>
          <w:p w14:paraId="58DF5C92"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sz w:val="24"/>
                <w:szCs w:val="24"/>
              </w:rPr>
              <w:t xml:space="preserve">2 </w:t>
            </w:r>
          </w:p>
        </w:tc>
        <w:tc>
          <w:tcPr>
            <w:tcW w:w="950" w:type="dxa"/>
          </w:tcPr>
          <w:p w14:paraId="0BEF2E60"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sz w:val="24"/>
                <w:szCs w:val="24"/>
              </w:rPr>
              <w:t xml:space="preserve">2 </w:t>
            </w:r>
          </w:p>
        </w:tc>
        <w:tc>
          <w:tcPr>
            <w:tcW w:w="950" w:type="dxa"/>
          </w:tcPr>
          <w:p w14:paraId="71D2CA7A"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sz w:val="24"/>
                <w:szCs w:val="24"/>
              </w:rPr>
              <w:t xml:space="preserve">2 </w:t>
            </w:r>
          </w:p>
        </w:tc>
        <w:tc>
          <w:tcPr>
            <w:tcW w:w="950" w:type="dxa"/>
          </w:tcPr>
          <w:p w14:paraId="3EAE8D9A"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sz w:val="24"/>
                <w:szCs w:val="24"/>
              </w:rPr>
              <w:t xml:space="preserve">1 </w:t>
            </w:r>
          </w:p>
        </w:tc>
        <w:tc>
          <w:tcPr>
            <w:tcW w:w="950" w:type="dxa"/>
          </w:tcPr>
          <w:p w14:paraId="497B1A59"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sz w:val="24"/>
                <w:szCs w:val="24"/>
              </w:rPr>
              <w:t xml:space="preserve">2 </w:t>
            </w:r>
          </w:p>
        </w:tc>
        <w:tc>
          <w:tcPr>
            <w:tcW w:w="950" w:type="dxa"/>
          </w:tcPr>
          <w:p w14:paraId="12AE942A"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sz w:val="24"/>
                <w:szCs w:val="24"/>
              </w:rPr>
              <w:t xml:space="preserve">- </w:t>
            </w:r>
          </w:p>
        </w:tc>
        <w:tc>
          <w:tcPr>
            <w:tcW w:w="950" w:type="dxa"/>
          </w:tcPr>
          <w:p w14:paraId="4E76BBD7"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sz w:val="24"/>
                <w:szCs w:val="24"/>
              </w:rPr>
              <w:t xml:space="preserve">1 </w:t>
            </w:r>
          </w:p>
        </w:tc>
      </w:tr>
      <w:tr w:rsidR="00342055" w:rsidRPr="002E1710" w14:paraId="40A22FFD" w14:textId="77777777" w:rsidTr="00F566A6">
        <w:tc>
          <w:tcPr>
            <w:tcW w:w="608" w:type="dxa"/>
          </w:tcPr>
          <w:p w14:paraId="73CE308A"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sz w:val="24"/>
                <w:szCs w:val="24"/>
              </w:rPr>
              <w:t xml:space="preserve">2 </w:t>
            </w:r>
          </w:p>
        </w:tc>
        <w:tc>
          <w:tcPr>
            <w:tcW w:w="950" w:type="dxa"/>
          </w:tcPr>
          <w:p w14:paraId="4829169E"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sz w:val="24"/>
                <w:szCs w:val="24"/>
              </w:rPr>
              <w:t xml:space="preserve">1 </w:t>
            </w:r>
          </w:p>
        </w:tc>
        <w:tc>
          <w:tcPr>
            <w:tcW w:w="950" w:type="dxa"/>
          </w:tcPr>
          <w:p w14:paraId="6B55883B"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sz w:val="24"/>
                <w:szCs w:val="24"/>
              </w:rPr>
              <w:t xml:space="preserve">2 </w:t>
            </w:r>
          </w:p>
        </w:tc>
        <w:tc>
          <w:tcPr>
            <w:tcW w:w="950" w:type="dxa"/>
          </w:tcPr>
          <w:p w14:paraId="4B5841A9"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sz w:val="24"/>
                <w:szCs w:val="24"/>
              </w:rPr>
              <w:t xml:space="preserve">4 </w:t>
            </w:r>
          </w:p>
        </w:tc>
        <w:tc>
          <w:tcPr>
            <w:tcW w:w="950" w:type="dxa"/>
          </w:tcPr>
          <w:p w14:paraId="13DBBE8C"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sz w:val="24"/>
                <w:szCs w:val="24"/>
              </w:rPr>
              <w:t xml:space="preserve">- </w:t>
            </w:r>
          </w:p>
        </w:tc>
        <w:tc>
          <w:tcPr>
            <w:tcW w:w="950" w:type="dxa"/>
          </w:tcPr>
          <w:p w14:paraId="7029C5A4"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sz w:val="24"/>
                <w:szCs w:val="24"/>
              </w:rPr>
              <w:t xml:space="preserve">3 </w:t>
            </w:r>
          </w:p>
        </w:tc>
        <w:tc>
          <w:tcPr>
            <w:tcW w:w="950" w:type="dxa"/>
          </w:tcPr>
          <w:p w14:paraId="0D901B0B"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sz w:val="24"/>
                <w:szCs w:val="24"/>
              </w:rPr>
              <w:t xml:space="preserve">- </w:t>
            </w:r>
          </w:p>
        </w:tc>
        <w:tc>
          <w:tcPr>
            <w:tcW w:w="950" w:type="dxa"/>
          </w:tcPr>
          <w:p w14:paraId="6C6A2F37"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sz w:val="24"/>
                <w:szCs w:val="24"/>
              </w:rPr>
              <w:t xml:space="preserve">- </w:t>
            </w:r>
          </w:p>
        </w:tc>
      </w:tr>
      <w:tr w:rsidR="00342055" w:rsidRPr="002E1710" w14:paraId="677E2118" w14:textId="77777777" w:rsidTr="00F566A6">
        <w:tc>
          <w:tcPr>
            <w:tcW w:w="608" w:type="dxa"/>
          </w:tcPr>
          <w:p w14:paraId="2917E30A"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sz w:val="24"/>
                <w:szCs w:val="24"/>
              </w:rPr>
              <w:t xml:space="preserve">3 </w:t>
            </w:r>
          </w:p>
        </w:tc>
        <w:tc>
          <w:tcPr>
            <w:tcW w:w="950" w:type="dxa"/>
          </w:tcPr>
          <w:p w14:paraId="146DC037"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sz w:val="24"/>
                <w:szCs w:val="24"/>
              </w:rPr>
              <w:t xml:space="preserve">1 </w:t>
            </w:r>
          </w:p>
        </w:tc>
        <w:tc>
          <w:tcPr>
            <w:tcW w:w="950" w:type="dxa"/>
          </w:tcPr>
          <w:p w14:paraId="5173BFB1"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sz w:val="24"/>
                <w:szCs w:val="24"/>
              </w:rPr>
              <w:t xml:space="preserve">1 </w:t>
            </w:r>
          </w:p>
        </w:tc>
        <w:tc>
          <w:tcPr>
            <w:tcW w:w="950" w:type="dxa"/>
          </w:tcPr>
          <w:p w14:paraId="608DCE9A"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sz w:val="24"/>
                <w:szCs w:val="24"/>
              </w:rPr>
              <w:t xml:space="preserve">1 </w:t>
            </w:r>
          </w:p>
        </w:tc>
        <w:tc>
          <w:tcPr>
            <w:tcW w:w="950" w:type="dxa"/>
          </w:tcPr>
          <w:p w14:paraId="3B3BD9F7"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sz w:val="24"/>
                <w:szCs w:val="24"/>
              </w:rPr>
              <w:t xml:space="preserve">3 </w:t>
            </w:r>
          </w:p>
        </w:tc>
        <w:tc>
          <w:tcPr>
            <w:tcW w:w="950" w:type="dxa"/>
          </w:tcPr>
          <w:p w14:paraId="0225A16A"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sz w:val="24"/>
                <w:szCs w:val="24"/>
              </w:rPr>
              <w:t xml:space="preserve">- </w:t>
            </w:r>
          </w:p>
        </w:tc>
        <w:tc>
          <w:tcPr>
            <w:tcW w:w="950" w:type="dxa"/>
          </w:tcPr>
          <w:p w14:paraId="78AE1A53"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sz w:val="24"/>
                <w:szCs w:val="24"/>
              </w:rPr>
              <w:t xml:space="preserve">1 </w:t>
            </w:r>
          </w:p>
        </w:tc>
        <w:tc>
          <w:tcPr>
            <w:tcW w:w="950" w:type="dxa"/>
          </w:tcPr>
          <w:p w14:paraId="4A34D28C"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sz w:val="24"/>
                <w:szCs w:val="24"/>
              </w:rPr>
              <w:t xml:space="preserve">- </w:t>
            </w:r>
          </w:p>
        </w:tc>
      </w:tr>
      <w:tr w:rsidR="00342055" w:rsidRPr="002E1710" w14:paraId="426CE972" w14:textId="77777777" w:rsidTr="00F566A6">
        <w:tc>
          <w:tcPr>
            <w:tcW w:w="608" w:type="dxa"/>
          </w:tcPr>
          <w:p w14:paraId="6CC8868F"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sz w:val="24"/>
                <w:szCs w:val="24"/>
              </w:rPr>
              <w:lastRenderedPageBreak/>
              <w:t xml:space="preserve">4 </w:t>
            </w:r>
          </w:p>
        </w:tc>
        <w:tc>
          <w:tcPr>
            <w:tcW w:w="950" w:type="dxa"/>
          </w:tcPr>
          <w:p w14:paraId="63DF0AEB"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sz w:val="24"/>
                <w:szCs w:val="24"/>
              </w:rPr>
              <w:t xml:space="preserve">1 </w:t>
            </w:r>
          </w:p>
        </w:tc>
        <w:tc>
          <w:tcPr>
            <w:tcW w:w="950" w:type="dxa"/>
          </w:tcPr>
          <w:p w14:paraId="7EB2B3A8"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sz w:val="24"/>
                <w:szCs w:val="24"/>
              </w:rPr>
              <w:t xml:space="preserve">3 </w:t>
            </w:r>
          </w:p>
        </w:tc>
        <w:tc>
          <w:tcPr>
            <w:tcW w:w="950" w:type="dxa"/>
          </w:tcPr>
          <w:p w14:paraId="28A32F84"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sz w:val="24"/>
                <w:szCs w:val="24"/>
              </w:rPr>
              <w:t xml:space="preserve">1 </w:t>
            </w:r>
          </w:p>
        </w:tc>
        <w:tc>
          <w:tcPr>
            <w:tcW w:w="950" w:type="dxa"/>
          </w:tcPr>
          <w:p w14:paraId="17629B9E"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sz w:val="24"/>
                <w:szCs w:val="24"/>
              </w:rPr>
              <w:t xml:space="preserve">1 </w:t>
            </w:r>
          </w:p>
        </w:tc>
        <w:tc>
          <w:tcPr>
            <w:tcW w:w="950" w:type="dxa"/>
          </w:tcPr>
          <w:p w14:paraId="3CF8CCDF"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sz w:val="24"/>
                <w:szCs w:val="24"/>
              </w:rPr>
              <w:t xml:space="preserve">- </w:t>
            </w:r>
          </w:p>
        </w:tc>
        <w:tc>
          <w:tcPr>
            <w:tcW w:w="950" w:type="dxa"/>
          </w:tcPr>
          <w:p w14:paraId="2FD86400"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sz w:val="24"/>
                <w:szCs w:val="24"/>
              </w:rPr>
              <w:t xml:space="preserve">3 </w:t>
            </w:r>
          </w:p>
        </w:tc>
        <w:tc>
          <w:tcPr>
            <w:tcW w:w="950" w:type="dxa"/>
          </w:tcPr>
          <w:p w14:paraId="1B811770"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sz w:val="24"/>
                <w:szCs w:val="24"/>
              </w:rPr>
              <w:t xml:space="preserve">3 </w:t>
            </w:r>
          </w:p>
        </w:tc>
      </w:tr>
      <w:tr w:rsidR="00342055" w:rsidRPr="002E1710" w14:paraId="62D1382F" w14:textId="77777777" w:rsidTr="00F566A6">
        <w:tc>
          <w:tcPr>
            <w:tcW w:w="608" w:type="dxa"/>
          </w:tcPr>
          <w:p w14:paraId="6744985F"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sz w:val="24"/>
                <w:szCs w:val="24"/>
              </w:rPr>
              <w:t xml:space="preserve">5 </w:t>
            </w:r>
          </w:p>
        </w:tc>
        <w:tc>
          <w:tcPr>
            <w:tcW w:w="950" w:type="dxa"/>
          </w:tcPr>
          <w:p w14:paraId="4D966C2C"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sz w:val="24"/>
                <w:szCs w:val="24"/>
              </w:rPr>
              <w:t xml:space="preserve">3 </w:t>
            </w:r>
          </w:p>
        </w:tc>
        <w:tc>
          <w:tcPr>
            <w:tcW w:w="950" w:type="dxa"/>
          </w:tcPr>
          <w:p w14:paraId="1EC0B0E6"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sz w:val="24"/>
                <w:szCs w:val="24"/>
              </w:rPr>
              <w:t xml:space="preserve">- </w:t>
            </w:r>
          </w:p>
        </w:tc>
        <w:tc>
          <w:tcPr>
            <w:tcW w:w="950" w:type="dxa"/>
          </w:tcPr>
          <w:p w14:paraId="614F2405"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sz w:val="24"/>
                <w:szCs w:val="24"/>
              </w:rPr>
              <w:t xml:space="preserve">- </w:t>
            </w:r>
          </w:p>
        </w:tc>
        <w:tc>
          <w:tcPr>
            <w:tcW w:w="950" w:type="dxa"/>
          </w:tcPr>
          <w:p w14:paraId="3425C40F"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sz w:val="24"/>
                <w:szCs w:val="24"/>
              </w:rPr>
              <w:t xml:space="preserve">- </w:t>
            </w:r>
          </w:p>
        </w:tc>
        <w:tc>
          <w:tcPr>
            <w:tcW w:w="950" w:type="dxa"/>
          </w:tcPr>
          <w:p w14:paraId="27DF5109"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sz w:val="24"/>
                <w:szCs w:val="24"/>
              </w:rPr>
              <w:t xml:space="preserve">- </w:t>
            </w:r>
          </w:p>
        </w:tc>
        <w:tc>
          <w:tcPr>
            <w:tcW w:w="950" w:type="dxa"/>
          </w:tcPr>
          <w:p w14:paraId="3D349B17"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sz w:val="24"/>
                <w:szCs w:val="24"/>
              </w:rPr>
              <w:t xml:space="preserve">- </w:t>
            </w:r>
          </w:p>
        </w:tc>
        <w:tc>
          <w:tcPr>
            <w:tcW w:w="950" w:type="dxa"/>
          </w:tcPr>
          <w:p w14:paraId="262E8C83"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sz w:val="24"/>
                <w:szCs w:val="24"/>
              </w:rPr>
              <w:t xml:space="preserve">- </w:t>
            </w:r>
          </w:p>
        </w:tc>
      </w:tr>
    </w:tbl>
    <w:p w14:paraId="0F653E91" w14:textId="77777777" w:rsidR="00342055" w:rsidRPr="002E1710" w:rsidRDefault="00342055" w:rsidP="00342055">
      <w:pPr>
        <w:autoSpaceDE w:val="0"/>
        <w:autoSpaceDN w:val="0"/>
        <w:adjustRightInd w:val="0"/>
        <w:rPr>
          <w:rFonts w:ascii="Arial" w:hAnsi="Arial" w:cs="Arial"/>
          <w:sz w:val="24"/>
          <w:szCs w:val="24"/>
        </w:rPr>
      </w:pPr>
    </w:p>
    <w:p w14:paraId="3A1DEBD6" w14:textId="77777777" w:rsidR="00342055" w:rsidRPr="002E1710" w:rsidRDefault="00342055" w:rsidP="00342055">
      <w:pPr>
        <w:jc w:val="both"/>
        <w:rPr>
          <w:rFonts w:ascii="Arial" w:hAnsi="Arial" w:cs="Arial"/>
          <w:sz w:val="24"/>
          <w:szCs w:val="24"/>
        </w:rPr>
      </w:pPr>
      <w:r w:rsidRPr="002E1710">
        <w:rPr>
          <w:rFonts w:ascii="Arial" w:hAnsi="Arial" w:cs="Arial"/>
          <w:sz w:val="24"/>
          <w:szCs w:val="24"/>
        </w:rPr>
        <w:t xml:space="preserve">R/ </w:t>
      </w:r>
      <w:r w:rsidRPr="002E1710">
        <w:rPr>
          <w:rFonts w:ascii="Arial" w:hAnsi="Arial" w:cs="Arial"/>
          <w:color w:val="3333FF"/>
          <w:sz w:val="24"/>
          <w:szCs w:val="24"/>
        </w:rPr>
        <w:t>Nat-m MK, dose unique</w:t>
      </w:r>
    </w:p>
    <w:p w14:paraId="28ED3C32" w14:textId="77777777" w:rsidR="00342055" w:rsidRPr="002E1710" w:rsidRDefault="00342055" w:rsidP="00342055">
      <w:pPr>
        <w:jc w:val="both"/>
        <w:rPr>
          <w:rFonts w:ascii="Arial" w:hAnsi="Arial" w:cs="Arial"/>
          <w:b/>
          <w:sz w:val="24"/>
          <w:szCs w:val="24"/>
        </w:rPr>
      </w:pPr>
    </w:p>
    <w:p w14:paraId="302B20A2" w14:textId="77777777" w:rsidR="00342055" w:rsidRPr="002E1710" w:rsidRDefault="00342055" w:rsidP="00342055">
      <w:pPr>
        <w:jc w:val="both"/>
        <w:rPr>
          <w:rFonts w:ascii="Arial" w:hAnsi="Arial" w:cs="Arial"/>
          <w:color w:val="3333FF"/>
          <w:sz w:val="24"/>
          <w:szCs w:val="24"/>
          <w:u w:val="single"/>
        </w:rPr>
      </w:pPr>
      <w:r w:rsidRPr="002E1710">
        <w:rPr>
          <w:rFonts w:ascii="Arial" w:hAnsi="Arial" w:cs="Arial"/>
          <w:color w:val="3333FF"/>
          <w:sz w:val="24"/>
          <w:szCs w:val="24"/>
          <w:u w:val="single"/>
        </w:rPr>
        <w:t>Consultation 5 octobre 2015</w:t>
      </w:r>
    </w:p>
    <w:p w14:paraId="018FB1DC" w14:textId="77777777" w:rsidR="00342055" w:rsidRPr="002E1710" w:rsidRDefault="00342055" w:rsidP="00AC769A">
      <w:pPr>
        <w:pStyle w:val="Paragraphedeliste"/>
        <w:numPr>
          <w:ilvl w:val="0"/>
          <w:numId w:val="72"/>
        </w:numPr>
        <w:contextualSpacing/>
        <w:jc w:val="both"/>
        <w:rPr>
          <w:rFonts w:ascii="Arial" w:hAnsi="Arial" w:cs="Arial"/>
          <w:sz w:val="24"/>
          <w:szCs w:val="24"/>
        </w:rPr>
      </w:pPr>
      <w:r w:rsidRPr="002E1710">
        <w:rPr>
          <w:rFonts w:ascii="Arial" w:hAnsi="Arial" w:cs="Arial"/>
          <w:sz w:val="24"/>
          <w:szCs w:val="24"/>
        </w:rPr>
        <w:t>Depuis quelques jours l’ouïe est diminuée</w:t>
      </w:r>
    </w:p>
    <w:p w14:paraId="00A6F195" w14:textId="77777777" w:rsidR="00342055" w:rsidRPr="002E1710" w:rsidRDefault="00342055" w:rsidP="00AC769A">
      <w:pPr>
        <w:pStyle w:val="Paragraphedeliste"/>
        <w:numPr>
          <w:ilvl w:val="0"/>
          <w:numId w:val="72"/>
        </w:numPr>
        <w:contextualSpacing/>
        <w:jc w:val="both"/>
        <w:rPr>
          <w:rFonts w:ascii="Arial" w:hAnsi="Arial" w:cs="Arial"/>
          <w:sz w:val="24"/>
          <w:szCs w:val="24"/>
        </w:rPr>
      </w:pPr>
      <w:r w:rsidRPr="002E1710">
        <w:rPr>
          <w:rFonts w:ascii="Arial" w:hAnsi="Arial" w:cs="Arial"/>
          <w:sz w:val="24"/>
          <w:szCs w:val="24"/>
        </w:rPr>
        <w:t xml:space="preserve">Douleurs aux oreilles régulièrement, </w:t>
      </w:r>
      <w:r w:rsidRPr="002E1710">
        <w:rPr>
          <w:rFonts w:ascii="Arial" w:hAnsi="Arial" w:cs="Arial"/>
          <w:color w:val="FF0000"/>
          <w:sz w:val="24"/>
          <w:szCs w:val="24"/>
        </w:rPr>
        <w:t>&lt; vent</w:t>
      </w:r>
    </w:p>
    <w:p w14:paraId="1F8E9E80" w14:textId="77777777" w:rsidR="00342055" w:rsidRPr="002E1710" w:rsidRDefault="00342055" w:rsidP="00342055">
      <w:pPr>
        <w:jc w:val="both"/>
        <w:rPr>
          <w:rFonts w:ascii="Arial" w:hAnsi="Arial" w:cs="Arial"/>
          <w:sz w:val="24"/>
          <w:szCs w:val="24"/>
        </w:rPr>
      </w:pPr>
      <w:r w:rsidRPr="002E1710">
        <w:rPr>
          <w:rFonts w:ascii="Arial" w:hAnsi="Arial" w:cs="Arial"/>
          <w:sz w:val="24"/>
          <w:szCs w:val="24"/>
        </w:rPr>
        <w:t xml:space="preserve">Son mari ne peut pas montrer ses émotions. Il ne voit que sa fille ; avec elle, il parle normalement. S’il veut dire quelque chose à son fils, il dit à sa femme : “ Dis à ton fils que …”, même s’il se trouve dans la même pièce. Pour elle, c’est grave. </w:t>
      </w:r>
    </w:p>
    <w:p w14:paraId="3D634A69" w14:textId="77777777" w:rsidR="00342055" w:rsidRPr="002E1710" w:rsidRDefault="00342055" w:rsidP="00342055">
      <w:pPr>
        <w:jc w:val="both"/>
        <w:rPr>
          <w:rFonts w:ascii="Arial" w:hAnsi="Arial" w:cs="Arial"/>
          <w:sz w:val="24"/>
          <w:szCs w:val="24"/>
        </w:rPr>
      </w:pPr>
      <w:r w:rsidRPr="002E1710">
        <w:rPr>
          <w:rFonts w:ascii="Arial" w:hAnsi="Arial" w:cs="Arial"/>
          <w:sz w:val="24"/>
          <w:szCs w:val="24"/>
        </w:rPr>
        <w:t>Elle est toujours occupée pour ses enfants, son mari, il n’y a que son ménage qui compte. Elle se lève encore tôt le matin pour préparer les tartines de son fils (30 ans) ! Elle s’occupe de son ménage avec un dévouement exceptionnel.</w:t>
      </w:r>
    </w:p>
    <w:p w14:paraId="252A684A" w14:textId="77777777" w:rsidR="00342055" w:rsidRPr="002E1710" w:rsidRDefault="00342055" w:rsidP="00342055">
      <w:pPr>
        <w:jc w:val="both"/>
        <w:rPr>
          <w:rFonts w:ascii="Arial" w:hAnsi="Arial" w:cs="Arial"/>
          <w:sz w:val="24"/>
          <w:szCs w:val="24"/>
        </w:rPr>
      </w:pPr>
    </w:p>
    <w:p w14:paraId="66EF9B46" w14:textId="77777777" w:rsidR="00342055" w:rsidRPr="002E1710" w:rsidRDefault="00342055" w:rsidP="00AC769A">
      <w:pPr>
        <w:pStyle w:val="Paragraphedeliste"/>
        <w:numPr>
          <w:ilvl w:val="0"/>
          <w:numId w:val="73"/>
        </w:numPr>
        <w:contextualSpacing/>
        <w:jc w:val="both"/>
        <w:rPr>
          <w:rFonts w:ascii="Arial" w:hAnsi="Arial" w:cs="Arial"/>
          <w:sz w:val="24"/>
          <w:szCs w:val="24"/>
        </w:rPr>
      </w:pPr>
      <w:r w:rsidRPr="002E1710">
        <w:rPr>
          <w:rFonts w:ascii="Arial" w:hAnsi="Arial" w:cs="Arial"/>
          <w:sz w:val="24"/>
          <w:szCs w:val="24"/>
        </w:rPr>
        <w:t xml:space="preserve">Douleur au dos </w:t>
      </w:r>
      <w:r w:rsidRPr="002E1710">
        <w:rPr>
          <w:rFonts w:ascii="Arial" w:hAnsi="Arial" w:cs="Arial"/>
          <w:color w:val="00B050"/>
          <w:sz w:val="24"/>
          <w:szCs w:val="24"/>
        </w:rPr>
        <w:t xml:space="preserve">&gt; en marchant, </w:t>
      </w:r>
      <w:r w:rsidRPr="002E1710">
        <w:rPr>
          <w:rFonts w:ascii="Arial" w:hAnsi="Arial" w:cs="Arial"/>
          <w:color w:val="FF0000"/>
          <w:sz w:val="24"/>
          <w:szCs w:val="24"/>
        </w:rPr>
        <w:t>&lt; en se levant d’une chaise</w:t>
      </w:r>
    </w:p>
    <w:p w14:paraId="1124B5B5" w14:textId="77777777" w:rsidR="00342055" w:rsidRPr="002E1710" w:rsidRDefault="00342055" w:rsidP="00AC769A">
      <w:pPr>
        <w:pStyle w:val="Paragraphedeliste"/>
        <w:numPr>
          <w:ilvl w:val="0"/>
          <w:numId w:val="73"/>
        </w:numPr>
        <w:contextualSpacing/>
        <w:jc w:val="both"/>
        <w:rPr>
          <w:rFonts w:ascii="Arial" w:hAnsi="Arial" w:cs="Arial"/>
          <w:sz w:val="24"/>
          <w:szCs w:val="24"/>
        </w:rPr>
      </w:pPr>
      <w:r w:rsidRPr="002E1710">
        <w:rPr>
          <w:rFonts w:ascii="Arial" w:hAnsi="Arial" w:cs="Arial"/>
          <w:sz w:val="24"/>
          <w:szCs w:val="24"/>
        </w:rPr>
        <w:t>Urine malodorante (putride)</w:t>
      </w:r>
    </w:p>
    <w:p w14:paraId="485B9C19" w14:textId="77777777" w:rsidR="00342055" w:rsidRPr="002E1710" w:rsidRDefault="00342055" w:rsidP="00342055">
      <w:pPr>
        <w:jc w:val="both"/>
        <w:rPr>
          <w:rFonts w:ascii="Arial" w:hAnsi="Arial" w:cs="Arial"/>
          <w:sz w:val="24"/>
          <w:szCs w:val="24"/>
        </w:rPr>
      </w:pPr>
      <w:r w:rsidRPr="002E1710">
        <w:rPr>
          <w:rFonts w:ascii="Arial" w:hAnsi="Arial" w:cs="Arial"/>
          <w:sz w:val="24"/>
          <w:szCs w:val="24"/>
        </w:rPr>
        <w:t>Attitude ?</w:t>
      </w:r>
    </w:p>
    <w:p w14:paraId="7D803F86" w14:textId="77777777" w:rsidR="00342055" w:rsidRPr="002E1710" w:rsidRDefault="00342055" w:rsidP="00342055">
      <w:pPr>
        <w:jc w:val="both"/>
        <w:rPr>
          <w:rFonts w:ascii="Arial" w:hAnsi="Arial" w:cs="Arial"/>
          <w:sz w:val="24"/>
          <w:szCs w:val="24"/>
        </w:rPr>
      </w:pPr>
    </w:p>
    <w:p w14:paraId="3C11ECB8" w14:textId="77777777" w:rsidR="00342055" w:rsidRPr="002E1710" w:rsidRDefault="00342055" w:rsidP="00AC769A">
      <w:pPr>
        <w:pStyle w:val="Paragraphedeliste"/>
        <w:numPr>
          <w:ilvl w:val="0"/>
          <w:numId w:val="74"/>
        </w:numPr>
        <w:contextualSpacing/>
        <w:jc w:val="both"/>
        <w:rPr>
          <w:rFonts w:ascii="Arial" w:hAnsi="Arial" w:cs="Arial"/>
          <w:sz w:val="24"/>
          <w:szCs w:val="24"/>
        </w:rPr>
      </w:pPr>
      <w:r w:rsidRPr="002E1710">
        <w:rPr>
          <w:rFonts w:ascii="Arial" w:hAnsi="Arial" w:cs="Arial"/>
          <w:sz w:val="24"/>
          <w:szCs w:val="24"/>
        </w:rPr>
        <w:t>Examen physique</w:t>
      </w:r>
    </w:p>
    <w:p w14:paraId="16B31E32" w14:textId="77777777" w:rsidR="00342055" w:rsidRPr="002E1710" w:rsidRDefault="00342055" w:rsidP="00AC769A">
      <w:pPr>
        <w:pStyle w:val="Paragraphedeliste"/>
        <w:numPr>
          <w:ilvl w:val="0"/>
          <w:numId w:val="75"/>
        </w:numPr>
        <w:contextualSpacing/>
        <w:jc w:val="both"/>
        <w:rPr>
          <w:rFonts w:ascii="Arial" w:hAnsi="Arial" w:cs="Arial"/>
          <w:sz w:val="24"/>
          <w:szCs w:val="24"/>
        </w:rPr>
      </w:pPr>
      <w:r w:rsidRPr="002E1710">
        <w:rPr>
          <w:rFonts w:ascii="Arial" w:hAnsi="Arial" w:cs="Arial"/>
          <w:sz w:val="24"/>
          <w:szCs w:val="24"/>
        </w:rPr>
        <w:t xml:space="preserve">Oreilles : pas de bouchons, liquide visible derrière les tympans </w:t>
      </w:r>
    </w:p>
    <w:p w14:paraId="709A2559" w14:textId="77777777" w:rsidR="00342055" w:rsidRPr="002E1710" w:rsidRDefault="00342055" w:rsidP="00AC769A">
      <w:pPr>
        <w:pStyle w:val="Paragraphedeliste"/>
        <w:numPr>
          <w:ilvl w:val="0"/>
          <w:numId w:val="75"/>
        </w:numPr>
        <w:contextualSpacing/>
        <w:jc w:val="both"/>
        <w:rPr>
          <w:rFonts w:ascii="Arial" w:hAnsi="Arial" w:cs="Arial"/>
          <w:sz w:val="24"/>
          <w:szCs w:val="24"/>
        </w:rPr>
      </w:pPr>
      <w:proofErr w:type="gramStart"/>
      <w:r w:rsidRPr="002E1710">
        <w:rPr>
          <w:rFonts w:ascii="Arial" w:hAnsi="Arial" w:cs="Arial"/>
          <w:sz w:val="24"/>
          <w:szCs w:val="24"/>
        </w:rPr>
        <w:t>Urine:</w:t>
      </w:r>
      <w:proofErr w:type="gramEnd"/>
      <w:r w:rsidRPr="002E1710">
        <w:rPr>
          <w:rFonts w:ascii="Arial" w:hAnsi="Arial" w:cs="Arial"/>
          <w:sz w:val="24"/>
          <w:szCs w:val="24"/>
        </w:rPr>
        <w:t xml:space="preserve"> nég.</w:t>
      </w:r>
    </w:p>
    <w:p w14:paraId="6497C895" w14:textId="77777777" w:rsidR="00342055" w:rsidRPr="002E1710" w:rsidRDefault="00342055" w:rsidP="00AC769A">
      <w:pPr>
        <w:pStyle w:val="Paragraphedeliste"/>
        <w:numPr>
          <w:ilvl w:val="0"/>
          <w:numId w:val="75"/>
        </w:numPr>
        <w:contextualSpacing/>
        <w:jc w:val="both"/>
        <w:rPr>
          <w:rFonts w:ascii="Arial" w:hAnsi="Arial" w:cs="Arial"/>
          <w:sz w:val="24"/>
          <w:szCs w:val="24"/>
        </w:rPr>
      </w:pPr>
      <w:r w:rsidRPr="002E1710">
        <w:rPr>
          <w:rFonts w:ascii="Arial" w:hAnsi="Arial" w:cs="Arial"/>
          <w:sz w:val="24"/>
          <w:szCs w:val="24"/>
        </w:rPr>
        <w:t>T° 36°</w:t>
      </w:r>
    </w:p>
    <w:p w14:paraId="2DF6E2B5" w14:textId="77777777" w:rsidR="00342055" w:rsidRPr="002E1710" w:rsidRDefault="00342055" w:rsidP="00AC769A">
      <w:pPr>
        <w:pStyle w:val="Paragraphedeliste"/>
        <w:numPr>
          <w:ilvl w:val="0"/>
          <w:numId w:val="75"/>
        </w:numPr>
        <w:contextualSpacing/>
        <w:jc w:val="both"/>
        <w:rPr>
          <w:rFonts w:ascii="Arial" w:hAnsi="Arial" w:cs="Arial"/>
          <w:sz w:val="24"/>
          <w:szCs w:val="24"/>
        </w:rPr>
      </w:pPr>
      <w:r w:rsidRPr="002E1710">
        <w:rPr>
          <w:rFonts w:ascii="Arial" w:hAnsi="Arial" w:cs="Arial"/>
          <w:sz w:val="24"/>
          <w:szCs w:val="24"/>
        </w:rPr>
        <w:t>TA 14/8 - Pouls 111 régulier</w:t>
      </w:r>
    </w:p>
    <w:p w14:paraId="736406C7" w14:textId="77777777" w:rsidR="00342055" w:rsidRPr="002E1710" w:rsidRDefault="00342055" w:rsidP="00AC769A">
      <w:pPr>
        <w:pStyle w:val="Paragraphedeliste"/>
        <w:numPr>
          <w:ilvl w:val="0"/>
          <w:numId w:val="75"/>
        </w:numPr>
        <w:contextualSpacing/>
        <w:jc w:val="both"/>
        <w:rPr>
          <w:rFonts w:ascii="Arial" w:hAnsi="Arial" w:cs="Arial"/>
          <w:sz w:val="24"/>
          <w:szCs w:val="24"/>
        </w:rPr>
      </w:pPr>
      <w:r w:rsidRPr="002E1710">
        <w:rPr>
          <w:rFonts w:ascii="Arial" w:hAnsi="Arial" w:cs="Arial"/>
          <w:sz w:val="24"/>
          <w:szCs w:val="24"/>
        </w:rPr>
        <w:t>PO</w:t>
      </w:r>
      <w:r w:rsidRPr="002E1710">
        <w:rPr>
          <w:rFonts w:ascii="Arial" w:hAnsi="Arial" w:cs="Arial"/>
          <w:sz w:val="24"/>
          <w:szCs w:val="24"/>
          <w:vertAlign w:val="subscript"/>
        </w:rPr>
        <w:t>2</w:t>
      </w:r>
      <w:r w:rsidRPr="002E1710">
        <w:rPr>
          <w:rFonts w:ascii="Arial" w:hAnsi="Arial" w:cs="Arial"/>
          <w:sz w:val="24"/>
          <w:szCs w:val="24"/>
        </w:rPr>
        <w:t xml:space="preserve"> 99</w:t>
      </w:r>
    </w:p>
    <w:p w14:paraId="5F64F601" w14:textId="77777777" w:rsidR="00342055" w:rsidRPr="002E1710" w:rsidRDefault="00342055" w:rsidP="00342055">
      <w:pPr>
        <w:pStyle w:val="Paragraphedeliste"/>
        <w:ind w:left="1440"/>
        <w:jc w:val="both"/>
        <w:rPr>
          <w:rFonts w:ascii="Arial" w:hAnsi="Arial" w:cs="Arial"/>
          <w:sz w:val="24"/>
          <w:szCs w:val="24"/>
        </w:rPr>
      </w:pPr>
    </w:p>
    <w:p w14:paraId="3F3E6BFD" w14:textId="77777777" w:rsidR="00342055" w:rsidRPr="002E1710" w:rsidRDefault="00342055" w:rsidP="00AC769A">
      <w:pPr>
        <w:pStyle w:val="Paragraphedeliste"/>
        <w:numPr>
          <w:ilvl w:val="0"/>
          <w:numId w:val="76"/>
        </w:numPr>
        <w:autoSpaceDE w:val="0"/>
        <w:autoSpaceDN w:val="0"/>
        <w:adjustRightInd w:val="0"/>
        <w:contextualSpacing/>
        <w:jc w:val="both"/>
        <w:rPr>
          <w:rFonts w:ascii="Arial" w:hAnsi="Arial" w:cs="Arial"/>
          <w:b/>
          <w:color w:val="3333FF"/>
          <w:sz w:val="24"/>
          <w:szCs w:val="24"/>
        </w:rPr>
      </w:pPr>
      <w:r w:rsidRPr="002E1710">
        <w:rPr>
          <w:rFonts w:ascii="Arial" w:hAnsi="Arial" w:cs="Arial"/>
          <w:b/>
          <w:color w:val="3333FF"/>
          <w:sz w:val="24"/>
          <w:szCs w:val="24"/>
        </w:rPr>
        <w:t>Répertorisation</w:t>
      </w:r>
    </w:p>
    <w:tbl>
      <w:tblPr>
        <w:tblW w:w="6140" w:type="dxa"/>
        <w:jc w:val="center"/>
        <w:tblBorders>
          <w:top w:val="dotted" w:sz="2" w:space="0" w:color="auto"/>
          <w:left w:val="dotted" w:sz="2" w:space="0" w:color="auto"/>
          <w:bottom w:val="dotted" w:sz="2" w:space="0" w:color="auto"/>
          <w:right w:val="dotted" w:sz="2" w:space="0" w:color="auto"/>
          <w:insideH w:val="dotted" w:sz="2" w:space="0" w:color="auto"/>
          <w:insideV w:val="dotted" w:sz="2" w:space="0" w:color="auto"/>
        </w:tblBorders>
        <w:tblLayout w:type="fixed"/>
        <w:tblCellMar>
          <w:left w:w="0" w:type="dxa"/>
          <w:right w:w="0" w:type="dxa"/>
        </w:tblCellMar>
        <w:tblLook w:val="0000" w:firstRow="0" w:lastRow="0" w:firstColumn="0" w:lastColumn="0" w:noHBand="0" w:noVBand="0"/>
      </w:tblPr>
      <w:tblGrid>
        <w:gridCol w:w="490"/>
        <w:gridCol w:w="5650"/>
      </w:tblGrid>
      <w:tr w:rsidR="00342055" w:rsidRPr="002E1710" w14:paraId="3FB357ED" w14:textId="77777777" w:rsidTr="00F566A6">
        <w:trPr>
          <w:trHeight w:val="271"/>
          <w:jc w:val="center"/>
        </w:trPr>
        <w:tc>
          <w:tcPr>
            <w:tcW w:w="490" w:type="dxa"/>
          </w:tcPr>
          <w:p w14:paraId="58C1AAC4" w14:textId="77777777" w:rsidR="00342055" w:rsidRPr="002E1710" w:rsidRDefault="00342055" w:rsidP="00F566A6">
            <w:pPr>
              <w:autoSpaceDE w:val="0"/>
              <w:autoSpaceDN w:val="0"/>
              <w:adjustRightInd w:val="0"/>
              <w:jc w:val="right"/>
              <w:rPr>
                <w:rFonts w:ascii="Arial" w:hAnsi="Arial" w:cs="Arial"/>
                <w:sz w:val="24"/>
                <w:szCs w:val="24"/>
              </w:rPr>
            </w:pPr>
            <w:r w:rsidRPr="002E1710">
              <w:rPr>
                <w:rFonts w:ascii="Arial" w:hAnsi="Arial" w:cs="Arial"/>
                <w:sz w:val="24"/>
                <w:szCs w:val="24"/>
              </w:rPr>
              <w:t xml:space="preserve">1 </w:t>
            </w:r>
          </w:p>
        </w:tc>
        <w:tc>
          <w:tcPr>
            <w:tcW w:w="5650" w:type="dxa"/>
          </w:tcPr>
          <w:p w14:paraId="18C10396" w14:textId="77777777" w:rsidR="00342055" w:rsidRPr="002E1710" w:rsidRDefault="00342055" w:rsidP="00F566A6">
            <w:pPr>
              <w:autoSpaceDE w:val="0"/>
              <w:autoSpaceDN w:val="0"/>
              <w:adjustRightInd w:val="0"/>
              <w:ind w:left="170" w:hanging="170"/>
              <w:rPr>
                <w:rFonts w:ascii="Arial" w:hAnsi="Arial" w:cs="Arial"/>
                <w:sz w:val="24"/>
                <w:szCs w:val="24"/>
              </w:rPr>
            </w:pPr>
            <w:r w:rsidRPr="002E1710">
              <w:rPr>
                <w:rFonts w:ascii="Arial" w:hAnsi="Arial" w:cs="Arial"/>
                <w:sz w:val="24"/>
                <w:szCs w:val="24"/>
              </w:rPr>
              <w:t xml:space="preserve">BACK - PAIN - motion - amel. </w:t>
            </w:r>
          </w:p>
        </w:tc>
      </w:tr>
      <w:tr w:rsidR="00342055" w:rsidRPr="002E1710" w14:paraId="5D6297BE" w14:textId="77777777" w:rsidTr="00F566A6">
        <w:tblPrEx>
          <w:tblCellMar>
            <w:left w:w="50" w:type="dxa"/>
            <w:right w:w="50" w:type="dxa"/>
          </w:tblCellMar>
        </w:tblPrEx>
        <w:trPr>
          <w:trHeight w:val="256"/>
          <w:jc w:val="center"/>
        </w:trPr>
        <w:tc>
          <w:tcPr>
            <w:tcW w:w="490" w:type="dxa"/>
          </w:tcPr>
          <w:p w14:paraId="5E40EF0B" w14:textId="77777777" w:rsidR="00342055" w:rsidRPr="002E1710" w:rsidRDefault="00342055" w:rsidP="00F566A6">
            <w:pPr>
              <w:autoSpaceDE w:val="0"/>
              <w:autoSpaceDN w:val="0"/>
              <w:adjustRightInd w:val="0"/>
              <w:jc w:val="right"/>
              <w:rPr>
                <w:rFonts w:ascii="Arial" w:hAnsi="Arial" w:cs="Arial"/>
                <w:sz w:val="24"/>
                <w:szCs w:val="24"/>
              </w:rPr>
            </w:pPr>
            <w:r w:rsidRPr="002E1710">
              <w:rPr>
                <w:rFonts w:ascii="Arial" w:hAnsi="Arial" w:cs="Arial"/>
                <w:sz w:val="24"/>
                <w:szCs w:val="24"/>
              </w:rPr>
              <w:t xml:space="preserve">2 </w:t>
            </w:r>
          </w:p>
        </w:tc>
        <w:tc>
          <w:tcPr>
            <w:tcW w:w="5650" w:type="dxa"/>
          </w:tcPr>
          <w:p w14:paraId="7C1F71ED" w14:textId="77777777" w:rsidR="00342055" w:rsidRPr="002E1710" w:rsidRDefault="00342055" w:rsidP="00F566A6">
            <w:pPr>
              <w:autoSpaceDE w:val="0"/>
              <w:autoSpaceDN w:val="0"/>
              <w:adjustRightInd w:val="0"/>
              <w:ind w:left="170" w:hanging="170"/>
              <w:rPr>
                <w:rFonts w:ascii="Arial" w:hAnsi="Arial" w:cs="Arial"/>
                <w:sz w:val="24"/>
                <w:szCs w:val="24"/>
              </w:rPr>
            </w:pPr>
            <w:r w:rsidRPr="002E1710">
              <w:rPr>
                <w:rFonts w:ascii="Arial" w:hAnsi="Arial" w:cs="Arial"/>
                <w:sz w:val="24"/>
                <w:szCs w:val="24"/>
              </w:rPr>
              <w:t xml:space="preserve">BACK - PAIN - rising - </w:t>
            </w:r>
            <w:proofErr w:type="gramStart"/>
            <w:r w:rsidRPr="002E1710">
              <w:rPr>
                <w:rFonts w:ascii="Arial" w:hAnsi="Arial" w:cs="Arial"/>
                <w:sz w:val="24"/>
                <w:szCs w:val="24"/>
              </w:rPr>
              <w:t>sitting;</w:t>
            </w:r>
            <w:proofErr w:type="gramEnd"/>
            <w:r w:rsidRPr="002E1710">
              <w:rPr>
                <w:rFonts w:ascii="Arial" w:hAnsi="Arial" w:cs="Arial"/>
                <w:sz w:val="24"/>
                <w:szCs w:val="24"/>
              </w:rPr>
              <w:t xml:space="preserve"> from - agg. </w:t>
            </w:r>
          </w:p>
        </w:tc>
      </w:tr>
      <w:tr w:rsidR="00342055" w:rsidRPr="002E1710" w14:paraId="12FE9570" w14:textId="77777777" w:rsidTr="00F566A6">
        <w:tblPrEx>
          <w:tblCellMar>
            <w:left w:w="50" w:type="dxa"/>
            <w:right w:w="50" w:type="dxa"/>
          </w:tblCellMar>
        </w:tblPrEx>
        <w:trPr>
          <w:trHeight w:val="271"/>
          <w:jc w:val="center"/>
        </w:trPr>
        <w:tc>
          <w:tcPr>
            <w:tcW w:w="490" w:type="dxa"/>
          </w:tcPr>
          <w:p w14:paraId="2A643D99" w14:textId="77777777" w:rsidR="00342055" w:rsidRPr="002E1710" w:rsidRDefault="00342055" w:rsidP="00F566A6">
            <w:pPr>
              <w:autoSpaceDE w:val="0"/>
              <w:autoSpaceDN w:val="0"/>
              <w:adjustRightInd w:val="0"/>
              <w:jc w:val="right"/>
              <w:rPr>
                <w:rFonts w:ascii="Arial" w:hAnsi="Arial" w:cs="Arial"/>
                <w:sz w:val="24"/>
                <w:szCs w:val="24"/>
              </w:rPr>
            </w:pPr>
            <w:r w:rsidRPr="002E1710">
              <w:rPr>
                <w:rFonts w:ascii="Arial" w:hAnsi="Arial" w:cs="Arial"/>
                <w:sz w:val="24"/>
                <w:szCs w:val="24"/>
              </w:rPr>
              <w:t xml:space="preserve">3 </w:t>
            </w:r>
          </w:p>
        </w:tc>
        <w:tc>
          <w:tcPr>
            <w:tcW w:w="5650" w:type="dxa"/>
          </w:tcPr>
          <w:p w14:paraId="629BEDCC" w14:textId="77777777" w:rsidR="00342055" w:rsidRPr="002E1710" w:rsidRDefault="00342055" w:rsidP="00F566A6">
            <w:pPr>
              <w:autoSpaceDE w:val="0"/>
              <w:autoSpaceDN w:val="0"/>
              <w:adjustRightInd w:val="0"/>
              <w:ind w:left="170" w:hanging="170"/>
              <w:rPr>
                <w:rFonts w:ascii="Arial" w:hAnsi="Arial" w:cs="Arial"/>
                <w:sz w:val="24"/>
                <w:szCs w:val="24"/>
              </w:rPr>
            </w:pPr>
            <w:r w:rsidRPr="002E1710">
              <w:rPr>
                <w:rFonts w:ascii="Arial" w:hAnsi="Arial" w:cs="Arial"/>
                <w:sz w:val="24"/>
                <w:szCs w:val="24"/>
              </w:rPr>
              <w:t>URINE - ODOR - putrid</w:t>
            </w:r>
          </w:p>
        </w:tc>
      </w:tr>
      <w:tr w:rsidR="00342055" w:rsidRPr="002E1710" w14:paraId="5AE198F4" w14:textId="77777777" w:rsidTr="00F566A6">
        <w:tblPrEx>
          <w:tblCellMar>
            <w:left w:w="50" w:type="dxa"/>
            <w:right w:w="50" w:type="dxa"/>
          </w:tblCellMar>
        </w:tblPrEx>
        <w:trPr>
          <w:trHeight w:val="271"/>
          <w:jc w:val="center"/>
        </w:trPr>
        <w:tc>
          <w:tcPr>
            <w:tcW w:w="490" w:type="dxa"/>
          </w:tcPr>
          <w:p w14:paraId="4BB7937F" w14:textId="77777777" w:rsidR="00342055" w:rsidRPr="002E1710" w:rsidRDefault="00342055" w:rsidP="00F566A6">
            <w:pPr>
              <w:autoSpaceDE w:val="0"/>
              <w:autoSpaceDN w:val="0"/>
              <w:adjustRightInd w:val="0"/>
              <w:jc w:val="right"/>
              <w:rPr>
                <w:rFonts w:ascii="Arial" w:hAnsi="Arial" w:cs="Arial"/>
                <w:sz w:val="24"/>
                <w:szCs w:val="24"/>
              </w:rPr>
            </w:pPr>
            <w:r w:rsidRPr="002E1710">
              <w:rPr>
                <w:rFonts w:ascii="Arial" w:hAnsi="Arial" w:cs="Arial"/>
                <w:sz w:val="24"/>
                <w:szCs w:val="24"/>
              </w:rPr>
              <w:t xml:space="preserve">4 </w:t>
            </w:r>
          </w:p>
        </w:tc>
        <w:tc>
          <w:tcPr>
            <w:tcW w:w="5650" w:type="dxa"/>
          </w:tcPr>
          <w:p w14:paraId="5CA2569C" w14:textId="77777777" w:rsidR="00342055" w:rsidRPr="002E1710" w:rsidRDefault="00342055" w:rsidP="00F566A6">
            <w:pPr>
              <w:autoSpaceDE w:val="0"/>
              <w:autoSpaceDN w:val="0"/>
              <w:adjustRightInd w:val="0"/>
              <w:ind w:left="170" w:hanging="170"/>
              <w:rPr>
                <w:rFonts w:ascii="Arial" w:hAnsi="Arial" w:cs="Arial"/>
                <w:sz w:val="24"/>
                <w:szCs w:val="24"/>
              </w:rPr>
            </w:pPr>
            <w:r w:rsidRPr="002E1710">
              <w:rPr>
                <w:rFonts w:ascii="Arial" w:hAnsi="Arial" w:cs="Arial"/>
                <w:sz w:val="24"/>
                <w:szCs w:val="24"/>
              </w:rPr>
              <w:t xml:space="preserve">EAR - PAIN - wind - cold - agg. </w:t>
            </w:r>
          </w:p>
        </w:tc>
      </w:tr>
      <w:tr w:rsidR="00342055" w:rsidRPr="002E1710" w14:paraId="4EC795F5" w14:textId="77777777" w:rsidTr="00F566A6">
        <w:tblPrEx>
          <w:tblCellMar>
            <w:left w:w="50" w:type="dxa"/>
            <w:right w:w="50" w:type="dxa"/>
          </w:tblCellMar>
        </w:tblPrEx>
        <w:trPr>
          <w:trHeight w:val="256"/>
          <w:jc w:val="center"/>
        </w:trPr>
        <w:tc>
          <w:tcPr>
            <w:tcW w:w="490" w:type="dxa"/>
          </w:tcPr>
          <w:p w14:paraId="1BB5B344" w14:textId="77777777" w:rsidR="00342055" w:rsidRPr="002E1710" w:rsidRDefault="00342055" w:rsidP="00F566A6">
            <w:pPr>
              <w:autoSpaceDE w:val="0"/>
              <w:autoSpaceDN w:val="0"/>
              <w:adjustRightInd w:val="0"/>
              <w:jc w:val="right"/>
              <w:rPr>
                <w:rFonts w:ascii="Arial" w:hAnsi="Arial" w:cs="Arial"/>
                <w:sz w:val="24"/>
                <w:szCs w:val="24"/>
              </w:rPr>
            </w:pPr>
            <w:r w:rsidRPr="002E1710">
              <w:rPr>
                <w:rFonts w:ascii="Arial" w:hAnsi="Arial" w:cs="Arial"/>
                <w:sz w:val="24"/>
                <w:szCs w:val="24"/>
              </w:rPr>
              <w:lastRenderedPageBreak/>
              <w:t xml:space="preserve">5 </w:t>
            </w:r>
          </w:p>
        </w:tc>
        <w:tc>
          <w:tcPr>
            <w:tcW w:w="5650" w:type="dxa"/>
          </w:tcPr>
          <w:p w14:paraId="24AAFD63" w14:textId="77777777" w:rsidR="00342055" w:rsidRPr="002E1710" w:rsidRDefault="00342055" w:rsidP="00F566A6">
            <w:pPr>
              <w:autoSpaceDE w:val="0"/>
              <w:autoSpaceDN w:val="0"/>
              <w:adjustRightInd w:val="0"/>
              <w:ind w:left="170" w:hanging="170"/>
              <w:rPr>
                <w:rFonts w:ascii="Arial" w:hAnsi="Arial" w:cs="Arial"/>
                <w:sz w:val="24"/>
                <w:szCs w:val="24"/>
              </w:rPr>
            </w:pPr>
            <w:r w:rsidRPr="002E1710">
              <w:rPr>
                <w:rFonts w:ascii="Arial" w:hAnsi="Arial" w:cs="Arial"/>
                <w:sz w:val="24"/>
                <w:szCs w:val="24"/>
              </w:rPr>
              <w:t xml:space="preserve">HEARING - IMPAIRED - catarrh of eustachian tube </w:t>
            </w:r>
          </w:p>
        </w:tc>
      </w:tr>
      <w:tr w:rsidR="00342055" w:rsidRPr="002E1710" w14:paraId="6BEA3FEB" w14:textId="77777777" w:rsidTr="00F566A6">
        <w:tblPrEx>
          <w:tblCellMar>
            <w:left w:w="50" w:type="dxa"/>
            <w:right w:w="50" w:type="dxa"/>
          </w:tblCellMar>
        </w:tblPrEx>
        <w:trPr>
          <w:trHeight w:val="271"/>
          <w:jc w:val="center"/>
        </w:trPr>
        <w:tc>
          <w:tcPr>
            <w:tcW w:w="490" w:type="dxa"/>
          </w:tcPr>
          <w:p w14:paraId="59D0AD6C" w14:textId="77777777" w:rsidR="00342055" w:rsidRPr="002E1710" w:rsidRDefault="00342055" w:rsidP="00F566A6">
            <w:pPr>
              <w:autoSpaceDE w:val="0"/>
              <w:autoSpaceDN w:val="0"/>
              <w:adjustRightInd w:val="0"/>
              <w:jc w:val="right"/>
              <w:rPr>
                <w:rFonts w:ascii="Arial" w:hAnsi="Arial" w:cs="Arial"/>
                <w:sz w:val="24"/>
                <w:szCs w:val="24"/>
              </w:rPr>
            </w:pPr>
            <w:r w:rsidRPr="002E1710">
              <w:rPr>
                <w:rFonts w:ascii="Arial" w:hAnsi="Arial" w:cs="Arial"/>
                <w:sz w:val="24"/>
                <w:szCs w:val="24"/>
              </w:rPr>
              <w:t xml:space="preserve">6 </w:t>
            </w:r>
          </w:p>
        </w:tc>
        <w:tc>
          <w:tcPr>
            <w:tcW w:w="5650" w:type="dxa"/>
          </w:tcPr>
          <w:p w14:paraId="3599E4C6" w14:textId="77777777" w:rsidR="00342055" w:rsidRPr="002E1710" w:rsidRDefault="00342055" w:rsidP="00F566A6">
            <w:pPr>
              <w:autoSpaceDE w:val="0"/>
              <w:autoSpaceDN w:val="0"/>
              <w:adjustRightInd w:val="0"/>
              <w:ind w:left="170" w:hanging="170"/>
              <w:rPr>
                <w:rFonts w:ascii="Arial" w:hAnsi="Arial" w:cs="Arial"/>
                <w:sz w:val="24"/>
                <w:szCs w:val="24"/>
              </w:rPr>
            </w:pPr>
            <w:r w:rsidRPr="002E1710">
              <w:rPr>
                <w:rFonts w:ascii="Arial" w:hAnsi="Arial" w:cs="Arial"/>
                <w:sz w:val="24"/>
                <w:szCs w:val="24"/>
              </w:rPr>
              <w:t>MIND - CARES, full of – domestic affairs, about</w:t>
            </w:r>
          </w:p>
        </w:tc>
      </w:tr>
    </w:tbl>
    <w:p w14:paraId="14A2F8DC" w14:textId="77777777" w:rsidR="00342055" w:rsidRPr="002E1710" w:rsidRDefault="00342055" w:rsidP="00342055">
      <w:pPr>
        <w:autoSpaceDE w:val="0"/>
        <w:autoSpaceDN w:val="0"/>
        <w:adjustRightInd w:val="0"/>
        <w:rPr>
          <w:rFonts w:ascii="Arial" w:hAnsi="Arial" w:cs="Arial"/>
          <w:sz w:val="24"/>
          <w:szCs w:val="24"/>
        </w:rPr>
      </w:pPr>
    </w:p>
    <w:tbl>
      <w:tblPr>
        <w:tblW w:w="0" w:type="auto"/>
        <w:jc w:val="center"/>
        <w:tblBorders>
          <w:top w:val="dotted" w:sz="2" w:space="0" w:color="auto"/>
          <w:left w:val="dotted" w:sz="2" w:space="0" w:color="auto"/>
          <w:bottom w:val="dotted" w:sz="2" w:space="0" w:color="auto"/>
          <w:right w:val="dotted" w:sz="2" w:space="0" w:color="auto"/>
          <w:insideH w:val="dotted" w:sz="2" w:space="0" w:color="auto"/>
          <w:insideV w:val="dotted" w:sz="2" w:space="0" w:color="auto"/>
        </w:tblBorders>
        <w:tblLayout w:type="fixed"/>
        <w:tblCellMar>
          <w:left w:w="0" w:type="dxa"/>
          <w:right w:w="0" w:type="dxa"/>
        </w:tblCellMar>
        <w:tblLook w:val="0000" w:firstRow="0" w:lastRow="0" w:firstColumn="0" w:lastColumn="0" w:noHBand="0" w:noVBand="0"/>
      </w:tblPr>
      <w:tblGrid>
        <w:gridCol w:w="608"/>
        <w:gridCol w:w="950"/>
        <w:gridCol w:w="950"/>
        <w:gridCol w:w="950"/>
        <w:gridCol w:w="950"/>
        <w:gridCol w:w="950"/>
        <w:gridCol w:w="950"/>
      </w:tblGrid>
      <w:tr w:rsidR="00342055" w:rsidRPr="002E1710" w14:paraId="08E93EC7" w14:textId="77777777" w:rsidTr="00F566A6">
        <w:trPr>
          <w:jc w:val="center"/>
        </w:trPr>
        <w:tc>
          <w:tcPr>
            <w:tcW w:w="608" w:type="dxa"/>
          </w:tcPr>
          <w:p w14:paraId="4B31C558" w14:textId="77777777" w:rsidR="00342055" w:rsidRPr="002E1710" w:rsidRDefault="00342055" w:rsidP="00F566A6">
            <w:pPr>
              <w:autoSpaceDE w:val="0"/>
              <w:autoSpaceDN w:val="0"/>
              <w:adjustRightInd w:val="0"/>
              <w:rPr>
                <w:rFonts w:ascii="Arial" w:hAnsi="Arial" w:cs="Arial"/>
                <w:sz w:val="24"/>
                <w:szCs w:val="24"/>
              </w:rPr>
            </w:pPr>
          </w:p>
        </w:tc>
        <w:tc>
          <w:tcPr>
            <w:tcW w:w="950" w:type="dxa"/>
          </w:tcPr>
          <w:p w14:paraId="4F6CAE5D" w14:textId="77777777" w:rsidR="00342055" w:rsidRPr="002E1710" w:rsidRDefault="00342055" w:rsidP="00F566A6">
            <w:pPr>
              <w:autoSpaceDE w:val="0"/>
              <w:autoSpaceDN w:val="0"/>
              <w:adjustRightInd w:val="0"/>
              <w:jc w:val="center"/>
              <w:rPr>
                <w:rFonts w:ascii="Arial" w:hAnsi="Arial" w:cs="Arial"/>
                <w:color w:val="3333FF"/>
                <w:sz w:val="24"/>
                <w:szCs w:val="24"/>
              </w:rPr>
            </w:pPr>
            <w:r w:rsidRPr="002E1710">
              <w:rPr>
                <w:rFonts w:ascii="Arial" w:hAnsi="Arial" w:cs="Arial"/>
                <w:b/>
                <w:bCs/>
                <w:color w:val="3333FF"/>
                <w:sz w:val="24"/>
                <w:szCs w:val="24"/>
              </w:rPr>
              <w:t>sep.</w:t>
            </w:r>
          </w:p>
        </w:tc>
        <w:tc>
          <w:tcPr>
            <w:tcW w:w="950" w:type="dxa"/>
          </w:tcPr>
          <w:p w14:paraId="176A071F" w14:textId="77777777" w:rsidR="00342055" w:rsidRPr="002E1710" w:rsidRDefault="00342055" w:rsidP="00F566A6">
            <w:pPr>
              <w:autoSpaceDE w:val="0"/>
              <w:autoSpaceDN w:val="0"/>
              <w:adjustRightInd w:val="0"/>
              <w:jc w:val="center"/>
              <w:rPr>
                <w:rFonts w:ascii="Arial" w:hAnsi="Arial" w:cs="Arial"/>
                <w:sz w:val="24"/>
                <w:szCs w:val="24"/>
              </w:rPr>
            </w:pPr>
            <w:proofErr w:type="gramStart"/>
            <w:r w:rsidRPr="002E1710">
              <w:rPr>
                <w:rFonts w:ascii="Arial" w:hAnsi="Arial" w:cs="Arial"/>
                <w:b/>
                <w:bCs/>
                <w:sz w:val="24"/>
                <w:szCs w:val="24"/>
              </w:rPr>
              <w:t>puls</w:t>
            </w:r>
            <w:proofErr w:type="gramEnd"/>
            <w:r w:rsidRPr="002E1710">
              <w:rPr>
                <w:rFonts w:ascii="Arial" w:hAnsi="Arial" w:cs="Arial"/>
                <w:b/>
                <w:bCs/>
                <w:sz w:val="24"/>
                <w:szCs w:val="24"/>
              </w:rPr>
              <w:t>.</w:t>
            </w:r>
          </w:p>
        </w:tc>
        <w:tc>
          <w:tcPr>
            <w:tcW w:w="950" w:type="dxa"/>
          </w:tcPr>
          <w:p w14:paraId="599FE1DD" w14:textId="77777777" w:rsidR="00342055" w:rsidRPr="002E1710" w:rsidRDefault="00342055" w:rsidP="00F566A6">
            <w:pPr>
              <w:autoSpaceDE w:val="0"/>
              <w:autoSpaceDN w:val="0"/>
              <w:adjustRightInd w:val="0"/>
              <w:jc w:val="center"/>
              <w:rPr>
                <w:rFonts w:ascii="Arial" w:hAnsi="Arial" w:cs="Arial"/>
                <w:sz w:val="24"/>
                <w:szCs w:val="24"/>
              </w:rPr>
            </w:pPr>
            <w:proofErr w:type="gramStart"/>
            <w:r w:rsidRPr="002E1710">
              <w:rPr>
                <w:rFonts w:ascii="Arial" w:hAnsi="Arial" w:cs="Arial"/>
                <w:b/>
                <w:bCs/>
                <w:sz w:val="24"/>
                <w:szCs w:val="24"/>
              </w:rPr>
              <w:t>lach</w:t>
            </w:r>
            <w:proofErr w:type="gramEnd"/>
            <w:r w:rsidRPr="002E1710">
              <w:rPr>
                <w:rFonts w:ascii="Arial" w:hAnsi="Arial" w:cs="Arial"/>
                <w:b/>
                <w:bCs/>
                <w:sz w:val="24"/>
                <w:szCs w:val="24"/>
              </w:rPr>
              <w:t>.</w:t>
            </w:r>
          </w:p>
        </w:tc>
        <w:tc>
          <w:tcPr>
            <w:tcW w:w="950" w:type="dxa"/>
          </w:tcPr>
          <w:p w14:paraId="65A8BE90" w14:textId="77777777" w:rsidR="00342055" w:rsidRPr="002E1710" w:rsidRDefault="00342055" w:rsidP="00F566A6">
            <w:pPr>
              <w:autoSpaceDE w:val="0"/>
              <w:autoSpaceDN w:val="0"/>
              <w:adjustRightInd w:val="0"/>
              <w:jc w:val="center"/>
              <w:rPr>
                <w:rFonts w:ascii="Arial" w:hAnsi="Arial" w:cs="Arial"/>
                <w:sz w:val="24"/>
                <w:szCs w:val="24"/>
              </w:rPr>
            </w:pPr>
            <w:proofErr w:type="gramStart"/>
            <w:r w:rsidRPr="002E1710">
              <w:rPr>
                <w:rFonts w:ascii="Arial" w:hAnsi="Arial" w:cs="Arial"/>
                <w:b/>
                <w:bCs/>
                <w:sz w:val="24"/>
                <w:szCs w:val="24"/>
              </w:rPr>
              <w:t>calc</w:t>
            </w:r>
            <w:proofErr w:type="gramEnd"/>
            <w:r w:rsidRPr="002E1710">
              <w:rPr>
                <w:rFonts w:ascii="Arial" w:hAnsi="Arial" w:cs="Arial"/>
                <w:b/>
                <w:bCs/>
                <w:sz w:val="24"/>
                <w:szCs w:val="24"/>
              </w:rPr>
              <w:t>.</w:t>
            </w:r>
          </w:p>
        </w:tc>
        <w:tc>
          <w:tcPr>
            <w:tcW w:w="950" w:type="dxa"/>
          </w:tcPr>
          <w:p w14:paraId="15A38E01" w14:textId="77777777" w:rsidR="00342055" w:rsidRPr="002E1710" w:rsidRDefault="00342055" w:rsidP="00F566A6">
            <w:pPr>
              <w:autoSpaceDE w:val="0"/>
              <w:autoSpaceDN w:val="0"/>
              <w:adjustRightInd w:val="0"/>
              <w:jc w:val="center"/>
              <w:rPr>
                <w:rFonts w:ascii="Arial" w:hAnsi="Arial" w:cs="Arial"/>
                <w:sz w:val="24"/>
                <w:szCs w:val="24"/>
              </w:rPr>
            </w:pPr>
            <w:proofErr w:type="gramStart"/>
            <w:r w:rsidRPr="002E1710">
              <w:rPr>
                <w:rFonts w:ascii="Arial" w:hAnsi="Arial" w:cs="Arial"/>
                <w:b/>
                <w:bCs/>
                <w:sz w:val="24"/>
                <w:szCs w:val="24"/>
              </w:rPr>
              <w:t>rhus</w:t>
            </w:r>
            <w:proofErr w:type="gramEnd"/>
            <w:r w:rsidRPr="002E1710">
              <w:rPr>
                <w:rFonts w:ascii="Arial" w:hAnsi="Arial" w:cs="Arial"/>
                <w:b/>
                <w:bCs/>
                <w:sz w:val="24"/>
                <w:szCs w:val="24"/>
              </w:rPr>
              <w:t>-t.</w:t>
            </w:r>
          </w:p>
        </w:tc>
        <w:tc>
          <w:tcPr>
            <w:tcW w:w="950" w:type="dxa"/>
          </w:tcPr>
          <w:p w14:paraId="3E8B8139" w14:textId="77777777" w:rsidR="00342055" w:rsidRPr="002E1710" w:rsidRDefault="00342055" w:rsidP="00F566A6">
            <w:pPr>
              <w:autoSpaceDE w:val="0"/>
              <w:autoSpaceDN w:val="0"/>
              <w:adjustRightInd w:val="0"/>
              <w:jc w:val="center"/>
              <w:rPr>
                <w:rFonts w:ascii="Arial" w:hAnsi="Arial" w:cs="Arial"/>
                <w:sz w:val="24"/>
                <w:szCs w:val="24"/>
              </w:rPr>
            </w:pPr>
            <w:proofErr w:type="gramStart"/>
            <w:r w:rsidRPr="002E1710">
              <w:rPr>
                <w:rFonts w:ascii="Arial" w:hAnsi="Arial" w:cs="Arial"/>
                <w:b/>
                <w:bCs/>
                <w:sz w:val="24"/>
                <w:szCs w:val="24"/>
              </w:rPr>
              <w:t>phos</w:t>
            </w:r>
            <w:proofErr w:type="gramEnd"/>
            <w:r w:rsidRPr="002E1710">
              <w:rPr>
                <w:rFonts w:ascii="Arial" w:hAnsi="Arial" w:cs="Arial"/>
                <w:b/>
                <w:bCs/>
                <w:sz w:val="24"/>
                <w:szCs w:val="24"/>
              </w:rPr>
              <w:t>.</w:t>
            </w:r>
          </w:p>
        </w:tc>
      </w:tr>
      <w:tr w:rsidR="00342055" w:rsidRPr="002E1710" w14:paraId="1049E6F4" w14:textId="77777777" w:rsidTr="00F566A6">
        <w:trPr>
          <w:jc w:val="center"/>
        </w:trPr>
        <w:tc>
          <w:tcPr>
            <w:tcW w:w="608" w:type="dxa"/>
          </w:tcPr>
          <w:p w14:paraId="771A0E50" w14:textId="77777777" w:rsidR="00342055" w:rsidRPr="002E1710" w:rsidRDefault="00342055" w:rsidP="00F566A6">
            <w:pPr>
              <w:autoSpaceDE w:val="0"/>
              <w:autoSpaceDN w:val="0"/>
              <w:adjustRightInd w:val="0"/>
              <w:rPr>
                <w:rFonts w:ascii="Arial" w:hAnsi="Arial" w:cs="Arial"/>
                <w:sz w:val="24"/>
                <w:szCs w:val="24"/>
              </w:rPr>
            </w:pPr>
          </w:p>
        </w:tc>
        <w:tc>
          <w:tcPr>
            <w:tcW w:w="950" w:type="dxa"/>
          </w:tcPr>
          <w:p w14:paraId="3DA411D7" w14:textId="77777777" w:rsidR="00342055" w:rsidRPr="002E1710" w:rsidRDefault="00342055" w:rsidP="00F566A6">
            <w:pPr>
              <w:autoSpaceDE w:val="0"/>
              <w:autoSpaceDN w:val="0"/>
              <w:adjustRightInd w:val="0"/>
              <w:jc w:val="center"/>
              <w:rPr>
                <w:rFonts w:ascii="Arial" w:hAnsi="Arial" w:cs="Arial"/>
                <w:color w:val="3333FF"/>
                <w:sz w:val="24"/>
                <w:szCs w:val="24"/>
              </w:rPr>
            </w:pPr>
            <w:r w:rsidRPr="002E1710">
              <w:rPr>
                <w:rFonts w:ascii="Arial" w:hAnsi="Arial" w:cs="Arial"/>
                <w:b/>
                <w:bCs/>
                <w:color w:val="3333FF"/>
                <w:sz w:val="24"/>
                <w:szCs w:val="24"/>
              </w:rPr>
              <w:t>6/12</w:t>
            </w:r>
          </w:p>
        </w:tc>
        <w:tc>
          <w:tcPr>
            <w:tcW w:w="950" w:type="dxa"/>
          </w:tcPr>
          <w:p w14:paraId="5A4D4BD5"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b/>
                <w:bCs/>
                <w:sz w:val="24"/>
                <w:szCs w:val="24"/>
              </w:rPr>
              <w:t>4/10</w:t>
            </w:r>
          </w:p>
        </w:tc>
        <w:tc>
          <w:tcPr>
            <w:tcW w:w="950" w:type="dxa"/>
          </w:tcPr>
          <w:p w14:paraId="62630557"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b/>
                <w:bCs/>
                <w:sz w:val="24"/>
                <w:szCs w:val="24"/>
              </w:rPr>
              <w:t>4/5</w:t>
            </w:r>
          </w:p>
        </w:tc>
        <w:tc>
          <w:tcPr>
            <w:tcW w:w="950" w:type="dxa"/>
          </w:tcPr>
          <w:p w14:paraId="0BD0C814"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b/>
                <w:bCs/>
                <w:sz w:val="24"/>
                <w:szCs w:val="24"/>
              </w:rPr>
              <w:t>3/8</w:t>
            </w:r>
          </w:p>
        </w:tc>
        <w:tc>
          <w:tcPr>
            <w:tcW w:w="950" w:type="dxa"/>
          </w:tcPr>
          <w:p w14:paraId="63986933"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b/>
                <w:bCs/>
                <w:sz w:val="24"/>
                <w:szCs w:val="24"/>
              </w:rPr>
              <w:t>3/7</w:t>
            </w:r>
          </w:p>
        </w:tc>
        <w:tc>
          <w:tcPr>
            <w:tcW w:w="950" w:type="dxa"/>
          </w:tcPr>
          <w:p w14:paraId="6908C3BC"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b/>
                <w:bCs/>
                <w:sz w:val="24"/>
                <w:szCs w:val="24"/>
              </w:rPr>
              <w:t>3/6</w:t>
            </w:r>
          </w:p>
        </w:tc>
      </w:tr>
      <w:tr w:rsidR="00342055" w:rsidRPr="002E1710" w14:paraId="1B67571A" w14:textId="77777777" w:rsidTr="00F566A6">
        <w:trPr>
          <w:jc w:val="center"/>
        </w:trPr>
        <w:tc>
          <w:tcPr>
            <w:tcW w:w="608" w:type="dxa"/>
          </w:tcPr>
          <w:p w14:paraId="7E2DE871"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sz w:val="24"/>
                <w:szCs w:val="24"/>
              </w:rPr>
              <w:t xml:space="preserve">1 </w:t>
            </w:r>
          </w:p>
        </w:tc>
        <w:tc>
          <w:tcPr>
            <w:tcW w:w="950" w:type="dxa"/>
          </w:tcPr>
          <w:p w14:paraId="423B3408"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sz w:val="24"/>
                <w:szCs w:val="24"/>
              </w:rPr>
              <w:t xml:space="preserve">2 </w:t>
            </w:r>
          </w:p>
        </w:tc>
        <w:tc>
          <w:tcPr>
            <w:tcW w:w="950" w:type="dxa"/>
          </w:tcPr>
          <w:p w14:paraId="7447EFD8"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sz w:val="24"/>
                <w:szCs w:val="24"/>
              </w:rPr>
              <w:t xml:space="preserve">2 </w:t>
            </w:r>
          </w:p>
        </w:tc>
        <w:tc>
          <w:tcPr>
            <w:tcW w:w="950" w:type="dxa"/>
          </w:tcPr>
          <w:p w14:paraId="06C9229D"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sz w:val="24"/>
                <w:szCs w:val="24"/>
              </w:rPr>
              <w:t xml:space="preserve">1 </w:t>
            </w:r>
          </w:p>
        </w:tc>
        <w:tc>
          <w:tcPr>
            <w:tcW w:w="950" w:type="dxa"/>
          </w:tcPr>
          <w:p w14:paraId="6D419F4C"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sz w:val="24"/>
                <w:szCs w:val="24"/>
              </w:rPr>
              <w:t xml:space="preserve">- </w:t>
            </w:r>
          </w:p>
        </w:tc>
        <w:tc>
          <w:tcPr>
            <w:tcW w:w="950" w:type="dxa"/>
          </w:tcPr>
          <w:p w14:paraId="098924A4"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sz w:val="24"/>
                <w:szCs w:val="24"/>
              </w:rPr>
              <w:t xml:space="preserve">3 </w:t>
            </w:r>
          </w:p>
        </w:tc>
        <w:tc>
          <w:tcPr>
            <w:tcW w:w="950" w:type="dxa"/>
          </w:tcPr>
          <w:p w14:paraId="6D4F6F22"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sz w:val="24"/>
                <w:szCs w:val="24"/>
              </w:rPr>
              <w:t xml:space="preserve">1 </w:t>
            </w:r>
          </w:p>
        </w:tc>
      </w:tr>
      <w:tr w:rsidR="00342055" w:rsidRPr="002E1710" w14:paraId="1E4183C5" w14:textId="77777777" w:rsidTr="00F566A6">
        <w:trPr>
          <w:jc w:val="center"/>
        </w:trPr>
        <w:tc>
          <w:tcPr>
            <w:tcW w:w="608" w:type="dxa"/>
          </w:tcPr>
          <w:p w14:paraId="66853BB6"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sz w:val="24"/>
                <w:szCs w:val="24"/>
              </w:rPr>
              <w:t xml:space="preserve">2 </w:t>
            </w:r>
          </w:p>
        </w:tc>
        <w:tc>
          <w:tcPr>
            <w:tcW w:w="950" w:type="dxa"/>
          </w:tcPr>
          <w:p w14:paraId="2050A8F5"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sz w:val="24"/>
                <w:szCs w:val="24"/>
              </w:rPr>
              <w:t xml:space="preserve">1 </w:t>
            </w:r>
          </w:p>
        </w:tc>
        <w:tc>
          <w:tcPr>
            <w:tcW w:w="950" w:type="dxa"/>
          </w:tcPr>
          <w:p w14:paraId="516E91CD"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sz w:val="24"/>
                <w:szCs w:val="24"/>
              </w:rPr>
              <w:t xml:space="preserve">3 </w:t>
            </w:r>
          </w:p>
        </w:tc>
        <w:tc>
          <w:tcPr>
            <w:tcW w:w="950" w:type="dxa"/>
          </w:tcPr>
          <w:p w14:paraId="19DC344D"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sz w:val="24"/>
                <w:szCs w:val="24"/>
              </w:rPr>
              <w:t xml:space="preserve">2 </w:t>
            </w:r>
          </w:p>
        </w:tc>
        <w:tc>
          <w:tcPr>
            <w:tcW w:w="950" w:type="dxa"/>
          </w:tcPr>
          <w:p w14:paraId="2FCF24BF"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sz w:val="24"/>
                <w:szCs w:val="24"/>
              </w:rPr>
              <w:t xml:space="preserve">2 </w:t>
            </w:r>
          </w:p>
        </w:tc>
        <w:tc>
          <w:tcPr>
            <w:tcW w:w="950" w:type="dxa"/>
          </w:tcPr>
          <w:p w14:paraId="38C184C2"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sz w:val="24"/>
                <w:szCs w:val="24"/>
              </w:rPr>
              <w:t xml:space="preserve">3 </w:t>
            </w:r>
          </w:p>
        </w:tc>
        <w:tc>
          <w:tcPr>
            <w:tcW w:w="950" w:type="dxa"/>
          </w:tcPr>
          <w:p w14:paraId="730EEA5A"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sz w:val="24"/>
                <w:szCs w:val="24"/>
              </w:rPr>
              <w:t xml:space="preserve">3 </w:t>
            </w:r>
          </w:p>
        </w:tc>
      </w:tr>
      <w:tr w:rsidR="00342055" w:rsidRPr="002E1710" w14:paraId="5FDA0765" w14:textId="77777777" w:rsidTr="00F566A6">
        <w:trPr>
          <w:jc w:val="center"/>
        </w:trPr>
        <w:tc>
          <w:tcPr>
            <w:tcW w:w="608" w:type="dxa"/>
          </w:tcPr>
          <w:p w14:paraId="5268E6D2"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sz w:val="24"/>
                <w:szCs w:val="24"/>
              </w:rPr>
              <w:t xml:space="preserve">3 </w:t>
            </w:r>
          </w:p>
        </w:tc>
        <w:tc>
          <w:tcPr>
            <w:tcW w:w="950" w:type="dxa"/>
          </w:tcPr>
          <w:p w14:paraId="1D6BE05B"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sz w:val="24"/>
                <w:szCs w:val="24"/>
              </w:rPr>
              <w:t xml:space="preserve">2 </w:t>
            </w:r>
          </w:p>
        </w:tc>
        <w:tc>
          <w:tcPr>
            <w:tcW w:w="950" w:type="dxa"/>
          </w:tcPr>
          <w:p w14:paraId="4E8AC346"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sz w:val="24"/>
                <w:szCs w:val="24"/>
              </w:rPr>
              <w:t xml:space="preserve">- </w:t>
            </w:r>
          </w:p>
        </w:tc>
        <w:tc>
          <w:tcPr>
            <w:tcW w:w="950" w:type="dxa"/>
          </w:tcPr>
          <w:p w14:paraId="3C722175"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sz w:val="24"/>
                <w:szCs w:val="24"/>
              </w:rPr>
              <w:t xml:space="preserve">1 </w:t>
            </w:r>
          </w:p>
        </w:tc>
        <w:tc>
          <w:tcPr>
            <w:tcW w:w="950" w:type="dxa"/>
          </w:tcPr>
          <w:p w14:paraId="017A54DB"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sz w:val="24"/>
                <w:szCs w:val="24"/>
              </w:rPr>
              <w:t xml:space="preserve">3 </w:t>
            </w:r>
          </w:p>
        </w:tc>
        <w:tc>
          <w:tcPr>
            <w:tcW w:w="950" w:type="dxa"/>
          </w:tcPr>
          <w:p w14:paraId="4D1616BF"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sz w:val="24"/>
                <w:szCs w:val="24"/>
              </w:rPr>
              <w:t xml:space="preserve">- </w:t>
            </w:r>
          </w:p>
        </w:tc>
        <w:tc>
          <w:tcPr>
            <w:tcW w:w="950" w:type="dxa"/>
          </w:tcPr>
          <w:p w14:paraId="63737846"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sz w:val="24"/>
                <w:szCs w:val="24"/>
              </w:rPr>
              <w:t xml:space="preserve">- </w:t>
            </w:r>
          </w:p>
        </w:tc>
      </w:tr>
      <w:tr w:rsidR="00342055" w:rsidRPr="002E1710" w14:paraId="46D281B8" w14:textId="77777777" w:rsidTr="00F566A6">
        <w:trPr>
          <w:jc w:val="center"/>
        </w:trPr>
        <w:tc>
          <w:tcPr>
            <w:tcW w:w="608" w:type="dxa"/>
          </w:tcPr>
          <w:p w14:paraId="4A5A9218"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sz w:val="24"/>
                <w:szCs w:val="24"/>
              </w:rPr>
              <w:t xml:space="preserve">4 </w:t>
            </w:r>
          </w:p>
        </w:tc>
        <w:tc>
          <w:tcPr>
            <w:tcW w:w="950" w:type="dxa"/>
          </w:tcPr>
          <w:p w14:paraId="0FA38BD9"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sz w:val="24"/>
                <w:szCs w:val="24"/>
              </w:rPr>
              <w:t xml:space="preserve">3 </w:t>
            </w:r>
          </w:p>
        </w:tc>
        <w:tc>
          <w:tcPr>
            <w:tcW w:w="950" w:type="dxa"/>
          </w:tcPr>
          <w:p w14:paraId="1038B13E"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sz w:val="24"/>
                <w:szCs w:val="24"/>
              </w:rPr>
              <w:t xml:space="preserve">- </w:t>
            </w:r>
          </w:p>
        </w:tc>
        <w:tc>
          <w:tcPr>
            <w:tcW w:w="950" w:type="dxa"/>
          </w:tcPr>
          <w:p w14:paraId="69F44DD8"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sz w:val="24"/>
                <w:szCs w:val="24"/>
              </w:rPr>
              <w:t xml:space="preserve">- </w:t>
            </w:r>
          </w:p>
        </w:tc>
        <w:tc>
          <w:tcPr>
            <w:tcW w:w="950" w:type="dxa"/>
          </w:tcPr>
          <w:p w14:paraId="5C5B4BC2"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sz w:val="24"/>
                <w:szCs w:val="24"/>
              </w:rPr>
              <w:t xml:space="preserve">- </w:t>
            </w:r>
          </w:p>
        </w:tc>
        <w:tc>
          <w:tcPr>
            <w:tcW w:w="950" w:type="dxa"/>
          </w:tcPr>
          <w:p w14:paraId="357627B8"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sz w:val="24"/>
                <w:szCs w:val="24"/>
              </w:rPr>
              <w:t xml:space="preserve">- </w:t>
            </w:r>
          </w:p>
        </w:tc>
        <w:tc>
          <w:tcPr>
            <w:tcW w:w="950" w:type="dxa"/>
          </w:tcPr>
          <w:p w14:paraId="10DE9A4F"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sz w:val="24"/>
                <w:szCs w:val="24"/>
              </w:rPr>
              <w:t xml:space="preserve">- </w:t>
            </w:r>
          </w:p>
        </w:tc>
      </w:tr>
      <w:tr w:rsidR="00342055" w:rsidRPr="002E1710" w14:paraId="3AB041C4" w14:textId="77777777" w:rsidTr="00F566A6">
        <w:trPr>
          <w:jc w:val="center"/>
        </w:trPr>
        <w:tc>
          <w:tcPr>
            <w:tcW w:w="608" w:type="dxa"/>
          </w:tcPr>
          <w:p w14:paraId="14C75274"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sz w:val="24"/>
                <w:szCs w:val="24"/>
              </w:rPr>
              <w:t xml:space="preserve">5 </w:t>
            </w:r>
          </w:p>
        </w:tc>
        <w:tc>
          <w:tcPr>
            <w:tcW w:w="950" w:type="dxa"/>
          </w:tcPr>
          <w:p w14:paraId="3DB2E11E"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sz w:val="24"/>
                <w:szCs w:val="24"/>
              </w:rPr>
              <w:t xml:space="preserve">1 </w:t>
            </w:r>
          </w:p>
        </w:tc>
        <w:tc>
          <w:tcPr>
            <w:tcW w:w="950" w:type="dxa"/>
          </w:tcPr>
          <w:p w14:paraId="1272FF7D"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sz w:val="24"/>
                <w:szCs w:val="24"/>
              </w:rPr>
              <w:t xml:space="preserve">3 </w:t>
            </w:r>
          </w:p>
        </w:tc>
        <w:tc>
          <w:tcPr>
            <w:tcW w:w="950" w:type="dxa"/>
          </w:tcPr>
          <w:p w14:paraId="60C00BBD"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sz w:val="24"/>
                <w:szCs w:val="24"/>
              </w:rPr>
              <w:t xml:space="preserve">1 </w:t>
            </w:r>
          </w:p>
        </w:tc>
        <w:tc>
          <w:tcPr>
            <w:tcW w:w="950" w:type="dxa"/>
          </w:tcPr>
          <w:p w14:paraId="428F4DBE"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sz w:val="24"/>
                <w:szCs w:val="24"/>
              </w:rPr>
              <w:t xml:space="preserve">3 </w:t>
            </w:r>
          </w:p>
        </w:tc>
        <w:tc>
          <w:tcPr>
            <w:tcW w:w="950" w:type="dxa"/>
          </w:tcPr>
          <w:p w14:paraId="0EA64413"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sz w:val="24"/>
                <w:szCs w:val="24"/>
              </w:rPr>
              <w:t xml:space="preserve">1 </w:t>
            </w:r>
          </w:p>
        </w:tc>
        <w:tc>
          <w:tcPr>
            <w:tcW w:w="950" w:type="dxa"/>
          </w:tcPr>
          <w:p w14:paraId="1B8E3C69"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sz w:val="24"/>
                <w:szCs w:val="24"/>
              </w:rPr>
              <w:t xml:space="preserve">2 </w:t>
            </w:r>
          </w:p>
        </w:tc>
      </w:tr>
      <w:tr w:rsidR="00342055" w:rsidRPr="002E1710" w14:paraId="5F78B594" w14:textId="77777777" w:rsidTr="00F566A6">
        <w:trPr>
          <w:jc w:val="center"/>
        </w:trPr>
        <w:tc>
          <w:tcPr>
            <w:tcW w:w="608" w:type="dxa"/>
          </w:tcPr>
          <w:p w14:paraId="16D7C9D5"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sz w:val="24"/>
                <w:szCs w:val="24"/>
              </w:rPr>
              <w:t xml:space="preserve">6 </w:t>
            </w:r>
          </w:p>
        </w:tc>
        <w:tc>
          <w:tcPr>
            <w:tcW w:w="950" w:type="dxa"/>
          </w:tcPr>
          <w:p w14:paraId="6F66AABF"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sz w:val="24"/>
                <w:szCs w:val="24"/>
              </w:rPr>
              <w:t xml:space="preserve">3 </w:t>
            </w:r>
          </w:p>
        </w:tc>
        <w:tc>
          <w:tcPr>
            <w:tcW w:w="950" w:type="dxa"/>
          </w:tcPr>
          <w:p w14:paraId="50B14E55"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sz w:val="24"/>
                <w:szCs w:val="24"/>
              </w:rPr>
              <w:t xml:space="preserve">2 </w:t>
            </w:r>
          </w:p>
        </w:tc>
        <w:tc>
          <w:tcPr>
            <w:tcW w:w="950" w:type="dxa"/>
          </w:tcPr>
          <w:p w14:paraId="3D16F0EA"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sz w:val="24"/>
                <w:szCs w:val="24"/>
              </w:rPr>
              <w:t xml:space="preserve">- </w:t>
            </w:r>
          </w:p>
        </w:tc>
        <w:tc>
          <w:tcPr>
            <w:tcW w:w="950" w:type="dxa"/>
          </w:tcPr>
          <w:p w14:paraId="34251946"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sz w:val="24"/>
                <w:szCs w:val="24"/>
              </w:rPr>
              <w:t xml:space="preserve">- </w:t>
            </w:r>
          </w:p>
        </w:tc>
        <w:tc>
          <w:tcPr>
            <w:tcW w:w="950" w:type="dxa"/>
          </w:tcPr>
          <w:p w14:paraId="0E476B39"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sz w:val="24"/>
                <w:szCs w:val="24"/>
              </w:rPr>
              <w:t xml:space="preserve">- </w:t>
            </w:r>
          </w:p>
        </w:tc>
        <w:tc>
          <w:tcPr>
            <w:tcW w:w="950" w:type="dxa"/>
          </w:tcPr>
          <w:p w14:paraId="64E9268C" w14:textId="77777777" w:rsidR="00342055" w:rsidRPr="002E1710" w:rsidRDefault="00342055" w:rsidP="00F566A6">
            <w:pPr>
              <w:autoSpaceDE w:val="0"/>
              <w:autoSpaceDN w:val="0"/>
              <w:adjustRightInd w:val="0"/>
              <w:jc w:val="center"/>
              <w:rPr>
                <w:rFonts w:ascii="Arial" w:hAnsi="Arial" w:cs="Arial"/>
                <w:sz w:val="24"/>
                <w:szCs w:val="24"/>
              </w:rPr>
            </w:pPr>
            <w:r w:rsidRPr="002E1710">
              <w:rPr>
                <w:rFonts w:ascii="Arial" w:hAnsi="Arial" w:cs="Arial"/>
                <w:sz w:val="24"/>
                <w:szCs w:val="24"/>
              </w:rPr>
              <w:t xml:space="preserve">- </w:t>
            </w:r>
          </w:p>
        </w:tc>
      </w:tr>
    </w:tbl>
    <w:p w14:paraId="34DADE1C" w14:textId="77777777" w:rsidR="00342055" w:rsidRPr="002E1710" w:rsidRDefault="00342055" w:rsidP="00342055">
      <w:pPr>
        <w:autoSpaceDE w:val="0"/>
        <w:autoSpaceDN w:val="0"/>
        <w:adjustRightInd w:val="0"/>
        <w:rPr>
          <w:rFonts w:ascii="Arial" w:hAnsi="Arial" w:cs="Arial"/>
          <w:sz w:val="24"/>
          <w:szCs w:val="24"/>
        </w:rPr>
      </w:pPr>
    </w:p>
    <w:p w14:paraId="4B87AEDD" w14:textId="77777777" w:rsidR="00342055" w:rsidRPr="002E1710" w:rsidRDefault="00342055" w:rsidP="00342055">
      <w:pPr>
        <w:ind w:left="360"/>
        <w:jc w:val="both"/>
        <w:rPr>
          <w:rFonts w:ascii="Arial" w:hAnsi="Arial" w:cs="Arial"/>
          <w:sz w:val="24"/>
          <w:szCs w:val="24"/>
        </w:rPr>
      </w:pPr>
      <w:r w:rsidRPr="002E1710">
        <w:rPr>
          <w:rFonts w:ascii="Arial" w:hAnsi="Arial" w:cs="Arial"/>
          <w:sz w:val="24"/>
          <w:szCs w:val="24"/>
        </w:rPr>
        <w:t>R/</w:t>
      </w:r>
      <w:r w:rsidRPr="002E1710">
        <w:rPr>
          <w:rFonts w:ascii="Arial" w:hAnsi="Arial" w:cs="Arial"/>
          <w:b/>
          <w:sz w:val="24"/>
          <w:szCs w:val="24"/>
        </w:rPr>
        <w:t xml:space="preserve"> </w:t>
      </w:r>
      <w:r w:rsidRPr="002E1710">
        <w:rPr>
          <w:rFonts w:ascii="Arial" w:hAnsi="Arial" w:cs="Arial"/>
          <w:b/>
          <w:color w:val="3333FF"/>
          <w:sz w:val="24"/>
          <w:szCs w:val="24"/>
        </w:rPr>
        <w:t>Sepia 200 K</w:t>
      </w:r>
      <w:r w:rsidRPr="002E1710">
        <w:rPr>
          <w:rFonts w:ascii="Arial" w:hAnsi="Arial" w:cs="Arial"/>
          <w:sz w:val="24"/>
          <w:szCs w:val="24"/>
        </w:rPr>
        <w:t>, dose unique</w:t>
      </w:r>
    </w:p>
    <w:p w14:paraId="197D8578" w14:textId="7F760BE8" w:rsidR="00C008E5" w:rsidRPr="002E1710" w:rsidRDefault="00C008E5" w:rsidP="00CF2620">
      <w:pPr>
        <w:tabs>
          <w:tab w:val="left" w:pos="1992"/>
        </w:tabs>
        <w:ind w:firstLine="709"/>
        <w:rPr>
          <w:rFonts w:ascii="Arial" w:hAnsi="Arial" w:cs="Arial"/>
          <w:sz w:val="24"/>
          <w:szCs w:val="24"/>
        </w:rPr>
      </w:pPr>
    </w:p>
    <w:p w14:paraId="64F374D1" w14:textId="07E75F7B" w:rsidR="00342055" w:rsidRPr="002E1710" w:rsidRDefault="00342055" w:rsidP="00342055">
      <w:pPr>
        <w:rPr>
          <w:rFonts w:ascii="Arial" w:hAnsi="Arial" w:cs="Arial"/>
          <w:sz w:val="24"/>
          <w:szCs w:val="24"/>
          <w:lang w:val="fr-BE" w:eastAsia="fr-BE"/>
        </w:rPr>
      </w:pPr>
      <w:r w:rsidRPr="002E1710">
        <w:rPr>
          <w:rFonts w:ascii="Arial" w:hAnsi="Arial" w:cs="Arial"/>
          <w:sz w:val="24"/>
          <w:szCs w:val="24"/>
        </w:rPr>
        <w:t xml:space="preserve">[#S1] </w:t>
      </w:r>
      <w:r w:rsidRPr="002E1710">
        <w:rPr>
          <w:rFonts w:ascii="Arial" w:hAnsi="Arial" w:cs="Arial"/>
          <w:sz w:val="24"/>
          <w:szCs w:val="24"/>
          <w:lang w:val="fr-BE" w:eastAsia="fr-BE"/>
        </w:rPr>
        <w:t>N° 177</w:t>
      </w:r>
    </w:p>
    <w:p w14:paraId="6EB3AFC6" w14:textId="25412DC7" w:rsidR="00C008E5" w:rsidRPr="002E1710" w:rsidRDefault="00C008E5" w:rsidP="00CF2620">
      <w:pPr>
        <w:tabs>
          <w:tab w:val="left" w:pos="1992"/>
        </w:tabs>
        <w:ind w:firstLine="709"/>
        <w:rPr>
          <w:rFonts w:ascii="Arial" w:hAnsi="Arial" w:cs="Arial"/>
          <w:sz w:val="24"/>
          <w:szCs w:val="24"/>
        </w:rPr>
      </w:pPr>
    </w:p>
    <w:p w14:paraId="169B5EC0" w14:textId="3814E977" w:rsidR="00342055" w:rsidRPr="002E1710" w:rsidRDefault="00342055" w:rsidP="00342055">
      <w:pPr>
        <w:pBdr>
          <w:top w:val="single" w:sz="36" w:space="4" w:color="FF00FF"/>
        </w:pBdr>
        <w:ind w:firstLine="284"/>
        <w:jc w:val="center"/>
        <w:rPr>
          <w:rFonts w:ascii="Arial" w:hAnsi="Arial" w:cs="Arial"/>
          <w:b/>
          <w:i/>
          <w:caps/>
          <w:color w:val="FF00FF"/>
          <w:spacing w:val="4"/>
          <w:sz w:val="24"/>
          <w:szCs w:val="24"/>
        </w:rPr>
      </w:pPr>
      <w:r w:rsidRPr="002E1710">
        <w:rPr>
          <w:rFonts w:ascii="Arial" w:hAnsi="Arial" w:cs="Arial"/>
          <w:sz w:val="24"/>
          <w:szCs w:val="24"/>
        </w:rPr>
        <w:t xml:space="preserve">[#S2] </w:t>
      </w:r>
      <w:r w:rsidR="000D0634" w:rsidRPr="002E1710">
        <w:rPr>
          <w:rFonts w:ascii="Arial" w:hAnsi="Arial" w:cs="Arial"/>
          <w:b/>
          <w:i/>
          <w:caps/>
          <w:color w:val="FF00FF"/>
          <w:spacing w:val="4"/>
          <w:sz w:val="24"/>
          <w:szCs w:val="24"/>
        </w:rPr>
        <w:t>É</w:t>
      </w:r>
      <w:r w:rsidR="002A7FDC" w:rsidRPr="002E1710">
        <w:rPr>
          <w:rFonts w:ascii="Arial" w:hAnsi="Arial" w:cs="Arial"/>
          <w:b/>
          <w:i/>
          <w:color w:val="FF00FF"/>
          <w:spacing w:val="4"/>
          <w:sz w:val="24"/>
          <w:szCs w:val="24"/>
        </w:rPr>
        <w:t>ditorial</w:t>
      </w:r>
    </w:p>
    <w:p w14:paraId="618E9CE7" w14:textId="77777777" w:rsidR="00342055" w:rsidRPr="002E1710" w:rsidRDefault="00342055" w:rsidP="00342055">
      <w:pPr>
        <w:ind w:firstLine="284"/>
        <w:jc w:val="both"/>
        <w:rPr>
          <w:rFonts w:ascii="Arial" w:hAnsi="Arial" w:cs="Arial"/>
          <w:spacing w:val="4"/>
          <w:sz w:val="24"/>
          <w:szCs w:val="24"/>
        </w:rPr>
      </w:pPr>
    </w:p>
    <w:p w14:paraId="372629C1" w14:textId="77777777" w:rsidR="00342055" w:rsidRPr="002E1710" w:rsidRDefault="00342055" w:rsidP="00342055">
      <w:pPr>
        <w:ind w:firstLine="284"/>
        <w:jc w:val="both"/>
        <w:rPr>
          <w:rFonts w:ascii="Arial" w:hAnsi="Arial" w:cs="Arial"/>
          <w:spacing w:val="4"/>
          <w:sz w:val="24"/>
          <w:szCs w:val="24"/>
        </w:rPr>
      </w:pPr>
    </w:p>
    <w:p w14:paraId="4E1C90CD" w14:textId="77777777" w:rsidR="00342055" w:rsidRPr="002E1710" w:rsidRDefault="00342055" w:rsidP="00342055">
      <w:pPr>
        <w:ind w:firstLine="284"/>
        <w:jc w:val="both"/>
        <w:rPr>
          <w:rFonts w:ascii="Arial" w:hAnsi="Arial" w:cs="Arial"/>
          <w:spacing w:val="4"/>
          <w:sz w:val="24"/>
          <w:szCs w:val="24"/>
        </w:rPr>
      </w:pPr>
      <w:r w:rsidRPr="002E1710">
        <w:rPr>
          <w:rFonts w:ascii="Arial" w:hAnsi="Arial" w:cs="Arial"/>
          <w:spacing w:val="4"/>
          <w:sz w:val="24"/>
          <w:szCs w:val="24"/>
        </w:rPr>
        <w:t>Voici le printemps ! des signes irréfutables de son arrivée sont là !</w:t>
      </w:r>
    </w:p>
    <w:p w14:paraId="38EBF173" w14:textId="77777777" w:rsidR="00342055" w:rsidRPr="002E1710" w:rsidRDefault="00342055" w:rsidP="00342055">
      <w:pPr>
        <w:ind w:firstLine="284"/>
        <w:jc w:val="both"/>
        <w:rPr>
          <w:rFonts w:ascii="Arial" w:hAnsi="Arial" w:cs="Arial"/>
          <w:spacing w:val="4"/>
          <w:sz w:val="24"/>
          <w:szCs w:val="24"/>
        </w:rPr>
      </w:pPr>
    </w:p>
    <w:p w14:paraId="4E9A8E9C" w14:textId="77777777" w:rsidR="00342055" w:rsidRPr="002E1710" w:rsidRDefault="00342055" w:rsidP="00342055">
      <w:pPr>
        <w:ind w:firstLine="284"/>
        <w:jc w:val="both"/>
        <w:rPr>
          <w:rFonts w:ascii="Arial" w:hAnsi="Arial" w:cs="Arial"/>
          <w:spacing w:val="4"/>
          <w:sz w:val="24"/>
          <w:szCs w:val="24"/>
        </w:rPr>
      </w:pPr>
      <w:r w:rsidRPr="002E1710">
        <w:rPr>
          <w:rFonts w:ascii="Arial" w:hAnsi="Arial" w:cs="Arial"/>
          <w:spacing w:val="4"/>
          <w:sz w:val="24"/>
          <w:szCs w:val="24"/>
        </w:rPr>
        <w:t>D’abord, à Esneux, des petits bourgeons de renouveau pour les cours dits, jusqu’à ce jour, « complémentaires ». Les voici prenant un nouvel intitulé plus proche de la réalité de ce qui est vécu, travaillé, découvert au sein de ce groupe ! « Cycle de formation continuée et recherche » serait le nouveau nom ! Pascale Franck tente de nous faire saisir l’ambiance enthousiaste qui y règne !</w:t>
      </w:r>
    </w:p>
    <w:p w14:paraId="1A5DDB9A" w14:textId="77777777" w:rsidR="00342055" w:rsidRPr="002E1710" w:rsidRDefault="00342055" w:rsidP="00342055">
      <w:pPr>
        <w:ind w:firstLine="284"/>
        <w:jc w:val="both"/>
        <w:rPr>
          <w:rFonts w:ascii="Arial" w:hAnsi="Arial" w:cs="Arial"/>
          <w:spacing w:val="4"/>
          <w:sz w:val="24"/>
          <w:szCs w:val="24"/>
        </w:rPr>
      </w:pPr>
    </w:p>
    <w:p w14:paraId="1DBE7020" w14:textId="77777777" w:rsidR="00342055" w:rsidRPr="002E1710" w:rsidRDefault="00342055" w:rsidP="00342055">
      <w:pPr>
        <w:ind w:firstLine="284"/>
        <w:jc w:val="both"/>
        <w:rPr>
          <w:rFonts w:ascii="Arial" w:hAnsi="Arial" w:cs="Arial"/>
          <w:spacing w:val="4"/>
          <w:sz w:val="24"/>
          <w:szCs w:val="24"/>
        </w:rPr>
      </w:pPr>
      <w:r w:rsidRPr="002E1710">
        <w:rPr>
          <w:rFonts w:ascii="Arial" w:hAnsi="Arial" w:cs="Arial"/>
          <w:spacing w:val="4"/>
          <w:sz w:val="24"/>
          <w:szCs w:val="24"/>
        </w:rPr>
        <w:t xml:space="preserve">D’Esneux à Haïti, il n’y a qu’un pas quand on a la bonne idée de passer par la Suisse ! et, qu’en plus, on a un cœur gros comme… celui des deux compères de </w:t>
      </w:r>
      <w:r w:rsidRPr="002E1710">
        <w:rPr>
          <w:rFonts w:ascii="Arial" w:hAnsi="Arial" w:cs="Arial"/>
          <w:spacing w:val="4"/>
          <w:sz w:val="24"/>
          <w:szCs w:val="24"/>
        </w:rPr>
        <w:lastRenderedPageBreak/>
        <w:t>l’aventure ! récit, un peu bref, de ce séjour (car il a dû être des plus « exotiques » !) et de l’enseignement rapporté par Pascale Daubie, la commère au gros cœur !</w:t>
      </w:r>
    </w:p>
    <w:p w14:paraId="2DE0328D" w14:textId="77777777" w:rsidR="00342055" w:rsidRPr="002E1710" w:rsidRDefault="00342055" w:rsidP="00342055">
      <w:pPr>
        <w:ind w:firstLine="284"/>
        <w:jc w:val="both"/>
        <w:rPr>
          <w:rFonts w:ascii="Arial" w:hAnsi="Arial" w:cs="Arial"/>
          <w:spacing w:val="4"/>
          <w:sz w:val="24"/>
          <w:szCs w:val="24"/>
        </w:rPr>
      </w:pPr>
    </w:p>
    <w:p w14:paraId="0D00042C" w14:textId="77777777" w:rsidR="00342055" w:rsidRPr="002E1710" w:rsidRDefault="00342055" w:rsidP="00342055">
      <w:pPr>
        <w:ind w:firstLine="284"/>
        <w:jc w:val="both"/>
        <w:rPr>
          <w:rFonts w:ascii="Arial" w:hAnsi="Arial" w:cs="Arial"/>
          <w:spacing w:val="4"/>
          <w:sz w:val="24"/>
          <w:szCs w:val="24"/>
        </w:rPr>
      </w:pPr>
      <w:r w:rsidRPr="002E1710">
        <w:rPr>
          <w:rFonts w:ascii="Arial" w:hAnsi="Arial" w:cs="Arial"/>
          <w:spacing w:val="4"/>
          <w:sz w:val="24"/>
          <w:szCs w:val="24"/>
        </w:rPr>
        <w:t xml:space="preserve">J’ai lu : Nous avions déjà diffusé la préface de ce livre attachant, rédigée par Marc Brunson. Aujourd’hui nous vous proposons les commentaires enthousiastes qu’en fait Daniel Bachelart, pédiatre à Bruxelles </w:t>
      </w:r>
    </w:p>
    <w:p w14:paraId="54ACC142" w14:textId="77777777" w:rsidR="00342055" w:rsidRPr="002E1710" w:rsidRDefault="00342055" w:rsidP="00342055">
      <w:pPr>
        <w:ind w:firstLine="284"/>
        <w:jc w:val="both"/>
        <w:rPr>
          <w:rFonts w:ascii="Arial" w:hAnsi="Arial" w:cs="Arial"/>
          <w:spacing w:val="4"/>
          <w:sz w:val="24"/>
          <w:szCs w:val="24"/>
        </w:rPr>
      </w:pPr>
    </w:p>
    <w:p w14:paraId="027EE070" w14:textId="77777777" w:rsidR="00342055" w:rsidRPr="002E1710" w:rsidRDefault="00342055" w:rsidP="00342055">
      <w:pPr>
        <w:ind w:firstLine="284"/>
        <w:jc w:val="both"/>
        <w:rPr>
          <w:rFonts w:ascii="Arial" w:hAnsi="Arial" w:cs="Arial"/>
          <w:spacing w:val="4"/>
          <w:sz w:val="24"/>
          <w:szCs w:val="24"/>
        </w:rPr>
      </w:pPr>
      <w:r w:rsidRPr="002E1710">
        <w:rPr>
          <w:rFonts w:ascii="Arial" w:hAnsi="Arial" w:cs="Arial"/>
          <w:spacing w:val="4"/>
          <w:sz w:val="24"/>
          <w:szCs w:val="24"/>
        </w:rPr>
        <w:t>Les petits veaux s’ébattent dans les prés (je rêve !?!). Non, mais ils présentent dans les 3 cas une problématique d’ombilic. Superbe manière de mener l’enquête, beaux reculs, et, en prime et surtout, très beau résumé de la nosologie hahnemannienne revue et corrigée par Marc Brunson. Exemple très parlant de l’utilité du recueil « A la recherche de la spécificité ». Merci Paul !</w:t>
      </w:r>
    </w:p>
    <w:p w14:paraId="5874EBE6" w14:textId="77777777" w:rsidR="00342055" w:rsidRPr="002E1710" w:rsidRDefault="00342055" w:rsidP="00342055">
      <w:pPr>
        <w:ind w:firstLine="284"/>
        <w:jc w:val="both"/>
        <w:rPr>
          <w:rFonts w:ascii="Arial" w:hAnsi="Arial" w:cs="Arial"/>
          <w:spacing w:val="4"/>
          <w:sz w:val="24"/>
          <w:szCs w:val="24"/>
        </w:rPr>
      </w:pPr>
    </w:p>
    <w:p w14:paraId="188AADC7" w14:textId="77777777" w:rsidR="00342055" w:rsidRPr="002E1710" w:rsidRDefault="00342055" w:rsidP="00342055">
      <w:pPr>
        <w:ind w:firstLine="284"/>
        <w:jc w:val="both"/>
        <w:rPr>
          <w:rFonts w:ascii="Arial" w:hAnsi="Arial" w:cs="Arial"/>
          <w:spacing w:val="4"/>
          <w:sz w:val="24"/>
          <w:szCs w:val="24"/>
        </w:rPr>
      </w:pPr>
      <w:r w:rsidRPr="002E1710">
        <w:rPr>
          <w:rFonts w:ascii="Arial" w:hAnsi="Arial" w:cs="Arial"/>
          <w:spacing w:val="4"/>
          <w:sz w:val="24"/>
          <w:szCs w:val="24"/>
        </w:rPr>
        <w:t xml:space="preserve">Le premier cas chronique humain est présenté par Jen-Marie Krug : il n’a pas été noyé dans l’anamnèse !!! plus que squelettique, mais… touché la cible !!! hourrah !!! eczéma bouté dehors chez ce bébé de 7 mois ! et suivi de plusieurs années ! </w:t>
      </w:r>
    </w:p>
    <w:p w14:paraId="1B395FE5" w14:textId="77777777" w:rsidR="00342055" w:rsidRPr="002E1710" w:rsidRDefault="00342055" w:rsidP="00342055">
      <w:pPr>
        <w:ind w:firstLine="284"/>
        <w:jc w:val="both"/>
        <w:rPr>
          <w:rFonts w:ascii="Arial" w:hAnsi="Arial" w:cs="Arial"/>
          <w:spacing w:val="4"/>
          <w:sz w:val="24"/>
          <w:szCs w:val="24"/>
        </w:rPr>
      </w:pPr>
    </w:p>
    <w:p w14:paraId="03209B4D" w14:textId="77777777" w:rsidR="00342055" w:rsidRPr="002E1710" w:rsidRDefault="00342055" w:rsidP="00342055">
      <w:pPr>
        <w:ind w:firstLine="284"/>
        <w:jc w:val="both"/>
        <w:rPr>
          <w:rFonts w:ascii="Arial" w:hAnsi="Arial" w:cs="Arial"/>
          <w:spacing w:val="4"/>
          <w:sz w:val="24"/>
          <w:szCs w:val="24"/>
        </w:rPr>
      </w:pPr>
      <w:r w:rsidRPr="002E1710">
        <w:rPr>
          <w:rFonts w:ascii="Arial" w:hAnsi="Arial" w:cs="Arial"/>
          <w:spacing w:val="4"/>
          <w:sz w:val="24"/>
          <w:szCs w:val="24"/>
        </w:rPr>
        <w:t>Le deuxième cas chronique humain, nous le devons à Marie- Isabelle Wéra qui, aussi, part d’une rubrique pour découvrir ce fameux remède X ; il faut savoir que le recueil « A la recherche de la spécificité » l’a évidemment bien aiguillée, puisqu’elle en est aussi coauteur.</w:t>
      </w:r>
    </w:p>
    <w:p w14:paraId="14F29AEA" w14:textId="77777777" w:rsidR="00342055" w:rsidRPr="002E1710" w:rsidRDefault="00342055" w:rsidP="00342055">
      <w:pPr>
        <w:ind w:firstLine="284"/>
        <w:jc w:val="both"/>
        <w:rPr>
          <w:rFonts w:ascii="Arial" w:hAnsi="Arial" w:cs="Arial"/>
          <w:spacing w:val="4"/>
          <w:sz w:val="24"/>
          <w:szCs w:val="24"/>
        </w:rPr>
      </w:pPr>
    </w:p>
    <w:p w14:paraId="3A2DB07E" w14:textId="77777777" w:rsidR="00342055" w:rsidRPr="002E1710" w:rsidRDefault="00342055" w:rsidP="00342055">
      <w:pPr>
        <w:ind w:firstLine="284"/>
        <w:jc w:val="both"/>
        <w:rPr>
          <w:rFonts w:ascii="Arial" w:hAnsi="Arial" w:cs="Arial"/>
          <w:spacing w:val="4"/>
          <w:sz w:val="24"/>
          <w:szCs w:val="24"/>
        </w:rPr>
      </w:pPr>
      <w:r w:rsidRPr="002E1710">
        <w:rPr>
          <w:rFonts w:ascii="Arial" w:hAnsi="Arial" w:cs="Arial"/>
          <w:spacing w:val="4"/>
          <w:sz w:val="24"/>
          <w:szCs w:val="24"/>
        </w:rPr>
        <w:t>Quant à la dame indienne constipée et maussade d’être en France, elle va être aidée par Hélène Renoux, au point qu’elle va même être contente !!!!</w:t>
      </w:r>
    </w:p>
    <w:p w14:paraId="05D8A612" w14:textId="77777777" w:rsidR="00342055" w:rsidRPr="002E1710" w:rsidRDefault="00342055" w:rsidP="00342055">
      <w:pPr>
        <w:ind w:firstLine="284"/>
        <w:jc w:val="both"/>
        <w:rPr>
          <w:rFonts w:ascii="Arial" w:hAnsi="Arial" w:cs="Arial"/>
          <w:spacing w:val="4"/>
          <w:sz w:val="24"/>
          <w:szCs w:val="24"/>
        </w:rPr>
      </w:pPr>
    </w:p>
    <w:p w14:paraId="6367C146" w14:textId="77777777" w:rsidR="00342055" w:rsidRPr="002E1710" w:rsidRDefault="00342055" w:rsidP="00342055">
      <w:pPr>
        <w:ind w:firstLine="284"/>
        <w:jc w:val="both"/>
        <w:rPr>
          <w:rFonts w:ascii="Arial" w:hAnsi="Arial" w:cs="Arial"/>
          <w:spacing w:val="4"/>
          <w:sz w:val="24"/>
          <w:szCs w:val="24"/>
        </w:rPr>
      </w:pPr>
      <w:r w:rsidRPr="002E1710">
        <w:rPr>
          <w:rFonts w:ascii="Arial" w:hAnsi="Arial" w:cs="Arial"/>
          <w:spacing w:val="4"/>
          <w:sz w:val="24"/>
          <w:szCs w:val="24"/>
        </w:rPr>
        <w:t>A vos jeux ! Johan nous a concocté une recherche dans des remèdes de TDHA…</w:t>
      </w:r>
    </w:p>
    <w:p w14:paraId="1E6E983D" w14:textId="77777777" w:rsidR="00342055" w:rsidRPr="002E1710" w:rsidRDefault="00342055" w:rsidP="00342055">
      <w:pPr>
        <w:ind w:firstLine="284"/>
        <w:jc w:val="both"/>
        <w:rPr>
          <w:rFonts w:ascii="Arial" w:hAnsi="Arial" w:cs="Arial"/>
          <w:spacing w:val="4"/>
          <w:sz w:val="24"/>
          <w:szCs w:val="24"/>
        </w:rPr>
      </w:pPr>
    </w:p>
    <w:p w14:paraId="13D30EAA" w14:textId="77777777" w:rsidR="00342055" w:rsidRPr="002E1710" w:rsidRDefault="00342055" w:rsidP="00342055">
      <w:pPr>
        <w:ind w:firstLine="284"/>
        <w:jc w:val="both"/>
        <w:rPr>
          <w:rFonts w:ascii="Arial" w:hAnsi="Arial" w:cs="Arial"/>
          <w:spacing w:val="4"/>
          <w:sz w:val="24"/>
          <w:szCs w:val="24"/>
        </w:rPr>
      </w:pPr>
      <w:r w:rsidRPr="002E1710">
        <w:rPr>
          <w:rFonts w:ascii="Arial" w:hAnsi="Arial" w:cs="Arial"/>
          <w:spacing w:val="4"/>
          <w:sz w:val="24"/>
          <w:szCs w:val="24"/>
        </w:rPr>
        <w:t>Et Martine Goyens vous fait part, amies et amis pharmaciens, de son cours de galénique …</w:t>
      </w:r>
    </w:p>
    <w:p w14:paraId="22E65392" w14:textId="77777777" w:rsidR="00342055" w:rsidRPr="002E1710" w:rsidRDefault="00342055" w:rsidP="00342055">
      <w:pPr>
        <w:ind w:firstLine="284"/>
        <w:jc w:val="both"/>
        <w:rPr>
          <w:rFonts w:ascii="Arial" w:hAnsi="Arial" w:cs="Arial"/>
          <w:spacing w:val="4"/>
          <w:sz w:val="24"/>
          <w:szCs w:val="24"/>
        </w:rPr>
      </w:pPr>
    </w:p>
    <w:p w14:paraId="7920CA46" w14:textId="77777777" w:rsidR="00342055" w:rsidRPr="002E1710" w:rsidRDefault="00342055" w:rsidP="00342055">
      <w:pPr>
        <w:ind w:firstLine="284"/>
        <w:jc w:val="both"/>
        <w:rPr>
          <w:rFonts w:ascii="Arial" w:hAnsi="Arial" w:cs="Arial"/>
          <w:spacing w:val="4"/>
          <w:sz w:val="24"/>
          <w:szCs w:val="24"/>
        </w:rPr>
      </w:pPr>
      <w:r w:rsidRPr="002E1710">
        <w:rPr>
          <w:rFonts w:ascii="Arial" w:hAnsi="Arial" w:cs="Arial"/>
          <w:spacing w:val="4"/>
          <w:sz w:val="24"/>
          <w:szCs w:val="24"/>
        </w:rPr>
        <w:t>« Aimez l’homéopathie. Elle ne vous comblera pas seulement par des réussites concrètes. Elle vous comblera aussi intellectuellement et spirituellement. » (Dr Pierre Schmidt à ses élèves).</w:t>
      </w:r>
    </w:p>
    <w:p w14:paraId="79FCCF25" w14:textId="77777777" w:rsidR="00342055" w:rsidRPr="002E1710" w:rsidRDefault="00342055" w:rsidP="00342055">
      <w:pPr>
        <w:ind w:firstLine="284"/>
        <w:jc w:val="both"/>
        <w:rPr>
          <w:rFonts w:ascii="Arial" w:hAnsi="Arial" w:cs="Arial"/>
          <w:spacing w:val="4"/>
          <w:sz w:val="24"/>
          <w:szCs w:val="24"/>
        </w:rPr>
      </w:pPr>
    </w:p>
    <w:p w14:paraId="72A3B80C" w14:textId="77777777" w:rsidR="00342055" w:rsidRPr="002E1710" w:rsidRDefault="00342055" w:rsidP="00342055">
      <w:pPr>
        <w:ind w:firstLine="284"/>
        <w:jc w:val="both"/>
        <w:rPr>
          <w:rFonts w:ascii="Arial" w:hAnsi="Arial" w:cs="Arial"/>
          <w:spacing w:val="4"/>
          <w:sz w:val="24"/>
          <w:szCs w:val="24"/>
        </w:rPr>
      </w:pPr>
      <w:r w:rsidRPr="002E1710">
        <w:rPr>
          <w:rFonts w:ascii="Arial" w:hAnsi="Arial" w:cs="Arial"/>
          <w:spacing w:val="4"/>
          <w:sz w:val="24"/>
          <w:szCs w:val="24"/>
        </w:rPr>
        <w:t>Je vous le souhaite</w:t>
      </w:r>
    </w:p>
    <w:p w14:paraId="0DD89D12" w14:textId="77777777" w:rsidR="00342055" w:rsidRPr="002E1710" w:rsidRDefault="00342055" w:rsidP="00342055">
      <w:pPr>
        <w:ind w:firstLine="284"/>
        <w:jc w:val="both"/>
        <w:rPr>
          <w:rFonts w:ascii="Arial" w:hAnsi="Arial" w:cs="Arial"/>
          <w:spacing w:val="4"/>
          <w:sz w:val="24"/>
          <w:szCs w:val="24"/>
        </w:rPr>
      </w:pPr>
    </w:p>
    <w:p w14:paraId="4A0E86FE" w14:textId="77777777" w:rsidR="00342055" w:rsidRPr="002E1710" w:rsidRDefault="00342055" w:rsidP="00342055">
      <w:pPr>
        <w:ind w:firstLine="284"/>
        <w:jc w:val="right"/>
        <w:rPr>
          <w:rFonts w:ascii="Arial" w:hAnsi="Arial" w:cs="Arial"/>
          <w:i/>
          <w:color w:val="FF00FF"/>
          <w:spacing w:val="4"/>
          <w:sz w:val="24"/>
          <w:szCs w:val="24"/>
        </w:rPr>
      </w:pPr>
      <w:r w:rsidRPr="002E1710">
        <w:rPr>
          <w:rFonts w:ascii="Arial" w:hAnsi="Arial" w:cs="Arial"/>
          <w:spacing w:val="4"/>
          <w:sz w:val="24"/>
          <w:szCs w:val="24"/>
        </w:rPr>
        <w:tab/>
      </w:r>
      <w:r w:rsidRPr="002E1710">
        <w:rPr>
          <w:rFonts w:ascii="Arial" w:hAnsi="Arial" w:cs="Arial"/>
          <w:i/>
          <w:color w:val="FF00FF"/>
          <w:spacing w:val="4"/>
          <w:sz w:val="24"/>
          <w:szCs w:val="24"/>
        </w:rPr>
        <w:t>Marie-Louise Allen</w:t>
      </w:r>
    </w:p>
    <w:p w14:paraId="1AAAA5B1" w14:textId="4EB3D558" w:rsidR="00342055" w:rsidRPr="002E1710" w:rsidRDefault="00342055" w:rsidP="00342055">
      <w:pPr>
        <w:ind w:firstLine="284"/>
        <w:jc w:val="center"/>
        <w:rPr>
          <w:rFonts w:ascii="Arial" w:hAnsi="Arial" w:cs="Arial"/>
          <w:b/>
          <w:color w:val="006699"/>
          <w:sz w:val="24"/>
          <w:szCs w:val="24"/>
        </w:rPr>
      </w:pPr>
      <w:r w:rsidRPr="002E1710">
        <w:rPr>
          <w:rFonts w:ascii="Arial" w:hAnsi="Arial" w:cs="Arial"/>
          <w:sz w:val="24"/>
          <w:szCs w:val="24"/>
        </w:rPr>
        <w:t xml:space="preserve">[#S2] </w:t>
      </w:r>
      <w:r w:rsidRPr="002E1710">
        <w:rPr>
          <w:rFonts w:ascii="Arial" w:hAnsi="Arial" w:cs="Arial"/>
          <w:b/>
          <w:color w:val="006699"/>
          <w:sz w:val="24"/>
          <w:szCs w:val="24"/>
        </w:rPr>
        <w:t>E</w:t>
      </w:r>
      <w:r w:rsidR="002A7FDC" w:rsidRPr="002E1710">
        <w:rPr>
          <w:rFonts w:ascii="Arial" w:hAnsi="Arial" w:cs="Arial"/>
          <w:b/>
          <w:color w:val="006699"/>
          <w:sz w:val="24"/>
          <w:szCs w:val="24"/>
        </w:rPr>
        <w:t xml:space="preserve">mbarquez avec le </w:t>
      </w:r>
      <w:r w:rsidRPr="002E1710">
        <w:rPr>
          <w:rFonts w:ascii="Arial" w:hAnsi="Arial" w:cs="Arial"/>
          <w:b/>
          <w:color w:val="006699"/>
          <w:sz w:val="24"/>
          <w:szCs w:val="24"/>
        </w:rPr>
        <w:t>CLH !</w:t>
      </w:r>
    </w:p>
    <w:p w14:paraId="1FA32F0D" w14:textId="77777777" w:rsidR="00342055" w:rsidRPr="002E1710" w:rsidRDefault="00342055" w:rsidP="00342055">
      <w:pPr>
        <w:ind w:firstLine="284"/>
        <w:jc w:val="center"/>
        <w:rPr>
          <w:rFonts w:ascii="Arial" w:hAnsi="Arial" w:cs="Arial"/>
          <w:b/>
          <w:color w:val="009BD2"/>
          <w:sz w:val="24"/>
          <w:szCs w:val="24"/>
        </w:rPr>
      </w:pPr>
    </w:p>
    <w:p w14:paraId="5250BE98" w14:textId="77777777" w:rsidR="00342055" w:rsidRPr="002E1710" w:rsidRDefault="00342055" w:rsidP="00342055">
      <w:pPr>
        <w:ind w:firstLine="284"/>
        <w:jc w:val="center"/>
        <w:rPr>
          <w:rFonts w:ascii="Arial" w:hAnsi="Arial" w:cs="Arial"/>
          <w:spacing w:val="4"/>
          <w:sz w:val="24"/>
          <w:szCs w:val="24"/>
        </w:rPr>
      </w:pPr>
      <w:r w:rsidRPr="002E1710">
        <w:rPr>
          <w:rFonts w:ascii="Arial" w:hAnsi="Arial" w:cs="Arial"/>
          <w:noProof/>
          <w:sz w:val="24"/>
          <w:szCs w:val="24"/>
        </w:rPr>
        <w:drawing>
          <wp:inline distT="0" distB="0" distL="0" distR="0" wp14:anchorId="624988A1" wp14:editId="3A0B7D4D">
            <wp:extent cx="2893318" cy="4091940"/>
            <wp:effectExtent l="0" t="0" r="2540" b="381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93318" cy="4091940"/>
                    </a:xfrm>
                    <a:prstGeom prst="rect">
                      <a:avLst/>
                    </a:prstGeom>
                    <a:noFill/>
                    <a:ln>
                      <a:noFill/>
                    </a:ln>
                  </pic:spPr>
                </pic:pic>
              </a:graphicData>
            </a:graphic>
          </wp:inline>
        </w:drawing>
      </w:r>
    </w:p>
    <w:p w14:paraId="7EACA1E2" w14:textId="77777777" w:rsidR="00342055" w:rsidRPr="002E1710" w:rsidRDefault="00342055" w:rsidP="00342055">
      <w:pPr>
        <w:ind w:firstLine="284"/>
        <w:jc w:val="both"/>
        <w:rPr>
          <w:rFonts w:ascii="Arial" w:hAnsi="Arial" w:cs="Arial"/>
          <w:spacing w:val="4"/>
          <w:sz w:val="24"/>
          <w:szCs w:val="24"/>
        </w:rPr>
      </w:pPr>
    </w:p>
    <w:p w14:paraId="3FCB650B" w14:textId="77777777" w:rsidR="00342055" w:rsidRPr="002E1710" w:rsidRDefault="00342055" w:rsidP="00342055">
      <w:pPr>
        <w:ind w:firstLine="284"/>
        <w:jc w:val="both"/>
        <w:rPr>
          <w:rFonts w:ascii="Arial" w:hAnsi="Arial" w:cs="Arial"/>
          <w:b/>
          <w:color w:val="009BD2"/>
          <w:spacing w:val="4"/>
          <w:sz w:val="24"/>
          <w:szCs w:val="24"/>
        </w:rPr>
      </w:pPr>
    </w:p>
    <w:p w14:paraId="78F04044" w14:textId="77777777" w:rsidR="00342055" w:rsidRPr="002E1710" w:rsidRDefault="00342055" w:rsidP="00342055">
      <w:pPr>
        <w:ind w:firstLine="284"/>
        <w:jc w:val="center"/>
        <w:rPr>
          <w:rFonts w:ascii="Arial" w:hAnsi="Arial" w:cs="Arial"/>
          <w:b/>
          <w:color w:val="009BD2"/>
          <w:spacing w:val="4"/>
          <w:sz w:val="24"/>
          <w:szCs w:val="24"/>
        </w:rPr>
      </w:pPr>
      <w:r w:rsidRPr="002E1710">
        <w:rPr>
          <w:rFonts w:ascii="Arial" w:hAnsi="Arial" w:cs="Arial"/>
          <w:b/>
          <w:color w:val="009BD2"/>
          <w:spacing w:val="4"/>
          <w:sz w:val="24"/>
          <w:szCs w:val="24"/>
        </w:rPr>
        <w:t xml:space="preserve">Du 15 au 17 mars au SILVA Hôtel à SPA </w:t>
      </w:r>
    </w:p>
    <w:p w14:paraId="33DE78C6" w14:textId="77777777" w:rsidR="00342055" w:rsidRPr="002E1710" w:rsidRDefault="00342055" w:rsidP="00342055">
      <w:pPr>
        <w:ind w:firstLine="284"/>
        <w:jc w:val="both"/>
        <w:rPr>
          <w:rFonts w:ascii="Arial" w:hAnsi="Arial" w:cs="Arial"/>
          <w:spacing w:val="4"/>
          <w:sz w:val="24"/>
          <w:szCs w:val="24"/>
        </w:rPr>
      </w:pPr>
    </w:p>
    <w:p w14:paraId="78CC185F" w14:textId="77777777" w:rsidR="00342055" w:rsidRPr="002E1710" w:rsidRDefault="00342055" w:rsidP="00342055">
      <w:pPr>
        <w:ind w:firstLine="284"/>
        <w:jc w:val="both"/>
        <w:rPr>
          <w:rFonts w:ascii="Arial" w:hAnsi="Arial" w:cs="Arial"/>
          <w:spacing w:val="4"/>
          <w:sz w:val="24"/>
          <w:szCs w:val="24"/>
        </w:rPr>
      </w:pPr>
      <w:r w:rsidRPr="002E1710">
        <w:rPr>
          <w:rFonts w:ascii="Arial" w:hAnsi="Arial" w:cs="Arial"/>
          <w:spacing w:val="4"/>
          <w:sz w:val="24"/>
          <w:szCs w:val="24"/>
        </w:rPr>
        <w:t>Vous y entendrez 22 homéopathes chevronnés, et le Professeur Henry de l’Université de Strasbourg viendra jeter les ponts entre homéopathie et physique quantique…</w:t>
      </w:r>
    </w:p>
    <w:p w14:paraId="48CFE98D" w14:textId="77777777" w:rsidR="00342055" w:rsidRPr="002E1710" w:rsidRDefault="00342055" w:rsidP="00342055">
      <w:pPr>
        <w:ind w:firstLine="284"/>
        <w:jc w:val="both"/>
        <w:rPr>
          <w:rFonts w:ascii="Arial" w:hAnsi="Arial" w:cs="Arial"/>
          <w:spacing w:val="4"/>
          <w:sz w:val="24"/>
          <w:szCs w:val="24"/>
        </w:rPr>
      </w:pPr>
    </w:p>
    <w:p w14:paraId="6B3F9592" w14:textId="77777777" w:rsidR="00342055" w:rsidRPr="002E1710" w:rsidRDefault="00342055" w:rsidP="00342055">
      <w:pPr>
        <w:ind w:firstLine="284"/>
        <w:jc w:val="both"/>
        <w:rPr>
          <w:rFonts w:ascii="Arial" w:hAnsi="Arial" w:cs="Arial"/>
          <w:spacing w:val="4"/>
          <w:sz w:val="24"/>
          <w:szCs w:val="24"/>
        </w:rPr>
      </w:pPr>
      <w:r w:rsidRPr="002E1710">
        <w:rPr>
          <w:rFonts w:ascii="Arial" w:hAnsi="Arial" w:cs="Arial"/>
          <w:spacing w:val="4"/>
          <w:sz w:val="24"/>
          <w:szCs w:val="24"/>
        </w:rPr>
        <w:t xml:space="preserve">Et après un </w:t>
      </w:r>
      <w:r w:rsidRPr="002E1710">
        <w:rPr>
          <w:rFonts w:ascii="Arial" w:hAnsi="Arial" w:cs="Arial"/>
          <w:b/>
          <w:color w:val="009BD2"/>
          <w:spacing w:val="4"/>
          <w:sz w:val="24"/>
          <w:szCs w:val="24"/>
        </w:rPr>
        <w:t>travail</w:t>
      </w:r>
      <w:r w:rsidRPr="002E1710">
        <w:rPr>
          <w:rFonts w:ascii="Arial" w:hAnsi="Arial" w:cs="Arial"/>
          <w:spacing w:val="4"/>
          <w:sz w:val="24"/>
          <w:szCs w:val="24"/>
        </w:rPr>
        <w:t xml:space="preserve"> sérieux, la</w:t>
      </w:r>
      <w:r w:rsidRPr="002E1710">
        <w:rPr>
          <w:rFonts w:ascii="Arial" w:hAnsi="Arial" w:cs="Arial"/>
          <w:color w:val="009BD2"/>
          <w:spacing w:val="4"/>
          <w:sz w:val="24"/>
          <w:szCs w:val="24"/>
        </w:rPr>
        <w:t xml:space="preserve"> </w:t>
      </w:r>
      <w:r w:rsidRPr="002E1710">
        <w:rPr>
          <w:rFonts w:ascii="Arial" w:hAnsi="Arial" w:cs="Arial"/>
          <w:b/>
          <w:color w:val="009BD2"/>
          <w:spacing w:val="4"/>
          <w:sz w:val="24"/>
          <w:szCs w:val="24"/>
        </w:rPr>
        <w:t>fête</w:t>
      </w:r>
      <w:r w:rsidRPr="002E1710">
        <w:rPr>
          <w:rFonts w:ascii="Arial" w:hAnsi="Arial" w:cs="Arial"/>
          <w:spacing w:val="4"/>
          <w:sz w:val="24"/>
          <w:szCs w:val="24"/>
        </w:rPr>
        <w:t> du samedi soir !!!</w:t>
      </w:r>
    </w:p>
    <w:p w14:paraId="0159E998" w14:textId="77777777" w:rsidR="00342055" w:rsidRPr="002E1710" w:rsidRDefault="00342055" w:rsidP="00342055">
      <w:pPr>
        <w:ind w:firstLine="284"/>
        <w:jc w:val="both"/>
        <w:rPr>
          <w:rFonts w:ascii="Arial" w:hAnsi="Arial" w:cs="Arial"/>
          <w:spacing w:val="4"/>
          <w:sz w:val="24"/>
          <w:szCs w:val="24"/>
        </w:rPr>
      </w:pPr>
      <w:r w:rsidRPr="002E1710">
        <w:rPr>
          <w:rFonts w:ascii="Arial" w:hAnsi="Arial" w:cs="Arial"/>
          <w:spacing w:val="4"/>
          <w:sz w:val="24"/>
          <w:szCs w:val="24"/>
        </w:rPr>
        <w:lastRenderedPageBreak/>
        <w:t xml:space="preserve">Ne manquez pas cette occasion de joindre l’utile à l’agréable, les connaissances homéopathiques aux rencontres conviviales, </w:t>
      </w:r>
    </w:p>
    <w:p w14:paraId="716320E4" w14:textId="77777777" w:rsidR="00342055" w:rsidRPr="002E1710" w:rsidRDefault="00342055" w:rsidP="00342055">
      <w:pPr>
        <w:ind w:firstLine="284"/>
        <w:jc w:val="both"/>
        <w:rPr>
          <w:rFonts w:ascii="Arial" w:hAnsi="Arial" w:cs="Arial"/>
          <w:spacing w:val="4"/>
          <w:sz w:val="24"/>
          <w:szCs w:val="24"/>
        </w:rPr>
      </w:pPr>
    </w:p>
    <w:p w14:paraId="02F1BF46" w14:textId="77777777" w:rsidR="00342055" w:rsidRPr="002E1710" w:rsidRDefault="00342055" w:rsidP="00342055">
      <w:pPr>
        <w:ind w:firstLine="284"/>
        <w:jc w:val="both"/>
        <w:rPr>
          <w:rFonts w:ascii="Arial" w:hAnsi="Arial" w:cs="Arial"/>
          <w:spacing w:val="4"/>
          <w:sz w:val="24"/>
          <w:szCs w:val="24"/>
        </w:rPr>
      </w:pPr>
      <w:r w:rsidRPr="002E1710">
        <w:rPr>
          <w:rFonts w:ascii="Arial" w:hAnsi="Arial" w:cs="Arial"/>
          <w:spacing w:val="4"/>
          <w:sz w:val="24"/>
          <w:szCs w:val="24"/>
        </w:rPr>
        <w:t>Partageons notre passion commune… !</w:t>
      </w:r>
    </w:p>
    <w:p w14:paraId="0F43836D" w14:textId="77777777" w:rsidR="00342055" w:rsidRPr="002E1710" w:rsidRDefault="00342055" w:rsidP="00342055">
      <w:pPr>
        <w:ind w:firstLine="284"/>
        <w:jc w:val="both"/>
        <w:rPr>
          <w:rFonts w:ascii="Arial" w:hAnsi="Arial" w:cs="Arial"/>
          <w:spacing w:val="4"/>
          <w:sz w:val="24"/>
          <w:szCs w:val="24"/>
        </w:rPr>
      </w:pPr>
      <w:r w:rsidRPr="002E1710">
        <w:rPr>
          <w:rFonts w:ascii="Arial" w:hAnsi="Arial" w:cs="Arial"/>
          <w:spacing w:val="4"/>
          <w:sz w:val="24"/>
          <w:szCs w:val="24"/>
        </w:rPr>
        <w:t>Nous vous attendons nombreux !!!</w:t>
      </w:r>
    </w:p>
    <w:p w14:paraId="2C159969" w14:textId="77777777" w:rsidR="00342055" w:rsidRPr="002E1710" w:rsidRDefault="00342055" w:rsidP="00342055">
      <w:pPr>
        <w:ind w:firstLine="284"/>
        <w:jc w:val="both"/>
        <w:rPr>
          <w:rFonts w:ascii="Arial" w:hAnsi="Arial" w:cs="Arial"/>
          <w:spacing w:val="4"/>
          <w:sz w:val="24"/>
          <w:szCs w:val="24"/>
        </w:rPr>
      </w:pPr>
    </w:p>
    <w:p w14:paraId="53AB0D16" w14:textId="77777777" w:rsidR="00342055" w:rsidRPr="002E1710" w:rsidRDefault="00342055" w:rsidP="00342055">
      <w:pPr>
        <w:ind w:firstLine="284"/>
        <w:jc w:val="both"/>
        <w:rPr>
          <w:rFonts w:ascii="Arial" w:hAnsi="Arial" w:cs="Arial"/>
          <w:spacing w:val="4"/>
          <w:sz w:val="24"/>
          <w:szCs w:val="24"/>
        </w:rPr>
      </w:pPr>
      <w:r w:rsidRPr="002E1710">
        <w:rPr>
          <w:rFonts w:ascii="Arial" w:hAnsi="Arial" w:cs="Arial"/>
          <w:spacing w:val="4"/>
          <w:sz w:val="24"/>
          <w:szCs w:val="24"/>
        </w:rPr>
        <w:t xml:space="preserve">Pour plus d’informations, surveillez vos boîtes mail, le programme et les précisions vous y sont communiquées.  Ou bien écrivez-vous à </w:t>
      </w:r>
      <w:hyperlink r:id="rId67" w:history="1">
        <w:r w:rsidRPr="002E1710">
          <w:rPr>
            <w:rStyle w:val="Lienhypertexte"/>
            <w:rFonts w:ascii="Arial" w:hAnsi="Arial" w:cs="Arial"/>
            <w:color w:val="009BD2"/>
            <w:spacing w:val="4"/>
            <w:sz w:val="24"/>
            <w:szCs w:val="24"/>
          </w:rPr>
          <w:t>clh@skynet.be</w:t>
        </w:r>
      </w:hyperlink>
      <w:r w:rsidRPr="002E1710">
        <w:rPr>
          <w:rFonts w:ascii="Arial" w:hAnsi="Arial" w:cs="Arial"/>
          <w:spacing w:val="4"/>
          <w:sz w:val="24"/>
          <w:szCs w:val="24"/>
        </w:rPr>
        <w:t xml:space="preserve"> ...</w:t>
      </w:r>
    </w:p>
    <w:p w14:paraId="6421EAD1" w14:textId="77777777" w:rsidR="00342055" w:rsidRPr="002E1710" w:rsidRDefault="00342055" w:rsidP="00342055">
      <w:pPr>
        <w:ind w:firstLine="284"/>
        <w:jc w:val="both"/>
        <w:rPr>
          <w:rFonts w:ascii="Arial" w:hAnsi="Arial" w:cs="Arial"/>
          <w:spacing w:val="4"/>
          <w:sz w:val="24"/>
          <w:szCs w:val="24"/>
        </w:rPr>
      </w:pPr>
    </w:p>
    <w:p w14:paraId="043A4E5D" w14:textId="77777777" w:rsidR="00342055" w:rsidRPr="002E1710" w:rsidRDefault="00342055" w:rsidP="00342055">
      <w:pPr>
        <w:ind w:firstLine="284"/>
        <w:jc w:val="both"/>
        <w:rPr>
          <w:rFonts w:ascii="Arial" w:hAnsi="Arial" w:cs="Arial"/>
          <w:spacing w:val="4"/>
          <w:sz w:val="24"/>
          <w:szCs w:val="24"/>
        </w:rPr>
      </w:pPr>
      <w:r w:rsidRPr="002E1710">
        <w:rPr>
          <w:rFonts w:ascii="Arial" w:hAnsi="Arial" w:cs="Arial"/>
          <w:spacing w:val="4"/>
          <w:sz w:val="24"/>
          <w:szCs w:val="24"/>
        </w:rPr>
        <w:t xml:space="preserve">Il est grand temps de vous inscrire ! </w:t>
      </w:r>
    </w:p>
    <w:p w14:paraId="4BDCF19E" w14:textId="77777777" w:rsidR="00342055" w:rsidRPr="002E1710" w:rsidRDefault="00342055" w:rsidP="00342055">
      <w:pPr>
        <w:ind w:firstLine="284"/>
        <w:jc w:val="both"/>
        <w:rPr>
          <w:rFonts w:ascii="Arial" w:hAnsi="Arial" w:cs="Arial"/>
          <w:spacing w:val="4"/>
          <w:sz w:val="24"/>
          <w:szCs w:val="24"/>
        </w:rPr>
      </w:pPr>
      <w:r w:rsidRPr="002E1710">
        <w:rPr>
          <w:rFonts w:ascii="Arial" w:hAnsi="Arial" w:cs="Arial"/>
          <w:spacing w:val="4"/>
          <w:sz w:val="24"/>
          <w:szCs w:val="24"/>
        </w:rPr>
        <w:t>Cela nous permettra d’organiser au mieux cet événement-anniversaire : salle de congrès, recueils, hôtellerie, activités festives, etc.</w:t>
      </w:r>
    </w:p>
    <w:p w14:paraId="762E1E33" w14:textId="77777777" w:rsidR="00342055" w:rsidRPr="002E1710" w:rsidRDefault="00342055" w:rsidP="00342055">
      <w:pPr>
        <w:ind w:firstLine="284"/>
        <w:jc w:val="both"/>
        <w:rPr>
          <w:rFonts w:ascii="Arial" w:hAnsi="Arial" w:cs="Arial"/>
          <w:spacing w:val="4"/>
          <w:sz w:val="24"/>
          <w:szCs w:val="24"/>
        </w:rPr>
      </w:pPr>
    </w:p>
    <w:p w14:paraId="6F17C9D6" w14:textId="4E2A9930" w:rsidR="00342055" w:rsidRPr="002E1710" w:rsidRDefault="00342055" w:rsidP="00342055">
      <w:pPr>
        <w:pBdr>
          <w:top w:val="single" w:sz="36" w:space="4" w:color="006699"/>
        </w:pBdr>
        <w:jc w:val="center"/>
        <w:rPr>
          <w:rFonts w:ascii="Arial" w:hAnsi="Arial" w:cs="Arial"/>
          <w:color w:val="006699"/>
          <w:spacing w:val="4"/>
          <w:sz w:val="24"/>
          <w:szCs w:val="24"/>
        </w:rPr>
      </w:pPr>
      <w:r w:rsidRPr="002E1710">
        <w:rPr>
          <w:rFonts w:ascii="Arial" w:hAnsi="Arial" w:cs="Arial"/>
          <w:sz w:val="24"/>
          <w:szCs w:val="24"/>
        </w:rPr>
        <w:t xml:space="preserve">[#S2] </w:t>
      </w:r>
      <w:r w:rsidRPr="002E1710">
        <w:rPr>
          <w:rFonts w:ascii="Arial" w:hAnsi="Arial" w:cs="Arial"/>
          <w:i/>
          <w:color w:val="006699"/>
          <w:spacing w:val="4"/>
          <w:sz w:val="24"/>
          <w:szCs w:val="24"/>
        </w:rPr>
        <w:t>“</w:t>
      </w:r>
      <w:r w:rsidRPr="002E1710">
        <w:rPr>
          <w:rFonts w:ascii="Arial" w:hAnsi="Arial" w:cs="Arial"/>
          <w:b/>
          <w:i/>
          <w:caps/>
          <w:color w:val="006699"/>
          <w:spacing w:val="4"/>
          <w:sz w:val="24"/>
          <w:szCs w:val="24"/>
        </w:rPr>
        <w:t>D</w:t>
      </w:r>
      <w:r w:rsidR="002A7FDC" w:rsidRPr="002E1710">
        <w:rPr>
          <w:rFonts w:ascii="Arial" w:hAnsi="Arial" w:cs="Arial"/>
          <w:b/>
          <w:i/>
          <w:color w:val="006699"/>
          <w:spacing w:val="4"/>
          <w:sz w:val="24"/>
          <w:szCs w:val="24"/>
        </w:rPr>
        <w:t xml:space="preserve">es nouvelles du </w:t>
      </w:r>
      <w:r w:rsidRPr="002E1710">
        <w:rPr>
          <w:rFonts w:ascii="Arial" w:hAnsi="Arial" w:cs="Arial"/>
          <w:b/>
          <w:i/>
          <w:caps/>
          <w:color w:val="006699"/>
          <w:spacing w:val="4"/>
          <w:sz w:val="24"/>
          <w:szCs w:val="24"/>
        </w:rPr>
        <w:t>clh …</w:t>
      </w:r>
      <w:r w:rsidRPr="002E1710">
        <w:rPr>
          <w:rFonts w:ascii="Arial" w:hAnsi="Arial" w:cs="Arial"/>
          <w:i/>
          <w:caps/>
          <w:color w:val="006699"/>
          <w:spacing w:val="4"/>
          <w:sz w:val="24"/>
          <w:szCs w:val="24"/>
        </w:rPr>
        <w:t>”</w:t>
      </w:r>
      <w:r w:rsidRPr="002E1710">
        <w:rPr>
          <w:rFonts w:ascii="Arial" w:hAnsi="Arial" w:cs="Arial"/>
          <w:color w:val="006699"/>
          <w:spacing w:val="4"/>
          <w:sz w:val="24"/>
          <w:szCs w:val="24"/>
        </w:rPr>
        <w:t>.</w:t>
      </w:r>
    </w:p>
    <w:p w14:paraId="7EA714C5" w14:textId="77777777" w:rsidR="00342055" w:rsidRPr="002E1710" w:rsidRDefault="00342055" w:rsidP="00342055">
      <w:pPr>
        <w:pBdr>
          <w:top w:val="single" w:sz="36" w:space="4" w:color="006699"/>
        </w:pBdr>
        <w:jc w:val="center"/>
        <w:rPr>
          <w:rFonts w:ascii="Arial" w:hAnsi="Arial" w:cs="Arial"/>
          <w:color w:val="006699"/>
          <w:spacing w:val="4"/>
          <w:sz w:val="24"/>
          <w:szCs w:val="24"/>
        </w:rPr>
      </w:pPr>
    </w:p>
    <w:p w14:paraId="6AD4B77C" w14:textId="77777777" w:rsidR="00342055" w:rsidRPr="002E1710" w:rsidRDefault="00342055" w:rsidP="00342055">
      <w:pPr>
        <w:pBdr>
          <w:top w:val="single" w:sz="36" w:space="4" w:color="006699"/>
        </w:pBdr>
        <w:jc w:val="center"/>
        <w:rPr>
          <w:rFonts w:ascii="Arial" w:hAnsi="Arial" w:cs="Arial"/>
          <w:i/>
          <w:color w:val="0070C0"/>
          <w:spacing w:val="4"/>
          <w:sz w:val="24"/>
          <w:szCs w:val="24"/>
        </w:rPr>
      </w:pPr>
      <w:r w:rsidRPr="002E1710">
        <w:rPr>
          <w:rFonts w:ascii="Arial" w:hAnsi="Arial" w:cs="Arial"/>
          <w:spacing w:val="4"/>
          <w:sz w:val="24"/>
          <w:szCs w:val="24"/>
        </w:rPr>
        <w:tab/>
      </w:r>
      <w:r w:rsidRPr="002E1710">
        <w:rPr>
          <w:rFonts w:ascii="Arial" w:hAnsi="Arial" w:cs="Arial"/>
          <w:spacing w:val="4"/>
          <w:sz w:val="24"/>
          <w:szCs w:val="24"/>
        </w:rPr>
        <w:tab/>
      </w:r>
      <w:r w:rsidRPr="002E1710">
        <w:rPr>
          <w:rFonts w:ascii="Arial" w:hAnsi="Arial" w:cs="Arial"/>
          <w:spacing w:val="4"/>
          <w:sz w:val="24"/>
          <w:szCs w:val="24"/>
        </w:rPr>
        <w:tab/>
      </w:r>
      <w:r w:rsidRPr="002E1710">
        <w:rPr>
          <w:rFonts w:ascii="Arial" w:hAnsi="Arial" w:cs="Arial"/>
          <w:spacing w:val="4"/>
          <w:sz w:val="24"/>
          <w:szCs w:val="24"/>
        </w:rPr>
        <w:tab/>
      </w:r>
      <w:r w:rsidRPr="002E1710">
        <w:rPr>
          <w:rFonts w:ascii="Arial" w:hAnsi="Arial" w:cs="Arial"/>
          <w:spacing w:val="4"/>
          <w:sz w:val="24"/>
          <w:szCs w:val="24"/>
        </w:rPr>
        <w:tab/>
      </w:r>
      <w:r w:rsidRPr="002E1710">
        <w:rPr>
          <w:rFonts w:ascii="Arial" w:hAnsi="Arial" w:cs="Arial"/>
          <w:spacing w:val="4"/>
          <w:sz w:val="24"/>
          <w:szCs w:val="24"/>
        </w:rPr>
        <w:tab/>
      </w:r>
      <w:r w:rsidRPr="002E1710">
        <w:rPr>
          <w:rFonts w:ascii="Arial" w:hAnsi="Arial" w:cs="Arial"/>
          <w:color w:val="0070C0"/>
          <w:spacing w:val="4"/>
          <w:sz w:val="24"/>
          <w:szCs w:val="24"/>
        </w:rPr>
        <w:t xml:space="preserve">        </w:t>
      </w:r>
      <w:r w:rsidRPr="002E1710">
        <w:rPr>
          <w:rFonts w:ascii="Arial" w:hAnsi="Arial" w:cs="Arial"/>
          <w:i/>
          <w:color w:val="006699"/>
          <w:spacing w:val="4"/>
          <w:sz w:val="24"/>
          <w:szCs w:val="24"/>
        </w:rPr>
        <w:t>Pascale Franck</w:t>
      </w:r>
    </w:p>
    <w:p w14:paraId="7D8FFBDE" w14:textId="77777777" w:rsidR="00342055" w:rsidRPr="002E1710" w:rsidRDefault="00342055" w:rsidP="00342055">
      <w:pPr>
        <w:jc w:val="both"/>
        <w:rPr>
          <w:rFonts w:ascii="Arial" w:hAnsi="Arial" w:cs="Arial"/>
          <w:color w:val="0070C0"/>
          <w:spacing w:val="4"/>
          <w:sz w:val="24"/>
          <w:szCs w:val="24"/>
        </w:rPr>
      </w:pPr>
      <w:r w:rsidRPr="002E1710">
        <w:rPr>
          <w:rFonts w:ascii="Arial" w:hAnsi="Arial" w:cs="Arial"/>
          <w:color w:val="0070C0"/>
          <w:spacing w:val="4"/>
          <w:sz w:val="24"/>
          <w:szCs w:val="24"/>
        </w:rPr>
        <w:tab/>
      </w:r>
    </w:p>
    <w:p w14:paraId="17BE5C2D" w14:textId="77777777" w:rsidR="00342055" w:rsidRPr="002E1710" w:rsidRDefault="00342055" w:rsidP="00342055">
      <w:pPr>
        <w:jc w:val="both"/>
        <w:rPr>
          <w:rFonts w:ascii="Arial" w:hAnsi="Arial" w:cs="Arial"/>
          <w:spacing w:val="4"/>
          <w:sz w:val="24"/>
          <w:szCs w:val="24"/>
        </w:rPr>
      </w:pPr>
      <w:r w:rsidRPr="002E1710">
        <w:rPr>
          <w:rFonts w:ascii="Arial" w:hAnsi="Arial" w:cs="Arial"/>
          <w:spacing w:val="4"/>
          <w:sz w:val="24"/>
          <w:szCs w:val="24"/>
        </w:rPr>
        <w:tab/>
        <w:t>Cette année nous avons inauguré une nouvelle organisation de nos temps de recherche.</w:t>
      </w:r>
    </w:p>
    <w:p w14:paraId="7CE2ECCE" w14:textId="77777777" w:rsidR="00342055" w:rsidRPr="002E1710" w:rsidRDefault="00342055" w:rsidP="00342055">
      <w:pPr>
        <w:jc w:val="both"/>
        <w:rPr>
          <w:rFonts w:ascii="Arial" w:hAnsi="Arial" w:cs="Arial"/>
          <w:spacing w:val="4"/>
          <w:sz w:val="24"/>
          <w:szCs w:val="24"/>
        </w:rPr>
      </w:pPr>
    </w:p>
    <w:p w14:paraId="28A39F76" w14:textId="77777777" w:rsidR="00342055" w:rsidRPr="002E1710" w:rsidRDefault="00342055" w:rsidP="00342055">
      <w:pPr>
        <w:jc w:val="both"/>
        <w:rPr>
          <w:rFonts w:ascii="Arial" w:hAnsi="Arial" w:cs="Arial"/>
          <w:spacing w:val="4"/>
          <w:sz w:val="24"/>
          <w:szCs w:val="24"/>
        </w:rPr>
      </w:pPr>
      <w:r w:rsidRPr="002E1710">
        <w:rPr>
          <w:rFonts w:ascii="Arial" w:hAnsi="Arial" w:cs="Arial"/>
          <w:spacing w:val="4"/>
          <w:sz w:val="24"/>
          <w:szCs w:val="24"/>
        </w:rPr>
        <w:tab/>
        <w:t xml:space="preserve">Depuis des lustres, notre formation continue était appelée « complémentaire », puisqu’elle venait après l’étude des 54 remèdes du cours de base. </w:t>
      </w:r>
    </w:p>
    <w:p w14:paraId="282938D3" w14:textId="77777777" w:rsidR="00342055" w:rsidRPr="002E1710" w:rsidRDefault="00342055" w:rsidP="00342055">
      <w:pPr>
        <w:jc w:val="both"/>
        <w:rPr>
          <w:rFonts w:ascii="Arial" w:hAnsi="Arial" w:cs="Arial"/>
          <w:spacing w:val="4"/>
          <w:sz w:val="24"/>
          <w:szCs w:val="24"/>
        </w:rPr>
      </w:pPr>
    </w:p>
    <w:p w14:paraId="5075D104" w14:textId="77777777" w:rsidR="00342055" w:rsidRPr="002E1710" w:rsidRDefault="00342055" w:rsidP="00342055">
      <w:pPr>
        <w:jc w:val="both"/>
        <w:rPr>
          <w:rFonts w:ascii="Arial" w:hAnsi="Arial" w:cs="Arial"/>
          <w:spacing w:val="4"/>
          <w:sz w:val="24"/>
          <w:szCs w:val="24"/>
        </w:rPr>
      </w:pPr>
      <w:r w:rsidRPr="002E1710">
        <w:rPr>
          <w:rFonts w:ascii="Arial" w:hAnsi="Arial" w:cs="Arial"/>
          <w:spacing w:val="4"/>
          <w:sz w:val="24"/>
          <w:szCs w:val="24"/>
        </w:rPr>
        <w:tab/>
        <w:t>Avec l’évolution de notre démarche d’étude et de recherche, l’organisation de ce moment a beaucoup changé tant dans sa temporalité, dans les équipes qui la composent, dans le nombre de remèdes vus, que dans la façon de les aborder.</w:t>
      </w:r>
    </w:p>
    <w:p w14:paraId="52E0628A" w14:textId="77777777" w:rsidR="00342055" w:rsidRPr="002E1710" w:rsidRDefault="00342055" w:rsidP="00342055">
      <w:pPr>
        <w:jc w:val="both"/>
        <w:rPr>
          <w:rFonts w:ascii="Arial" w:hAnsi="Arial" w:cs="Arial"/>
          <w:spacing w:val="4"/>
          <w:sz w:val="24"/>
          <w:szCs w:val="24"/>
        </w:rPr>
      </w:pPr>
    </w:p>
    <w:p w14:paraId="05312B0B" w14:textId="77777777" w:rsidR="00342055" w:rsidRPr="002E1710" w:rsidRDefault="00342055" w:rsidP="00342055">
      <w:pPr>
        <w:jc w:val="both"/>
        <w:rPr>
          <w:rFonts w:ascii="Arial" w:hAnsi="Arial" w:cs="Arial"/>
          <w:spacing w:val="4"/>
          <w:sz w:val="24"/>
          <w:szCs w:val="24"/>
        </w:rPr>
      </w:pPr>
      <w:r w:rsidRPr="002E1710">
        <w:rPr>
          <w:rFonts w:ascii="Arial" w:hAnsi="Arial" w:cs="Arial"/>
          <w:spacing w:val="4"/>
          <w:sz w:val="24"/>
          <w:szCs w:val="24"/>
        </w:rPr>
        <w:tab/>
        <w:t xml:space="preserve">Partis d’un simple résumé des matières médicales de 15 remèdes en une journée, nous sommes d’abord passés par la recherche sur la souche, la matière médicale et quelques cas cliniques illustratifs quand nous étions "souchistes", pour </w:t>
      </w:r>
      <w:r w:rsidRPr="002E1710">
        <w:rPr>
          <w:rFonts w:ascii="Arial" w:hAnsi="Arial" w:cs="Arial"/>
          <w:spacing w:val="4"/>
          <w:sz w:val="24"/>
          <w:szCs w:val="24"/>
        </w:rPr>
        <w:lastRenderedPageBreak/>
        <w:t xml:space="preserve">en arriver à l’étude approfondie de 2 à 3 remèdes par jour. L’optique actuelle est de trouver leur problématique, « pointe du cône », spécificité, à travers la matière médicale, la souche et tous les cas cliniques publiés dont nous disposons. </w:t>
      </w:r>
    </w:p>
    <w:p w14:paraId="4A4CEF7B" w14:textId="77777777" w:rsidR="00342055" w:rsidRPr="002E1710" w:rsidRDefault="00342055" w:rsidP="00342055">
      <w:pPr>
        <w:jc w:val="both"/>
        <w:rPr>
          <w:rFonts w:ascii="Arial" w:hAnsi="Arial" w:cs="Arial"/>
          <w:spacing w:val="4"/>
          <w:sz w:val="24"/>
          <w:szCs w:val="24"/>
        </w:rPr>
      </w:pPr>
    </w:p>
    <w:p w14:paraId="048C1B27" w14:textId="77777777" w:rsidR="00342055" w:rsidRPr="002E1710" w:rsidRDefault="00342055" w:rsidP="00342055">
      <w:pPr>
        <w:jc w:val="both"/>
        <w:rPr>
          <w:rFonts w:ascii="Arial" w:hAnsi="Arial" w:cs="Arial"/>
          <w:spacing w:val="4"/>
          <w:sz w:val="24"/>
          <w:szCs w:val="24"/>
        </w:rPr>
      </w:pPr>
      <w:r w:rsidRPr="002E1710">
        <w:rPr>
          <w:rFonts w:ascii="Arial" w:hAnsi="Arial" w:cs="Arial"/>
          <w:spacing w:val="4"/>
          <w:sz w:val="24"/>
          <w:szCs w:val="24"/>
        </w:rPr>
        <w:tab/>
        <w:t>Ce travail est fait par un petit groupe de généralement 2 à 3 personnes par remède. Outre la présentation des 3 pôles (souche, matière médicale, cas cliniques), elles tentent déjà de trouver les lignes de force, les thèmes et les hypothèses qui permettent de les relier entre eux.</w:t>
      </w:r>
    </w:p>
    <w:p w14:paraId="0DFA5600" w14:textId="77777777" w:rsidR="00342055" w:rsidRPr="002E1710" w:rsidRDefault="00342055" w:rsidP="00342055">
      <w:pPr>
        <w:jc w:val="both"/>
        <w:rPr>
          <w:rFonts w:ascii="Arial" w:hAnsi="Arial" w:cs="Arial"/>
          <w:spacing w:val="4"/>
          <w:sz w:val="24"/>
          <w:szCs w:val="24"/>
        </w:rPr>
      </w:pPr>
    </w:p>
    <w:p w14:paraId="57C205A1" w14:textId="77777777" w:rsidR="00342055" w:rsidRPr="002E1710" w:rsidRDefault="00342055" w:rsidP="00342055">
      <w:pPr>
        <w:jc w:val="both"/>
        <w:rPr>
          <w:rFonts w:ascii="Arial" w:hAnsi="Arial" w:cs="Arial"/>
          <w:spacing w:val="4"/>
          <w:sz w:val="24"/>
          <w:szCs w:val="24"/>
        </w:rPr>
      </w:pPr>
      <w:r w:rsidRPr="002E1710">
        <w:rPr>
          <w:rFonts w:ascii="Arial" w:hAnsi="Arial" w:cs="Arial"/>
          <w:spacing w:val="4"/>
          <w:sz w:val="24"/>
          <w:szCs w:val="24"/>
        </w:rPr>
        <w:tab/>
        <w:t>Ce travail reste ouvert pour permettre à ceux qui écoutent de poser des questions, souligner ce qui les frappe, formuler de nouvelles propositions de lecture.</w:t>
      </w:r>
    </w:p>
    <w:p w14:paraId="495EE434" w14:textId="77777777" w:rsidR="00342055" w:rsidRPr="002E1710" w:rsidRDefault="00342055" w:rsidP="00342055">
      <w:pPr>
        <w:jc w:val="both"/>
        <w:rPr>
          <w:rFonts w:ascii="Arial" w:hAnsi="Arial" w:cs="Arial"/>
          <w:spacing w:val="4"/>
          <w:sz w:val="24"/>
          <w:szCs w:val="24"/>
        </w:rPr>
      </w:pPr>
    </w:p>
    <w:p w14:paraId="58657C40" w14:textId="77777777" w:rsidR="00342055" w:rsidRPr="002E1710" w:rsidRDefault="00342055" w:rsidP="00342055">
      <w:pPr>
        <w:jc w:val="both"/>
        <w:rPr>
          <w:rFonts w:ascii="Arial" w:hAnsi="Arial" w:cs="Arial"/>
          <w:spacing w:val="4"/>
          <w:sz w:val="24"/>
          <w:szCs w:val="24"/>
        </w:rPr>
      </w:pPr>
      <w:r w:rsidRPr="002E1710">
        <w:rPr>
          <w:rFonts w:ascii="Arial" w:hAnsi="Arial" w:cs="Arial"/>
          <w:spacing w:val="4"/>
          <w:sz w:val="24"/>
          <w:szCs w:val="24"/>
        </w:rPr>
        <w:tab/>
      </w:r>
    </w:p>
    <w:p w14:paraId="485C8987" w14:textId="77777777" w:rsidR="00342055" w:rsidRPr="002E1710" w:rsidRDefault="00342055" w:rsidP="00342055">
      <w:pPr>
        <w:jc w:val="both"/>
        <w:rPr>
          <w:rFonts w:ascii="Arial" w:hAnsi="Arial" w:cs="Arial"/>
          <w:spacing w:val="4"/>
          <w:sz w:val="24"/>
          <w:szCs w:val="24"/>
        </w:rPr>
      </w:pPr>
    </w:p>
    <w:p w14:paraId="2114D790" w14:textId="77777777" w:rsidR="00342055" w:rsidRPr="002E1710" w:rsidRDefault="00342055" w:rsidP="00342055">
      <w:pPr>
        <w:jc w:val="both"/>
        <w:rPr>
          <w:rFonts w:ascii="Arial" w:hAnsi="Arial" w:cs="Arial"/>
          <w:spacing w:val="4"/>
          <w:sz w:val="24"/>
          <w:szCs w:val="24"/>
        </w:rPr>
      </w:pPr>
      <w:r w:rsidRPr="002E1710">
        <w:rPr>
          <w:rFonts w:ascii="Arial" w:hAnsi="Arial" w:cs="Arial"/>
          <w:spacing w:val="4"/>
          <w:sz w:val="24"/>
          <w:szCs w:val="24"/>
        </w:rPr>
        <w:tab/>
        <w:t>Vous l’aurez compris, ce cours n’est plus simplement « complémentaire », il est devenu un temps fort du CLH.  Nous envisageons d’ailleurs de le renommer en « formation continuée et recherche ».</w:t>
      </w:r>
    </w:p>
    <w:p w14:paraId="379E68C9" w14:textId="77777777" w:rsidR="00342055" w:rsidRPr="002E1710" w:rsidRDefault="00342055" w:rsidP="00342055">
      <w:pPr>
        <w:jc w:val="both"/>
        <w:rPr>
          <w:rFonts w:ascii="Arial" w:hAnsi="Arial" w:cs="Arial"/>
          <w:spacing w:val="4"/>
          <w:sz w:val="24"/>
          <w:szCs w:val="24"/>
        </w:rPr>
      </w:pPr>
    </w:p>
    <w:p w14:paraId="5326A6B5" w14:textId="77777777" w:rsidR="00342055" w:rsidRPr="002E1710" w:rsidRDefault="00342055" w:rsidP="00342055">
      <w:pPr>
        <w:jc w:val="both"/>
        <w:rPr>
          <w:rFonts w:ascii="Arial" w:hAnsi="Arial" w:cs="Arial"/>
          <w:spacing w:val="4"/>
          <w:sz w:val="24"/>
          <w:szCs w:val="24"/>
        </w:rPr>
      </w:pPr>
      <w:r w:rsidRPr="002E1710">
        <w:rPr>
          <w:rFonts w:ascii="Arial" w:hAnsi="Arial" w:cs="Arial"/>
          <w:spacing w:val="4"/>
          <w:sz w:val="24"/>
          <w:szCs w:val="24"/>
        </w:rPr>
        <w:tab/>
        <w:t>D’autre part, depuis 2007, nous nous étions lancés au « cours des profs » dans la recherche de la spécificité, qui a abouti au 1</w:t>
      </w:r>
      <w:r w:rsidRPr="002E1710">
        <w:rPr>
          <w:rFonts w:ascii="Arial" w:hAnsi="Arial" w:cs="Arial"/>
          <w:spacing w:val="4"/>
          <w:sz w:val="24"/>
          <w:szCs w:val="24"/>
          <w:vertAlign w:val="superscript"/>
        </w:rPr>
        <w:t>er</w:t>
      </w:r>
      <w:r w:rsidRPr="002E1710">
        <w:rPr>
          <w:rFonts w:ascii="Arial" w:hAnsi="Arial" w:cs="Arial"/>
          <w:spacing w:val="4"/>
          <w:sz w:val="24"/>
          <w:szCs w:val="24"/>
        </w:rPr>
        <w:t xml:space="preserve"> tome en 2009. Ce travail avait pour but de ne retenir que ce qui est indispensable de chacun des pôles pour la problématique spécifiante du remède. Chaque mot était analysé, retourné, pesé avant de figurer dans le texte. Le groupe des profs a travaillé ainsi jusqu’en 2017. Il était ouvert à ceux qui avaient le temps et l’énergie d’y participer. Avec le départ de Marc, le travail de ce groupe s’est interrompu.</w:t>
      </w:r>
    </w:p>
    <w:p w14:paraId="0CD656BB" w14:textId="77777777" w:rsidR="00342055" w:rsidRPr="002E1710" w:rsidRDefault="00342055" w:rsidP="00342055">
      <w:pPr>
        <w:jc w:val="both"/>
        <w:rPr>
          <w:rFonts w:ascii="Arial" w:hAnsi="Arial" w:cs="Arial"/>
          <w:spacing w:val="4"/>
          <w:sz w:val="24"/>
          <w:szCs w:val="24"/>
        </w:rPr>
      </w:pPr>
    </w:p>
    <w:p w14:paraId="15CA09C5" w14:textId="77777777" w:rsidR="00342055" w:rsidRPr="002E1710" w:rsidRDefault="00342055" w:rsidP="00342055">
      <w:pPr>
        <w:jc w:val="both"/>
        <w:rPr>
          <w:rFonts w:ascii="Arial" w:hAnsi="Arial" w:cs="Arial"/>
          <w:spacing w:val="4"/>
          <w:sz w:val="24"/>
          <w:szCs w:val="24"/>
        </w:rPr>
      </w:pPr>
      <w:r w:rsidRPr="002E1710">
        <w:rPr>
          <w:rFonts w:ascii="Arial" w:hAnsi="Arial" w:cs="Arial"/>
          <w:spacing w:val="4"/>
          <w:sz w:val="24"/>
          <w:szCs w:val="24"/>
        </w:rPr>
        <w:tab/>
        <w:t xml:space="preserve">Nous avons décidé de continuer autrement ce travail de recherche sur la spécificité. Tout naturellement, depuis septembre 2018, nous avons allié ces deux aspects de notre travail de recherche. Les jeudi et vendredi des « week-ends de formation continuée » sont, comme avant, consacrés à l’approfondissement des remèdes. </w:t>
      </w:r>
    </w:p>
    <w:p w14:paraId="02E58923" w14:textId="77777777" w:rsidR="00342055" w:rsidRPr="002E1710" w:rsidRDefault="00342055" w:rsidP="00342055">
      <w:pPr>
        <w:jc w:val="both"/>
        <w:rPr>
          <w:rFonts w:ascii="Arial" w:hAnsi="Arial" w:cs="Arial"/>
          <w:spacing w:val="4"/>
          <w:sz w:val="24"/>
          <w:szCs w:val="24"/>
        </w:rPr>
      </w:pPr>
      <w:r w:rsidRPr="002E1710">
        <w:rPr>
          <w:rFonts w:ascii="Arial" w:hAnsi="Arial" w:cs="Arial"/>
          <w:spacing w:val="4"/>
          <w:sz w:val="24"/>
          <w:szCs w:val="24"/>
        </w:rPr>
        <w:t xml:space="preserve">Les samedi et dimanche matin sont dévolus à la recherche de la spécificité sur présentation du résumé des remèdes vus la fois précédente. </w:t>
      </w:r>
    </w:p>
    <w:p w14:paraId="3ACAAA87" w14:textId="77777777" w:rsidR="00342055" w:rsidRPr="002E1710" w:rsidRDefault="00342055" w:rsidP="00342055">
      <w:pPr>
        <w:jc w:val="both"/>
        <w:rPr>
          <w:rFonts w:ascii="Arial" w:hAnsi="Arial" w:cs="Arial"/>
          <w:spacing w:val="4"/>
          <w:sz w:val="24"/>
          <w:szCs w:val="24"/>
        </w:rPr>
      </w:pPr>
    </w:p>
    <w:p w14:paraId="0BFCDA56" w14:textId="77777777" w:rsidR="00342055" w:rsidRPr="002E1710" w:rsidRDefault="00342055" w:rsidP="00342055">
      <w:pPr>
        <w:jc w:val="both"/>
        <w:rPr>
          <w:rFonts w:ascii="Arial" w:hAnsi="Arial" w:cs="Arial"/>
          <w:spacing w:val="4"/>
          <w:sz w:val="24"/>
          <w:szCs w:val="24"/>
        </w:rPr>
      </w:pPr>
      <w:r w:rsidRPr="002E1710">
        <w:rPr>
          <w:rFonts w:ascii="Arial" w:hAnsi="Arial" w:cs="Arial"/>
          <w:spacing w:val="4"/>
          <w:sz w:val="24"/>
          <w:szCs w:val="24"/>
        </w:rPr>
        <w:lastRenderedPageBreak/>
        <w:tab/>
        <w:t>Nous savons que ce nouveau travail nécessite différentes temporalités et des échanges constants.</w:t>
      </w:r>
    </w:p>
    <w:p w14:paraId="7E50BED3" w14:textId="77777777" w:rsidR="00342055" w:rsidRPr="002E1710" w:rsidRDefault="00342055" w:rsidP="00342055">
      <w:pPr>
        <w:jc w:val="both"/>
        <w:rPr>
          <w:rFonts w:ascii="Arial" w:hAnsi="Arial" w:cs="Arial"/>
          <w:strike/>
          <w:spacing w:val="4"/>
          <w:sz w:val="24"/>
          <w:szCs w:val="24"/>
        </w:rPr>
      </w:pPr>
      <w:r w:rsidRPr="002E1710">
        <w:rPr>
          <w:rFonts w:ascii="Arial" w:hAnsi="Arial" w:cs="Arial"/>
          <w:spacing w:val="4"/>
          <w:sz w:val="24"/>
          <w:szCs w:val="24"/>
        </w:rPr>
        <w:t>Voici comment nous procédons pour parvenir à ce résumé spécifiant :</w:t>
      </w:r>
      <w:r w:rsidRPr="002E1710">
        <w:rPr>
          <w:rFonts w:ascii="Arial" w:hAnsi="Arial" w:cs="Arial"/>
          <w:strike/>
          <w:spacing w:val="4"/>
          <w:sz w:val="24"/>
          <w:szCs w:val="24"/>
        </w:rPr>
        <w:t xml:space="preserve"> </w:t>
      </w:r>
    </w:p>
    <w:p w14:paraId="7AB59D95" w14:textId="77777777" w:rsidR="00342055" w:rsidRPr="002E1710" w:rsidRDefault="00342055" w:rsidP="00342055">
      <w:pPr>
        <w:jc w:val="both"/>
        <w:rPr>
          <w:rFonts w:ascii="Arial" w:hAnsi="Arial" w:cs="Arial"/>
          <w:spacing w:val="4"/>
          <w:sz w:val="24"/>
          <w:szCs w:val="24"/>
        </w:rPr>
      </w:pPr>
      <w:r w:rsidRPr="002E1710">
        <w:rPr>
          <w:rFonts w:ascii="Arial" w:hAnsi="Arial" w:cs="Arial"/>
          <w:spacing w:val="4"/>
          <w:sz w:val="24"/>
          <w:szCs w:val="24"/>
        </w:rPr>
        <w:tab/>
        <w:t xml:space="preserve">1. Première étape : un résumé est fait à partir </w:t>
      </w:r>
    </w:p>
    <w:p w14:paraId="246B63ED" w14:textId="77777777" w:rsidR="00342055" w:rsidRPr="002E1710" w:rsidRDefault="00342055" w:rsidP="00342055">
      <w:pPr>
        <w:jc w:val="both"/>
        <w:rPr>
          <w:rFonts w:ascii="Arial" w:hAnsi="Arial" w:cs="Arial"/>
          <w:spacing w:val="4"/>
          <w:sz w:val="24"/>
          <w:szCs w:val="24"/>
        </w:rPr>
      </w:pPr>
      <w:r w:rsidRPr="002E1710">
        <w:rPr>
          <w:rFonts w:ascii="Arial" w:hAnsi="Arial" w:cs="Arial"/>
          <w:spacing w:val="4"/>
          <w:sz w:val="24"/>
          <w:szCs w:val="24"/>
        </w:rPr>
        <w:tab/>
      </w:r>
      <w:r w:rsidRPr="002E1710">
        <w:rPr>
          <w:rFonts w:ascii="Arial" w:hAnsi="Arial" w:cs="Arial"/>
          <w:spacing w:val="4"/>
          <w:sz w:val="24"/>
          <w:szCs w:val="24"/>
        </w:rPr>
        <w:tab/>
        <w:t xml:space="preserve">a)  du travail de ceux qui l'ont préparé, </w:t>
      </w:r>
    </w:p>
    <w:p w14:paraId="46E54C3F" w14:textId="77777777" w:rsidR="00342055" w:rsidRPr="002E1710" w:rsidRDefault="00342055" w:rsidP="00342055">
      <w:pPr>
        <w:jc w:val="both"/>
        <w:rPr>
          <w:rFonts w:ascii="Arial" w:hAnsi="Arial" w:cs="Arial"/>
          <w:spacing w:val="4"/>
          <w:sz w:val="24"/>
          <w:szCs w:val="24"/>
        </w:rPr>
      </w:pPr>
      <w:r w:rsidRPr="002E1710">
        <w:rPr>
          <w:rFonts w:ascii="Arial" w:hAnsi="Arial" w:cs="Arial"/>
          <w:spacing w:val="4"/>
          <w:sz w:val="24"/>
          <w:szCs w:val="24"/>
        </w:rPr>
        <w:tab/>
      </w:r>
      <w:r w:rsidRPr="002E1710">
        <w:rPr>
          <w:rFonts w:ascii="Arial" w:hAnsi="Arial" w:cs="Arial"/>
          <w:spacing w:val="4"/>
          <w:sz w:val="24"/>
          <w:szCs w:val="24"/>
        </w:rPr>
        <w:tab/>
        <w:t xml:space="preserve">b) de nos échanges et hypothèses formulées lors de </w:t>
      </w:r>
      <w:r w:rsidRPr="002E1710">
        <w:rPr>
          <w:rFonts w:ascii="Arial" w:hAnsi="Arial" w:cs="Arial"/>
          <w:spacing w:val="4"/>
          <w:sz w:val="24"/>
          <w:szCs w:val="24"/>
        </w:rPr>
        <w:tab/>
      </w:r>
      <w:r w:rsidRPr="002E1710">
        <w:rPr>
          <w:rFonts w:ascii="Arial" w:hAnsi="Arial" w:cs="Arial"/>
          <w:spacing w:val="4"/>
          <w:sz w:val="24"/>
          <w:szCs w:val="24"/>
        </w:rPr>
        <w:tab/>
        <w:t xml:space="preserve">la présentation du dit-remède le jeudi ou le </w:t>
      </w:r>
      <w:r w:rsidRPr="002E1710">
        <w:rPr>
          <w:rFonts w:ascii="Arial" w:hAnsi="Arial" w:cs="Arial"/>
          <w:spacing w:val="4"/>
          <w:sz w:val="24"/>
          <w:szCs w:val="24"/>
        </w:rPr>
        <w:tab/>
      </w:r>
      <w:r w:rsidRPr="002E1710">
        <w:rPr>
          <w:rFonts w:ascii="Arial" w:hAnsi="Arial" w:cs="Arial"/>
          <w:spacing w:val="4"/>
          <w:sz w:val="24"/>
          <w:szCs w:val="24"/>
        </w:rPr>
        <w:tab/>
      </w:r>
      <w:r w:rsidRPr="002E1710">
        <w:rPr>
          <w:rFonts w:ascii="Arial" w:hAnsi="Arial" w:cs="Arial"/>
          <w:spacing w:val="4"/>
          <w:sz w:val="24"/>
          <w:szCs w:val="24"/>
        </w:rPr>
        <w:tab/>
        <w:t>vendredi.</w:t>
      </w:r>
    </w:p>
    <w:p w14:paraId="65AADBDC" w14:textId="77777777" w:rsidR="00342055" w:rsidRPr="002E1710" w:rsidRDefault="00342055" w:rsidP="00342055">
      <w:pPr>
        <w:jc w:val="both"/>
        <w:rPr>
          <w:rFonts w:ascii="Arial" w:hAnsi="Arial" w:cs="Arial"/>
          <w:spacing w:val="4"/>
          <w:sz w:val="24"/>
          <w:szCs w:val="24"/>
        </w:rPr>
      </w:pPr>
      <w:r w:rsidRPr="002E1710">
        <w:rPr>
          <w:rFonts w:ascii="Arial" w:hAnsi="Arial" w:cs="Arial"/>
          <w:spacing w:val="4"/>
          <w:sz w:val="24"/>
          <w:szCs w:val="24"/>
        </w:rPr>
        <w:tab/>
      </w:r>
    </w:p>
    <w:p w14:paraId="66C171FE" w14:textId="77777777" w:rsidR="00342055" w:rsidRPr="002E1710" w:rsidRDefault="00342055" w:rsidP="00342055">
      <w:pPr>
        <w:jc w:val="both"/>
        <w:rPr>
          <w:rFonts w:ascii="Arial" w:hAnsi="Arial" w:cs="Arial"/>
          <w:spacing w:val="4"/>
          <w:sz w:val="24"/>
          <w:szCs w:val="24"/>
        </w:rPr>
      </w:pPr>
      <w:r w:rsidRPr="002E1710">
        <w:rPr>
          <w:rFonts w:ascii="Arial" w:hAnsi="Arial" w:cs="Arial"/>
          <w:spacing w:val="4"/>
          <w:sz w:val="24"/>
          <w:szCs w:val="24"/>
        </w:rPr>
        <w:tab/>
        <w:t xml:space="preserve">2. Deuxième étape : le tout est retravaillé par ceux qui l’avaient préparé ou toute autre personne qui a assisté à la première présentation et qui désire </w:t>
      </w:r>
      <w:proofErr w:type="gramStart"/>
      <w:r w:rsidRPr="002E1710">
        <w:rPr>
          <w:rFonts w:ascii="Arial" w:hAnsi="Arial" w:cs="Arial"/>
          <w:spacing w:val="4"/>
          <w:sz w:val="24"/>
          <w:szCs w:val="24"/>
        </w:rPr>
        <w:t>faire</w:t>
      </w:r>
      <w:proofErr w:type="gramEnd"/>
      <w:r w:rsidRPr="002E1710">
        <w:rPr>
          <w:rFonts w:ascii="Arial" w:hAnsi="Arial" w:cs="Arial"/>
          <w:spacing w:val="4"/>
          <w:sz w:val="24"/>
          <w:szCs w:val="24"/>
        </w:rPr>
        <w:t xml:space="preserve"> ce travail pour ce remède-là.</w:t>
      </w:r>
      <w:r w:rsidRPr="002E1710">
        <w:rPr>
          <w:rFonts w:ascii="Arial" w:hAnsi="Arial" w:cs="Arial"/>
          <w:spacing w:val="4"/>
          <w:sz w:val="24"/>
          <w:szCs w:val="24"/>
        </w:rPr>
        <w:tab/>
      </w:r>
    </w:p>
    <w:p w14:paraId="263F0CC5" w14:textId="77777777" w:rsidR="00342055" w:rsidRPr="002E1710" w:rsidRDefault="00342055" w:rsidP="00342055">
      <w:pPr>
        <w:jc w:val="both"/>
        <w:rPr>
          <w:rFonts w:ascii="Arial" w:hAnsi="Arial" w:cs="Arial"/>
          <w:spacing w:val="4"/>
          <w:sz w:val="24"/>
          <w:szCs w:val="24"/>
        </w:rPr>
      </w:pPr>
      <w:r w:rsidRPr="002E1710">
        <w:rPr>
          <w:rFonts w:ascii="Arial" w:hAnsi="Arial" w:cs="Arial"/>
          <w:spacing w:val="4"/>
          <w:sz w:val="24"/>
          <w:szCs w:val="24"/>
        </w:rPr>
        <w:t xml:space="preserve">Sa présentation est proposée sous la forme existant dans « A la recherche de la spécificité » : souche, phrase, modes d’expression, moment, tropisme. </w:t>
      </w:r>
    </w:p>
    <w:p w14:paraId="5BD99FD5" w14:textId="77777777" w:rsidR="00342055" w:rsidRPr="002E1710" w:rsidRDefault="00342055" w:rsidP="00342055">
      <w:pPr>
        <w:jc w:val="both"/>
        <w:rPr>
          <w:rFonts w:ascii="Arial" w:hAnsi="Arial" w:cs="Arial"/>
          <w:spacing w:val="4"/>
          <w:sz w:val="24"/>
          <w:szCs w:val="24"/>
        </w:rPr>
      </w:pPr>
    </w:p>
    <w:p w14:paraId="46D5860B" w14:textId="77777777" w:rsidR="00342055" w:rsidRPr="002E1710" w:rsidRDefault="00342055" w:rsidP="00342055">
      <w:pPr>
        <w:jc w:val="both"/>
        <w:rPr>
          <w:rFonts w:ascii="Arial" w:hAnsi="Arial" w:cs="Arial"/>
          <w:spacing w:val="4"/>
          <w:sz w:val="24"/>
          <w:szCs w:val="24"/>
        </w:rPr>
      </w:pPr>
      <w:r w:rsidRPr="002E1710">
        <w:rPr>
          <w:rFonts w:ascii="Arial" w:hAnsi="Arial" w:cs="Arial"/>
          <w:spacing w:val="4"/>
          <w:sz w:val="24"/>
          <w:szCs w:val="24"/>
        </w:rPr>
        <w:tab/>
        <w:t xml:space="preserve">3. Troisième étape : ce travail est relu et éventuellement retravaillé par </w:t>
      </w:r>
      <w:r w:rsidRPr="002E1710">
        <w:rPr>
          <w:rFonts w:ascii="Arial" w:hAnsi="Arial" w:cs="Arial"/>
          <w:spacing w:val="4"/>
          <w:sz w:val="24"/>
          <w:szCs w:val="24"/>
        </w:rPr>
        <w:tab/>
        <w:t>Marie-Louise Allen, Johan Jans ou Pascale Franck, et envoyé à tous.</w:t>
      </w:r>
    </w:p>
    <w:p w14:paraId="088441C5" w14:textId="77777777" w:rsidR="00342055" w:rsidRPr="002E1710" w:rsidRDefault="00342055" w:rsidP="00342055">
      <w:pPr>
        <w:jc w:val="both"/>
        <w:rPr>
          <w:rFonts w:ascii="Arial" w:hAnsi="Arial" w:cs="Arial"/>
          <w:spacing w:val="4"/>
          <w:sz w:val="24"/>
          <w:szCs w:val="24"/>
        </w:rPr>
      </w:pPr>
    </w:p>
    <w:p w14:paraId="54DBDA03" w14:textId="77777777" w:rsidR="00342055" w:rsidRPr="002E1710" w:rsidRDefault="00342055" w:rsidP="00342055">
      <w:pPr>
        <w:jc w:val="both"/>
        <w:rPr>
          <w:rFonts w:ascii="Arial" w:hAnsi="Arial" w:cs="Arial"/>
          <w:spacing w:val="4"/>
          <w:sz w:val="24"/>
          <w:szCs w:val="24"/>
        </w:rPr>
      </w:pPr>
      <w:r w:rsidRPr="002E1710">
        <w:rPr>
          <w:rFonts w:ascii="Arial" w:hAnsi="Arial" w:cs="Arial"/>
          <w:spacing w:val="4"/>
          <w:sz w:val="24"/>
          <w:szCs w:val="24"/>
        </w:rPr>
        <w:tab/>
        <w:t xml:space="preserve">4. Ensuite, nous avons à nouveau un temps d’échange. </w:t>
      </w:r>
    </w:p>
    <w:p w14:paraId="11478ED1" w14:textId="77777777" w:rsidR="00342055" w:rsidRPr="002E1710" w:rsidRDefault="00342055" w:rsidP="00342055">
      <w:pPr>
        <w:jc w:val="both"/>
        <w:rPr>
          <w:rFonts w:ascii="Arial" w:hAnsi="Arial" w:cs="Arial"/>
          <w:spacing w:val="4"/>
          <w:sz w:val="24"/>
          <w:szCs w:val="24"/>
        </w:rPr>
      </w:pPr>
    </w:p>
    <w:p w14:paraId="013EA6B8" w14:textId="77777777" w:rsidR="00342055" w:rsidRPr="002E1710" w:rsidRDefault="00342055" w:rsidP="00342055">
      <w:pPr>
        <w:jc w:val="both"/>
        <w:rPr>
          <w:rFonts w:ascii="Arial" w:hAnsi="Arial" w:cs="Arial"/>
          <w:spacing w:val="4"/>
          <w:sz w:val="24"/>
          <w:szCs w:val="24"/>
        </w:rPr>
      </w:pPr>
      <w:r w:rsidRPr="002E1710">
        <w:rPr>
          <w:rFonts w:ascii="Arial" w:hAnsi="Arial" w:cs="Arial"/>
          <w:spacing w:val="4"/>
          <w:sz w:val="24"/>
          <w:szCs w:val="24"/>
        </w:rPr>
        <w:t>Ces étapes successives nous permettront d'aboutir à une mise en perspective de plus en plus cohérente sur la spécificité et la fiabilité du remède.</w:t>
      </w:r>
    </w:p>
    <w:p w14:paraId="5B8E9C8F" w14:textId="77777777" w:rsidR="00342055" w:rsidRPr="002E1710" w:rsidRDefault="00342055" w:rsidP="00342055">
      <w:pPr>
        <w:jc w:val="both"/>
        <w:rPr>
          <w:rFonts w:ascii="Arial" w:hAnsi="Arial" w:cs="Arial"/>
          <w:spacing w:val="4"/>
          <w:sz w:val="24"/>
          <w:szCs w:val="24"/>
        </w:rPr>
      </w:pPr>
    </w:p>
    <w:p w14:paraId="0919113D" w14:textId="77777777" w:rsidR="00342055" w:rsidRPr="002E1710" w:rsidRDefault="00342055" w:rsidP="00342055">
      <w:pPr>
        <w:jc w:val="both"/>
        <w:rPr>
          <w:rFonts w:ascii="Arial" w:hAnsi="Arial" w:cs="Arial"/>
          <w:spacing w:val="4"/>
          <w:sz w:val="24"/>
          <w:szCs w:val="24"/>
        </w:rPr>
      </w:pPr>
      <w:r w:rsidRPr="002E1710">
        <w:rPr>
          <w:rFonts w:ascii="Arial" w:hAnsi="Arial" w:cs="Arial"/>
          <w:spacing w:val="4"/>
          <w:sz w:val="24"/>
          <w:szCs w:val="24"/>
        </w:rPr>
        <w:tab/>
        <w:t>5. Enfin le fruit de ces échanges successifs est remis en forme et partagé avec tous. Il sera disponible dans Novomeo.</w:t>
      </w:r>
    </w:p>
    <w:p w14:paraId="21B716B2" w14:textId="77777777" w:rsidR="00342055" w:rsidRPr="002E1710" w:rsidRDefault="00342055" w:rsidP="00342055">
      <w:pPr>
        <w:jc w:val="both"/>
        <w:rPr>
          <w:rFonts w:ascii="Arial" w:hAnsi="Arial" w:cs="Arial"/>
          <w:spacing w:val="4"/>
          <w:sz w:val="24"/>
          <w:szCs w:val="24"/>
        </w:rPr>
      </w:pPr>
    </w:p>
    <w:p w14:paraId="07EE73B9" w14:textId="77777777" w:rsidR="00342055" w:rsidRPr="002E1710" w:rsidRDefault="00342055" w:rsidP="00342055">
      <w:pPr>
        <w:jc w:val="both"/>
        <w:rPr>
          <w:rFonts w:ascii="Arial" w:hAnsi="Arial" w:cs="Arial"/>
          <w:spacing w:val="4"/>
          <w:sz w:val="24"/>
          <w:szCs w:val="24"/>
        </w:rPr>
      </w:pPr>
      <w:r w:rsidRPr="002E1710">
        <w:rPr>
          <w:rFonts w:ascii="Arial" w:hAnsi="Arial" w:cs="Arial"/>
          <w:spacing w:val="4"/>
          <w:sz w:val="24"/>
          <w:szCs w:val="24"/>
        </w:rPr>
        <w:tab/>
        <w:t>Bien entendu, selon les remèdes, le travail sera plus ou moins concluant. Mais, même non abouti, ceci permettra de faciliter le diagnostic différentiel lors du choix entre différents remèdes.</w:t>
      </w:r>
    </w:p>
    <w:p w14:paraId="61DA3781" w14:textId="77777777" w:rsidR="00342055" w:rsidRPr="002E1710" w:rsidRDefault="00342055" w:rsidP="00342055">
      <w:pPr>
        <w:jc w:val="both"/>
        <w:rPr>
          <w:rFonts w:ascii="Arial" w:hAnsi="Arial" w:cs="Arial"/>
          <w:spacing w:val="4"/>
          <w:sz w:val="24"/>
          <w:szCs w:val="24"/>
        </w:rPr>
      </w:pPr>
    </w:p>
    <w:p w14:paraId="0B902BA7" w14:textId="77777777" w:rsidR="00342055" w:rsidRPr="002E1710" w:rsidRDefault="00342055" w:rsidP="00342055">
      <w:pPr>
        <w:jc w:val="both"/>
        <w:rPr>
          <w:rFonts w:ascii="Arial" w:hAnsi="Arial" w:cs="Arial"/>
          <w:spacing w:val="4"/>
          <w:sz w:val="24"/>
          <w:szCs w:val="24"/>
        </w:rPr>
      </w:pPr>
      <w:r w:rsidRPr="002E1710">
        <w:rPr>
          <w:rFonts w:ascii="Arial" w:hAnsi="Arial" w:cs="Arial"/>
          <w:spacing w:val="4"/>
          <w:sz w:val="24"/>
          <w:szCs w:val="24"/>
        </w:rPr>
        <w:tab/>
        <w:t>Il nous a semblé indispensable de transmettre cette pratique d’affinement de la spécificité et de synthèse dont nous avons fait l’expérience pendant 10 ans.</w:t>
      </w:r>
    </w:p>
    <w:p w14:paraId="34E76CB3" w14:textId="77777777" w:rsidR="00342055" w:rsidRPr="002E1710" w:rsidRDefault="00342055" w:rsidP="00342055">
      <w:pPr>
        <w:jc w:val="both"/>
        <w:rPr>
          <w:rFonts w:ascii="Arial" w:hAnsi="Arial" w:cs="Arial"/>
          <w:spacing w:val="4"/>
          <w:sz w:val="24"/>
          <w:szCs w:val="24"/>
        </w:rPr>
      </w:pPr>
      <w:r w:rsidRPr="002E1710">
        <w:rPr>
          <w:rFonts w:ascii="Arial" w:hAnsi="Arial" w:cs="Arial"/>
          <w:spacing w:val="4"/>
          <w:sz w:val="24"/>
          <w:szCs w:val="24"/>
        </w:rPr>
        <w:lastRenderedPageBreak/>
        <w:t>Car, tout comme le premier travail d’approfondissement permet de se sensibiliser aux détails pour trouver le fil du remède, ainsi ce deuxième travail de synthèse reprend le même fil en extrayant ce qui est le plus spécifiant, le plus en relation avec la pointe du cône. Il est la vue « d’en haut ».</w:t>
      </w:r>
    </w:p>
    <w:p w14:paraId="2D41F05C" w14:textId="77777777" w:rsidR="00342055" w:rsidRPr="002E1710" w:rsidRDefault="00342055" w:rsidP="00342055">
      <w:pPr>
        <w:jc w:val="both"/>
        <w:rPr>
          <w:rFonts w:ascii="Arial" w:hAnsi="Arial" w:cs="Arial"/>
          <w:spacing w:val="4"/>
          <w:sz w:val="24"/>
          <w:szCs w:val="24"/>
        </w:rPr>
      </w:pPr>
    </w:p>
    <w:p w14:paraId="55AED163" w14:textId="77777777" w:rsidR="00342055" w:rsidRPr="002E1710" w:rsidRDefault="00342055" w:rsidP="00342055">
      <w:pPr>
        <w:rPr>
          <w:rFonts w:ascii="Arial" w:hAnsi="Arial" w:cs="Arial"/>
          <w:sz w:val="24"/>
          <w:szCs w:val="24"/>
        </w:rPr>
      </w:pPr>
      <w:r w:rsidRPr="002E1710">
        <w:rPr>
          <w:rFonts w:ascii="Arial" w:hAnsi="Arial" w:cs="Arial"/>
          <w:spacing w:val="4"/>
          <w:sz w:val="24"/>
          <w:szCs w:val="24"/>
        </w:rPr>
        <w:tab/>
        <w:t xml:space="preserve">L’un comme l’autre nous </w:t>
      </w:r>
      <w:proofErr w:type="gramStart"/>
      <w:r w:rsidRPr="002E1710">
        <w:rPr>
          <w:rFonts w:ascii="Arial" w:hAnsi="Arial" w:cs="Arial"/>
          <w:spacing w:val="4"/>
          <w:sz w:val="24"/>
          <w:szCs w:val="24"/>
        </w:rPr>
        <w:t>sont</w:t>
      </w:r>
      <w:proofErr w:type="gramEnd"/>
      <w:r w:rsidRPr="002E1710">
        <w:rPr>
          <w:rFonts w:ascii="Arial" w:hAnsi="Arial" w:cs="Arial"/>
          <w:spacing w:val="4"/>
          <w:sz w:val="24"/>
          <w:szCs w:val="24"/>
        </w:rPr>
        <w:t xml:space="preserve"> utiles en clinique ; cette expérience avec le remède se répercute sur la qualité de finesse de notre rencontre avec le patient.</w:t>
      </w:r>
    </w:p>
    <w:p w14:paraId="2A5D94BE" w14:textId="66ADA1E9" w:rsidR="00342055" w:rsidRPr="002E1710" w:rsidRDefault="00342055" w:rsidP="00342055">
      <w:pPr>
        <w:rPr>
          <w:rFonts w:ascii="Arial" w:hAnsi="Arial" w:cs="Arial"/>
          <w:i/>
          <w:color w:val="FF00FF"/>
          <w:spacing w:val="4"/>
          <w:sz w:val="24"/>
          <w:szCs w:val="24"/>
        </w:rPr>
      </w:pPr>
    </w:p>
    <w:p w14:paraId="679F730D" w14:textId="0219143B" w:rsidR="00342055" w:rsidRPr="002E1710" w:rsidRDefault="00342055" w:rsidP="00342055">
      <w:pPr>
        <w:pBdr>
          <w:top w:val="single" w:sz="36" w:space="4" w:color="006699"/>
        </w:pBdr>
        <w:jc w:val="center"/>
        <w:rPr>
          <w:rFonts w:ascii="Arial" w:hAnsi="Arial" w:cs="Arial"/>
          <w:color w:val="006699"/>
          <w:spacing w:val="4"/>
          <w:sz w:val="24"/>
          <w:szCs w:val="24"/>
        </w:rPr>
      </w:pPr>
      <w:r w:rsidRPr="002E1710">
        <w:rPr>
          <w:rFonts w:ascii="Arial" w:hAnsi="Arial" w:cs="Arial"/>
          <w:sz w:val="24"/>
          <w:szCs w:val="24"/>
        </w:rPr>
        <w:t xml:space="preserve">[#S2] </w:t>
      </w:r>
      <w:r w:rsidRPr="002E1710">
        <w:rPr>
          <w:rFonts w:ascii="Arial" w:hAnsi="Arial" w:cs="Arial"/>
          <w:i/>
          <w:color w:val="006699"/>
          <w:spacing w:val="4"/>
          <w:sz w:val="24"/>
          <w:szCs w:val="24"/>
        </w:rPr>
        <w:t>“</w:t>
      </w:r>
      <w:r w:rsidRPr="002E1710">
        <w:rPr>
          <w:rFonts w:ascii="Arial" w:hAnsi="Arial" w:cs="Arial"/>
          <w:b/>
          <w:i/>
          <w:caps/>
          <w:color w:val="006699"/>
          <w:spacing w:val="4"/>
          <w:sz w:val="24"/>
          <w:szCs w:val="24"/>
        </w:rPr>
        <w:t>D</w:t>
      </w:r>
      <w:r w:rsidR="002A7FDC" w:rsidRPr="002E1710">
        <w:rPr>
          <w:rFonts w:ascii="Arial" w:hAnsi="Arial" w:cs="Arial"/>
          <w:b/>
          <w:i/>
          <w:color w:val="006699"/>
          <w:spacing w:val="4"/>
          <w:sz w:val="24"/>
          <w:szCs w:val="24"/>
        </w:rPr>
        <w:t>es nouvelles d’Haïti …</w:t>
      </w:r>
      <w:r w:rsidR="002A7FDC" w:rsidRPr="002E1710">
        <w:rPr>
          <w:rFonts w:ascii="Arial" w:hAnsi="Arial" w:cs="Arial"/>
          <w:i/>
          <w:color w:val="006699"/>
          <w:spacing w:val="4"/>
          <w:sz w:val="24"/>
          <w:szCs w:val="24"/>
        </w:rPr>
        <w:t>”</w:t>
      </w:r>
      <w:r w:rsidR="002A7FDC" w:rsidRPr="002E1710">
        <w:rPr>
          <w:rFonts w:ascii="Arial" w:hAnsi="Arial" w:cs="Arial"/>
          <w:color w:val="006699"/>
          <w:spacing w:val="4"/>
          <w:sz w:val="24"/>
          <w:szCs w:val="24"/>
        </w:rPr>
        <w:t>.</w:t>
      </w:r>
    </w:p>
    <w:p w14:paraId="6B0D9A4E" w14:textId="77777777" w:rsidR="00342055" w:rsidRPr="002E1710" w:rsidRDefault="00342055" w:rsidP="00342055">
      <w:pPr>
        <w:pBdr>
          <w:top w:val="single" w:sz="36" w:space="4" w:color="006699"/>
        </w:pBdr>
        <w:jc w:val="center"/>
        <w:rPr>
          <w:rFonts w:ascii="Arial" w:hAnsi="Arial" w:cs="Arial"/>
          <w:color w:val="006699"/>
          <w:spacing w:val="4"/>
          <w:sz w:val="24"/>
          <w:szCs w:val="24"/>
        </w:rPr>
      </w:pPr>
      <w:r w:rsidRPr="002E1710">
        <w:rPr>
          <w:rFonts w:ascii="Arial" w:hAnsi="Arial" w:cs="Arial"/>
          <w:color w:val="006699"/>
          <w:spacing w:val="4"/>
          <w:sz w:val="24"/>
          <w:szCs w:val="24"/>
        </w:rPr>
        <w:tab/>
      </w:r>
    </w:p>
    <w:p w14:paraId="03E58159" w14:textId="77777777" w:rsidR="00342055" w:rsidRPr="002E1710" w:rsidRDefault="00342055" w:rsidP="00342055">
      <w:pPr>
        <w:pBdr>
          <w:top w:val="single" w:sz="36" w:space="4" w:color="006699"/>
        </w:pBdr>
        <w:jc w:val="center"/>
        <w:rPr>
          <w:rFonts w:ascii="Arial" w:hAnsi="Arial" w:cs="Arial"/>
          <w:i/>
          <w:color w:val="006699"/>
          <w:spacing w:val="4"/>
          <w:sz w:val="24"/>
          <w:szCs w:val="24"/>
        </w:rPr>
      </w:pPr>
      <w:r w:rsidRPr="002E1710">
        <w:rPr>
          <w:rFonts w:ascii="Arial" w:hAnsi="Arial" w:cs="Arial"/>
          <w:color w:val="006699"/>
          <w:spacing w:val="4"/>
          <w:sz w:val="24"/>
          <w:szCs w:val="24"/>
        </w:rPr>
        <w:tab/>
      </w:r>
      <w:r w:rsidRPr="002E1710">
        <w:rPr>
          <w:rFonts w:ascii="Arial" w:hAnsi="Arial" w:cs="Arial"/>
          <w:color w:val="006699"/>
          <w:spacing w:val="4"/>
          <w:sz w:val="24"/>
          <w:szCs w:val="24"/>
        </w:rPr>
        <w:tab/>
      </w:r>
      <w:r w:rsidRPr="002E1710">
        <w:rPr>
          <w:rFonts w:ascii="Arial" w:hAnsi="Arial" w:cs="Arial"/>
          <w:color w:val="006699"/>
          <w:spacing w:val="4"/>
          <w:sz w:val="24"/>
          <w:szCs w:val="24"/>
        </w:rPr>
        <w:tab/>
      </w:r>
      <w:r w:rsidRPr="002E1710">
        <w:rPr>
          <w:rFonts w:ascii="Arial" w:hAnsi="Arial" w:cs="Arial"/>
          <w:color w:val="006699"/>
          <w:spacing w:val="4"/>
          <w:sz w:val="24"/>
          <w:szCs w:val="24"/>
        </w:rPr>
        <w:tab/>
      </w:r>
      <w:r w:rsidRPr="002E1710">
        <w:rPr>
          <w:rFonts w:ascii="Arial" w:hAnsi="Arial" w:cs="Arial"/>
          <w:color w:val="006699"/>
          <w:spacing w:val="4"/>
          <w:sz w:val="24"/>
          <w:szCs w:val="24"/>
        </w:rPr>
        <w:tab/>
      </w:r>
      <w:r w:rsidRPr="002E1710">
        <w:rPr>
          <w:rFonts w:ascii="Arial" w:hAnsi="Arial" w:cs="Arial"/>
          <w:color w:val="006699"/>
          <w:spacing w:val="4"/>
          <w:sz w:val="24"/>
          <w:szCs w:val="24"/>
        </w:rPr>
        <w:tab/>
      </w:r>
      <w:r w:rsidRPr="002E1710">
        <w:rPr>
          <w:rFonts w:ascii="Arial" w:hAnsi="Arial" w:cs="Arial"/>
          <w:i/>
          <w:color w:val="006699"/>
          <w:spacing w:val="4"/>
          <w:sz w:val="24"/>
          <w:szCs w:val="24"/>
        </w:rPr>
        <w:t>Pascale Daubie</w:t>
      </w:r>
    </w:p>
    <w:p w14:paraId="169FF319" w14:textId="77777777" w:rsidR="00342055" w:rsidRPr="002E1710" w:rsidRDefault="00342055" w:rsidP="00342055">
      <w:pPr>
        <w:rPr>
          <w:rFonts w:ascii="Arial" w:hAnsi="Arial" w:cs="Arial"/>
          <w:noProof/>
          <w:sz w:val="24"/>
          <w:szCs w:val="24"/>
        </w:rPr>
      </w:pPr>
    </w:p>
    <w:p w14:paraId="113DCFAA" w14:textId="77777777" w:rsidR="00342055" w:rsidRPr="002E1710" w:rsidRDefault="00342055" w:rsidP="00342055">
      <w:pPr>
        <w:rPr>
          <w:rFonts w:ascii="Arial" w:hAnsi="Arial" w:cs="Arial"/>
          <w:sz w:val="24"/>
          <w:szCs w:val="24"/>
        </w:rPr>
      </w:pPr>
    </w:p>
    <w:p w14:paraId="0B546E79" w14:textId="77777777" w:rsidR="00342055" w:rsidRPr="002E1710" w:rsidRDefault="00342055" w:rsidP="00342055">
      <w:pPr>
        <w:rPr>
          <w:rFonts w:ascii="Arial" w:hAnsi="Arial" w:cs="Arial"/>
          <w:sz w:val="24"/>
          <w:szCs w:val="24"/>
        </w:rPr>
      </w:pPr>
      <w:r w:rsidRPr="002E1710">
        <w:rPr>
          <w:rFonts w:ascii="Arial" w:hAnsi="Arial" w:cs="Arial"/>
          <w:sz w:val="24"/>
          <w:szCs w:val="24"/>
        </w:rPr>
        <w:tab/>
        <w:t>Comme prévu, nous sommes partis en Haïti, Guy Loutan et moi, pour répondre à la demande du recteur de l’Université Jean Price Mars de Hinche ; donner une première formation en homéopathie à des auxiliaires de dispensaire, des infirmières et des médecins.</w:t>
      </w:r>
    </w:p>
    <w:p w14:paraId="411ED6E6" w14:textId="77777777" w:rsidR="00342055" w:rsidRPr="002E1710" w:rsidRDefault="00342055" w:rsidP="00342055">
      <w:pPr>
        <w:rPr>
          <w:rFonts w:ascii="Arial" w:hAnsi="Arial" w:cs="Arial"/>
          <w:sz w:val="24"/>
          <w:szCs w:val="24"/>
        </w:rPr>
      </w:pPr>
    </w:p>
    <w:p w14:paraId="5726FF35" w14:textId="77777777" w:rsidR="00342055" w:rsidRPr="002E1710" w:rsidRDefault="00342055" w:rsidP="00342055">
      <w:pPr>
        <w:rPr>
          <w:rFonts w:ascii="Arial" w:hAnsi="Arial" w:cs="Arial"/>
          <w:sz w:val="24"/>
          <w:szCs w:val="24"/>
        </w:rPr>
      </w:pPr>
      <w:r w:rsidRPr="002E1710">
        <w:rPr>
          <w:rFonts w:ascii="Arial" w:hAnsi="Arial" w:cs="Arial"/>
          <w:sz w:val="24"/>
          <w:szCs w:val="24"/>
        </w:rPr>
        <w:tab/>
        <w:t xml:space="preserve"> Nous avions accepté un maximum de 20 inscrits, ils étaient 37 ! Le container prévu n’étant pas arrivé, nous avons donc fait avec ce que nous avions : un tableau et des craies, 10 matières médicales et les notes gracieusement offertes d’HSF (que nous remercions pour son soutien financier).</w:t>
      </w:r>
    </w:p>
    <w:p w14:paraId="0E19834D" w14:textId="77777777" w:rsidR="00342055" w:rsidRPr="002E1710" w:rsidRDefault="00342055" w:rsidP="00342055">
      <w:pPr>
        <w:rPr>
          <w:rFonts w:ascii="Arial" w:hAnsi="Arial" w:cs="Arial"/>
          <w:sz w:val="24"/>
          <w:szCs w:val="24"/>
        </w:rPr>
      </w:pPr>
    </w:p>
    <w:p w14:paraId="03CEDBCC" w14:textId="77777777" w:rsidR="00342055" w:rsidRPr="002E1710" w:rsidRDefault="00342055" w:rsidP="00342055">
      <w:pPr>
        <w:rPr>
          <w:rFonts w:ascii="Arial" w:hAnsi="Arial" w:cs="Arial"/>
          <w:sz w:val="24"/>
          <w:szCs w:val="24"/>
        </w:rPr>
      </w:pPr>
      <w:r w:rsidRPr="002E1710">
        <w:rPr>
          <w:rFonts w:ascii="Arial" w:hAnsi="Arial" w:cs="Arial"/>
          <w:sz w:val="24"/>
          <w:szCs w:val="24"/>
        </w:rPr>
        <w:tab/>
        <w:t xml:space="preserve">Discussion sur la vie, la santé, l’hygiène, et découverte de ce qu’est l’homéopathie. </w:t>
      </w:r>
    </w:p>
    <w:p w14:paraId="31D2C4C7" w14:textId="77777777" w:rsidR="00342055" w:rsidRPr="002E1710" w:rsidRDefault="00342055" w:rsidP="00342055">
      <w:pPr>
        <w:rPr>
          <w:rFonts w:ascii="Arial" w:hAnsi="Arial" w:cs="Arial"/>
          <w:sz w:val="24"/>
          <w:szCs w:val="24"/>
        </w:rPr>
      </w:pPr>
      <w:r w:rsidRPr="002E1710">
        <w:rPr>
          <w:rFonts w:ascii="Arial" w:hAnsi="Arial" w:cs="Arial"/>
          <w:noProof/>
          <w:sz w:val="24"/>
          <w:szCs w:val="24"/>
        </w:rPr>
        <w:lastRenderedPageBreak/>
        <w:drawing>
          <wp:anchor distT="0" distB="0" distL="114300" distR="114300" simplePos="0" relativeHeight="251655680" behindDoc="1" locked="0" layoutInCell="1" allowOverlap="1" wp14:anchorId="314FE88B" wp14:editId="6198D79D">
            <wp:simplePos x="0" y="0"/>
            <wp:positionH relativeFrom="column">
              <wp:posOffset>203200</wp:posOffset>
            </wp:positionH>
            <wp:positionV relativeFrom="paragraph">
              <wp:posOffset>188595</wp:posOffset>
            </wp:positionV>
            <wp:extent cx="3348355" cy="2305685"/>
            <wp:effectExtent l="0" t="0" r="0" b="0"/>
            <wp:wrapTight wrapText="bothSides">
              <wp:wrapPolygon edited="0">
                <wp:start x="0" y="0"/>
                <wp:lineTo x="0" y="21416"/>
                <wp:lineTo x="21506" y="21416"/>
                <wp:lineTo x="21506" y="0"/>
                <wp:lineTo x="0" y="0"/>
              </wp:wrapPolygon>
            </wp:wrapTight>
            <wp:docPr id="23" name="Image 23" descr="Une image contenant personne, assis, groupe,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23" descr="Une image contenant personne, assis, groupe, intérieur&#10;&#10;Description générée automatiquement"/>
                    <pic:cNvPicPr/>
                  </pic:nvPicPr>
                  <pic:blipFill>
                    <a:blip r:embed="rId68" cstate="print">
                      <a:extLst>
                        <a:ext uri="{28A0092B-C50C-407E-A947-70E740481C1C}">
                          <a14:useLocalDpi xmlns:a14="http://schemas.microsoft.com/office/drawing/2010/main" val="0"/>
                        </a:ext>
                      </a:extLst>
                    </a:blip>
                    <a:stretch>
                      <a:fillRect/>
                    </a:stretch>
                  </pic:blipFill>
                  <pic:spPr>
                    <a:xfrm>
                      <a:off x="0" y="0"/>
                      <a:ext cx="3348355" cy="2305685"/>
                    </a:xfrm>
                    <a:prstGeom prst="rect">
                      <a:avLst/>
                    </a:prstGeom>
                  </pic:spPr>
                </pic:pic>
              </a:graphicData>
            </a:graphic>
            <wp14:sizeRelH relativeFrom="margin">
              <wp14:pctWidth>0</wp14:pctWidth>
            </wp14:sizeRelH>
            <wp14:sizeRelV relativeFrom="margin">
              <wp14:pctHeight>0</wp14:pctHeight>
            </wp14:sizeRelV>
          </wp:anchor>
        </w:drawing>
      </w:r>
    </w:p>
    <w:p w14:paraId="7DD3CB73" w14:textId="77777777" w:rsidR="00342055" w:rsidRPr="002E1710" w:rsidRDefault="00342055" w:rsidP="00342055">
      <w:pPr>
        <w:rPr>
          <w:rFonts w:ascii="Arial" w:hAnsi="Arial" w:cs="Arial"/>
          <w:sz w:val="24"/>
          <w:szCs w:val="24"/>
        </w:rPr>
      </w:pPr>
      <w:r w:rsidRPr="002E1710">
        <w:rPr>
          <w:rFonts w:ascii="Arial" w:hAnsi="Arial" w:cs="Arial"/>
          <w:sz w:val="24"/>
          <w:szCs w:val="24"/>
        </w:rPr>
        <w:tab/>
      </w:r>
    </w:p>
    <w:p w14:paraId="4130EDB8" w14:textId="77777777" w:rsidR="00342055" w:rsidRPr="002E1710" w:rsidRDefault="00342055" w:rsidP="00342055">
      <w:pPr>
        <w:rPr>
          <w:rFonts w:ascii="Arial" w:hAnsi="Arial" w:cs="Arial"/>
          <w:sz w:val="24"/>
          <w:szCs w:val="24"/>
        </w:rPr>
      </w:pPr>
      <w:r w:rsidRPr="002E1710">
        <w:rPr>
          <w:rFonts w:ascii="Arial" w:hAnsi="Arial" w:cs="Arial"/>
          <w:sz w:val="24"/>
          <w:szCs w:val="24"/>
        </w:rPr>
        <w:tab/>
        <w:t>Remèdes de traumatismes à travers un enseignement le moins ex cathedra possible, par groupes de 4 autour d’une matière médicale chaque fois différente, puis construction d’une croix de Hering.  Et bien entendu, mise en pratique immédiate au travers de petits cas cliniques, discutés également par groupe, et discutés ensuite par la classe entière.</w:t>
      </w:r>
    </w:p>
    <w:p w14:paraId="0D1C77E6" w14:textId="77777777" w:rsidR="00342055" w:rsidRPr="002E1710" w:rsidRDefault="00342055" w:rsidP="00342055">
      <w:pPr>
        <w:rPr>
          <w:rFonts w:ascii="Arial" w:hAnsi="Arial" w:cs="Arial"/>
          <w:sz w:val="24"/>
          <w:szCs w:val="24"/>
        </w:rPr>
      </w:pPr>
    </w:p>
    <w:p w14:paraId="1830740B" w14:textId="77777777" w:rsidR="00342055" w:rsidRPr="002E1710" w:rsidRDefault="00342055" w:rsidP="00342055">
      <w:pPr>
        <w:rPr>
          <w:rFonts w:ascii="Arial" w:hAnsi="Arial" w:cs="Arial"/>
          <w:sz w:val="24"/>
          <w:szCs w:val="24"/>
        </w:rPr>
      </w:pPr>
      <w:r w:rsidRPr="002E1710">
        <w:rPr>
          <w:rFonts w:ascii="Arial" w:hAnsi="Arial" w:cs="Arial"/>
          <w:sz w:val="24"/>
          <w:szCs w:val="24"/>
        </w:rPr>
        <w:tab/>
        <w:t>Lecture de quelques paragraphes de l’Organon par les étudiants, cogitations, questions, explications, exemples pratiques…</w:t>
      </w:r>
    </w:p>
    <w:p w14:paraId="15E09A66" w14:textId="77777777" w:rsidR="00342055" w:rsidRPr="002E1710" w:rsidRDefault="00342055" w:rsidP="00342055">
      <w:pPr>
        <w:rPr>
          <w:rFonts w:ascii="Arial" w:hAnsi="Arial" w:cs="Arial"/>
          <w:sz w:val="24"/>
          <w:szCs w:val="24"/>
        </w:rPr>
      </w:pPr>
      <w:r w:rsidRPr="002E1710">
        <w:rPr>
          <w:rFonts w:ascii="Arial" w:hAnsi="Arial" w:cs="Arial"/>
          <w:sz w:val="24"/>
          <w:szCs w:val="24"/>
        </w:rPr>
        <w:t>Un travail parfois ardu, mais toujours dans la bonne humeur et avec le sourire, bonne ambiance entretenue par Guy, passé maître dans les exercices de communication et de détente.</w:t>
      </w:r>
    </w:p>
    <w:p w14:paraId="648FEAB5" w14:textId="77777777" w:rsidR="00342055" w:rsidRPr="002E1710" w:rsidRDefault="00342055" w:rsidP="00342055">
      <w:pPr>
        <w:rPr>
          <w:rFonts w:ascii="Arial" w:hAnsi="Arial" w:cs="Arial"/>
          <w:sz w:val="24"/>
          <w:szCs w:val="24"/>
        </w:rPr>
      </w:pPr>
    </w:p>
    <w:p w14:paraId="002C0FAE" w14:textId="77777777" w:rsidR="00342055" w:rsidRPr="002E1710" w:rsidRDefault="00342055" w:rsidP="00342055">
      <w:pPr>
        <w:rPr>
          <w:rFonts w:ascii="Arial" w:hAnsi="Arial" w:cs="Arial"/>
          <w:sz w:val="24"/>
          <w:szCs w:val="24"/>
        </w:rPr>
      </w:pPr>
      <w:r w:rsidRPr="002E1710">
        <w:rPr>
          <w:rFonts w:ascii="Arial" w:hAnsi="Arial" w:cs="Arial"/>
          <w:sz w:val="24"/>
          <w:szCs w:val="24"/>
        </w:rPr>
        <w:tab/>
        <w:t>Tout est à faire… Il n’y a pas de pharmacie homéopathique en Haïti, nous avons modestement commencé une diluthèque d’une quinzaine de remèdes, mais il faut acheter des flacons et les stocker (donc faire faire du mobilier), organiser une bibliothèque et engager quelqu’un pour la gérer, leur donner accès à des outils de travail…</w:t>
      </w:r>
    </w:p>
    <w:p w14:paraId="3562253B" w14:textId="77777777" w:rsidR="00342055" w:rsidRPr="002E1710" w:rsidRDefault="00342055" w:rsidP="00342055">
      <w:pPr>
        <w:rPr>
          <w:rFonts w:ascii="Arial" w:hAnsi="Arial" w:cs="Arial"/>
          <w:sz w:val="24"/>
          <w:szCs w:val="24"/>
        </w:rPr>
      </w:pPr>
    </w:p>
    <w:p w14:paraId="113B29EC" w14:textId="77777777" w:rsidR="00342055" w:rsidRPr="002E1710" w:rsidRDefault="00342055" w:rsidP="00342055">
      <w:pPr>
        <w:rPr>
          <w:rFonts w:ascii="Arial" w:hAnsi="Arial" w:cs="Arial"/>
          <w:sz w:val="24"/>
          <w:szCs w:val="24"/>
        </w:rPr>
      </w:pPr>
      <w:r w:rsidRPr="002E1710">
        <w:rPr>
          <w:rFonts w:ascii="Arial" w:hAnsi="Arial" w:cs="Arial"/>
          <w:sz w:val="24"/>
          <w:szCs w:val="24"/>
        </w:rPr>
        <w:tab/>
        <w:t>Les étudiants ont spontanément créé un groupe WhatsApp, via lequel des contacts peuvent se faire entre eux, et éventuellement avec nous.</w:t>
      </w:r>
    </w:p>
    <w:p w14:paraId="25C3EA4C" w14:textId="77777777" w:rsidR="00342055" w:rsidRPr="002E1710" w:rsidRDefault="00342055" w:rsidP="00342055">
      <w:pPr>
        <w:rPr>
          <w:rFonts w:ascii="Arial" w:hAnsi="Arial" w:cs="Arial"/>
          <w:sz w:val="24"/>
          <w:szCs w:val="24"/>
        </w:rPr>
      </w:pPr>
    </w:p>
    <w:p w14:paraId="68003BDA" w14:textId="77777777" w:rsidR="00342055" w:rsidRPr="002E1710" w:rsidRDefault="00342055" w:rsidP="00342055">
      <w:pPr>
        <w:rPr>
          <w:rFonts w:ascii="Arial" w:hAnsi="Arial" w:cs="Arial"/>
          <w:sz w:val="24"/>
          <w:szCs w:val="24"/>
        </w:rPr>
      </w:pPr>
      <w:r w:rsidRPr="002E1710">
        <w:rPr>
          <w:rFonts w:ascii="Arial" w:hAnsi="Arial" w:cs="Arial"/>
          <w:sz w:val="24"/>
          <w:szCs w:val="24"/>
        </w:rPr>
        <w:tab/>
        <w:t xml:space="preserve">Bref, expérience très riche sur tous les plans, humain, culturel, etc., impossible à retranscrire ici en quelques lignes… </w:t>
      </w:r>
    </w:p>
    <w:p w14:paraId="6C04F6A8" w14:textId="77777777" w:rsidR="00342055" w:rsidRPr="002E1710" w:rsidRDefault="00342055" w:rsidP="00342055">
      <w:pPr>
        <w:rPr>
          <w:rFonts w:ascii="Arial" w:hAnsi="Arial" w:cs="Arial"/>
          <w:sz w:val="24"/>
          <w:szCs w:val="24"/>
        </w:rPr>
      </w:pPr>
      <w:r w:rsidRPr="002E1710">
        <w:rPr>
          <w:rFonts w:ascii="Arial" w:hAnsi="Arial" w:cs="Arial"/>
          <w:sz w:val="24"/>
          <w:szCs w:val="24"/>
        </w:rPr>
        <w:t xml:space="preserve">Guy nous a concocté un carnet de voyage que vous pouvez obtenir sur demande sur </w:t>
      </w:r>
      <w:hyperlink r:id="rId69" w:history="1">
        <w:r w:rsidRPr="002E1710">
          <w:rPr>
            <w:rStyle w:val="Lienhypertexte"/>
            <w:rFonts w:ascii="Arial" w:hAnsi="Arial" w:cs="Arial"/>
            <w:sz w:val="24"/>
            <w:szCs w:val="24"/>
          </w:rPr>
          <w:t>docdaubie@skynet.be</w:t>
        </w:r>
      </w:hyperlink>
      <w:r w:rsidRPr="002E1710">
        <w:rPr>
          <w:rFonts w:ascii="Arial" w:hAnsi="Arial" w:cs="Arial"/>
          <w:sz w:val="24"/>
          <w:szCs w:val="24"/>
        </w:rPr>
        <w:t xml:space="preserve"> ou sur </w:t>
      </w:r>
      <w:hyperlink r:id="rId70" w:history="1">
        <w:r w:rsidRPr="002E1710">
          <w:rPr>
            <w:rStyle w:val="Lienhypertexte"/>
            <w:rFonts w:ascii="Arial" w:hAnsi="Arial" w:cs="Arial"/>
            <w:sz w:val="24"/>
            <w:szCs w:val="24"/>
          </w:rPr>
          <w:t>loutan.guy@bluewinch.ch</w:t>
        </w:r>
      </w:hyperlink>
    </w:p>
    <w:p w14:paraId="15776A6B" w14:textId="77777777" w:rsidR="00342055" w:rsidRPr="002E1710" w:rsidRDefault="00342055" w:rsidP="00342055">
      <w:pPr>
        <w:rPr>
          <w:rFonts w:ascii="Arial" w:hAnsi="Arial" w:cs="Arial"/>
          <w:sz w:val="24"/>
          <w:szCs w:val="24"/>
        </w:rPr>
      </w:pPr>
    </w:p>
    <w:p w14:paraId="213A4731" w14:textId="77777777" w:rsidR="00342055" w:rsidRPr="002E1710" w:rsidRDefault="00342055" w:rsidP="00342055">
      <w:pPr>
        <w:rPr>
          <w:rFonts w:ascii="Arial" w:hAnsi="Arial" w:cs="Arial"/>
          <w:noProof/>
          <w:sz w:val="24"/>
          <w:szCs w:val="24"/>
        </w:rPr>
      </w:pPr>
      <w:r w:rsidRPr="002E1710">
        <w:rPr>
          <w:rFonts w:ascii="Arial" w:hAnsi="Arial" w:cs="Arial"/>
          <w:sz w:val="24"/>
          <w:szCs w:val="24"/>
        </w:rPr>
        <w:lastRenderedPageBreak/>
        <w:t>Nous repartons donc au moins d’août pour compléter la formation… prévue sur 4 x 7 jours sur 2 ans.</w:t>
      </w:r>
      <w:r w:rsidRPr="002E1710">
        <w:rPr>
          <w:rFonts w:ascii="Arial" w:hAnsi="Arial" w:cs="Arial"/>
          <w:noProof/>
          <w:sz w:val="24"/>
          <w:szCs w:val="24"/>
        </w:rPr>
        <w:t xml:space="preserve"> </w:t>
      </w:r>
    </w:p>
    <w:p w14:paraId="53C9DEBE" w14:textId="77777777" w:rsidR="00342055" w:rsidRPr="002E1710" w:rsidRDefault="00342055" w:rsidP="00342055">
      <w:pPr>
        <w:rPr>
          <w:rFonts w:ascii="Arial" w:hAnsi="Arial" w:cs="Arial"/>
          <w:sz w:val="24"/>
          <w:szCs w:val="24"/>
        </w:rPr>
      </w:pPr>
    </w:p>
    <w:p w14:paraId="027304DB" w14:textId="77777777" w:rsidR="00342055" w:rsidRPr="002E1710" w:rsidRDefault="00342055" w:rsidP="00342055">
      <w:pPr>
        <w:rPr>
          <w:rFonts w:ascii="Arial" w:hAnsi="Arial" w:cs="Arial"/>
          <w:sz w:val="24"/>
          <w:szCs w:val="24"/>
        </w:rPr>
      </w:pPr>
    </w:p>
    <w:p w14:paraId="118DF345" w14:textId="77777777" w:rsidR="00342055" w:rsidRPr="002E1710" w:rsidRDefault="00342055" w:rsidP="00342055">
      <w:pPr>
        <w:rPr>
          <w:rFonts w:ascii="Arial" w:hAnsi="Arial" w:cs="Arial"/>
          <w:sz w:val="24"/>
          <w:szCs w:val="24"/>
        </w:rPr>
      </w:pPr>
    </w:p>
    <w:p w14:paraId="0DBA49E8" w14:textId="77777777" w:rsidR="00342055" w:rsidRPr="002E1710" w:rsidRDefault="00342055" w:rsidP="00342055">
      <w:pPr>
        <w:rPr>
          <w:rFonts w:ascii="Arial" w:hAnsi="Arial" w:cs="Arial"/>
          <w:sz w:val="24"/>
          <w:szCs w:val="24"/>
        </w:rPr>
      </w:pPr>
    </w:p>
    <w:p w14:paraId="3EB1F75D" w14:textId="77777777" w:rsidR="00342055" w:rsidRPr="002E1710" w:rsidRDefault="00342055" w:rsidP="00342055">
      <w:pPr>
        <w:rPr>
          <w:rFonts w:ascii="Arial" w:hAnsi="Arial" w:cs="Arial"/>
          <w:sz w:val="24"/>
          <w:szCs w:val="24"/>
        </w:rPr>
      </w:pPr>
    </w:p>
    <w:p w14:paraId="4C6B7976" w14:textId="77777777" w:rsidR="00342055" w:rsidRPr="002E1710" w:rsidRDefault="00342055" w:rsidP="00342055">
      <w:pPr>
        <w:rPr>
          <w:rFonts w:ascii="Arial" w:hAnsi="Arial" w:cs="Arial"/>
          <w:sz w:val="24"/>
          <w:szCs w:val="24"/>
        </w:rPr>
      </w:pPr>
    </w:p>
    <w:p w14:paraId="521F7311" w14:textId="77777777" w:rsidR="00342055" w:rsidRPr="002E1710" w:rsidRDefault="00342055" w:rsidP="00342055">
      <w:pPr>
        <w:rPr>
          <w:rFonts w:ascii="Arial" w:hAnsi="Arial" w:cs="Arial"/>
          <w:sz w:val="24"/>
          <w:szCs w:val="24"/>
        </w:rPr>
      </w:pPr>
    </w:p>
    <w:p w14:paraId="1B8E2CCB" w14:textId="77777777" w:rsidR="00342055" w:rsidRPr="002E1710" w:rsidRDefault="00342055" w:rsidP="00342055">
      <w:pPr>
        <w:rPr>
          <w:rFonts w:ascii="Arial" w:hAnsi="Arial" w:cs="Arial"/>
          <w:sz w:val="24"/>
          <w:szCs w:val="24"/>
        </w:rPr>
      </w:pPr>
      <w:r w:rsidRPr="002E1710">
        <w:rPr>
          <w:rFonts w:ascii="Arial" w:hAnsi="Arial" w:cs="Arial"/>
          <w:noProof/>
          <w:sz w:val="24"/>
          <w:szCs w:val="24"/>
        </w:rPr>
        <w:drawing>
          <wp:anchor distT="0" distB="0" distL="114300" distR="114300" simplePos="0" relativeHeight="251656704" behindDoc="1" locked="0" layoutInCell="1" allowOverlap="1" wp14:anchorId="3F9487F0" wp14:editId="402FDD3A">
            <wp:simplePos x="0" y="0"/>
            <wp:positionH relativeFrom="column">
              <wp:posOffset>381000</wp:posOffset>
            </wp:positionH>
            <wp:positionV relativeFrom="paragraph">
              <wp:posOffset>12065</wp:posOffset>
            </wp:positionV>
            <wp:extent cx="3084195" cy="2720340"/>
            <wp:effectExtent l="0" t="0" r="0" b="0"/>
            <wp:wrapTight wrapText="bothSides">
              <wp:wrapPolygon edited="0">
                <wp:start x="0" y="0"/>
                <wp:lineTo x="0" y="21479"/>
                <wp:lineTo x="21480" y="21479"/>
                <wp:lineTo x="21480" y="0"/>
                <wp:lineTo x="0" y="0"/>
              </wp:wrapPolygon>
            </wp:wrapTight>
            <wp:docPr id="24" name="Image 7" descr="Une image contenant personne, extérieur, gens, group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7" descr="Une image contenant personne, extérieur, gens, groupe&#10;&#10;Description générée automatiquement"/>
                    <pic:cNvPicPr/>
                  </pic:nvPicPr>
                  <pic:blipFill>
                    <a:blip r:embed="rId71" cstate="print">
                      <a:extLst>
                        <a:ext uri="{28A0092B-C50C-407E-A947-70E740481C1C}">
                          <a14:useLocalDpi xmlns:a14="http://schemas.microsoft.com/office/drawing/2010/main" val="0"/>
                        </a:ext>
                      </a:extLst>
                    </a:blip>
                    <a:stretch>
                      <a:fillRect/>
                    </a:stretch>
                  </pic:blipFill>
                  <pic:spPr>
                    <a:xfrm>
                      <a:off x="0" y="0"/>
                      <a:ext cx="3084195" cy="2720340"/>
                    </a:xfrm>
                    <a:prstGeom prst="rect">
                      <a:avLst/>
                    </a:prstGeom>
                  </pic:spPr>
                </pic:pic>
              </a:graphicData>
            </a:graphic>
            <wp14:sizeRelH relativeFrom="margin">
              <wp14:pctWidth>0</wp14:pctWidth>
            </wp14:sizeRelH>
            <wp14:sizeRelV relativeFrom="margin">
              <wp14:pctHeight>0</wp14:pctHeight>
            </wp14:sizeRelV>
          </wp:anchor>
        </w:drawing>
      </w:r>
    </w:p>
    <w:p w14:paraId="38592484" w14:textId="77777777" w:rsidR="00342055" w:rsidRPr="002E1710" w:rsidRDefault="00342055" w:rsidP="00342055">
      <w:pPr>
        <w:rPr>
          <w:rFonts w:ascii="Arial" w:hAnsi="Arial" w:cs="Arial"/>
          <w:sz w:val="24"/>
          <w:szCs w:val="24"/>
        </w:rPr>
      </w:pPr>
    </w:p>
    <w:p w14:paraId="4EDA9B58" w14:textId="77777777" w:rsidR="00342055" w:rsidRPr="002E1710" w:rsidRDefault="00342055" w:rsidP="00342055">
      <w:pPr>
        <w:rPr>
          <w:rFonts w:ascii="Arial" w:hAnsi="Arial" w:cs="Arial"/>
          <w:sz w:val="24"/>
          <w:szCs w:val="24"/>
        </w:rPr>
      </w:pPr>
    </w:p>
    <w:p w14:paraId="33864C12" w14:textId="77777777" w:rsidR="00342055" w:rsidRPr="002E1710" w:rsidRDefault="00342055" w:rsidP="00342055">
      <w:pPr>
        <w:rPr>
          <w:rFonts w:ascii="Arial" w:hAnsi="Arial" w:cs="Arial"/>
          <w:sz w:val="24"/>
          <w:szCs w:val="24"/>
        </w:rPr>
      </w:pPr>
    </w:p>
    <w:p w14:paraId="422124DB" w14:textId="77777777" w:rsidR="00342055" w:rsidRPr="002E1710" w:rsidRDefault="00342055" w:rsidP="00342055">
      <w:pPr>
        <w:rPr>
          <w:rFonts w:ascii="Arial" w:hAnsi="Arial" w:cs="Arial"/>
          <w:sz w:val="24"/>
          <w:szCs w:val="24"/>
        </w:rPr>
      </w:pPr>
    </w:p>
    <w:p w14:paraId="0C8FC8FE" w14:textId="77777777" w:rsidR="00342055" w:rsidRPr="002E1710" w:rsidRDefault="00342055" w:rsidP="00342055">
      <w:pPr>
        <w:rPr>
          <w:rFonts w:ascii="Arial" w:hAnsi="Arial" w:cs="Arial"/>
          <w:sz w:val="24"/>
          <w:szCs w:val="24"/>
        </w:rPr>
      </w:pPr>
    </w:p>
    <w:p w14:paraId="031E6D2D" w14:textId="77777777" w:rsidR="00342055" w:rsidRPr="002E1710" w:rsidRDefault="00342055" w:rsidP="00342055">
      <w:pPr>
        <w:rPr>
          <w:rFonts w:ascii="Arial" w:hAnsi="Arial" w:cs="Arial"/>
          <w:sz w:val="24"/>
          <w:szCs w:val="24"/>
        </w:rPr>
      </w:pPr>
    </w:p>
    <w:p w14:paraId="414F13F7" w14:textId="77777777" w:rsidR="00342055" w:rsidRPr="002E1710" w:rsidRDefault="00342055" w:rsidP="00342055">
      <w:pPr>
        <w:rPr>
          <w:rFonts w:ascii="Arial" w:hAnsi="Arial" w:cs="Arial"/>
          <w:sz w:val="24"/>
          <w:szCs w:val="24"/>
        </w:rPr>
      </w:pPr>
    </w:p>
    <w:p w14:paraId="11BDC28D" w14:textId="77777777" w:rsidR="00342055" w:rsidRPr="002E1710" w:rsidRDefault="00342055" w:rsidP="00342055">
      <w:pPr>
        <w:rPr>
          <w:rFonts w:ascii="Arial" w:hAnsi="Arial" w:cs="Arial"/>
          <w:sz w:val="24"/>
          <w:szCs w:val="24"/>
        </w:rPr>
      </w:pPr>
    </w:p>
    <w:p w14:paraId="37DD6135" w14:textId="77777777" w:rsidR="00342055" w:rsidRPr="002E1710" w:rsidRDefault="00342055" w:rsidP="00342055">
      <w:pPr>
        <w:rPr>
          <w:rFonts w:ascii="Arial" w:hAnsi="Arial" w:cs="Arial"/>
          <w:sz w:val="24"/>
          <w:szCs w:val="24"/>
        </w:rPr>
      </w:pPr>
    </w:p>
    <w:p w14:paraId="42E6FAC1" w14:textId="77777777" w:rsidR="00342055" w:rsidRPr="002E1710" w:rsidRDefault="00342055" w:rsidP="00342055">
      <w:pPr>
        <w:rPr>
          <w:rFonts w:ascii="Arial" w:hAnsi="Arial" w:cs="Arial"/>
          <w:sz w:val="24"/>
          <w:szCs w:val="24"/>
        </w:rPr>
      </w:pPr>
    </w:p>
    <w:p w14:paraId="322EA969" w14:textId="77777777" w:rsidR="00342055" w:rsidRPr="002E1710" w:rsidRDefault="00342055" w:rsidP="00342055">
      <w:pPr>
        <w:rPr>
          <w:rFonts w:ascii="Arial" w:hAnsi="Arial" w:cs="Arial"/>
          <w:sz w:val="24"/>
          <w:szCs w:val="24"/>
        </w:rPr>
      </w:pPr>
    </w:p>
    <w:p w14:paraId="4325FF2E" w14:textId="77777777" w:rsidR="00342055" w:rsidRPr="002E1710" w:rsidRDefault="00342055" w:rsidP="00342055">
      <w:pPr>
        <w:rPr>
          <w:rFonts w:ascii="Arial" w:hAnsi="Arial" w:cs="Arial"/>
          <w:sz w:val="24"/>
          <w:szCs w:val="24"/>
        </w:rPr>
      </w:pPr>
    </w:p>
    <w:p w14:paraId="23BB5FFB" w14:textId="77777777" w:rsidR="00342055" w:rsidRPr="002E1710" w:rsidRDefault="00342055" w:rsidP="00342055">
      <w:pPr>
        <w:rPr>
          <w:rFonts w:ascii="Arial" w:hAnsi="Arial" w:cs="Arial"/>
          <w:sz w:val="24"/>
          <w:szCs w:val="24"/>
        </w:rPr>
      </w:pPr>
    </w:p>
    <w:p w14:paraId="665DD29C" w14:textId="77777777" w:rsidR="00342055" w:rsidRPr="002E1710" w:rsidRDefault="00342055" w:rsidP="00342055">
      <w:pPr>
        <w:rPr>
          <w:rFonts w:ascii="Arial" w:hAnsi="Arial" w:cs="Arial"/>
          <w:sz w:val="24"/>
          <w:szCs w:val="24"/>
        </w:rPr>
      </w:pPr>
    </w:p>
    <w:p w14:paraId="38658DE1" w14:textId="77777777" w:rsidR="00342055" w:rsidRPr="002E1710" w:rsidRDefault="00342055" w:rsidP="00342055">
      <w:pPr>
        <w:rPr>
          <w:rFonts w:ascii="Arial" w:hAnsi="Arial" w:cs="Arial"/>
          <w:sz w:val="24"/>
          <w:szCs w:val="24"/>
        </w:rPr>
      </w:pPr>
    </w:p>
    <w:p w14:paraId="2B00B719" w14:textId="77777777" w:rsidR="00342055" w:rsidRPr="002E1710" w:rsidRDefault="00342055" w:rsidP="00342055">
      <w:pPr>
        <w:rPr>
          <w:rFonts w:ascii="Arial" w:hAnsi="Arial" w:cs="Arial"/>
          <w:sz w:val="24"/>
          <w:szCs w:val="24"/>
        </w:rPr>
      </w:pPr>
    </w:p>
    <w:p w14:paraId="557D0310" w14:textId="77777777" w:rsidR="00342055" w:rsidRPr="002E1710" w:rsidRDefault="00342055" w:rsidP="00342055">
      <w:pPr>
        <w:rPr>
          <w:rFonts w:ascii="Arial" w:hAnsi="Arial" w:cs="Arial"/>
          <w:sz w:val="24"/>
          <w:szCs w:val="24"/>
        </w:rPr>
      </w:pPr>
    </w:p>
    <w:p w14:paraId="37EB5381" w14:textId="77777777" w:rsidR="00342055" w:rsidRPr="002E1710" w:rsidRDefault="00342055" w:rsidP="00342055">
      <w:pPr>
        <w:rPr>
          <w:rFonts w:ascii="Arial" w:hAnsi="Arial" w:cs="Arial"/>
          <w:sz w:val="24"/>
          <w:szCs w:val="24"/>
        </w:rPr>
      </w:pPr>
    </w:p>
    <w:p w14:paraId="59EF5BC5" w14:textId="77777777" w:rsidR="00342055" w:rsidRPr="002E1710" w:rsidRDefault="00342055" w:rsidP="00342055">
      <w:pPr>
        <w:rPr>
          <w:rFonts w:ascii="Arial" w:hAnsi="Arial" w:cs="Arial"/>
          <w:sz w:val="24"/>
          <w:szCs w:val="24"/>
        </w:rPr>
      </w:pPr>
      <w:r w:rsidRPr="002E1710">
        <w:rPr>
          <w:rFonts w:ascii="Arial" w:hAnsi="Arial" w:cs="Arial"/>
          <w:sz w:val="24"/>
          <w:szCs w:val="24"/>
        </w:rPr>
        <w:tab/>
        <w:t>Si vous avez envie de nous aider à développer ce projet, à vot’ bon cœur </w:t>
      </w:r>
      <w:r w:rsidRPr="002E1710">
        <w:rPr>
          <w:rFonts w:ascii="Segoe UI Emoji" w:eastAsia="Segoe UI Emoji" w:hAnsi="Segoe UI Emoji" w:cs="Segoe UI Emoji"/>
          <w:sz w:val="24"/>
          <w:szCs w:val="24"/>
        </w:rPr>
        <w:t>😊</w:t>
      </w:r>
      <w:r w:rsidRPr="002E1710">
        <w:rPr>
          <w:rFonts w:ascii="Arial" w:hAnsi="Arial" w:cs="Arial"/>
          <w:sz w:val="24"/>
          <w:szCs w:val="24"/>
        </w:rPr>
        <w:t>, contactez-nous !</w:t>
      </w:r>
    </w:p>
    <w:p w14:paraId="4EA08196" w14:textId="77777777" w:rsidR="00342055" w:rsidRPr="002E1710" w:rsidRDefault="00342055" w:rsidP="00342055">
      <w:pPr>
        <w:rPr>
          <w:rFonts w:ascii="Arial" w:hAnsi="Arial" w:cs="Arial"/>
          <w:sz w:val="24"/>
          <w:szCs w:val="24"/>
        </w:rPr>
      </w:pPr>
    </w:p>
    <w:p w14:paraId="7E983C58" w14:textId="77777777" w:rsidR="00342055" w:rsidRPr="002E1710" w:rsidRDefault="00342055" w:rsidP="00342055">
      <w:pPr>
        <w:rPr>
          <w:rFonts w:ascii="Arial" w:hAnsi="Arial" w:cs="Arial"/>
          <w:spacing w:val="4"/>
          <w:sz w:val="24"/>
          <w:szCs w:val="24"/>
        </w:rPr>
      </w:pPr>
      <w:r w:rsidRPr="002E1710">
        <w:rPr>
          <w:rFonts w:ascii="Arial" w:hAnsi="Arial" w:cs="Arial"/>
          <w:sz w:val="24"/>
          <w:szCs w:val="24"/>
        </w:rPr>
        <w:tab/>
        <w:t>Et si le cœur vous en dit, accompagnez-nous pour les prochaines formations ! D’autant qu’il y a maintenant une demande de l’Université d’Etat de Port-au-Prince ! …</w:t>
      </w:r>
    </w:p>
    <w:p w14:paraId="5085E510" w14:textId="3BB17260" w:rsidR="00342055" w:rsidRPr="002E1710" w:rsidRDefault="00342055" w:rsidP="00CF2620">
      <w:pPr>
        <w:tabs>
          <w:tab w:val="left" w:pos="1992"/>
        </w:tabs>
        <w:ind w:firstLine="709"/>
        <w:rPr>
          <w:rFonts w:ascii="Arial" w:hAnsi="Arial" w:cs="Arial"/>
          <w:sz w:val="24"/>
          <w:szCs w:val="24"/>
        </w:rPr>
      </w:pPr>
    </w:p>
    <w:p w14:paraId="6ECE0317" w14:textId="475E1608" w:rsidR="00342055" w:rsidRPr="002E1710" w:rsidRDefault="00342055" w:rsidP="00342055">
      <w:pPr>
        <w:pBdr>
          <w:top w:val="single" w:sz="36" w:space="4" w:color="FF00FF"/>
        </w:pBdr>
        <w:jc w:val="center"/>
        <w:rPr>
          <w:rFonts w:ascii="Arial" w:hAnsi="Arial" w:cs="Arial"/>
          <w:b/>
          <w:i/>
          <w:caps/>
          <w:color w:val="FF00FF"/>
          <w:spacing w:val="4"/>
          <w:sz w:val="24"/>
          <w:szCs w:val="24"/>
        </w:rPr>
      </w:pPr>
      <w:r w:rsidRPr="002E1710">
        <w:rPr>
          <w:rFonts w:ascii="Arial" w:hAnsi="Arial" w:cs="Arial"/>
          <w:sz w:val="24"/>
          <w:szCs w:val="24"/>
        </w:rPr>
        <w:t xml:space="preserve">[#S2] </w:t>
      </w:r>
      <w:r w:rsidRPr="002E1710">
        <w:rPr>
          <w:rFonts w:ascii="Arial" w:hAnsi="Arial" w:cs="Arial"/>
          <w:i/>
          <w:color w:val="FF00FF"/>
          <w:spacing w:val="4"/>
          <w:sz w:val="24"/>
          <w:szCs w:val="24"/>
        </w:rPr>
        <w:t>“</w:t>
      </w:r>
      <w:r w:rsidRPr="002E1710">
        <w:rPr>
          <w:rFonts w:ascii="Arial" w:hAnsi="Arial" w:cs="Arial"/>
          <w:b/>
          <w:i/>
          <w:caps/>
          <w:color w:val="FF00FF"/>
          <w:spacing w:val="4"/>
          <w:sz w:val="24"/>
          <w:szCs w:val="24"/>
        </w:rPr>
        <w:t>J’</w:t>
      </w:r>
      <w:r w:rsidR="002A7FDC" w:rsidRPr="002E1710">
        <w:rPr>
          <w:rFonts w:ascii="Arial" w:hAnsi="Arial" w:cs="Arial"/>
          <w:b/>
          <w:i/>
          <w:color w:val="FF00FF"/>
          <w:spacing w:val="4"/>
          <w:sz w:val="24"/>
          <w:szCs w:val="24"/>
        </w:rPr>
        <w:t>ai lu …</w:t>
      </w:r>
      <w:r w:rsidR="002A7FDC" w:rsidRPr="002E1710">
        <w:rPr>
          <w:rFonts w:ascii="Arial" w:hAnsi="Arial" w:cs="Arial"/>
          <w:i/>
          <w:color w:val="FF00FF"/>
          <w:spacing w:val="4"/>
          <w:sz w:val="24"/>
          <w:szCs w:val="24"/>
        </w:rPr>
        <w:t>”</w:t>
      </w:r>
      <w:r w:rsidR="002A7FDC" w:rsidRPr="002E1710">
        <w:rPr>
          <w:rFonts w:ascii="Arial" w:hAnsi="Arial" w:cs="Arial"/>
          <w:spacing w:val="4"/>
          <w:sz w:val="24"/>
          <w:szCs w:val="24"/>
        </w:rPr>
        <w:t xml:space="preserve">. </w:t>
      </w:r>
    </w:p>
    <w:p w14:paraId="705969C9" w14:textId="77777777" w:rsidR="00342055" w:rsidRPr="002E1710" w:rsidRDefault="00342055" w:rsidP="00342055">
      <w:pPr>
        <w:jc w:val="center"/>
        <w:rPr>
          <w:rFonts w:ascii="Arial" w:hAnsi="Arial" w:cs="Arial"/>
          <w:b/>
          <w:i/>
          <w:color w:val="FF00FF"/>
          <w:sz w:val="24"/>
          <w:szCs w:val="24"/>
          <w:shd w:val="clear" w:color="auto" w:fill="FFFFFF"/>
        </w:rPr>
      </w:pPr>
    </w:p>
    <w:p w14:paraId="313C3B88" w14:textId="77777777" w:rsidR="00342055" w:rsidRPr="002E1710" w:rsidRDefault="00342055" w:rsidP="00342055">
      <w:pPr>
        <w:jc w:val="center"/>
        <w:rPr>
          <w:rFonts w:ascii="Arial" w:hAnsi="Arial" w:cs="Arial"/>
          <w:b/>
          <w:i/>
          <w:caps/>
          <w:color w:val="FF00FF"/>
          <w:sz w:val="24"/>
          <w:szCs w:val="24"/>
        </w:rPr>
      </w:pPr>
      <w:r w:rsidRPr="002E1710">
        <w:rPr>
          <w:rFonts w:ascii="Arial" w:hAnsi="Arial" w:cs="Arial"/>
          <w:b/>
          <w:i/>
          <w:color w:val="FF00FF"/>
          <w:sz w:val="24"/>
          <w:szCs w:val="24"/>
          <w:shd w:val="clear" w:color="auto" w:fill="FFFFFF"/>
        </w:rPr>
        <w:t>L’homéopathie pour les animaux aussi -</w:t>
      </w:r>
    </w:p>
    <w:p w14:paraId="6EC49F74" w14:textId="2629DBC4" w:rsidR="00342055" w:rsidRPr="002E1710" w:rsidRDefault="00342055" w:rsidP="00342055">
      <w:pPr>
        <w:jc w:val="center"/>
        <w:rPr>
          <w:rFonts w:ascii="Arial" w:hAnsi="Arial" w:cs="Arial"/>
          <w:sz w:val="24"/>
          <w:szCs w:val="24"/>
        </w:rPr>
      </w:pPr>
      <w:r w:rsidRPr="002E1710">
        <w:rPr>
          <w:rFonts w:ascii="Arial" w:hAnsi="Arial" w:cs="Arial"/>
          <w:b/>
          <w:i/>
          <w:color w:val="FF00FF"/>
          <w:sz w:val="24"/>
          <w:szCs w:val="24"/>
          <w:shd w:val="clear" w:color="auto" w:fill="FFFFFF"/>
        </w:rPr>
        <w:t xml:space="preserve">101 cas cliniques vétérinaires en homéopathie (Alain Duport </w:t>
      </w:r>
      <w:r w:rsidR="00C94E0E" w:rsidRPr="002E1710">
        <w:rPr>
          <w:rFonts w:ascii="Arial" w:hAnsi="Arial" w:cs="Arial"/>
          <w:spacing w:val="4"/>
          <w:kern w:val="2"/>
          <w:sz w:val="24"/>
          <w:szCs w:val="24"/>
        </w:rPr>
        <w:t>(1)</w:t>
      </w:r>
      <w:r w:rsidRPr="002E1710">
        <w:rPr>
          <w:rFonts w:ascii="Arial" w:hAnsi="Arial" w:cs="Arial"/>
          <w:b/>
          <w:i/>
          <w:color w:val="FF00FF"/>
          <w:sz w:val="24"/>
          <w:szCs w:val="24"/>
          <w:shd w:val="clear" w:color="auto" w:fill="FFFFFF"/>
        </w:rPr>
        <w:t>)</w:t>
      </w:r>
      <w:r w:rsidRPr="002E1710">
        <w:rPr>
          <w:rFonts w:ascii="Arial" w:hAnsi="Arial" w:cs="Arial"/>
          <w:color w:val="222222"/>
          <w:sz w:val="24"/>
          <w:szCs w:val="24"/>
        </w:rPr>
        <w:br/>
      </w:r>
    </w:p>
    <w:p w14:paraId="0826172F" w14:textId="77777777" w:rsidR="00342055" w:rsidRPr="002E1710" w:rsidRDefault="00342055" w:rsidP="00342055">
      <w:pPr>
        <w:ind w:firstLine="284"/>
        <w:jc w:val="right"/>
        <w:rPr>
          <w:rFonts w:ascii="Arial" w:hAnsi="Arial" w:cs="Arial"/>
          <w:spacing w:val="4"/>
          <w:sz w:val="24"/>
          <w:szCs w:val="24"/>
        </w:rPr>
      </w:pPr>
      <w:r w:rsidRPr="002E1710">
        <w:rPr>
          <w:rFonts w:ascii="Arial" w:hAnsi="Arial" w:cs="Arial"/>
          <w:i/>
          <w:color w:val="FF00FF"/>
          <w:spacing w:val="4"/>
          <w:sz w:val="24"/>
          <w:szCs w:val="24"/>
        </w:rPr>
        <w:t>Daniel Bachelart</w:t>
      </w:r>
    </w:p>
    <w:p w14:paraId="38542B3C" w14:textId="2C3C738E" w:rsidR="00342055" w:rsidRPr="002E1710" w:rsidRDefault="00C94E0E" w:rsidP="00342055">
      <w:pPr>
        <w:jc w:val="center"/>
        <w:rPr>
          <w:rFonts w:ascii="Arial" w:hAnsi="Arial" w:cs="Arial"/>
          <w:sz w:val="24"/>
          <w:szCs w:val="24"/>
        </w:rPr>
      </w:pPr>
      <w:r w:rsidRPr="002E1710">
        <w:rPr>
          <w:rFonts w:ascii="Arial" w:hAnsi="Arial" w:cs="Arial"/>
          <w:sz w:val="24"/>
          <w:szCs w:val="24"/>
          <w:lang w:eastAsia="fr-BE"/>
        </w:rPr>
        <w:t>[#</w:t>
      </w:r>
      <w:proofErr w:type="gramStart"/>
      <w:r w:rsidRPr="002E1710">
        <w:rPr>
          <w:rFonts w:ascii="Arial" w:hAnsi="Arial" w:cs="Arial"/>
          <w:sz w:val="24"/>
          <w:szCs w:val="24"/>
          <w:lang w:eastAsia="fr-BE"/>
        </w:rPr>
        <w:t>N](</w:t>
      </w:r>
      <w:proofErr w:type="gramEnd"/>
      <w:r w:rsidRPr="002E1710">
        <w:rPr>
          <w:rFonts w:ascii="Arial" w:hAnsi="Arial" w:cs="Arial"/>
          <w:sz w:val="24"/>
          <w:szCs w:val="24"/>
          <w:lang w:eastAsia="fr-BE"/>
        </w:rPr>
        <w:t>1)</w:t>
      </w:r>
      <w:r w:rsidRPr="002E1710">
        <w:rPr>
          <w:rFonts w:ascii="Arial" w:hAnsi="Arial" w:cs="Arial"/>
          <w:color w:val="222222"/>
          <w:sz w:val="24"/>
          <w:szCs w:val="24"/>
          <w:shd w:val="clear" w:color="auto" w:fill="FFFFFF"/>
        </w:rPr>
        <w:t xml:space="preserve"> Éditions Narayana 2017</w:t>
      </w:r>
    </w:p>
    <w:p w14:paraId="100B6960" w14:textId="77777777" w:rsidR="00342055" w:rsidRPr="002E1710" w:rsidRDefault="00342055" w:rsidP="00342055">
      <w:pPr>
        <w:rPr>
          <w:rFonts w:ascii="Arial" w:hAnsi="Arial" w:cs="Arial"/>
          <w:b/>
          <w:sz w:val="24"/>
          <w:szCs w:val="24"/>
        </w:rPr>
      </w:pPr>
    </w:p>
    <w:p w14:paraId="20D653C8" w14:textId="77777777" w:rsidR="00342055" w:rsidRPr="002E1710" w:rsidRDefault="00342055" w:rsidP="00342055">
      <w:pPr>
        <w:ind w:firstLine="284"/>
        <w:rPr>
          <w:rFonts w:ascii="Arial" w:hAnsi="Arial" w:cs="Arial"/>
          <w:color w:val="222222"/>
          <w:sz w:val="24"/>
          <w:szCs w:val="24"/>
          <w:shd w:val="clear" w:color="auto" w:fill="FFFFFF"/>
        </w:rPr>
      </w:pPr>
      <w:r w:rsidRPr="002E1710">
        <w:rPr>
          <w:rFonts w:ascii="Arial" w:hAnsi="Arial" w:cs="Arial"/>
          <w:color w:val="222222"/>
          <w:sz w:val="24"/>
          <w:szCs w:val="24"/>
          <w:shd w:val="clear" w:color="auto" w:fill="FFFFFF"/>
        </w:rPr>
        <w:t xml:space="preserve">Un jour mes enfants reviennent d'avoir été promener notre chien Labrador. Il est méconnaissable, une immense douleur le traverse, il ne peut plus marcher. La situation est intenable et je le présente à la faculté vétérinaire où une myélographie permet de diagnostiquer une hernie discale cervicale. On ne me présente que l'alternative chirurgicale ou l'euthanasie et je décide d'aller le présenter au docteur vétérinaire homéopathe Marc Brunson. </w:t>
      </w:r>
    </w:p>
    <w:p w14:paraId="5958D335" w14:textId="77777777" w:rsidR="00342055" w:rsidRPr="002E1710" w:rsidRDefault="00342055" w:rsidP="00342055">
      <w:pPr>
        <w:ind w:firstLine="284"/>
        <w:rPr>
          <w:rFonts w:ascii="Arial" w:hAnsi="Arial" w:cs="Arial"/>
          <w:color w:val="222222"/>
          <w:sz w:val="24"/>
          <w:szCs w:val="24"/>
          <w:shd w:val="clear" w:color="auto" w:fill="FFFFFF"/>
        </w:rPr>
      </w:pPr>
    </w:p>
    <w:p w14:paraId="3FAB70E5" w14:textId="77777777" w:rsidR="00342055" w:rsidRPr="002E1710" w:rsidRDefault="00342055" w:rsidP="00342055">
      <w:pPr>
        <w:ind w:firstLine="284"/>
        <w:rPr>
          <w:rFonts w:ascii="Arial" w:hAnsi="Arial" w:cs="Arial"/>
          <w:color w:val="222222"/>
          <w:spacing w:val="4"/>
          <w:sz w:val="24"/>
          <w:szCs w:val="24"/>
          <w:shd w:val="clear" w:color="auto" w:fill="FFFFFF"/>
        </w:rPr>
      </w:pPr>
      <w:r w:rsidRPr="002E1710">
        <w:rPr>
          <w:rFonts w:ascii="Arial" w:hAnsi="Arial" w:cs="Arial"/>
          <w:color w:val="222222"/>
          <w:spacing w:val="4"/>
          <w:sz w:val="24"/>
          <w:szCs w:val="24"/>
          <w:shd w:val="clear" w:color="auto" w:fill="FFFFFF"/>
        </w:rPr>
        <w:t>Le chien ne peut toujours pas marcher et nous voyant le porter pour le sortir de la voiture, il me lance depuis le perron de sa maison : « C'est une hernie discale cervicale, tu as perdu de l'argent en demandant la myélographie, je guéris tous les animaux atteints ! » </w:t>
      </w:r>
    </w:p>
    <w:p w14:paraId="2F16D676" w14:textId="77777777" w:rsidR="00342055" w:rsidRPr="002E1710" w:rsidRDefault="00342055" w:rsidP="00342055">
      <w:pPr>
        <w:ind w:firstLine="284"/>
        <w:rPr>
          <w:rFonts w:ascii="Arial" w:hAnsi="Arial" w:cs="Arial"/>
          <w:color w:val="222222"/>
          <w:sz w:val="24"/>
          <w:szCs w:val="24"/>
          <w:shd w:val="clear" w:color="auto" w:fill="FFFFFF"/>
        </w:rPr>
      </w:pPr>
      <w:r w:rsidRPr="002E1710">
        <w:rPr>
          <w:rFonts w:ascii="Arial" w:hAnsi="Arial" w:cs="Arial"/>
          <w:color w:val="222222"/>
          <w:sz w:val="24"/>
          <w:szCs w:val="24"/>
          <w:shd w:val="clear" w:color="auto" w:fill="FFFFFF"/>
        </w:rPr>
        <w:tab/>
      </w:r>
    </w:p>
    <w:p w14:paraId="1A2E3B78" w14:textId="77777777" w:rsidR="00342055" w:rsidRPr="002E1710" w:rsidRDefault="00342055" w:rsidP="00342055">
      <w:pPr>
        <w:ind w:firstLine="284"/>
        <w:rPr>
          <w:rFonts w:ascii="Arial" w:hAnsi="Arial" w:cs="Arial"/>
          <w:color w:val="222222"/>
          <w:sz w:val="24"/>
          <w:szCs w:val="24"/>
          <w:shd w:val="clear" w:color="auto" w:fill="FFFFFF"/>
        </w:rPr>
      </w:pPr>
      <w:r w:rsidRPr="002E1710">
        <w:rPr>
          <w:rFonts w:ascii="Arial" w:hAnsi="Arial" w:cs="Arial"/>
          <w:color w:val="222222"/>
          <w:sz w:val="24"/>
          <w:szCs w:val="24"/>
          <w:shd w:val="clear" w:color="auto" w:fill="FFFFFF"/>
        </w:rPr>
        <w:t>Après la consultation, il va dans sa diluthèque, met des granules dans une fiole d'eau à donner durant deux jours. Le chien s'est remis à marcher, les douleurs ayant complètement disparu et aucune récidive ne s'est présentée jusqu'à la fin de sa vie plusieurs années plus tard.</w:t>
      </w:r>
      <w:r w:rsidRPr="002E1710">
        <w:rPr>
          <w:rFonts w:ascii="Arial" w:hAnsi="Arial" w:cs="Arial"/>
          <w:color w:val="222222"/>
          <w:sz w:val="24"/>
          <w:szCs w:val="24"/>
        </w:rPr>
        <w:br/>
      </w:r>
    </w:p>
    <w:p w14:paraId="7AAC32D2" w14:textId="77777777" w:rsidR="00342055" w:rsidRPr="002E1710" w:rsidRDefault="00342055" w:rsidP="00342055">
      <w:pPr>
        <w:ind w:firstLine="284"/>
        <w:rPr>
          <w:rFonts w:ascii="Arial" w:hAnsi="Arial" w:cs="Arial"/>
          <w:color w:val="222222"/>
          <w:sz w:val="24"/>
          <w:szCs w:val="24"/>
          <w:shd w:val="clear" w:color="auto" w:fill="FFFFFF"/>
        </w:rPr>
      </w:pPr>
      <w:r w:rsidRPr="002E1710">
        <w:rPr>
          <w:rFonts w:ascii="Arial" w:hAnsi="Arial" w:cs="Arial"/>
          <w:color w:val="222222"/>
          <w:sz w:val="24"/>
          <w:szCs w:val="24"/>
          <w:shd w:val="clear" w:color="auto" w:fill="FFFFFF"/>
        </w:rPr>
        <w:lastRenderedPageBreak/>
        <w:tab/>
        <w:t>Des cas de ce genre, où on sent ce "souffle de guérison", il y en a 101 dans le magnifique livre d'Alain Duport, vétérinaire homéopathe uniciste qui exerce à Plaisance, dans le Gers, que je vais vous présenter.</w:t>
      </w:r>
      <w:r w:rsidRPr="002E1710">
        <w:rPr>
          <w:rFonts w:ascii="Arial" w:hAnsi="Arial" w:cs="Arial"/>
          <w:color w:val="222222"/>
          <w:sz w:val="24"/>
          <w:szCs w:val="24"/>
        </w:rPr>
        <w:br/>
      </w:r>
    </w:p>
    <w:p w14:paraId="3B26A663" w14:textId="77777777" w:rsidR="00342055" w:rsidRPr="002E1710" w:rsidRDefault="00342055" w:rsidP="00342055">
      <w:pPr>
        <w:ind w:firstLine="284"/>
        <w:rPr>
          <w:rFonts w:ascii="Arial" w:hAnsi="Arial" w:cs="Arial"/>
          <w:color w:val="222222"/>
          <w:sz w:val="24"/>
          <w:szCs w:val="24"/>
          <w:shd w:val="clear" w:color="auto" w:fill="FFFFFF"/>
        </w:rPr>
      </w:pPr>
      <w:r w:rsidRPr="002E1710">
        <w:rPr>
          <w:rFonts w:ascii="Arial" w:hAnsi="Arial" w:cs="Arial"/>
          <w:color w:val="222222"/>
          <w:sz w:val="24"/>
          <w:szCs w:val="24"/>
          <w:shd w:val="clear" w:color="auto" w:fill="FFFFFF"/>
        </w:rPr>
        <w:tab/>
        <w:t>Après une introduction consistant en la remise en place des grands principes homéopathiques, le livre s'articule en 5 chapitres.</w:t>
      </w:r>
      <w:r w:rsidRPr="002E1710">
        <w:rPr>
          <w:rFonts w:ascii="Arial" w:hAnsi="Arial" w:cs="Arial"/>
          <w:color w:val="222222"/>
          <w:sz w:val="24"/>
          <w:szCs w:val="24"/>
        </w:rPr>
        <w:br/>
      </w:r>
    </w:p>
    <w:p w14:paraId="54CA06CB" w14:textId="77777777" w:rsidR="00342055" w:rsidRPr="002E1710" w:rsidRDefault="00342055" w:rsidP="00342055">
      <w:pPr>
        <w:ind w:firstLine="284"/>
        <w:rPr>
          <w:rFonts w:ascii="Arial" w:hAnsi="Arial" w:cs="Arial"/>
          <w:color w:val="222222"/>
          <w:sz w:val="24"/>
          <w:szCs w:val="24"/>
          <w:shd w:val="clear" w:color="auto" w:fill="FFFFFF"/>
        </w:rPr>
      </w:pPr>
      <w:r w:rsidRPr="002E1710">
        <w:rPr>
          <w:rFonts w:ascii="Arial" w:hAnsi="Arial" w:cs="Arial"/>
          <w:color w:val="222222"/>
          <w:sz w:val="24"/>
          <w:szCs w:val="24"/>
          <w:shd w:val="clear" w:color="auto" w:fill="FFFFFF"/>
        </w:rPr>
        <w:t xml:space="preserve">Dans le premier sont présentés 16 cas comportementaux, pour lesquels "sans l'homéopathie nous aurions été assez démunis "- on peut comprendre s'agissant d'animaux. </w:t>
      </w:r>
    </w:p>
    <w:p w14:paraId="657389FD" w14:textId="77777777" w:rsidR="00342055" w:rsidRPr="002E1710" w:rsidRDefault="00342055" w:rsidP="00342055">
      <w:pPr>
        <w:ind w:firstLine="284"/>
        <w:rPr>
          <w:rFonts w:ascii="Arial" w:hAnsi="Arial" w:cs="Arial"/>
          <w:color w:val="222222"/>
          <w:sz w:val="24"/>
          <w:szCs w:val="24"/>
          <w:shd w:val="clear" w:color="auto" w:fill="FFFFFF"/>
        </w:rPr>
      </w:pPr>
    </w:p>
    <w:p w14:paraId="1C818C80" w14:textId="77777777" w:rsidR="00342055" w:rsidRPr="002E1710" w:rsidRDefault="00342055" w:rsidP="00342055">
      <w:pPr>
        <w:ind w:firstLine="284"/>
        <w:rPr>
          <w:rFonts w:ascii="Arial" w:hAnsi="Arial" w:cs="Arial"/>
          <w:color w:val="222222"/>
          <w:sz w:val="24"/>
          <w:szCs w:val="24"/>
          <w:shd w:val="clear" w:color="auto" w:fill="FFFFFF"/>
        </w:rPr>
      </w:pPr>
      <w:r w:rsidRPr="002E1710">
        <w:rPr>
          <w:rFonts w:ascii="Arial" w:hAnsi="Arial" w:cs="Arial"/>
          <w:color w:val="222222"/>
          <w:sz w:val="24"/>
          <w:szCs w:val="24"/>
          <w:shd w:val="clear" w:color="auto" w:fill="FFFFFF"/>
        </w:rPr>
        <w:t>Suivent 25 cas dits aigus, anamnèse brève et rapidité d'action du remède. Ensuite sont présentés 40 cas chroniques avec des pathologies parfois lourdes, auxquels s'ajoutent 5 cas de problèmes d'épilepsie. Pour terminer, sont présentés 15 cas où " l'individu est en fait un troupeau " de mammifères, d'oiseaux et même d'abeilles.</w:t>
      </w:r>
      <w:r w:rsidRPr="002E1710">
        <w:rPr>
          <w:rFonts w:ascii="Arial" w:hAnsi="Arial" w:cs="Arial"/>
          <w:color w:val="222222"/>
          <w:sz w:val="24"/>
          <w:szCs w:val="24"/>
        </w:rPr>
        <w:br/>
      </w:r>
    </w:p>
    <w:p w14:paraId="30F7B8F5" w14:textId="77777777" w:rsidR="00342055" w:rsidRPr="002E1710" w:rsidRDefault="00342055" w:rsidP="00342055">
      <w:pPr>
        <w:ind w:firstLine="284"/>
        <w:rPr>
          <w:rFonts w:ascii="Arial" w:hAnsi="Arial" w:cs="Arial"/>
          <w:color w:val="222222"/>
          <w:sz w:val="24"/>
          <w:szCs w:val="24"/>
          <w:shd w:val="clear" w:color="auto" w:fill="FFFFFF"/>
        </w:rPr>
      </w:pPr>
      <w:r w:rsidRPr="002E1710">
        <w:rPr>
          <w:rFonts w:ascii="Arial" w:hAnsi="Arial" w:cs="Arial"/>
          <w:color w:val="222222"/>
          <w:sz w:val="24"/>
          <w:szCs w:val="24"/>
          <w:shd w:val="clear" w:color="auto" w:fill="FFFFFF"/>
        </w:rPr>
        <w:tab/>
        <w:t>Chaque cas est présenté, puis la façon d'arriver au remède est indiquée, le suivi est détaillé et le remède est développé dans ses grandes lignes.</w:t>
      </w:r>
      <w:r w:rsidRPr="002E1710">
        <w:rPr>
          <w:rFonts w:ascii="Arial" w:hAnsi="Arial" w:cs="Arial"/>
          <w:color w:val="222222"/>
          <w:sz w:val="24"/>
          <w:szCs w:val="24"/>
        </w:rPr>
        <w:br/>
      </w:r>
    </w:p>
    <w:p w14:paraId="2A7F5A29" w14:textId="77777777" w:rsidR="00342055" w:rsidRPr="002E1710" w:rsidRDefault="00342055" w:rsidP="00342055">
      <w:pPr>
        <w:ind w:firstLine="284"/>
        <w:rPr>
          <w:rFonts w:ascii="Arial" w:hAnsi="Arial" w:cs="Arial"/>
          <w:color w:val="222222"/>
          <w:sz w:val="24"/>
          <w:szCs w:val="24"/>
          <w:shd w:val="clear" w:color="auto" w:fill="FFFFFF"/>
        </w:rPr>
      </w:pPr>
      <w:r w:rsidRPr="002E1710">
        <w:rPr>
          <w:rFonts w:ascii="Arial" w:hAnsi="Arial" w:cs="Arial"/>
          <w:color w:val="222222"/>
          <w:sz w:val="24"/>
          <w:szCs w:val="24"/>
          <w:shd w:val="clear" w:color="auto" w:fill="FFFFFF"/>
        </w:rPr>
        <w:tab/>
        <w:t xml:space="preserve">Ceux qui ont déjà entendu des présentations de cas vétérinaires retrouveront cette simplicité érudite, cette efficacité, logique pour un homéopathe, mais qui prend une tournure singulière chez l'animal ignorant du remède administré. </w:t>
      </w:r>
    </w:p>
    <w:p w14:paraId="72B2917C" w14:textId="77777777" w:rsidR="00342055" w:rsidRPr="002E1710" w:rsidRDefault="00342055" w:rsidP="00342055">
      <w:pPr>
        <w:ind w:firstLine="284"/>
        <w:rPr>
          <w:rFonts w:ascii="Arial" w:hAnsi="Arial" w:cs="Arial"/>
          <w:color w:val="222222"/>
          <w:sz w:val="24"/>
          <w:szCs w:val="24"/>
          <w:shd w:val="clear" w:color="auto" w:fill="FFFFFF"/>
        </w:rPr>
      </w:pPr>
      <w:r w:rsidRPr="002E1710">
        <w:rPr>
          <w:rFonts w:ascii="Arial" w:hAnsi="Arial" w:cs="Arial"/>
          <w:color w:val="222222"/>
          <w:sz w:val="24"/>
          <w:szCs w:val="24"/>
          <w:shd w:val="clear" w:color="auto" w:fill="FFFFFF"/>
        </w:rPr>
        <w:tab/>
      </w:r>
    </w:p>
    <w:p w14:paraId="478443E6" w14:textId="77777777" w:rsidR="00342055" w:rsidRPr="002E1710" w:rsidRDefault="00342055" w:rsidP="00342055">
      <w:pPr>
        <w:ind w:firstLine="284"/>
        <w:rPr>
          <w:rFonts w:ascii="Arial" w:hAnsi="Arial" w:cs="Arial"/>
          <w:color w:val="222222"/>
          <w:sz w:val="24"/>
          <w:szCs w:val="24"/>
          <w:shd w:val="clear" w:color="auto" w:fill="FFFFFF"/>
        </w:rPr>
      </w:pPr>
      <w:r w:rsidRPr="002E1710">
        <w:rPr>
          <w:rFonts w:ascii="Arial" w:hAnsi="Arial" w:cs="Arial"/>
          <w:color w:val="222222"/>
          <w:sz w:val="24"/>
          <w:szCs w:val="24"/>
          <w:shd w:val="clear" w:color="auto" w:fill="FFFFFF"/>
        </w:rPr>
        <w:tab/>
        <w:t xml:space="preserve">Il y a aussi cette façon originale et créative d'utiliser les répertoires (quand l'animal est intoxiqué par l'ensilage, il faut chercher la rubrique « aggravé par la choucroute », la fermentation est la même !). </w:t>
      </w:r>
    </w:p>
    <w:p w14:paraId="382DA027" w14:textId="77777777" w:rsidR="00342055" w:rsidRPr="002E1710" w:rsidRDefault="00342055" w:rsidP="00342055">
      <w:pPr>
        <w:ind w:firstLine="284"/>
        <w:rPr>
          <w:rFonts w:ascii="Arial" w:hAnsi="Arial" w:cs="Arial"/>
          <w:color w:val="222222"/>
          <w:sz w:val="24"/>
          <w:szCs w:val="24"/>
          <w:shd w:val="clear" w:color="auto" w:fill="FFFFFF"/>
        </w:rPr>
      </w:pPr>
    </w:p>
    <w:p w14:paraId="4965CA97" w14:textId="77777777" w:rsidR="00342055" w:rsidRPr="002E1710" w:rsidRDefault="00342055" w:rsidP="00342055">
      <w:pPr>
        <w:ind w:firstLine="284"/>
        <w:rPr>
          <w:rFonts w:ascii="Arial" w:hAnsi="Arial" w:cs="Arial"/>
          <w:color w:val="222222"/>
          <w:sz w:val="24"/>
          <w:szCs w:val="24"/>
          <w:shd w:val="clear" w:color="auto" w:fill="FFFFFF"/>
        </w:rPr>
      </w:pPr>
      <w:r w:rsidRPr="002E1710">
        <w:rPr>
          <w:rFonts w:ascii="Arial" w:hAnsi="Arial" w:cs="Arial"/>
          <w:color w:val="222222"/>
          <w:sz w:val="24"/>
          <w:szCs w:val="24"/>
          <w:shd w:val="clear" w:color="auto" w:fill="FFFFFF"/>
        </w:rPr>
        <w:tab/>
        <w:t xml:space="preserve">Une certaine poésie émane de ces cas, s'adressant au monde animal qui a bien besoin d'être célébré. Les cas d'épilepsie entre autres cas "lourds", montrent que l'homéopathie s'adresse aussi à des situations difficiles à traiter, ce que les homéopathes savent, mais la démonstration participe à la réfutation des arguments des adversaires de l'homéopathie, qui prétendent à la fois que l'homéopathie est placébo et que c'est scandaleux de l'utiliser pour des cas difficiles en médecine humaine. </w:t>
      </w:r>
      <w:r w:rsidRPr="002E1710">
        <w:rPr>
          <w:rFonts w:ascii="Arial" w:hAnsi="Arial" w:cs="Arial"/>
          <w:color w:val="222222"/>
          <w:sz w:val="24"/>
          <w:szCs w:val="24"/>
          <w:shd w:val="clear" w:color="auto" w:fill="FFFFFF"/>
        </w:rPr>
        <w:tab/>
      </w:r>
    </w:p>
    <w:p w14:paraId="6119D533" w14:textId="77777777" w:rsidR="00342055" w:rsidRPr="002E1710" w:rsidRDefault="00342055" w:rsidP="00342055">
      <w:pPr>
        <w:ind w:firstLine="284"/>
        <w:rPr>
          <w:rFonts w:ascii="Arial" w:hAnsi="Arial" w:cs="Arial"/>
          <w:color w:val="222222"/>
          <w:sz w:val="24"/>
          <w:szCs w:val="24"/>
          <w:shd w:val="clear" w:color="auto" w:fill="FFFFFF"/>
        </w:rPr>
      </w:pPr>
    </w:p>
    <w:p w14:paraId="3714F745" w14:textId="77777777" w:rsidR="00342055" w:rsidRPr="002E1710" w:rsidRDefault="00342055" w:rsidP="00342055">
      <w:pPr>
        <w:ind w:firstLine="284"/>
        <w:rPr>
          <w:rFonts w:ascii="Arial" w:hAnsi="Arial" w:cs="Arial"/>
          <w:color w:val="222222"/>
          <w:sz w:val="24"/>
          <w:szCs w:val="24"/>
          <w:shd w:val="clear" w:color="auto" w:fill="FFFFFF"/>
        </w:rPr>
      </w:pPr>
      <w:r w:rsidRPr="002E1710">
        <w:rPr>
          <w:rFonts w:ascii="Arial" w:hAnsi="Arial" w:cs="Arial"/>
          <w:color w:val="222222"/>
          <w:sz w:val="24"/>
          <w:szCs w:val="24"/>
          <w:shd w:val="clear" w:color="auto" w:fill="FFFFFF"/>
        </w:rPr>
        <w:lastRenderedPageBreak/>
        <w:tab/>
        <w:t>Enfin, les vétérinaires sont peut-être moins tenus au secret professionnel et donc, certains des cas les plus exemplaires et incontestables, pourraient servir à aider les praticiens courageux qui osent monter sur des plateaux de débats face à des adversaires de l’homéopathie, pour la défendre. Parmi les arguments utilisés à charge de l'homéopathie figure la non-conformité à la règle du "double aveugle" : dans le cas de mon chien, présenté au début, je n'ai pas eu besoin du "double aveugle" pour constater qu'il était guéri définitivement et les 101 magnifiques cas d'Alain Duport vont dans ce sens.</w:t>
      </w:r>
      <w:r w:rsidRPr="002E1710">
        <w:rPr>
          <w:rFonts w:ascii="Arial" w:hAnsi="Arial" w:cs="Arial"/>
          <w:color w:val="222222"/>
          <w:sz w:val="24"/>
          <w:szCs w:val="24"/>
        </w:rPr>
        <w:br/>
      </w:r>
    </w:p>
    <w:p w14:paraId="3A5EE191" w14:textId="77777777" w:rsidR="00342055" w:rsidRPr="002E1710" w:rsidRDefault="00342055" w:rsidP="00342055">
      <w:pPr>
        <w:ind w:firstLine="284"/>
        <w:rPr>
          <w:rFonts w:ascii="Arial" w:hAnsi="Arial" w:cs="Arial"/>
          <w:color w:val="222222"/>
          <w:sz w:val="24"/>
          <w:szCs w:val="24"/>
          <w:shd w:val="clear" w:color="auto" w:fill="FFFFFF"/>
        </w:rPr>
      </w:pPr>
      <w:r w:rsidRPr="002E1710">
        <w:rPr>
          <w:rFonts w:ascii="Arial" w:hAnsi="Arial" w:cs="Arial"/>
          <w:color w:val="222222"/>
          <w:sz w:val="24"/>
          <w:szCs w:val="24"/>
          <w:shd w:val="clear" w:color="auto" w:fill="FFFFFF"/>
        </w:rPr>
        <w:tab/>
        <w:t>Ce livre est donc précieux pour un public varié. On y trouvera une information de qualité professionnelle et pourtant agréable à lire et on pourra mieux comprendre les principes et règles spécifiques à l’homéopathie.</w:t>
      </w:r>
      <w:r w:rsidRPr="002E1710">
        <w:rPr>
          <w:rFonts w:ascii="Arial" w:hAnsi="Arial" w:cs="Arial"/>
          <w:color w:val="222222"/>
          <w:sz w:val="24"/>
          <w:szCs w:val="24"/>
        </w:rPr>
        <w:br/>
      </w:r>
    </w:p>
    <w:p w14:paraId="650046CC" w14:textId="77777777" w:rsidR="00342055" w:rsidRPr="002E1710" w:rsidRDefault="00342055" w:rsidP="00342055">
      <w:pPr>
        <w:ind w:firstLine="284"/>
        <w:rPr>
          <w:rFonts w:ascii="Arial" w:hAnsi="Arial" w:cs="Arial"/>
          <w:color w:val="222222"/>
          <w:sz w:val="24"/>
          <w:szCs w:val="24"/>
          <w:shd w:val="clear" w:color="auto" w:fill="FFFFFF"/>
        </w:rPr>
      </w:pPr>
      <w:r w:rsidRPr="002E1710">
        <w:rPr>
          <w:rFonts w:ascii="Arial" w:hAnsi="Arial" w:cs="Arial"/>
          <w:color w:val="222222"/>
          <w:sz w:val="24"/>
          <w:szCs w:val="24"/>
          <w:shd w:val="clear" w:color="auto" w:fill="FFFFFF"/>
        </w:rPr>
        <w:tab/>
        <w:t>Sous le terme " public", je placerais aussi les "homéosceptiques sincères", qui ne peuvent pas, intellectuellement, passer " l'obstacle des dilutions où il n'y a plus rien », tout en éprouvant une sympathie pour elle. On les trouve dans les débats publics ou privés, mais aussi dans les familles, et les pédiatres savent que souvent la conviction homéopathique est loin d'être partagée dans le couple parental.</w:t>
      </w:r>
      <w:r w:rsidRPr="002E1710">
        <w:rPr>
          <w:rFonts w:ascii="Arial" w:hAnsi="Arial" w:cs="Arial"/>
          <w:color w:val="222222"/>
          <w:sz w:val="24"/>
          <w:szCs w:val="24"/>
        </w:rPr>
        <w:br/>
      </w:r>
    </w:p>
    <w:p w14:paraId="56A8F91E" w14:textId="77777777" w:rsidR="00342055" w:rsidRPr="002E1710" w:rsidRDefault="00342055" w:rsidP="00342055">
      <w:pPr>
        <w:ind w:firstLine="284"/>
        <w:rPr>
          <w:rFonts w:ascii="Arial" w:hAnsi="Arial" w:cs="Arial"/>
          <w:color w:val="222222"/>
          <w:sz w:val="24"/>
          <w:szCs w:val="24"/>
          <w:shd w:val="clear" w:color="auto" w:fill="FFFFFF"/>
        </w:rPr>
      </w:pPr>
      <w:r w:rsidRPr="002E1710">
        <w:rPr>
          <w:rFonts w:ascii="Arial" w:hAnsi="Arial" w:cs="Arial"/>
          <w:color w:val="222222"/>
          <w:sz w:val="24"/>
          <w:szCs w:val="24"/>
          <w:shd w:val="clear" w:color="auto" w:fill="FFFFFF"/>
        </w:rPr>
        <w:tab/>
      </w:r>
      <w:r w:rsidRPr="002E1710">
        <w:rPr>
          <w:rFonts w:ascii="Arial" w:hAnsi="Arial" w:cs="Arial"/>
          <w:color w:val="222222"/>
          <w:spacing w:val="2"/>
          <w:sz w:val="24"/>
          <w:szCs w:val="24"/>
          <w:shd w:val="clear" w:color="auto" w:fill="FFFFFF"/>
        </w:rPr>
        <w:t xml:space="preserve">Les étudiants trouveront une information à la fois concise et détaillée. Une sous-catégorie de public cible pourrait être les "peut-être futurs étudiants" qui hésitent, en proie au doute, vais-je m'inscrire au cours d'homéopathie, vais-je persévérer dans son étude </w:t>
      </w:r>
      <w:r w:rsidRPr="002E1710">
        <w:rPr>
          <w:rFonts w:ascii="Arial" w:hAnsi="Arial" w:cs="Arial"/>
          <w:color w:val="222222"/>
          <w:sz w:val="24"/>
          <w:szCs w:val="24"/>
          <w:shd w:val="clear" w:color="auto" w:fill="FFFFFF"/>
        </w:rPr>
        <w:t>? Ils sont invisibles, mais leur importance est peut-être sous-estimée.</w:t>
      </w:r>
      <w:r w:rsidRPr="002E1710">
        <w:rPr>
          <w:rFonts w:ascii="Arial" w:hAnsi="Arial" w:cs="Arial"/>
          <w:color w:val="222222"/>
          <w:sz w:val="24"/>
          <w:szCs w:val="24"/>
        </w:rPr>
        <w:br/>
      </w:r>
    </w:p>
    <w:p w14:paraId="2B69DB27" w14:textId="77777777" w:rsidR="00342055" w:rsidRPr="002E1710" w:rsidRDefault="00342055" w:rsidP="00342055">
      <w:pPr>
        <w:ind w:firstLine="284"/>
        <w:rPr>
          <w:rFonts w:ascii="Arial" w:hAnsi="Arial" w:cs="Arial"/>
          <w:color w:val="222222"/>
          <w:sz w:val="24"/>
          <w:szCs w:val="24"/>
          <w:shd w:val="clear" w:color="auto" w:fill="FFFFFF"/>
        </w:rPr>
      </w:pPr>
      <w:r w:rsidRPr="002E1710">
        <w:rPr>
          <w:rFonts w:ascii="Arial" w:hAnsi="Arial" w:cs="Arial"/>
          <w:color w:val="222222"/>
          <w:sz w:val="24"/>
          <w:szCs w:val="24"/>
          <w:shd w:val="clear" w:color="auto" w:fill="FFFFFF"/>
        </w:rPr>
        <w:tab/>
        <w:t>Parmi les praticiens de l'homéopathie eux-mêmes, chacun sentira ce qui peut le toucher ou l'aider dans ce livre, et je pense bien sûr spécialement à mes amis pédiatres qui bataillent chaque jour dans leur pratique de petits nourrissons, avec parfois une collecte de symptômes désespérément lacunaire, et en plus avec une méconnaissance très grande des patients pour la médecine qu'ils ont choisie ("C'est contre quoi, docteur, ces granules que vous me prescrivez ?" ).</w:t>
      </w:r>
      <w:r w:rsidRPr="002E1710">
        <w:rPr>
          <w:rFonts w:ascii="Arial" w:hAnsi="Arial" w:cs="Arial"/>
          <w:color w:val="222222"/>
          <w:sz w:val="24"/>
          <w:szCs w:val="24"/>
        </w:rPr>
        <w:br/>
      </w:r>
    </w:p>
    <w:p w14:paraId="1709262F" w14:textId="77777777" w:rsidR="00342055" w:rsidRPr="002E1710" w:rsidRDefault="00342055" w:rsidP="00342055">
      <w:pPr>
        <w:ind w:firstLine="284"/>
        <w:rPr>
          <w:rFonts w:ascii="Arial" w:hAnsi="Arial" w:cs="Arial"/>
          <w:color w:val="222222"/>
          <w:sz w:val="24"/>
          <w:szCs w:val="24"/>
          <w:shd w:val="clear" w:color="auto" w:fill="FFFFFF"/>
        </w:rPr>
      </w:pPr>
      <w:r w:rsidRPr="002E1710">
        <w:rPr>
          <w:rFonts w:ascii="Arial" w:hAnsi="Arial" w:cs="Arial"/>
          <w:color w:val="222222"/>
          <w:sz w:val="24"/>
          <w:szCs w:val="24"/>
          <w:shd w:val="clear" w:color="auto" w:fill="FFFFFF"/>
        </w:rPr>
        <w:tab/>
        <w:t xml:space="preserve">En conclusion, ce livre est une aubaine pour beaucoup en plus d'être un formidable résumé d'une superbe vie de travail enracinée dans la vie des animaux, dans celle des éleveurs et dans l'homéopathie. </w:t>
      </w:r>
    </w:p>
    <w:p w14:paraId="550AA9B2" w14:textId="77777777" w:rsidR="00342055" w:rsidRPr="002E1710" w:rsidRDefault="00342055" w:rsidP="00342055">
      <w:pPr>
        <w:ind w:firstLine="284"/>
        <w:rPr>
          <w:rFonts w:ascii="Arial" w:hAnsi="Arial" w:cs="Arial"/>
          <w:color w:val="222222"/>
          <w:sz w:val="24"/>
          <w:szCs w:val="24"/>
          <w:shd w:val="clear" w:color="auto" w:fill="FFFFFF"/>
        </w:rPr>
      </w:pPr>
      <w:r w:rsidRPr="002E1710">
        <w:rPr>
          <w:rFonts w:ascii="Arial" w:hAnsi="Arial" w:cs="Arial"/>
          <w:color w:val="222222"/>
          <w:sz w:val="24"/>
          <w:szCs w:val="24"/>
          <w:shd w:val="clear" w:color="auto" w:fill="FFFFFF"/>
        </w:rPr>
        <w:tab/>
      </w:r>
    </w:p>
    <w:p w14:paraId="151CFC97" w14:textId="77777777" w:rsidR="00342055" w:rsidRPr="002E1710" w:rsidRDefault="00342055" w:rsidP="00342055">
      <w:pPr>
        <w:ind w:firstLine="284"/>
        <w:rPr>
          <w:rFonts w:ascii="Arial" w:hAnsi="Arial" w:cs="Arial"/>
          <w:color w:val="222222"/>
          <w:sz w:val="24"/>
          <w:szCs w:val="24"/>
          <w:shd w:val="clear" w:color="auto" w:fill="FFFFFF"/>
        </w:rPr>
      </w:pPr>
      <w:r w:rsidRPr="002E1710">
        <w:rPr>
          <w:rFonts w:ascii="Arial" w:hAnsi="Arial" w:cs="Arial"/>
          <w:color w:val="222222"/>
          <w:sz w:val="24"/>
          <w:szCs w:val="24"/>
          <w:shd w:val="clear" w:color="auto" w:fill="FFFFFF"/>
        </w:rPr>
        <w:tab/>
        <w:t xml:space="preserve">Merci. </w:t>
      </w:r>
    </w:p>
    <w:p w14:paraId="217DA55E" w14:textId="6C3DCE7A" w:rsidR="00342055" w:rsidRPr="002E1710" w:rsidRDefault="00342055" w:rsidP="00CF2620">
      <w:pPr>
        <w:tabs>
          <w:tab w:val="left" w:pos="1992"/>
        </w:tabs>
        <w:ind w:firstLine="709"/>
        <w:rPr>
          <w:rFonts w:ascii="Arial" w:hAnsi="Arial" w:cs="Arial"/>
          <w:sz w:val="24"/>
          <w:szCs w:val="24"/>
        </w:rPr>
      </w:pPr>
    </w:p>
    <w:p w14:paraId="1E32CA79" w14:textId="71990872" w:rsidR="00342055" w:rsidRPr="002E1710" w:rsidRDefault="00342055" w:rsidP="00342055">
      <w:pPr>
        <w:rPr>
          <w:rFonts w:ascii="Arial" w:eastAsia="Calibri" w:hAnsi="Arial" w:cs="Arial"/>
          <w:b/>
          <w:sz w:val="24"/>
          <w:szCs w:val="24"/>
          <w:lang w:val="fr-BE" w:eastAsia="ja-JP" w:bidi="he-IL"/>
        </w:rPr>
      </w:pPr>
      <w:r w:rsidRPr="002E1710">
        <w:rPr>
          <w:rFonts w:ascii="Arial" w:hAnsi="Arial" w:cs="Arial"/>
          <w:sz w:val="24"/>
          <w:szCs w:val="24"/>
        </w:rPr>
        <w:lastRenderedPageBreak/>
        <w:t>[#RC2]</w:t>
      </w:r>
      <w:r w:rsidRPr="002E1710">
        <w:rPr>
          <w:rFonts w:ascii="Arial" w:eastAsia="Calibri" w:hAnsi="Arial" w:cs="Arial"/>
          <w:b/>
          <w:sz w:val="24"/>
          <w:szCs w:val="24"/>
          <w:lang w:bidi="he-IL"/>
        </w:rPr>
        <w:t xml:space="preserve"> </w:t>
      </w:r>
      <w:bookmarkStart w:id="6" w:name="_Hlk84111408"/>
      <w:r w:rsidRPr="002E1710">
        <w:rPr>
          <w:rFonts w:ascii="Arial" w:eastAsia="TimesNewRomanPSMT" w:hAnsi="Arial" w:cs="Arial"/>
          <w:b/>
          <w:color w:val="009900"/>
          <w:sz w:val="24"/>
          <w:szCs w:val="24"/>
        </w:rPr>
        <w:t>Abrotanum</w:t>
      </w:r>
      <w:bookmarkEnd w:id="6"/>
    </w:p>
    <w:p w14:paraId="0DEFFF5A" w14:textId="492F8D8C" w:rsidR="00342055" w:rsidRPr="002E1710" w:rsidRDefault="00342055" w:rsidP="00342055">
      <w:pPr>
        <w:pBdr>
          <w:top w:val="single" w:sz="36" w:space="1" w:color="00B050"/>
        </w:pBdr>
        <w:jc w:val="center"/>
        <w:rPr>
          <w:rFonts w:ascii="Arial" w:hAnsi="Arial" w:cs="Arial"/>
          <w:color w:val="009900"/>
          <w:spacing w:val="4"/>
          <w:sz w:val="24"/>
          <w:szCs w:val="24"/>
        </w:rPr>
      </w:pPr>
      <w:r w:rsidRPr="002E1710">
        <w:rPr>
          <w:rFonts w:ascii="Arial" w:hAnsi="Arial" w:cs="Arial"/>
          <w:sz w:val="24"/>
          <w:szCs w:val="24"/>
        </w:rPr>
        <w:t>[#CV3]</w:t>
      </w:r>
      <w:r w:rsidRPr="002E1710">
        <w:rPr>
          <w:rFonts w:ascii="Arial" w:hAnsi="Arial" w:cs="Arial"/>
          <w:b/>
          <w:i/>
          <w:caps/>
          <w:color w:val="009900"/>
          <w:spacing w:val="4"/>
          <w:sz w:val="24"/>
          <w:szCs w:val="24"/>
        </w:rPr>
        <w:t>3 c</w:t>
      </w:r>
      <w:r w:rsidR="002A7FDC" w:rsidRPr="002E1710">
        <w:rPr>
          <w:rFonts w:ascii="Arial" w:hAnsi="Arial" w:cs="Arial"/>
          <w:b/>
          <w:i/>
          <w:color w:val="009900"/>
          <w:spacing w:val="4"/>
          <w:sz w:val="24"/>
          <w:szCs w:val="24"/>
        </w:rPr>
        <w:t>as aigus vétérinaire</w:t>
      </w:r>
    </w:p>
    <w:p w14:paraId="4B23E89A" w14:textId="77777777" w:rsidR="00342055" w:rsidRPr="002E1710" w:rsidRDefault="00342055" w:rsidP="00342055">
      <w:pPr>
        <w:jc w:val="center"/>
        <w:rPr>
          <w:rFonts w:ascii="Arial" w:hAnsi="Arial" w:cs="Arial"/>
          <w:b/>
          <w:bCs/>
          <w:i/>
          <w:color w:val="009900"/>
          <w:sz w:val="24"/>
          <w:szCs w:val="24"/>
        </w:rPr>
      </w:pPr>
    </w:p>
    <w:p w14:paraId="3B9F2BAB" w14:textId="77777777" w:rsidR="00342055" w:rsidRPr="002E1710" w:rsidRDefault="00342055" w:rsidP="00342055">
      <w:pPr>
        <w:jc w:val="center"/>
        <w:rPr>
          <w:rFonts w:ascii="Arial" w:hAnsi="Arial" w:cs="Arial"/>
          <w:b/>
          <w:bCs/>
          <w:i/>
          <w:color w:val="009900"/>
          <w:sz w:val="24"/>
          <w:szCs w:val="24"/>
        </w:rPr>
      </w:pPr>
      <w:r w:rsidRPr="002E1710">
        <w:rPr>
          <w:rFonts w:ascii="Arial" w:hAnsi="Arial" w:cs="Arial"/>
          <w:b/>
          <w:bCs/>
          <w:i/>
          <w:color w:val="009900"/>
          <w:sz w:val="24"/>
          <w:szCs w:val="24"/>
        </w:rPr>
        <w:t>De quoi les épidémies sont-elles le nom ?</w:t>
      </w:r>
    </w:p>
    <w:p w14:paraId="645B2326" w14:textId="77777777" w:rsidR="00342055" w:rsidRPr="002E1710" w:rsidRDefault="00342055" w:rsidP="00342055">
      <w:pPr>
        <w:jc w:val="center"/>
        <w:rPr>
          <w:rFonts w:ascii="Arial" w:hAnsi="Arial" w:cs="Arial"/>
          <w:b/>
          <w:bCs/>
          <w:i/>
          <w:color w:val="009900"/>
          <w:sz w:val="24"/>
          <w:szCs w:val="24"/>
        </w:rPr>
      </w:pPr>
      <w:r w:rsidRPr="002E1710">
        <w:rPr>
          <w:rFonts w:ascii="Arial" w:hAnsi="Arial" w:cs="Arial"/>
          <w:b/>
          <w:bCs/>
          <w:i/>
          <w:color w:val="009900"/>
          <w:sz w:val="24"/>
          <w:szCs w:val="24"/>
        </w:rPr>
        <w:t xml:space="preserve">Réflexions ombilicales mais pas nombrilistes </w:t>
      </w:r>
    </w:p>
    <w:p w14:paraId="17605574" w14:textId="77777777" w:rsidR="00342055" w:rsidRPr="002E1710" w:rsidRDefault="00342055" w:rsidP="00342055">
      <w:pPr>
        <w:jc w:val="center"/>
        <w:rPr>
          <w:rFonts w:ascii="Arial" w:hAnsi="Arial" w:cs="Arial"/>
          <w:b/>
          <w:i/>
          <w:color w:val="009900"/>
          <w:sz w:val="24"/>
          <w:szCs w:val="24"/>
          <w:lang w:val="fr-CH"/>
        </w:rPr>
      </w:pPr>
      <w:proofErr w:type="gramStart"/>
      <w:r w:rsidRPr="002E1710">
        <w:rPr>
          <w:rFonts w:ascii="Arial" w:hAnsi="Arial" w:cs="Arial"/>
          <w:b/>
          <w:bCs/>
          <w:i/>
          <w:color w:val="009900"/>
          <w:sz w:val="24"/>
          <w:szCs w:val="24"/>
        </w:rPr>
        <w:t>en</w:t>
      </w:r>
      <w:proofErr w:type="gramEnd"/>
      <w:r w:rsidRPr="002E1710">
        <w:rPr>
          <w:rFonts w:ascii="Arial" w:hAnsi="Arial" w:cs="Arial"/>
          <w:b/>
          <w:bCs/>
          <w:i/>
          <w:color w:val="009900"/>
          <w:sz w:val="24"/>
          <w:szCs w:val="24"/>
        </w:rPr>
        <w:t xml:space="preserve"> élevage de ruminants</w:t>
      </w:r>
    </w:p>
    <w:p w14:paraId="65BB0527" w14:textId="77777777" w:rsidR="00342055" w:rsidRPr="002E1710" w:rsidRDefault="00342055" w:rsidP="00342055">
      <w:pPr>
        <w:jc w:val="center"/>
        <w:rPr>
          <w:rFonts w:ascii="Arial" w:hAnsi="Arial" w:cs="Arial"/>
          <w:b/>
          <w:i/>
          <w:color w:val="009900"/>
          <w:sz w:val="24"/>
          <w:szCs w:val="24"/>
          <w:lang w:val="fr-CH"/>
        </w:rPr>
      </w:pPr>
    </w:p>
    <w:p w14:paraId="52C183FB" w14:textId="77777777" w:rsidR="00342055" w:rsidRPr="002E1710" w:rsidRDefault="00342055" w:rsidP="00342055">
      <w:pPr>
        <w:jc w:val="right"/>
        <w:rPr>
          <w:rFonts w:ascii="Arial" w:hAnsi="Arial" w:cs="Arial"/>
          <w:i/>
          <w:color w:val="009900"/>
          <w:spacing w:val="4"/>
          <w:sz w:val="24"/>
          <w:szCs w:val="24"/>
        </w:rPr>
      </w:pPr>
      <w:r w:rsidRPr="002E1710">
        <w:rPr>
          <w:rFonts w:ascii="Arial" w:hAnsi="Arial" w:cs="Arial"/>
          <w:b/>
          <w:i/>
          <w:color w:val="009900"/>
          <w:sz w:val="24"/>
          <w:szCs w:val="24"/>
          <w:lang w:val="fr-CH"/>
        </w:rPr>
        <w:tab/>
      </w:r>
      <w:r w:rsidRPr="002E1710">
        <w:rPr>
          <w:rFonts w:ascii="Arial" w:hAnsi="Arial" w:cs="Arial"/>
          <w:b/>
          <w:i/>
          <w:color w:val="009900"/>
          <w:sz w:val="24"/>
          <w:szCs w:val="24"/>
          <w:lang w:val="fr-CH"/>
        </w:rPr>
        <w:tab/>
      </w:r>
      <w:r w:rsidRPr="002E1710">
        <w:rPr>
          <w:rFonts w:ascii="Arial" w:hAnsi="Arial" w:cs="Arial"/>
          <w:b/>
          <w:i/>
          <w:color w:val="009900"/>
          <w:sz w:val="24"/>
          <w:szCs w:val="24"/>
          <w:lang w:val="fr-CH"/>
        </w:rPr>
        <w:tab/>
      </w:r>
      <w:r w:rsidRPr="002E1710">
        <w:rPr>
          <w:rFonts w:ascii="Arial" w:hAnsi="Arial" w:cs="Arial"/>
          <w:b/>
          <w:i/>
          <w:color w:val="009900"/>
          <w:sz w:val="24"/>
          <w:szCs w:val="24"/>
          <w:lang w:val="fr-CH"/>
        </w:rPr>
        <w:tab/>
      </w:r>
      <w:r w:rsidRPr="002E1710">
        <w:rPr>
          <w:rFonts w:ascii="Arial" w:hAnsi="Arial" w:cs="Arial"/>
          <w:b/>
          <w:i/>
          <w:color w:val="009900"/>
          <w:sz w:val="24"/>
          <w:szCs w:val="24"/>
          <w:lang w:val="fr-CH"/>
        </w:rPr>
        <w:tab/>
      </w:r>
      <w:r w:rsidRPr="002E1710">
        <w:rPr>
          <w:rFonts w:ascii="Arial" w:hAnsi="Arial" w:cs="Arial"/>
          <w:b/>
          <w:i/>
          <w:color w:val="009900"/>
          <w:sz w:val="24"/>
          <w:szCs w:val="24"/>
          <w:lang w:val="fr-CH"/>
        </w:rPr>
        <w:tab/>
      </w:r>
      <w:r w:rsidRPr="002E1710">
        <w:rPr>
          <w:rFonts w:ascii="Arial" w:hAnsi="Arial" w:cs="Arial"/>
          <w:i/>
          <w:color w:val="009900"/>
          <w:spacing w:val="4"/>
          <w:sz w:val="24"/>
          <w:szCs w:val="24"/>
        </w:rPr>
        <w:t>Dr Paul Polis</w:t>
      </w:r>
    </w:p>
    <w:p w14:paraId="464DCC22" w14:textId="77777777" w:rsidR="00342055" w:rsidRPr="002E1710" w:rsidRDefault="00342055" w:rsidP="00342055">
      <w:pPr>
        <w:jc w:val="both"/>
        <w:rPr>
          <w:rFonts w:ascii="Arial" w:hAnsi="Arial" w:cs="Arial"/>
          <w:sz w:val="24"/>
          <w:szCs w:val="24"/>
          <w:lang w:val="fr-BE"/>
        </w:rPr>
      </w:pPr>
      <w:r w:rsidRPr="002E1710">
        <w:rPr>
          <w:rFonts w:ascii="Arial" w:hAnsi="Arial" w:cs="Arial"/>
          <w:sz w:val="24"/>
          <w:szCs w:val="24"/>
        </w:rPr>
        <w:t>[#S4] Enoncé</w:t>
      </w:r>
    </w:p>
    <w:p w14:paraId="64F113B7" w14:textId="77777777" w:rsidR="00342055" w:rsidRPr="002E1710" w:rsidRDefault="00342055" w:rsidP="00342055">
      <w:pPr>
        <w:jc w:val="center"/>
        <w:rPr>
          <w:rFonts w:ascii="Arial" w:hAnsi="Arial" w:cs="Arial"/>
          <w:sz w:val="24"/>
          <w:szCs w:val="24"/>
          <w:lang w:val="fr-CH"/>
        </w:rPr>
      </w:pPr>
    </w:p>
    <w:p w14:paraId="0F8E4407" w14:textId="77777777" w:rsidR="00342055" w:rsidRPr="002E1710" w:rsidRDefault="00342055" w:rsidP="00342055">
      <w:pPr>
        <w:rPr>
          <w:rFonts w:ascii="Arial" w:hAnsi="Arial" w:cs="Arial"/>
          <w:sz w:val="24"/>
          <w:szCs w:val="24"/>
        </w:rPr>
      </w:pPr>
      <w:r w:rsidRPr="002E1710">
        <w:rPr>
          <w:rFonts w:ascii="Arial" w:hAnsi="Arial" w:cs="Arial"/>
          <w:sz w:val="24"/>
          <w:szCs w:val="24"/>
        </w:rPr>
        <w:tab/>
        <w:t>La pratique vétérinaire des animaux de ferme met souvent le praticien en face de problèmes de groupe qui apportent des éclairages particuliers et intéressants sur les multiples interactions qui génèrent les expressions pathologiques. Ces approches globales des conditions d'apparition des maladies réservent quelques surprises.</w:t>
      </w:r>
    </w:p>
    <w:p w14:paraId="5FD46D46" w14:textId="77777777" w:rsidR="00342055" w:rsidRPr="002E1710" w:rsidRDefault="00342055" w:rsidP="003420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eastAsia="TimesNewRomanPSMT" w:hAnsi="Arial" w:cs="Arial"/>
          <w:color w:val="000000"/>
          <w:sz w:val="24"/>
          <w:szCs w:val="24"/>
        </w:rPr>
      </w:pPr>
    </w:p>
    <w:p w14:paraId="73710120" w14:textId="77777777" w:rsidR="00342055" w:rsidRPr="002E1710" w:rsidRDefault="00342055" w:rsidP="00342055">
      <w:pPr>
        <w:rPr>
          <w:rFonts w:ascii="Arial" w:hAnsi="Arial" w:cs="Arial"/>
          <w:color w:val="009900"/>
          <w:sz w:val="24"/>
          <w:szCs w:val="24"/>
        </w:rPr>
      </w:pPr>
      <w:r w:rsidRPr="002E1710">
        <w:rPr>
          <w:rFonts w:ascii="Arial" w:hAnsi="Arial" w:cs="Arial"/>
          <w:b/>
          <w:color w:val="009900"/>
          <w:sz w:val="24"/>
          <w:szCs w:val="24"/>
        </w:rPr>
        <w:t xml:space="preserve">Cas 1 - </w:t>
      </w:r>
      <w:r w:rsidRPr="002E1710">
        <w:rPr>
          <w:rFonts w:ascii="Arial" w:hAnsi="Arial" w:cs="Arial"/>
          <w:color w:val="009900"/>
          <w:sz w:val="24"/>
          <w:szCs w:val="24"/>
        </w:rPr>
        <w:t xml:space="preserve">Hautes-Alpes. - Elevage de vaches charolaises allaitantes. </w:t>
      </w:r>
    </w:p>
    <w:p w14:paraId="51451BA4" w14:textId="77777777" w:rsidR="00342055" w:rsidRPr="002E1710" w:rsidRDefault="00342055" w:rsidP="00342055">
      <w:pPr>
        <w:rPr>
          <w:rFonts w:ascii="Arial" w:hAnsi="Arial" w:cs="Arial"/>
          <w:sz w:val="24"/>
          <w:szCs w:val="24"/>
        </w:rPr>
      </w:pPr>
    </w:p>
    <w:p w14:paraId="63423586" w14:textId="77777777" w:rsidR="00342055" w:rsidRPr="002E1710" w:rsidRDefault="00342055" w:rsidP="00342055">
      <w:pPr>
        <w:rPr>
          <w:rFonts w:ascii="Arial" w:hAnsi="Arial" w:cs="Arial"/>
          <w:sz w:val="24"/>
          <w:szCs w:val="24"/>
        </w:rPr>
      </w:pPr>
      <w:r w:rsidRPr="002E1710">
        <w:rPr>
          <w:rFonts w:ascii="Arial" w:hAnsi="Arial" w:cs="Arial"/>
          <w:sz w:val="24"/>
          <w:szCs w:val="24"/>
        </w:rPr>
        <w:tab/>
      </w:r>
      <w:proofErr w:type="gramStart"/>
      <w:r w:rsidRPr="002E1710">
        <w:rPr>
          <w:rFonts w:ascii="Arial" w:hAnsi="Arial" w:cs="Arial"/>
          <w:sz w:val="24"/>
          <w:szCs w:val="24"/>
        </w:rPr>
        <w:t>Les mises bas</w:t>
      </w:r>
      <w:proofErr w:type="gramEnd"/>
      <w:r w:rsidRPr="002E1710">
        <w:rPr>
          <w:rFonts w:ascii="Arial" w:hAnsi="Arial" w:cs="Arial"/>
          <w:sz w:val="24"/>
          <w:szCs w:val="24"/>
        </w:rPr>
        <w:t xml:space="preserve"> ont lieu à l'automne (septembre à novembre) dans les prairies jouxtant la ferme.  Ainsi les jeunes « broutards » seront sevrés en juin de l'année suivante et les mères partiront alors se refaire une santé en alpages.</w:t>
      </w:r>
    </w:p>
    <w:p w14:paraId="7E0C3270" w14:textId="77777777" w:rsidR="00342055" w:rsidRPr="002E1710" w:rsidRDefault="00342055" w:rsidP="00342055">
      <w:pPr>
        <w:rPr>
          <w:rFonts w:ascii="Arial" w:hAnsi="Arial" w:cs="Arial"/>
          <w:sz w:val="24"/>
          <w:szCs w:val="24"/>
        </w:rPr>
      </w:pPr>
    </w:p>
    <w:p w14:paraId="34F7EDF2" w14:textId="77777777" w:rsidR="00342055" w:rsidRPr="002E1710" w:rsidRDefault="00342055" w:rsidP="00342055">
      <w:pPr>
        <w:rPr>
          <w:rFonts w:ascii="Arial" w:hAnsi="Arial" w:cs="Arial"/>
          <w:sz w:val="24"/>
          <w:szCs w:val="24"/>
        </w:rPr>
      </w:pPr>
      <w:r w:rsidRPr="002E1710">
        <w:rPr>
          <w:rFonts w:ascii="Arial" w:hAnsi="Arial" w:cs="Arial"/>
          <w:sz w:val="24"/>
          <w:szCs w:val="24"/>
        </w:rPr>
        <w:tab/>
        <w:t>Depuis plusieurs années, il est constaté la présence d'inflammations ombilicales sur la majorité des veaux. L'inflammation ombilicale apparaît rapidement et dure très longtemps. Les traitements classiques (antibiothérapie, anti-inflammatoires, onguents divers) n'en viennent pas à bout. On observe même de jeunes mères qui à 3 ans, lors de leur premier accouchement, présentent encore un abcès suintant au niveau de la cicatrice ombilicale.</w:t>
      </w:r>
    </w:p>
    <w:p w14:paraId="26702F1D" w14:textId="77777777" w:rsidR="00342055" w:rsidRPr="002E1710" w:rsidRDefault="00342055" w:rsidP="00342055">
      <w:pPr>
        <w:rPr>
          <w:rFonts w:ascii="Arial" w:hAnsi="Arial" w:cs="Arial"/>
          <w:sz w:val="24"/>
          <w:szCs w:val="24"/>
        </w:rPr>
      </w:pPr>
    </w:p>
    <w:p w14:paraId="38CC28FA" w14:textId="77777777" w:rsidR="00342055" w:rsidRPr="002E1710" w:rsidRDefault="00342055" w:rsidP="00342055">
      <w:pPr>
        <w:rPr>
          <w:rFonts w:ascii="Arial" w:hAnsi="Arial" w:cs="Arial"/>
          <w:sz w:val="24"/>
          <w:szCs w:val="24"/>
        </w:rPr>
      </w:pPr>
      <w:r w:rsidRPr="002E1710">
        <w:rPr>
          <w:rFonts w:ascii="Arial" w:hAnsi="Arial" w:cs="Arial"/>
          <w:sz w:val="24"/>
          <w:szCs w:val="24"/>
        </w:rPr>
        <w:tab/>
        <w:t xml:space="preserve">En octobre, alors qu'une vingtaine de veaux sont nés, un examen détaillé de chacun des nouveau-nés, réalisé au pâturage avec l'aide de toute la famille, permet les observations suivantes : les cordons ne sèchent pas, à 15 jours, ils ont l'aspect </w:t>
      </w:r>
      <w:r w:rsidRPr="002E1710">
        <w:rPr>
          <w:rFonts w:ascii="Arial" w:hAnsi="Arial" w:cs="Arial"/>
          <w:sz w:val="24"/>
          <w:szCs w:val="24"/>
        </w:rPr>
        <w:lastRenderedPageBreak/>
        <w:t>humide, suintant, et souple des premiers jours de la vie. Suintements parfois malodorants. Pas de signes généraux.</w:t>
      </w:r>
    </w:p>
    <w:p w14:paraId="0B4CD691" w14:textId="77777777" w:rsidR="00342055" w:rsidRPr="002E1710" w:rsidRDefault="00342055" w:rsidP="00342055">
      <w:pPr>
        <w:rPr>
          <w:rFonts w:ascii="Arial" w:hAnsi="Arial" w:cs="Arial"/>
          <w:sz w:val="24"/>
          <w:szCs w:val="24"/>
        </w:rPr>
      </w:pPr>
    </w:p>
    <w:p w14:paraId="1DD020B1" w14:textId="77777777" w:rsidR="00342055" w:rsidRPr="002E1710" w:rsidRDefault="00342055" w:rsidP="00342055">
      <w:pPr>
        <w:rPr>
          <w:rFonts w:ascii="Arial" w:hAnsi="Arial" w:cs="Arial"/>
          <w:color w:val="009900"/>
          <w:sz w:val="24"/>
          <w:szCs w:val="24"/>
        </w:rPr>
      </w:pPr>
      <w:r w:rsidRPr="002E1710">
        <w:rPr>
          <w:rFonts w:ascii="Arial" w:hAnsi="Arial" w:cs="Arial"/>
          <w:b/>
          <w:color w:val="009900"/>
          <w:sz w:val="24"/>
          <w:szCs w:val="24"/>
        </w:rPr>
        <w:t>Cas 2 -</w:t>
      </w:r>
      <w:r w:rsidRPr="002E1710">
        <w:rPr>
          <w:rFonts w:ascii="Arial" w:hAnsi="Arial" w:cs="Arial"/>
          <w:color w:val="009900"/>
          <w:sz w:val="24"/>
          <w:szCs w:val="24"/>
        </w:rPr>
        <w:t xml:space="preserve">Lorraine - Elevage de vaches allaitantes charolaises. </w:t>
      </w:r>
    </w:p>
    <w:p w14:paraId="5482D9A0" w14:textId="77777777" w:rsidR="00342055" w:rsidRPr="002E1710" w:rsidRDefault="00342055" w:rsidP="00342055">
      <w:pPr>
        <w:rPr>
          <w:rFonts w:ascii="Arial" w:hAnsi="Arial" w:cs="Arial"/>
          <w:sz w:val="24"/>
          <w:szCs w:val="24"/>
        </w:rPr>
      </w:pPr>
    </w:p>
    <w:p w14:paraId="3AE3B939" w14:textId="77777777" w:rsidR="00342055" w:rsidRPr="002E1710" w:rsidRDefault="00342055" w:rsidP="00342055">
      <w:pPr>
        <w:rPr>
          <w:rFonts w:ascii="Arial" w:hAnsi="Arial" w:cs="Arial"/>
          <w:sz w:val="24"/>
          <w:szCs w:val="24"/>
        </w:rPr>
      </w:pPr>
      <w:r w:rsidRPr="002E1710">
        <w:rPr>
          <w:rFonts w:ascii="Arial" w:hAnsi="Arial" w:cs="Arial"/>
          <w:sz w:val="24"/>
          <w:szCs w:val="24"/>
        </w:rPr>
        <w:tab/>
        <w:t xml:space="preserve">Animaux en stabulation sur aire paillée. L'élevage est de réorientation : abandon de la production laitière et passage aux bovins allaitants pour la production de viande, aménagement en cours d'un nouveau bâtiment. Il est observé un très grand nombre de pathologies ombilicales et de diarrhées néonatales en cours d'hiver. </w:t>
      </w:r>
    </w:p>
    <w:p w14:paraId="4D45A157" w14:textId="77777777" w:rsidR="00342055" w:rsidRPr="002E1710" w:rsidRDefault="00342055" w:rsidP="00342055">
      <w:pPr>
        <w:rPr>
          <w:rFonts w:ascii="Arial" w:hAnsi="Arial" w:cs="Arial"/>
          <w:sz w:val="24"/>
          <w:szCs w:val="24"/>
        </w:rPr>
      </w:pPr>
      <w:r w:rsidRPr="002E1710">
        <w:rPr>
          <w:rFonts w:ascii="Arial" w:hAnsi="Arial" w:cs="Arial"/>
          <w:sz w:val="24"/>
          <w:szCs w:val="24"/>
        </w:rPr>
        <w:tab/>
      </w:r>
    </w:p>
    <w:p w14:paraId="034B5416" w14:textId="77777777" w:rsidR="00342055" w:rsidRPr="002E1710" w:rsidRDefault="00342055" w:rsidP="00342055">
      <w:pPr>
        <w:rPr>
          <w:rFonts w:ascii="Arial" w:hAnsi="Arial" w:cs="Arial"/>
          <w:sz w:val="24"/>
          <w:szCs w:val="24"/>
        </w:rPr>
      </w:pPr>
      <w:r w:rsidRPr="002E1710">
        <w:rPr>
          <w:rFonts w:ascii="Arial" w:hAnsi="Arial" w:cs="Arial"/>
          <w:sz w:val="24"/>
          <w:szCs w:val="24"/>
        </w:rPr>
        <w:tab/>
        <w:t>Le phénomène est constaté depuis 3 ans : 50 à 70 % de « gros nombril », les cordons ont beaucoup de mal à sécher.  La lésion apparaît dès le 2</w:t>
      </w:r>
      <w:r w:rsidRPr="002E1710">
        <w:rPr>
          <w:rFonts w:ascii="Arial" w:hAnsi="Arial" w:cs="Arial"/>
          <w:sz w:val="24"/>
          <w:szCs w:val="24"/>
          <w:vertAlign w:val="superscript"/>
        </w:rPr>
        <w:t>ème</w:t>
      </w:r>
      <w:r w:rsidRPr="002E1710">
        <w:rPr>
          <w:rFonts w:ascii="Arial" w:hAnsi="Arial" w:cs="Arial"/>
          <w:sz w:val="24"/>
          <w:szCs w:val="24"/>
        </w:rPr>
        <w:t xml:space="preserve"> ou 3</w:t>
      </w:r>
      <w:r w:rsidRPr="002E1710">
        <w:rPr>
          <w:rFonts w:ascii="Arial" w:hAnsi="Arial" w:cs="Arial"/>
          <w:sz w:val="24"/>
          <w:szCs w:val="24"/>
          <w:vertAlign w:val="superscript"/>
        </w:rPr>
        <w:t>ème</w:t>
      </w:r>
      <w:r w:rsidRPr="002E1710">
        <w:rPr>
          <w:rFonts w:ascii="Arial" w:hAnsi="Arial" w:cs="Arial"/>
          <w:sz w:val="24"/>
          <w:szCs w:val="24"/>
        </w:rPr>
        <w:t xml:space="preserve"> jour, voir 1 semaine. De nombreux traitements (recommandés par la faculté) ont été essayés : désinfection 3 fois par jour, aspersion au Cothivet®, antibiotiques en intramusculaire ou intra-péritonéal...</w:t>
      </w:r>
    </w:p>
    <w:p w14:paraId="7BE57C6C" w14:textId="77777777" w:rsidR="00342055" w:rsidRPr="002E1710" w:rsidRDefault="00342055" w:rsidP="00342055">
      <w:pPr>
        <w:rPr>
          <w:rFonts w:ascii="Arial" w:hAnsi="Arial" w:cs="Arial"/>
          <w:sz w:val="24"/>
          <w:szCs w:val="24"/>
        </w:rPr>
      </w:pPr>
    </w:p>
    <w:p w14:paraId="2DE3306D" w14:textId="77777777" w:rsidR="00342055" w:rsidRPr="002E1710" w:rsidRDefault="00342055" w:rsidP="00342055">
      <w:pPr>
        <w:rPr>
          <w:rFonts w:ascii="Arial" w:hAnsi="Arial" w:cs="Arial"/>
          <w:sz w:val="24"/>
          <w:szCs w:val="24"/>
        </w:rPr>
      </w:pPr>
      <w:r w:rsidRPr="002E1710">
        <w:rPr>
          <w:rFonts w:ascii="Arial" w:hAnsi="Arial" w:cs="Arial"/>
          <w:sz w:val="24"/>
          <w:szCs w:val="24"/>
        </w:rPr>
        <w:tab/>
        <w:t>Ces inflammations ombilicales apparaissent même sur les veaux nés dehors en pâturages !</w:t>
      </w:r>
    </w:p>
    <w:p w14:paraId="7FC59372" w14:textId="77777777" w:rsidR="00342055" w:rsidRPr="002E1710" w:rsidRDefault="00342055" w:rsidP="00342055">
      <w:pPr>
        <w:rPr>
          <w:rFonts w:ascii="Arial" w:hAnsi="Arial" w:cs="Arial"/>
          <w:sz w:val="24"/>
          <w:szCs w:val="24"/>
        </w:rPr>
      </w:pPr>
      <w:r w:rsidRPr="002E1710">
        <w:rPr>
          <w:rFonts w:ascii="Arial" w:hAnsi="Arial" w:cs="Arial"/>
          <w:sz w:val="24"/>
          <w:szCs w:val="24"/>
        </w:rPr>
        <w:t>Exemple : au 10 décembre, 15 vêlages réalisés, 15 veaux atteints.</w:t>
      </w:r>
    </w:p>
    <w:p w14:paraId="59B6720D" w14:textId="77777777" w:rsidR="00342055" w:rsidRPr="002E1710" w:rsidRDefault="00342055" w:rsidP="00342055">
      <w:pPr>
        <w:rPr>
          <w:rFonts w:ascii="Arial" w:hAnsi="Arial" w:cs="Arial"/>
          <w:sz w:val="24"/>
          <w:szCs w:val="24"/>
        </w:rPr>
      </w:pPr>
      <w:r w:rsidRPr="002E1710">
        <w:rPr>
          <w:rFonts w:ascii="Arial" w:hAnsi="Arial" w:cs="Arial"/>
          <w:sz w:val="24"/>
          <w:szCs w:val="24"/>
        </w:rPr>
        <w:t>De plus, depuis 3 à 4 ans, diarrhée dès l'âge de 2 jours. Diarrhée très liquide, jaune avec des grumeaux.</w:t>
      </w:r>
    </w:p>
    <w:p w14:paraId="47423D74" w14:textId="77777777" w:rsidR="00342055" w:rsidRPr="002E1710" w:rsidRDefault="00342055" w:rsidP="00342055">
      <w:pPr>
        <w:rPr>
          <w:rFonts w:ascii="Arial" w:hAnsi="Arial" w:cs="Arial"/>
          <w:sz w:val="24"/>
          <w:szCs w:val="24"/>
        </w:rPr>
      </w:pPr>
    </w:p>
    <w:p w14:paraId="533C7816" w14:textId="77777777" w:rsidR="00342055" w:rsidRPr="002E1710" w:rsidRDefault="00342055" w:rsidP="00342055">
      <w:pPr>
        <w:rPr>
          <w:rFonts w:ascii="Arial" w:hAnsi="Arial" w:cs="Arial"/>
          <w:b/>
          <w:color w:val="009900"/>
          <w:sz w:val="24"/>
          <w:szCs w:val="24"/>
        </w:rPr>
      </w:pPr>
    </w:p>
    <w:p w14:paraId="51D7C1E0" w14:textId="77777777" w:rsidR="00342055" w:rsidRPr="002E1710" w:rsidRDefault="00342055" w:rsidP="00342055">
      <w:pPr>
        <w:rPr>
          <w:rFonts w:ascii="Arial" w:hAnsi="Arial" w:cs="Arial"/>
          <w:color w:val="009900"/>
          <w:sz w:val="24"/>
          <w:szCs w:val="24"/>
        </w:rPr>
      </w:pPr>
      <w:r w:rsidRPr="002E1710">
        <w:rPr>
          <w:rFonts w:ascii="Arial" w:hAnsi="Arial" w:cs="Arial"/>
          <w:b/>
          <w:color w:val="009900"/>
          <w:sz w:val="24"/>
          <w:szCs w:val="24"/>
        </w:rPr>
        <w:t>Cas 3 -</w:t>
      </w:r>
      <w:r w:rsidRPr="002E1710">
        <w:rPr>
          <w:rFonts w:ascii="Arial" w:hAnsi="Arial" w:cs="Arial"/>
          <w:color w:val="009900"/>
          <w:sz w:val="24"/>
          <w:szCs w:val="24"/>
        </w:rPr>
        <w:t xml:space="preserve">Isère - Elevage laitier. </w:t>
      </w:r>
    </w:p>
    <w:p w14:paraId="5D359F11" w14:textId="77777777" w:rsidR="00342055" w:rsidRPr="002E1710" w:rsidRDefault="00342055" w:rsidP="00342055">
      <w:pPr>
        <w:rPr>
          <w:rFonts w:ascii="Arial" w:hAnsi="Arial" w:cs="Arial"/>
          <w:sz w:val="24"/>
          <w:szCs w:val="24"/>
        </w:rPr>
      </w:pPr>
    </w:p>
    <w:p w14:paraId="6D243035" w14:textId="77777777" w:rsidR="00342055" w:rsidRPr="002E1710" w:rsidRDefault="00342055" w:rsidP="00342055">
      <w:pPr>
        <w:rPr>
          <w:rFonts w:ascii="Arial" w:hAnsi="Arial" w:cs="Arial"/>
          <w:sz w:val="24"/>
          <w:szCs w:val="24"/>
        </w:rPr>
      </w:pPr>
      <w:r w:rsidRPr="002E1710">
        <w:rPr>
          <w:rFonts w:ascii="Arial" w:hAnsi="Arial" w:cs="Arial"/>
          <w:sz w:val="24"/>
          <w:szCs w:val="24"/>
        </w:rPr>
        <w:tab/>
        <w:t>Les veaux nouveau-nés sont immédiatement séparés de leur mère et placés en nurserie. D’abord seuls dans une « boîte à veaux » munie de paille fraîche puis, après huit jours, en boxe avec quelques collègues. Après trois semaines, les veaux sont emmenés dans un autre bâtiment. Il est observé malgré les précautions prises (teinture d'iode systématique dès après l'accouchement sur le cordon) une majorité d'inflammations ombilicales suppurantes et de nombreuses diarrhées dès les premiers jours. Traitements classiques, antibiotiques, bombes désinfectantes en local, sachets repas, comprimés antibiotiques...</w:t>
      </w:r>
    </w:p>
    <w:p w14:paraId="205A43B6" w14:textId="77777777" w:rsidR="00342055" w:rsidRPr="002E1710" w:rsidRDefault="00342055" w:rsidP="00342055">
      <w:pPr>
        <w:rPr>
          <w:rFonts w:ascii="Arial" w:hAnsi="Arial" w:cs="Arial"/>
          <w:sz w:val="24"/>
          <w:szCs w:val="24"/>
        </w:rPr>
      </w:pPr>
    </w:p>
    <w:p w14:paraId="41E46AAB" w14:textId="77777777" w:rsidR="00342055" w:rsidRPr="002E1710" w:rsidRDefault="00342055" w:rsidP="00342055">
      <w:pPr>
        <w:rPr>
          <w:rFonts w:ascii="Arial" w:hAnsi="Arial" w:cs="Arial"/>
          <w:sz w:val="24"/>
          <w:szCs w:val="24"/>
        </w:rPr>
      </w:pPr>
      <w:r w:rsidRPr="002E1710">
        <w:rPr>
          <w:rFonts w:ascii="Arial" w:hAnsi="Arial" w:cs="Arial"/>
          <w:sz w:val="24"/>
          <w:szCs w:val="24"/>
        </w:rPr>
        <w:tab/>
      </w:r>
    </w:p>
    <w:p w14:paraId="72DCFBE2" w14:textId="77777777" w:rsidR="00342055" w:rsidRPr="002E1710" w:rsidRDefault="00342055" w:rsidP="00342055">
      <w:pPr>
        <w:rPr>
          <w:rFonts w:ascii="Arial" w:hAnsi="Arial" w:cs="Arial"/>
          <w:sz w:val="24"/>
          <w:szCs w:val="24"/>
        </w:rPr>
      </w:pPr>
      <w:r w:rsidRPr="002E1710">
        <w:rPr>
          <w:rFonts w:ascii="Arial" w:hAnsi="Arial" w:cs="Arial"/>
          <w:sz w:val="24"/>
          <w:szCs w:val="24"/>
        </w:rPr>
        <w:tab/>
        <w:t xml:space="preserve">Curieusement les choses s'améliorent spontanément lorsque les animaux changent de bâtiment. </w:t>
      </w:r>
    </w:p>
    <w:p w14:paraId="22B7FE2C" w14:textId="77777777" w:rsidR="00342055" w:rsidRPr="002E1710" w:rsidRDefault="00342055" w:rsidP="00342055">
      <w:pPr>
        <w:rPr>
          <w:rFonts w:ascii="Arial" w:hAnsi="Arial" w:cs="Arial"/>
          <w:sz w:val="24"/>
          <w:szCs w:val="24"/>
        </w:rPr>
      </w:pPr>
    </w:p>
    <w:p w14:paraId="079E9536" w14:textId="77777777" w:rsidR="00342055" w:rsidRPr="002E1710" w:rsidRDefault="00342055" w:rsidP="00342055">
      <w:pPr>
        <w:rPr>
          <w:rFonts w:ascii="Arial" w:hAnsi="Arial" w:cs="Arial"/>
          <w:b/>
          <w:color w:val="009900"/>
          <w:sz w:val="24"/>
          <w:szCs w:val="24"/>
        </w:rPr>
      </w:pPr>
      <w:r w:rsidRPr="002E1710">
        <w:rPr>
          <w:rFonts w:ascii="Arial" w:hAnsi="Arial" w:cs="Arial"/>
          <w:b/>
          <w:color w:val="009900"/>
          <w:sz w:val="24"/>
          <w:szCs w:val="24"/>
        </w:rPr>
        <w:t>Commentaires</w:t>
      </w:r>
    </w:p>
    <w:p w14:paraId="69CEE712" w14:textId="77777777" w:rsidR="00342055" w:rsidRPr="002E1710" w:rsidRDefault="00342055" w:rsidP="00342055">
      <w:pPr>
        <w:rPr>
          <w:rFonts w:ascii="Arial" w:hAnsi="Arial" w:cs="Arial"/>
          <w:sz w:val="24"/>
          <w:szCs w:val="24"/>
        </w:rPr>
      </w:pPr>
      <w:r w:rsidRPr="002E1710">
        <w:rPr>
          <w:rFonts w:ascii="Arial" w:hAnsi="Arial" w:cs="Arial"/>
          <w:sz w:val="24"/>
          <w:szCs w:val="24"/>
        </w:rPr>
        <w:tab/>
      </w:r>
    </w:p>
    <w:p w14:paraId="41838F0E" w14:textId="77777777" w:rsidR="00342055" w:rsidRPr="002E1710" w:rsidRDefault="00342055" w:rsidP="00342055">
      <w:pPr>
        <w:rPr>
          <w:rFonts w:ascii="Arial" w:hAnsi="Arial" w:cs="Arial"/>
          <w:sz w:val="24"/>
          <w:szCs w:val="24"/>
        </w:rPr>
      </w:pPr>
      <w:r w:rsidRPr="002E1710">
        <w:rPr>
          <w:rFonts w:ascii="Arial" w:hAnsi="Arial" w:cs="Arial"/>
          <w:sz w:val="24"/>
          <w:szCs w:val="24"/>
        </w:rPr>
        <w:tab/>
        <w:t>La présence d'inflammation suppurée de l'ombilic n'est pas un souci rare en élevage bovin. Elle s'accompagne parfois d'abcès hépatiques ou vésicaux, de péritonite et même de septicémie.</w:t>
      </w:r>
    </w:p>
    <w:p w14:paraId="6F13ED0A" w14:textId="77777777" w:rsidR="00342055" w:rsidRPr="002E1710" w:rsidRDefault="00342055" w:rsidP="00342055">
      <w:pPr>
        <w:rPr>
          <w:rFonts w:ascii="Arial" w:hAnsi="Arial" w:cs="Arial"/>
          <w:sz w:val="24"/>
          <w:szCs w:val="24"/>
        </w:rPr>
      </w:pPr>
    </w:p>
    <w:p w14:paraId="6A799A7B" w14:textId="77777777" w:rsidR="00342055" w:rsidRPr="002E1710" w:rsidRDefault="00342055" w:rsidP="00342055">
      <w:pPr>
        <w:rPr>
          <w:rFonts w:ascii="Arial" w:hAnsi="Arial" w:cs="Arial"/>
          <w:sz w:val="24"/>
          <w:szCs w:val="24"/>
        </w:rPr>
      </w:pPr>
      <w:r w:rsidRPr="002E1710">
        <w:rPr>
          <w:rFonts w:ascii="Arial" w:hAnsi="Arial" w:cs="Arial"/>
          <w:sz w:val="24"/>
          <w:szCs w:val="24"/>
        </w:rPr>
        <w:tab/>
        <w:t>La question homéopathique qui peut être posée ici : mais qu'avons-nous à soigner ?</w:t>
      </w:r>
    </w:p>
    <w:p w14:paraId="562858A5" w14:textId="77777777" w:rsidR="00342055" w:rsidRPr="002E1710" w:rsidRDefault="00342055" w:rsidP="00342055">
      <w:pPr>
        <w:rPr>
          <w:rFonts w:ascii="Arial" w:hAnsi="Arial" w:cs="Arial"/>
          <w:sz w:val="24"/>
          <w:szCs w:val="24"/>
        </w:rPr>
      </w:pPr>
      <w:r w:rsidRPr="002E1710">
        <w:rPr>
          <w:rFonts w:ascii="Arial" w:hAnsi="Arial" w:cs="Arial"/>
          <w:sz w:val="24"/>
          <w:szCs w:val="24"/>
        </w:rPr>
        <w:t>Maladie individuelle ? Epidémie ? Quels symptômes choisir ? Comment répertoriser ?</w:t>
      </w:r>
    </w:p>
    <w:p w14:paraId="64DD845C" w14:textId="77777777" w:rsidR="00342055" w:rsidRPr="002E1710" w:rsidRDefault="00342055" w:rsidP="00342055">
      <w:pPr>
        <w:rPr>
          <w:rFonts w:ascii="Arial" w:hAnsi="Arial" w:cs="Arial"/>
          <w:sz w:val="24"/>
          <w:szCs w:val="24"/>
        </w:rPr>
      </w:pPr>
    </w:p>
    <w:p w14:paraId="212BB622" w14:textId="77777777" w:rsidR="00342055" w:rsidRPr="002E1710" w:rsidRDefault="00342055" w:rsidP="00342055">
      <w:pPr>
        <w:rPr>
          <w:rFonts w:ascii="Arial" w:hAnsi="Arial" w:cs="Arial"/>
          <w:sz w:val="24"/>
          <w:szCs w:val="24"/>
        </w:rPr>
      </w:pPr>
      <w:r w:rsidRPr="002E1710">
        <w:rPr>
          <w:rFonts w:ascii="Arial" w:hAnsi="Arial" w:cs="Arial"/>
          <w:sz w:val="24"/>
          <w:szCs w:val="24"/>
        </w:rPr>
        <w:tab/>
        <w:t>Un passage par la nosologie homéopathique s'avère donc absolument nécessaire.</w:t>
      </w:r>
    </w:p>
    <w:p w14:paraId="24F701BB" w14:textId="77777777" w:rsidR="00342055" w:rsidRPr="002E1710" w:rsidRDefault="00342055" w:rsidP="00342055">
      <w:pPr>
        <w:rPr>
          <w:rFonts w:ascii="Arial" w:hAnsi="Arial" w:cs="Arial"/>
          <w:sz w:val="24"/>
          <w:szCs w:val="24"/>
        </w:rPr>
      </w:pPr>
      <w:r w:rsidRPr="002E1710">
        <w:rPr>
          <w:rFonts w:ascii="Arial" w:hAnsi="Arial" w:cs="Arial"/>
          <w:sz w:val="24"/>
          <w:szCs w:val="24"/>
        </w:rPr>
        <w:t>Samuel Hahnemann avait le premier établi une nosologie des pathologies destinée à guider le travail de l'homéopathe.</w:t>
      </w:r>
    </w:p>
    <w:p w14:paraId="330A326F" w14:textId="77777777" w:rsidR="00342055" w:rsidRPr="002E1710" w:rsidRDefault="00342055" w:rsidP="00342055">
      <w:pPr>
        <w:rPr>
          <w:rFonts w:ascii="Arial" w:hAnsi="Arial" w:cs="Arial"/>
          <w:sz w:val="24"/>
          <w:szCs w:val="24"/>
        </w:rPr>
      </w:pPr>
      <w:r w:rsidRPr="002E1710">
        <w:rPr>
          <w:rFonts w:ascii="Arial" w:hAnsi="Arial" w:cs="Arial"/>
          <w:sz w:val="24"/>
          <w:szCs w:val="24"/>
        </w:rPr>
        <w:t>Mais qui se préoccupe encore des nosologies ?</w:t>
      </w:r>
    </w:p>
    <w:p w14:paraId="1A271B87" w14:textId="6957D199" w:rsidR="00342055" w:rsidRPr="002E1710" w:rsidRDefault="00342055" w:rsidP="00CF2620">
      <w:pPr>
        <w:tabs>
          <w:tab w:val="left" w:pos="1992"/>
        </w:tabs>
        <w:ind w:firstLine="709"/>
        <w:rPr>
          <w:rFonts w:ascii="Arial" w:hAnsi="Arial" w:cs="Arial"/>
          <w:sz w:val="24"/>
          <w:szCs w:val="24"/>
        </w:rPr>
      </w:pPr>
    </w:p>
    <w:p w14:paraId="6342860D" w14:textId="77777777" w:rsidR="00342055" w:rsidRPr="002E1710" w:rsidRDefault="00342055" w:rsidP="00342055">
      <w:pPr>
        <w:jc w:val="both"/>
        <w:rPr>
          <w:rFonts w:ascii="Arial" w:hAnsi="Arial" w:cs="Arial"/>
          <w:spacing w:val="4"/>
          <w:sz w:val="24"/>
          <w:szCs w:val="24"/>
          <w:lang w:val="fr-BE" w:eastAsia="ja-JP"/>
        </w:rPr>
      </w:pPr>
      <w:r w:rsidRPr="002E1710">
        <w:rPr>
          <w:rFonts w:ascii="Arial" w:hAnsi="Arial" w:cs="Arial"/>
          <w:sz w:val="24"/>
          <w:szCs w:val="24"/>
        </w:rPr>
        <w:t>[#S4] Solution</w:t>
      </w:r>
    </w:p>
    <w:p w14:paraId="6910C654" w14:textId="439565FF" w:rsidR="00342055" w:rsidRPr="002E1710" w:rsidRDefault="00342055" w:rsidP="00CF2620">
      <w:pPr>
        <w:tabs>
          <w:tab w:val="left" w:pos="1992"/>
        </w:tabs>
        <w:ind w:firstLine="709"/>
        <w:rPr>
          <w:rFonts w:ascii="Arial" w:hAnsi="Arial" w:cs="Arial"/>
          <w:sz w:val="24"/>
          <w:szCs w:val="24"/>
        </w:rPr>
      </w:pPr>
    </w:p>
    <w:p w14:paraId="3324774F" w14:textId="77777777" w:rsidR="00342055" w:rsidRPr="002E1710" w:rsidRDefault="00342055" w:rsidP="003420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eastAsia="TimesNewRomanPSMT" w:hAnsi="Arial" w:cs="Arial"/>
          <w:color w:val="000000"/>
          <w:sz w:val="24"/>
          <w:szCs w:val="24"/>
        </w:rPr>
      </w:pPr>
      <w:r w:rsidRPr="002E1710">
        <w:rPr>
          <w:rFonts w:ascii="Arial" w:eastAsia="TimesNewRomanPSMT" w:hAnsi="Arial" w:cs="Arial"/>
          <w:color w:val="000000"/>
          <w:sz w:val="24"/>
          <w:szCs w:val="24"/>
        </w:rPr>
        <w:t xml:space="preserve">Pour rappel, </w:t>
      </w:r>
      <w:r w:rsidRPr="002E1710">
        <w:rPr>
          <w:rFonts w:ascii="Arial" w:eastAsia="TimesNewRomanPSMT" w:hAnsi="Arial" w:cs="Arial"/>
          <w:color w:val="009900"/>
          <w:sz w:val="24"/>
          <w:szCs w:val="24"/>
        </w:rPr>
        <w:t xml:space="preserve">Hahnemann </w:t>
      </w:r>
      <w:r w:rsidRPr="002E1710">
        <w:rPr>
          <w:rFonts w:ascii="Arial" w:eastAsia="TimesNewRomanPSMT" w:hAnsi="Arial" w:cs="Arial"/>
          <w:color w:val="000000"/>
          <w:sz w:val="24"/>
          <w:szCs w:val="24"/>
        </w:rPr>
        <w:t xml:space="preserve">distinguait des </w:t>
      </w:r>
      <w:r w:rsidRPr="002E1710">
        <w:rPr>
          <w:rFonts w:ascii="Arial" w:eastAsia="TimesNewRomanPSMT" w:hAnsi="Arial" w:cs="Arial"/>
          <w:color w:val="000000"/>
          <w:sz w:val="24"/>
          <w:szCs w:val="24"/>
          <w:u w:val="single"/>
        </w:rPr>
        <w:t>maladies aigües</w:t>
      </w:r>
      <w:r w:rsidRPr="002E1710">
        <w:rPr>
          <w:rFonts w:ascii="Arial" w:eastAsia="TimesNewRomanPSMT" w:hAnsi="Arial" w:cs="Arial"/>
          <w:color w:val="000000"/>
          <w:sz w:val="24"/>
          <w:szCs w:val="24"/>
        </w:rPr>
        <w:t xml:space="preserve"> individuelles ou collectives et des </w:t>
      </w:r>
      <w:r w:rsidRPr="002E1710">
        <w:rPr>
          <w:rFonts w:ascii="Arial" w:eastAsia="TimesNewRomanPSMT" w:hAnsi="Arial" w:cs="Arial"/>
          <w:color w:val="000000"/>
          <w:sz w:val="24"/>
          <w:szCs w:val="24"/>
          <w:u w:val="single"/>
        </w:rPr>
        <w:t>maladies chroniques</w:t>
      </w:r>
      <w:r w:rsidRPr="002E1710">
        <w:rPr>
          <w:rFonts w:ascii="Arial" w:eastAsia="TimesNewRomanPSMT" w:hAnsi="Arial" w:cs="Arial"/>
          <w:color w:val="000000"/>
          <w:sz w:val="24"/>
          <w:szCs w:val="24"/>
        </w:rPr>
        <w:t xml:space="preserve"> artificielles ou </w:t>
      </w:r>
      <w:proofErr w:type="gramStart"/>
      <w:r w:rsidRPr="002E1710">
        <w:rPr>
          <w:rFonts w:ascii="Arial" w:eastAsia="TimesNewRomanPSMT" w:hAnsi="Arial" w:cs="Arial"/>
          <w:color w:val="000000"/>
          <w:sz w:val="24"/>
          <w:szCs w:val="24"/>
        </w:rPr>
        <w:t>naturelles  (</w:t>
      </w:r>
      <w:proofErr w:type="gramEnd"/>
      <w:r w:rsidRPr="002E1710">
        <w:rPr>
          <w:rFonts w:ascii="Arial" w:eastAsia="TimesNewRomanPSMT" w:hAnsi="Arial" w:cs="Arial"/>
          <w:color w:val="000000"/>
          <w:sz w:val="24"/>
          <w:szCs w:val="24"/>
        </w:rPr>
        <w:t xml:space="preserve">les miasmes). </w:t>
      </w:r>
    </w:p>
    <w:p w14:paraId="1901D6C9" w14:textId="77777777" w:rsidR="00342055" w:rsidRPr="002E1710" w:rsidRDefault="00342055" w:rsidP="003420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eastAsia="TimesNewRomanPSMT" w:hAnsi="Arial" w:cs="Arial"/>
          <w:color w:val="000000"/>
          <w:sz w:val="24"/>
          <w:szCs w:val="24"/>
        </w:rPr>
      </w:pPr>
    </w:p>
    <w:p w14:paraId="7699A2A0" w14:textId="77777777" w:rsidR="00342055" w:rsidRPr="002E1710" w:rsidRDefault="00342055" w:rsidP="003420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eastAsia="TimesNewRomanPSMT" w:hAnsi="Arial" w:cs="Arial"/>
          <w:color w:val="009900"/>
          <w:sz w:val="24"/>
          <w:szCs w:val="24"/>
        </w:rPr>
      </w:pPr>
      <w:r w:rsidRPr="002E1710">
        <w:rPr>
          <w:rFonts w:ascii="Arial" w:eastAsia="TimesNewRomanPSMT" w:hAnsi="Arial" w:cs="Arial"/>
          <w:b/>
          <w:bCs/>
          <w:color w:val="009900"/>
          <w:sz w:val="24"/>
          <w:szCs w:val="24"/>
        </w:rPr>
        <w:t>Maladies aiguës</w:t>
      </w:r>
    </w:p>
    <w:p w14:paraId="7F00CA82" w14:textId="77777777" w:rsidR="00342055" w:rsidRPr="002E1710" w:rsidRDefault="00342055" w:rsidP="003420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eastAsia="TimesNewRomanPSMT" w:hAnsi="Arial" w:cs="Arial"/>
          <w:color w:val="000000"/>
          <w:sz w:val="24"/>
          <w:szCs w:val="24"/>
        </w:rPr>
      </w:pPr>
      <w:r w:rsidRPr="002E1710">
        <w:rPr>
          <w:rFonts w:ascii="Arial" w:eastAsia="TimesNewRomanPSMT" w:hAnsi="Arial" w:cs="Arial"/>
          <w:color w:val="000000"/>
          <w:sz w:val="24"/>
          <w:szCs w:val="24"/>
        </w:rPr>
        <w:tab/>
      </w:r>
      <w:proofErr w:type="gramStart"/>
      <w:r w:rsidRPr="002E1710">
        <w:rPr>
          <w:rFonts w:ascii="Arial" w:eastAsia="TimesNewRomanPSMT" w:hAnsi="Arial" w:cs="Arial"/>
          <w:color w:val="000000"/>
          <w:sz w:val="24"/>
          <w:szCs w:val="24"/>
        </w:rPr>
        <w:t>individuelles</w:t>
      </w:r>
      <w:proofErr w:type="gramEnd"/>
      <w:r w:rsidRPr="002E1710">
        <w:rPr>
          <w:rFonts w:ascii="Arial" w:eastAsia="TimesNewRomanPSMT" w:hAnsi="Arial" w:cs="Arial"/>
          <w:color w:val="000000"/>
          <w:sz w:val="24"/>
          <w:szCs w:val="24"/>
        </w:rPr>
        <w:t xml:space="preserve"> </w:t>
      </w:r>
    </w:p>
    <w:p w14:paraId="5C65DD21" w14:textId="77777777" w:rsidR="00342055" w:rsidRPr="002E1710" w:rsidRDefault="00342055" w:rsidP="003420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eastAsia="TimesNewRomanPSMT" w:hAnsi="Arial" w:cs="Arial"/>
          <w:color w:val="000000"/>
          <w:sz w:val="24"/>
          <w:szCs w:val="24"/>
        </w:rPr>
      </w:pPr>
      <w:r w:rsidRPr="002E1710">
        <w:rPr>
          <w:rFonts w:ascii="Arial" w:eastAsia="TimesNewRomanPSMT" w:hAnsi="Arial" w:cs="Arial"/>
          <w:color w:val="000000"/>
          <w:sz w:val="24"/>
          <w:szCs w:val="24"/>
        </w:rPr>
        <w:tab/>
      </w:r>
      <w:r w:rsidRPr="002E1710">
        <w:rPr>
          <w:rFonts w:ascii="Arial" w:eastAsia="TimesNewRomanPSMT" w:hAnsi="Arial" w:cs="Arial"/>
          <w:color w:val="000000"/>
          <w:sz w:val="24"/>
          <w:szCs w:val="24"/>
        </w:rPr>
        <w:tab/>
      </w:r>
      <w:proofErr w:type="gramStart"/>
      <w:r w:rsidRPr="002E1710">
        <w:rPr>
          <w:rFonts w:ascii="Arial" w:eastAsia="TimesNewRomanPSMT" w:hAnsi="Arial" w:cs="Arial"/>
          <w:color w:val="000000"/>
          <w:sz w:val="24"/>
          <w:szCs w:val="24"/>
        </w:rPr>
        <w:t>traumatismes</w:t>
      </w:r>
      <w:proofErr w:type="gramEnd"/>
    </w:p>
    <w:p w14:paraId="4AE1173A" w14:textId="77777777" w:rsidR="00342055" w:rsidRPr="002E1710" w:rsidRDefault="00342055" w:rsidP="003420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eastAsia="TimesNewRomanPSMT" w:hAnsi="Arial" w:cs="Arial"/>
          <w:color w:val="000000"/>
          <w:sz w:val="24"/>
          <w:szCs w:val="24"/>
        </w:rPr>
      </w:pPr>
      <w:r w:rsidRPr="002E1710">
        <w:rPr>
          <w:rFonts w:ascii="Arial" w:eastAsia="TimesNewRomanPSMT" w:hAnsi="Arial" w:cs="Arial"/>
          <w:color w:val="000000"/>
          <w:sz w:val="24"/>
          <w:szCs w:val="24"/>
        </w:rPr>
        <w:lastRenderedPageBreak/>
        <w:tab/>
      </w:r>
      <w:r w:rsidRPr="002E1710">
        <w:rPr>
          <w:rFonts w:ascii="Arial" w:eastAsia="TimesNewRomanPSMT" w:hAnsi="Arial" w:cs="Arial"/>
          <w:color w:val="000000"/>
          <w:sz w:val="24"/>
          <w:szCs w:val="24"/>
        </w:rPr>
        <w:tab/>
      </w:r>
      <w:proofErr w:type="gramStart"/>
      <w:r w:rsidRPr="002E1710">
        <w:rPr>
          <w:rFonts w:ascii="Arial" w:eastAsia="TimesNewRomanPSMT" w:hAnsi="Arial" w:cs="Arial"/>
          <w:color w:val="000000"/>
          <w:sz w:val="24"/>
          <w:szCs w:val="24"/>
        </w:rPr>
        <w:t>indisposition</w:t>
      </w:r>
      <w:proofErr w:type="gramEnd"/>
      <w:r w:rsidRPr="002E1710">
        <w:rPr>
          <w:rFonts w:ascii="Arial" w:eastAsia="TimesNewRomanPSMT" w:hAnsi="Arial" w:cs="Arial"/>
          <w:color w:val="000000"/>
          <w:sz w:val="24"/>
          <w:szCs w:val="24"/>
        </w:rPr>
        <w:t xml:space="preserve"> suite de …</w:t>
      </w:r>
    </w:p>
    <w:p w14:paraId="3844D68D" w14:textId="77777777" w:rsidR="00342055" w:rsidRPr="002E1710" w:rsidRDefault="00342055" w:rsidP="003420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eastAsia="TimesNewRomanPSMT" w:hAnsi="Arial" w:cs="Arial"/>
          <w:color w:val="000000"/>
          <w:sz w:val="24"/>
          <w:szCs w:val="24"/>
        </w:rPr>
      </w:pPr>
      <w:r w:rsidRPr="002E1710">
        <w:rPr>
          <w:rFonts w:ascii="Arial" w:eastAsia="TimesNewRomanPSMT" w:hAnsi="Arial" w:cs="Arial"/>
          <w:color w:val="000000"/>
          <w:sz w:val="24"/>
          <w:szCs w:val="24"/>
        </w:rPr>
        <w:tab/>
      </w:r>
      <w:r w:rsidRPr="002E1710">
        <w:rPr>
          <w:rFonts w:ascii="Arial" w:eastAsia="TimesNewRomanPSMT" w:hAnsi="Arial" w:cs="Arial"/>
          <w:color w:val="000000"/>
          <w:sz w:val="24"/>
          <w:szCs w:val="24"/>
        </w:rPr>
        <w:tab/>
      </w:r>
      <w:proofErr w:type="gramStart"/>
      <w:r w:rsidRPr="002E1710">
        <w:rPr>
          <w:rFonts w:ascii="Arial" w:eastAsia="TimesNewRomanPSMT" w:hAnsi="Arial" w:cs="Arial"/>
          <w:color w:val="000000"/>
          <w:sz w:val="24"/>
          <w:szCs w:val="24"/>
        </w:rPr>
        <w:t>faux</w:t>
      </w:r>
      <w:proofErr w:type="gramEnd"/>
      <w:r w:rsidRPr="002E1710">
        <w:rPr>
          <w:rFonts w:ascii="Arial" w:eastAsia="TimesNewRomanPSMT" w:hAnsi="Arial" w:cs="Arial"/>
          <w:color w:val="000000"/>
          <w:sz w:val="24"/>
          <w:szCs w:val="24"/>
        </w:rPr>
        <w:t xml:space="preserve"> aigus exacerbation du chronique</w:t>
      </w:r>
    </w:p>
    <w:p w14:paraId="43E7A7D4" w14:textId="77777777" w:rsidR="00342055" w:rsidRPr="002E1710" w:rsidRDefault="00342055" w:rsidP="003420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eastAsia="TimesNewRomanPSMT" w:hAnsi="Arial" w:cs="Arial"/>
          <w:color w:val="000000"/>
          <w:sz w:val="24"/>
          <w:szCs w:val="24"/>
        </w:rPr>
      </w:pPr>
    </w:p>
    <w:p w14:paraId="291E4A3B" w14:textId="77777777" w:rsidR="00342055" w:rsidRPr="002E1710" w:rsidRDefault="00342055" w:rsidP="003420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eastAsia="TimesNewRomanPSMT" w:hAnsi="Arial" w:cs="Arial"/>
          <w:color w:val="000000"/>
          <w:sz w:val="24"/>
          <w:szCs w:val="24"/>
        </w:rPr>
      </w:pPr>
      <w:r w:rsidRPr="002E1710">
        <w:rPr>
          <w:rFonts w:ascii="Arial" w:eastAsia="TimesNewRomanPSMT" w:hAnsi="Arial" w:cs="Arial"/>
          <w:color w:val="000000"/>
          <w:sz w:val="24"/>
          <w:szCs w:val="24"/>
        </w:rPr>
        <w:tab/>
      </w:r>
      <w:proofErr w:type="gramStart"/>
      <w:r w:rsidRPr="002E1710">
        <w:rPr>
          <w:rFonts w:ascii="Arial" w:eastAsia="TimesNewRomanPSMT" w:hAnsi="Arial" w:cs="Arial"/>
          <w:color w:val="000000"/>
          <w:sz w:val="24"/>
          <w:szCs w:val="24"/>
        </w:rPr>
        <w:t>collectives</w:t>
      </w:r>
      <w:proofErr w:type="gramEnd"/>
    </w:p>
    <w:p w14:paraId="0A128796" w14:textId="77777777" w:rsidR="00342055" w:rsidRPr="002E1710" w:rsidRDefault="00342055" w:rsidP="003420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eastAsia="TimesNewRomanPSMT" w:hAnsi="Arial" w:cs="Arial"/>
          <w:color w:val="000000"/>
          <w:sz w:val="24"/>
          <w:szCs w:val="24"/>
        </w:rPr>
      </w:pPr>
      <w:r w:rsidRPr="002E1710">
        <w:rPr>
          <w:rFonts w:ascii="Arial" w:eastAsia="TimesNewRomanPSMT" w:hAnsi="Arial" w:cs="Arial"/>
          <w:color w:val="000000"/>
          <w:sz w:val="24"/>
          <w:szCs w:val="24"/>
        </w:rPr>
        <w:tab/>
      </w:r>
      <w:r w:rsidRPr="002E1710">
        <w:rPr>
          <w:rFonts w:ascii="Arial" w:eastAsia="TimesNewRomanPSMT" w:hAnsi="Arial" w:cs="Arial"/>
          <w:color w:val="000000"/>
          <w:sz w:val="24"/>
          <w:szCs w:val="24"/>
        </w:rPr>
        <w:tab/>
      </w:r>
      <w:proofErr w:type="gramStart"/>
      <w:r w:rsidRPr="002E1710">
        <w:rPr>
          <w:rFonts w:ascii="Arial" w:eastAsia="TimesNewRomanPSMT" w:hAnsi="Arial" w:cs="Arial"/>
          <w:color w:val="000000"/>
          <w:sz w:val="24"/>
          <w:szCs w:val="24"/>
        </w:rPr>
        <w:t>proprement</w:t>
      </w:r>
      <w:proofErr w:type="gramEnd"/>
      <w:r w:rsidRPr="002E1710">
        <w:rPr>
          <w:rFonts w:ascii="Arial" w:eastAsia="TimesNewRomanPSMT" w:hAnsi="Arial" w:cs="Arial"/>
          <w:color w:val="000000"/>
          <w:sz w:val="24"/>
          <w:szCs w:val="24"/>
        </w:rPr>
        <w:t xml:space="preserve"> dite</w:t>
      </w:r>
    </w:p>
    <w:p w14:paraId="03E84A48" w14:textId="77777777" w:rsidR="00342055" w:rsidRPr="002E1710" w:rsidRDefault="00342055" w:rsidP="003420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eastAsia="TimesNewRomanPSMT" w:hAnsi="Arial" w:cs="Arial"/>
          <w:color w:val="000000"/>
          <w:sz w:val="24"/>
          <w:szCs w:val="24"/>
        </w:rPr>
      </w:pPr>
      <w:r w:rsidRPr="002E1710">
        <w:rPr>
          <w:rFonts w:ascii="Arial" w:eastAsia="TimesNewRomanPSMT" w:hAnsi="Arial" w:cs="Arial"/>
          <w:color w:val="000000"/>
          <w:sz w:val="24"/>
          <w:szCs w:val="24"/>
        </w:rPr>
        <w:tab/>
      </w:r>
      <w:r w:rsidRPr="002E1710">
        <w:rPr>
          <w:rFonts w:ascii="Arial" w:eastAsia="TimesNewRomanPSMT" w:hAnsi="Arial" w:cs="Arial"/>
          <w:color w:val="000000"/>
          <w:sz w:val="24"/>
          <w:szCs w:val="24"/>
        </w:rPr>
        <w:tab/>
      </w:r>
      <w:proofErr w:type="gramStart"/>
      <w:r w:rsidRPr="002E1710">
        <w:rPr>
          <w:rFonts w:ascii="Arial" w:eastAsia="TimesNewRomanPSMT" w:hAnsi="Arial" w:cs="Arial"/>
          <w:color w:val="000000"/>
          <w:sz w:val="24"/>
          <w:szCs w:val="24"/>
        </w:rPr>
        <w:t>sporadiques</w:t>
      </w:r>
      <w:proofErr w:type="gramEnd"/>
    </w:p>
    <w:p w14:paraId="017655E5" w14:textId="77777777" w:rsidR="00342055" w:rsidRPr="002E1710" w:rsidRDefault="00342055" w:rsidP="003420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eastAsia="TimesNewRomanPSMT" w:hAnsi="Arial" w:cs="Arial"/>
          <w:color w:val="000000"/>
          <w:sz w:val="24"/>
          <w:szCs w:val="24"/>
        </w:rPr>
      </w:pPr>
      <w:r w:rsidRPr="002E1710">
        <w:rPr>
          <w:rFonts w:ascii="Arial" w:eastAsia="TimesNewRomanPSMT" w:hAnsi="Arial" w:cs="Arial"/>
          <w:color w:val="000000"/>
          <w:sz w:val="24"/>
          <w:szCs w:val="24"/>
        </w:rPr>
        <w:tab/>
      </w:r>
      <w:r w:rsidRPr="002E1710">
        <w:rPr>
          <w:rFonts w:ascii="Arial" w:eastAsia="TimesNewRomanPSMT" w:hAnsi="Arial" w:cs="Arial"/>
          <w:color w:val="000000"/>
          <w:sz w:val="24"/>
          <w:szCs w:val="24"/>
        </w:rPr>
        <w:tab/>
      </w:r>
      <w:proofErr w:type="gramStart"/>
      <w:r w:rsidRPr="002E1710">
        <w:rPr>
          <w:rFonts w:ascii="Arial" w:eastAsia="TimesNewRomanPSMT" w:hAnsi="Arial" w:cs="Arial"/>
          <w:color w:val="000000"/>
          <w:sz w:val="24"/>
          <w:szCs w:val="24"/>
        </w:rPr>
        <w:t>épidémiques</w:t>
      </w:r>
      <w:proofErr w:type="gramEnd"/>
    </w:p>
    <w:p w14:paraId="33C9EC56" w14:textId="77777777" w:rsidR="00342055" w:rsidRPr="002E1710" w:rsidRDefault="00342055" w:rsidP="003420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eastAsia="TimesNewRomanPSMT" w:hAnsi="Arial" w:cs="Arial"/>
          <w:color w:val="009900"/>
          <w:sz w:val="24"/>
          <w:szCs w:val="24"/>
        </w:rPr>
      </w:pPr>
    </w:p>
    <w:p w14:paraId="647C7748" w14:textId="77777777" w:rsidR="00342055" w:rsidRPr="002E1710" w:rsidRDefault="00342055" w:rsidP="003420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eastAsia="TimesNewRomanPSMT" w:hAnsi="Arial" w:cs="Arial"/>
          <w:color w:val="000000"/>
          <w:sz w:val="24"/>
          <w:szCs w:val="24"/>
        </w:rPr>
      </w:pPr>
      <w:r w:rsidRPr="002E1710">
        <w:rPr>
          <w:rFonts w:ascii="Arial" w:eastAsia="TimesNewRomanPSMT" w:hAnsi="Arial" w:cs="Arial"/>
          <w:b/>
          <w:bCs/>
          <w:color w:val="009900"/>
          <w:sz w:val="24"/>
          <w:szCs w:val="24"/>
        </w:rPr>
        <w:t>Maladies chroniques</w:t>
      </w:r>
    </w:p>
    <w:p w14:paraId="15F8FAE9" w14:textId="77777777" w:rsidR="00342055" w:rsidRPr="002E1710" w:rsidRDefault="00342055" w:rsidP="003420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eastAsia="TimesNewRomanPSMT" w:hAnsi="Arial" w:cs="Arial"/>
          <w:color w:val="000000"/>
          <w:sz w:val="24"/>
          <w:szCs w:val="24"/>
        </w:rPr>
      </w:pPr>
      <w:r w:rsidRPr="002E1710">
        <w:rPr>
          <w:rFonts w:ascii="Arial" w:eastAsia="TimesNewRomanPSMT" w:hAnsi="Arial" w:cs="Arial"/>
          <w:color w:val="000000"/>
          <w:sz w:val="24"/>
          <w:szCs w:val="24"/>
        </w:rPr>
        <w:tab/>
      </w:r>
      <w:proofErr w:type="gramStart"/>
      <w:r w:rsidRPr="002E1710">
        <w:rPr>
          <w:rFonts w:ascii="Arial" w:eastAsia="TimesNewRomanPSMT" w:hAnsi="Arial" w:cs="Arial"/>
          <w:color w:val="000000"/>
          <w:sz w:val="24"/>
          <w:szCs w:val="24"/>
        </w:rPr>
        <w:t>artificielles</w:t>
      </w:r>
      <w:proofErr w:type="gramEnd"/>
    </w:p>
    <w:p w14:paraId="0BBE6E1A" w14:textId="77777777" w:rsidR="00342055" w:rsidRPr="002E1710" w:rsidRDefault="00342055" w:rsidP="003420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eastAsia="TimesNewRomanPSMT" w:hAnsi="Arial" w:cs="Arial"/>
          <w:color w:val="000000"/>
          <w:sz w:val="24"/>
          <w:szCs w:val="24"/>
        </w:rPr>
      </w:pPr>
      <w:r w:rsidRPr="002E1710">
        <w:rPr>
          <w:rFonts w:ascii="Arial" w:eastAsia="TimesNewRomanPSMT" w:hAnsi="Arial" w:cs="Arial"/>
          <w:color w:val="000000"/>
          <w:sz w:val="24"/>
          <w:szCs w:val="24"/>
        </w:rPr>
        <w:tab/>
      </w:r>
      <w:r w:rsidRPr="002E1710">
        <w:rPr>
          <w:rFonts w:ascii="Arial" w:eastAsia="TimesNewRomanPSMT" w:hAnsi="Arial" w:cs="Arial"/>
          <w:color w:val="000000"/>
          <w:sz w:val="24"/>
          <w:szCs w:val="24"/>
        </w:rPr>
        <w:tab/>
      </w:r>
      <w:proofErr w:type="gramStart"/>
      <w:r w:rsidRPr="002E1710">
        <w:rPr>
          <w:rFonts w:ascii="Arial" w:eastAsia="TimesNewRomanPSMT" w:hAnsi="Arial" w:cs="Arial"/>
          <w:color w:val="000000"/>
          <w:sz w:val="24"/>
          <w:szCs w:val="24"/>
        </w:rPr>
        <w:t>médicamenteuses</w:t>
      </w:r>
      <w:proofErr w:type="gramEnd"/>
    </w:p>
    <w:p w14:paraId="23928A6D" w14:textId="77777777" w:rsidR="00342055" w:rsidRPr="002E1710" w:rsidRDefault="00342055" w:rsidP="003420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eastAsia="TimesNewRomanPSMT" w:hAnsi="Arial" w:cs="Arial"/>
          <w:color w:val="000000"/>
          <w:sz w:val="24"/>
          <w:szCs w:val="24"/>
        </w:rPr>
      </w:pPr>
      <w:r w:rsidRPr="002E1710">
        <w:rPr>
          <w:rFonts w:ascii="Arial" w:eastAsia="TimesNewRomanPSMT" w:hAnsi="Arial" w:cs="Arial"/>
          <w:color w:val="000000"/>
          <w:sz w:val="24"/>
          <w:szCs w:val="24"/>
        </w:rPr>
        <w:tab/>
      </w:r>
      <w:r w:rsidRPr="002E1710">
        <w:rPr>
          <w:rFonts w:ascii="Arial" w:eastAsia="TimesNewRomanPSMT" w:hAnsi="Arial" w:cs="Arial"/>
          <w:color w:val="000000"/>
          <w:sz w:val="24"/>
          <w:szCs w:val="24"/>
        </w:rPr>
        <w:tab/>
      </w:r>
      <w:proofErr w:type="gramStart"/>
      <w:r w:rsidRPr="002E1710">
        <w:rPr>
          <w:rFonts w:ascii="Arial" w:eastAsia="TimesNewRomanPSMT" w:hAnsi="Arial" w:cs="Arial"/>
          <w:color w:val="000000"/>
          <w:sz w:val="24"/>
          <w:szCs w:val="24"/>
        </w:rPr>
        <w:t>hygiéniques</w:t>
      </w:r>
      <w:proofErr w:type="gramEnd"/>
    </w:p>
    <w:p w14:paraId="47D54D2A" w14:textId="77777777" w:rsidR="00342055" w:rsidRPr="002E1710" w:rsidRDefault="00342055" w:rsidP="003420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eastAsia="TimesNewRomanPSMT" w:hAnsi="Arial" w:cs="Arial"/>
          <w:color w:val="000000"/>
          <w:sz w:val="24"/>
          <w:szCs w:val="24"/>
        </w:rPr>
      </w:pPr>
      <w:r w:rsidRPr="002E1710">
        <w:rPr>
          <w:rFonts w:ascii="Arial" w:eastAsia="TimesNewRomanPSMT" w:hAnsi="Arial" w:cs="Arial"/>
          <w:color w:val="000000"/>
          <w:sz w:val="24"/>
          <w:szCs w:val="24"/>
        </w:rPr>
        <w:tab/>
      </w:r>
      <w:proofErr w:type="gramStart"/>
      <w:r w:rsidRPr="002E1710">
        <w:rPr>
          <w:rFonts w:ascii="Arial" w:eastAsia="TimesNewRomanPSMT" w:hAnsi="Arial" w:cs="Arial"/>
          <w:color w:val="000000"/>
          <w:sz w:val="24"/>
          <w:szCs w:val="24"/>
        </w:rPr>
        <w:t>naturelles</w:t>
      </w:r>
      <w:proofErr w:type="gramEnd"/>
      <w:r w:rsidRPr="002E1710">
        <w:rPr>
          <w:rFonts w:ascii="Arial" w:eastAsia="TimesNewRomanPSMT" w:hAnsi="Arial" w:cs="Arial"/>
          <w:color w:val="000000"/>
          <w:sz w:val="24"/>
          <w:szCs w:val="24"/>
        </w:rPr>
        <w:t xml:space="preserve"> = les miasmes</w:t>
      </w:r>
    </w:p>
    <w:p w14:paraId="5CFE2EBB" w14:textId="77777777" w:rsidR="00342055" w:rsidRPr="002E1710" w:rsidRDefault="00342055" w:rsidP="003420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eastAsia="TimesNewRomanPSMT" w:hAnsi="Arial" w:cs="Arial"/>
          <w:color w:val="000000"/>
          <w:sz w:val="24"/>
          <w:szCs w:val="24"/>
        </w:rPr>
      </w:pPr>
      <w:r w:rsidRPr="002E1710">
        <w:rPr>
          <w:rFonts w:ascii="Arial" w:eastAsia="TimesNewRomanPSMT" w:hAnsi="Arial" w:cs="Arial"/>
          <w:color w:val="000000"/>
          <w:sz w:val="24"/>
          <w:szCs w:val="24"/>
        </w:rPr>
        <w:tab/>
      </w:r>
      <w:r w:rsidRPr="002E1710">
        <w:rPr>
          <w:rFonts w:ascii="Arial" w:eastAsia="TimesNewRomanPSMT" w:hAnsi="Arial" w:cs="Arial"/>
          <w:color w:val="000000"/>
          <w:sz w:val="24"/>
          <w:szCs w:val="24"/>
        </w:rPr>
        <w:tab/>
      </w:r>
      <w:r w:rsidRPr="002E1710">
        <w:rPr>
          <w:rFonts w:ascii="Arial" w:eastAsia="TimesNewRomanPSMT" w:hAnsi="Arial" w:cs="Arial"/>
          <w:color w:val="000000"/>
          <w:sz w:val="24"/>
          <w:szCs w:val="24"/>
        </w:rPr>
        <w:tab/>
      </w:r>
      <w:r w:rsidRPr="002E1710">
        <w:rPr>
          <w:rFonts w:ascii="Arial" w:eastAsia="TimesNewRomanPSMT" w:hAnsi="Arial" w:cs="Arial"/>
          <w:color w:val="000000"/>
          <w:sz w:val="24"/>
          <w:szCs w:val="24"/>
        </w:rPr>
        <w:tab/>
      </w:r>
      <w:proofErr w:type="gramStart"/>
      <w:r w:rsidRPr="002E1710">
        <w:rPr>
          <w:rFonts w:ascii="Arial" w:eastAsia="TimesNewRomanPSMT" w:hAnsi="Arial" w:cs="Arial"/>
          <w:color w:val="000000"/>
          <w:sz w:val="24"/>
          <w:szCs w:val="24"/>
        </w:rPr>
        <w:t>psore</w:t>
      </w:r>
      <w:proofErr w:type="gramEnd"/>
    </w:p>
    <w:p w14:paraId="1E539A0C" w14:textId="77777777" w:rsidR="00342055" w:rsidRPr="002E1710" w:rsidRDefault="00342055" w:rsidP="003420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eastAsia="TimesNewRomanPSMT" w:hAnsi="Arial" w:cs="Arial"/>
          <w:color w:val="000000"/>
          <w:sz w:val="24"/>
          <w:szCs w:val="24"/>
        </w:rPr>
      </w:pPr>
      <w:r w:rsidRPr="002E1710">
        <w:rPr>
          <w:rFonts w:ascii="Arial" w:eastAsia="TimesNewRomanPSMT" w:hAnsi="Arial" w:cs="Arial"/>
          <w:color w:val="000000"/>
          <w:sz w:val="24"/>
          <w:szCs w:val="24"/>
        </w:rPr>
        <w:tab/>
      </w:r>
      <w:r w:rsidRPr="002E1710">
        <w:rPr>
          <w:rFonts w:ascii="Arial" w:eastAsia="TimesNewRomanPSMT" w:hAnsi="Arial" w:cs="Arial"/>
          <w:color w:val="000000"/>
          <w:sz w:val="24"/>
          <w:szCs w:val="24"/>
        </w:rPr>
        <w:tab/>
      </w:r>
      <w:r w:rsidRPr="002E1710">
        <w:rPr>
          <w:rFonts w:ascii="Arial" w:eastAsia="TimesNewRomanPSMT" w:hAnsi="Arial" w:cs="Arial"/>
          <w:color w:val="000000"/>
          <w:sz w:val="24"/>
          <w:szCs w:val="24"/>
        </w:rPr>
        <w:tab/>
      </w:r>
      <w:r w:rsidRPr="002E1710">
        <w:rPr>
          <w:rFonts w:ascii="Arial" w:eastAsia="TimesNewRomanPSMT" w:hAnsi="Arial" w:cs="Arial"/>
          <w:color w:val="000000"/>
          <w:sz w:val="24"/>
          <w:szCs w:val="24"/>
        </w:rPr>
        <w:tab/>
      </w:r>
      <w:proofErr w:type="gramStart"/>
      <w:r w:rsidRPr="002E1710">
        <w:rPr>
          <w:rFonts w:ascii="Arial" w:eastAsia="TimesNewRomanPSMT" w:hAnsi="Arial" w:cs="Arial"/>
          <w:color w:val="000000"/>
          <w:sz w:val="24"/>
          <w:szCs w:val="24"/>
        </w:rPr>
        <w:t>sycose</w:t>
      </w:r>
      <w:proofErr w:type="gramEnd"/>
    </w:p>
    <w:p w14:paraId="0849773C" w14:textId="77777777" w:rsidR="00342055" w:rsidRPr="002E1710" w:rsidRDefault="00342055" w:rsidP="003420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eastAsia="TimesNewRomanPSMT" w:hAnsi="Arial" w:cs="Arial"/>
          <w:color w:val="000000"/>
          <w:sz w:val="24"/>
          <w:szCs w:val="24"/>
        </w:rPr>
      </w:pPr>
      <w:r w:rsidRPr="002E1710">
        <w:rPr>
          <w:rFonts w:ascii="Arial" w:eastAsia="TimesNewRomanPSMT" w:hAnsi="Arial" w:cs="Arial"/>
          <w:color w:val="000000"/>
          <w:sz w:val="24"/>
          <w:szCs w:val="24"/>
        </w:rPr>
        <w:tab/>
      </w:r>
      <w:r w:rsidRPr="002E1710">
        <w:rPr>
          <w:rFonts w:ascii="Arial" w:eastAsia="TimesNewRomanPSMT" w:hAnsi="Arial" w:cs="Arial"/>
          <w:color w:val="000000"/>
          <w:sz w:val="24"/>
          <w:szCs w:val="24"/>
        </w:rPr>
        <w:tab/>
      </w:r>
      <w:r w:rsidRPr="002E1710">
        <w:rPr>
          <w:rFonts w:ascii="Arial" w:eastAsia="TimesNewRomanPSMT" w:hAnsi="Arial" w:cs="Arial"/>
          <w:color w:val="000000"/>
          <w:sz w:val="24"/>
          <w:szCs w:val="24"/>
        </w:rPr>
        <w:tab/>
      </w:r>
      <w:r w:rsidRPr="002E1710">
        <w:rPr>
          <w:rFonts w:ascii="Arial" w:eastAsia="TimesNewRomanPSMT" w:hAnsi="Arial" w:cs="Arial"/>
          <w:color w:val="000000"/>
          <w:sz w:val="24"/>
          <w:szCs w:val="24"/>
        </w:rPr>
        <w:tab/>
      </w:r>
      <w:proofErr w:type="gramStart"/>
      <w:r w:rsidRPr="002E1710">
        <w:rPr>
          <w:rFonts w:ascii="Arial" w:eastAsia="TimesNewRomanPSMT" w:hAnsi="Arial" w:cs="Arial"/>
          <w:color w:val="000000"/>
          <w:sz w:val="24"/>
          <w:szCs w:val="24"/>
        </w:rPr>
        <w:t>syphilis</w:t>
      </w:r>
      <w:proofErr w:type="gramEnd"/>
    </w:p>
    <w:p w14:paraId="056FE71B" w14:textId="77777777" w:rsidR="00342055" w:rsidRPr="002E1710" w:rsidRDefault="00342055" w:rsidP="003420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eastAsia="TimesNewRomanPSMT" w:hAnsi="Arial" w:cs="Arial"/>
          <w:color w:val="000000"/>
          <w:sz w:val="24"/>
          <w:szCs w:val="24"/>
        </w:rPr>
      </w:pPr>
    </w:p>
    <w:p w14:paraId="3101B407" w14:textId="77777777" w:rsidR="00342055" w:rsidRPr="002E1710" w:rsidRDefault="00342055" w:rsidP="003420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eastAsia="TimesNewRomanPSMT" w:hAnsi="Arial" w:cs="Arial"/>
          <w:color w:val="000000"/>
          <w:sz w:val="24"/>
          <w:szCs w:val="24"/>
        </w:rPr>
      </w:pPr>
      <w:r w:rsidRPr="002E1710">
        <w:rPr>
          <w:rFonts w:ascii="Arial" w:eastAsia="TimesNewRomanPSMT" w:hAnsi="Arial" w:cs="Arial"/>
          <w:color w:val="000000"/>
          <w:sz w:val="24"/>
          <w:szCs w:val="24"/>
        </w:rPr>
        <w:tab/>
        <w:t>Le déséquilibre de cette organisation était évident : les maladies chroniques n'étaient donc qu'individuelles ?</w:t>
      </w:r>
    </w:p>
    <w:p w14:paraId="29643361" w14:textId="77777777" w:rsidR="00342055" w:rsidRPr="002E1710" w:rsidRDefault="00342055" w:rsidP="003420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eastAsia="TimesNewRomanPSMT" w:hAnsi="Arial" w:cs="Arial"/>
          <w:color w:val="000000"/>
          <w:sz w:val="24"/>
          <w:szCs w:val="24"/>
        </w:rPr>
      </w:pPr>
      <w:r w:rsidRPr="002E1710">
        <w:rPr>
          <w:rFonts w:ascii="Arial" w:eastAsia="TimesNewRomanPSMT" w:hAnsi="Arial" w:cs="Arial"/>
          <w:color w:val="000000"/>
          <w:sz w:val="24"/>
          <w:szCs w:val="24"/>
        </w:rPr>
        <w:t xml:space="preserve">C'est à Marc Brunson, </w:t>
      </w:r>
      <w:proofErr w:type="gramStart"/>
      <w:r w:rsidRPr="002E1710">
        <w:rPr>
          <w:rFonts w:ascii="Arial" w:eastAsia="TimesNewRomanPSMT" w:hAnsi="Arial" w:cs="Arial"/>
          <w:color w:val="000000"/>
          <w:sz w:val="24"/>
          <w:szCs w:val="24"/>
        </w:rPr>
        <w:t>suite aux</w:t>
      </w:r>
      <w:proofErr w:type="gramEnd"/>
      <w:r w:rsidRPr="002E1710">
        <w:rPr>
          <w:rFonts w:ascii="Arial" w:eastAsia="TimesNewRomanPSMT" w:hAnsi="Arial" w:cs="Arial"/>
          <w:color w:val="000000"/>
          <w:sz w:val="24"/>
          <w:szCs w:val="24"/>
        </w:rPr>
        <w:t xml:space="preserve"> discussions avec ses collègues vétérinaires gros animaux, que revient le grand mérite d'avoir proposé une correction cohérente du tableau des nosologies hahnemaniennes.</w:t>
      </w:r>
    </w:p>
    <w:p w14:paraId="0413EAFB" w14:textId="77777777" w:rsidR="00342055" w:rsidRPr="002E1710" w:rsidRDefault="00342055" w:rsidP="003420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eastAsia="TimesNewRomanPSMT" w:hAnsi="Arial" w:cs="Arial"/>
          <w:color w:val="000000"/>
          <w:sz w:val="24"/>
          <w:szCs w:val="24"/>
        </w:rPr>
      </w:pPr>
    </w:p>
    <w:p w14:paraId="0B2A5164" w14:textId="77777777" w:rsidR="00342055" w:rsidRPr="002E1710" w:rsidRDefault="00342055" w:rsidP="003420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center"/>
        <w:rPr>
          <w:rFonts w:ascii="Arial" w:eastAsia="TimesNewRomanPSMT" w:hAnsi="Arial" w:cs="Arial"/>
          <w:color w:val="009900"/>
          <w:sz w:val="24"/>
          <w:szCs w:val="24"/>
          <w:u w:val="single" w:color="000000"/>
        </w:rPr>
      </w:pPr>
      <w:r w:rsidRPr="002E1710">
        <w:rPr>
          <w:rFonts w:ascii="Arial" w:eastAsia="TimesNewRomanPSMT" w:hAnsi="Arial" w:cs="Arial"/>
          <w:color w:val="009900"/>
          <w:sz w:val="24"/>
          <w:szCs w:val="24"/>
          <w:u w:val="single" w:color="000000"/>
        </w:rPr>
        <w:t>Tableau de nosologie hahnemannienne corrigée par Marc Brunson</w:t>
      </w:r>
    </w:p>
    <w:p w14:paraId="71811143" w14:textId="77777777" w:rsidR="00342055" w:rsidRPr="002E1710" w:rsidRDefault="00342055" w:rsidP="003420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center"/>
        <w:rPr>
          <w:rFonts w:ascii="Arial" w:eastAsia="TimesNewRomanPSMT" w:hAnsi="Arial" w:cs="Arial"/>
          <w:color w:val="009900"/>
          <w:sz w:val="24"/>
          <w:szCs w:val="24"/>
          <w:u w:val="single" w:color="000000"/>
        </w:rPr>
      </w:pPr>
    </w:p>
    <w:p w14:paraId="7F80306C" w14:textId="77777777" w:rsidR="00342055" w:rsidRPr="002E1710" w:rsidRDefault="00342055" w:rsidP="003420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eastAsia="TimesNewRomanPSMT" w:hAnsi="Arial" w:cs="Arial"/>
          <w:color w:val="009900"/>
          <w:sz w:val="24"/>
          <w:szCs w:val="24"/>
        </w:rPr>
      </w:pPr>
      <w:r w:rsidRPr="002E1710">
        <w:rPr>
          <w:rFonts w:ascii="Arial" w:eastAsia="TimesNewRomanPS-BoldMT" w:hAnsi="Arial" w:cs="Arial"/>
          <w:b/>
          <w:bCs/>
          <w:color w:val="009900"/>
          <w:sz w:val="24"/>
          <w:szCs w:val="24"/>
        </w:rPr>
        <w:t>Maladies aigües</w:t>
      </w:r>
    </w:p>
    <w:p w14:paraId="73CE8D73" w14:textId="77777777" w:rsidR="00342055" w:rsidRPr="002E1710" w:rsidRDefault="00342055" w:rsidP="003420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eastAsia="TimesNewRomanPSMT" w:hAnsi="Arial" w:cs="Arial"/>
          <w:color w:val="000000"/>
          <w:sz w:val="24"/>
          <w:szCs w:val="24"/>
        </w:rPr>
      </w:pPr>
      <w:r w:rsidRPr="002E1710">
        <w:rPr>
          <w:rFonts w:ascii="Arial" w:eastAsia="TimesNewRomanPSMT" w:hAnsi="Arial" w:cs="Arial"/>
          <w:color w:val="000000"/>
          <w:sz w:val="24"/>
          <w:szCs w:val="24"/>
        </w:rPr>
        <w:tab/>
      </w:r>
      <w:proofErr w:type="gramStart"/>
      <w:r w:rsidRPr="002E1710">
        <w:rPr>
          <w:rFonts w:ascii="Arial" w:eastAsia="TimesNewRomanPSMT" w:hAnsi="Arial" w:cs="Arial"/>
          <w:color w:val="000000"/>
          <w:sz w:val="24"/>
          <w:szCs w:val="24"/>
        </w:rPr>
        <w:t>individuelles</w:t>
      </w:r>
      <w:proofErr w:type="gramEnd"/>
    </w:p>
    <w:p w14:paraId="56157C79" w14:textId="77777777" w:rsidR="00342055" w:rsidRPr="002E1710" w:rsidRDefault="00342055" w:rsidP="003420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eastAsia="TimesNewRomanPSMT" w:hAnsi="Arial" w:cs="Arial"/>
          <w:color w:val="000000"/>
          <w:sz w:val="24"/>
          <w:szCs w:val="24"/>
        </w:rPr>
      </w:pPr>
      <w:r w:rsidRPr="002E1710">
        <w:rPr>
          <w:rFonts w:ascii="Arial" w:eastAsia="TimesNewRomanPSMT" w:hAnsi="Arial" w:cs="Arial"/>
          <w:color w:val="000000"/>
          <w:sz w:val="24"/>
          <w:szCs w:val="24"/>
        </w:rPr>
        <w:tab/>
      </w:r>
      <w:r w:rsidRPr="002E1710">
        <w:rPr>
          <w:rFonts w:ascii="Arial" w:eastAsia="TimesNewRomanPSMT" w:hAnsi="Arial" w:cs="Arial"/>
          <w:color w:val="000000"/>
          <w:sz w:val="24"/>
          <w:szCs w:val="24"/>
        </w:rPr>
        <w:tab/>
      </w:r>
      <w:proofErr w:type="gramStart"/>
      <w:r w:rsidRPr="002E1710">
        <w:rPr>
          <w:rFonts w:ascii="Arial" w:eastAsia="TimesNewRomanPSMT" w:hAnsi="Arial" w:cs="Arial"/>
          <w:color w:val="000000"/>
          <w:sz w:val="24"/>
          <w:szCs w:val="24"/>
        </w:rPr>
        <w:t>traumatismes</w:t>
      </w:r>
      <w:proofErr w:type="gramEnd"/>
    </w:p>
    <w:p w14:paraId="11550600" w14:textId="77777777" w:rsidR="00342055" w:rsidRPr="002E1710" w:rsidRDefault="00342055" w:rsidP="003420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eastAsia="TimesNewRomanPSMT" w:hAnsi="Arial" w:cs="Arial"/>
          <w:color w:val="000000"/>
          <w:sz w:val="24"/>
          <w:szCs w:val="24"/>
        </w:rPr>
      </w:pPr>
      <w:r w:rsidRPr="002E1710">
        <w:rPr>
          <w:rFonts w:ascii="Arial" w:eastAsia="TimesNewRomanPSMT" w:hAnsi="Arial" w:cs="Arial"/>
          <w:color w:val="000000"/>
          <w:sz w:val="24"/>
          <w:szCs w:val="24"/>
        </w:rPr>
        <w:lastRenderedPageBreak/>
        <w:tab/>
      </w:r>
      <w:r w:rsidRPr="002E1710">
        <w:rPr>
          <w:rFonts w:ascii="Arial" w:eastAsia="TimesNewRomanPSMT" w:hAnsi="Arial" w:cs="Arial"/>
          <w:color w:val="000000"/>
          <w:sz w:val="24"/>
          <w:szCs w:val="24"/>
        </w:rPr>
        <w:tab/>
      </w:r>
      <w:proofErr w:type="gramStart"/>
      <w:r w:rsidRPr="002E1710">
        <w:rPr>
          <w:rFonts w:ascii="Arial" w:eastAsia="TimesNewRomanPSMT" w:hAnsi="Arial" w:cs="Arial"/>
          <w:color w:val="000000"/>
          <w:sz w:val="24"/>
          <w:szCs w:val="24"/>
        </w:rPr>
        <w:t>indispositions</w:t>
      </w:r>
      <w:proofErr w:type="gramEnd"/>
      <w:r w:rsidRPr="002E1710">
        <w:rPr>
          <w:rFonts w:ascii="Arial" w:eastAsia="TimesNewRomanPSMT" w:hAnsi="Arial" w:cs="Arial"/>
          <w:color w:val="000000"/>
          <w:sz w:val="24"/>
          <w:szCs w:val="24"/>
        </w:rPr>
        <w:t>, site de …</w:t>
      </w:r>
    </w:p>
    <w:p w14:paraId="05D3F1E4" w14:textId="77777777" w:rsidR="00342055" w:rsidRPr="002E1710" w:rsidRDefault="00342055" w:rsidP="003420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eastAsia="TimesNewRomanPSMT" w:hAnsi="Arial" w:cs="Arial"/>
          <w:color w:val="000000"/>
          <w:sz w:val="24"/>
          <w:szCs w:val="24"/>
        </w:rPr>
      </w:pPr>
      <w:r w:rsidRPr="002E1710">
        <w:rPr>
          <w:rFonts w:ascii="Arial" w:eastAsia="TimesNewRomanPSMT" w:hAnsi="Arial" w:cs="Arial"/>
          <w:color w:val="000000"/>
          <w:sz w:val="24"/>
          <w:szCs w:val="24"/>
        </w:rPr>
        <w:tab/>
      </w:r>
      <w:r w:rsidRPr="002E1710">
        <w:rPr>
          <w:rFonts w:ascii="Arial" w:eastAsia="TimesNewRomanPSMT" w:hAnsi="Arial" w:cs="Arial"/>
          <w:color w:val="000000"/>
          <w:sz w:val="24"/>
          <w:szCs w:val="24"/>
        </w:rPr>
        <w:tab/>
      </w:r>
      <w:proofErr w:type="gramStart"/>
      <w:r w:rsidRPr="002E1710">
        <w:rPr>
          <w:rFonts w:ascii="Arial" w:eastAsia="TimesNewRomanPSMT" w:hAnsi="Arial" w:cs="Arial"/>
          <w:color w:val="000000"/>
          <w:sz w:val="24"/>
          <w:szCs w:val="24"/>
        </w:rPr>
        <w:t>faux</w:t>
      </w:r>
      <w:proofErr w:type="gramEnd"/>
      <w:r w:rsidRPr="002E1710">
        <w:rPr>
          <w:rFonts w:ascii="Arial" w:eastAsia="TimesNewRomanPSMT" w:hAnsi="Arial" w:cs="Arial"/>
          <w:color w:val="000000"/>
          <w:sz w:val="24"/>
          <w:szCs w:val="24"/>
        </w:rPr>
        <w:t xml:space="preserve"> aigus </w:t>
      </w:r>
      <w:r w:rsidRPr="002E1710">
        <w:rPr>
          <w:rFonts w:ascii="Arial" w:eastAsia="TimesNewRomanPS-BoldItalicMT" w:hAnsi="Arial" w:cs="Arial"/>
          <w:b/>
          <w:bCs/>
          <w:i/>
          <w:iCs/>
          <w:color w:val="000000"/>
          <w:sz w:val="24"/>
          <w:szCs w:val="24"/>
          <w:shd w:val="clear" w:color="auto" w:fill="FFFF00"/>
        </w:rPr>
        <w:t>exacerbations du chronique</w:t>
      </w:r>
    </w:p>
    <w:p w14:paraId="2EF35AAC" w14:textId="77777777" w:rsidR="00342055" w:rsidRPr="002E1710" w:rsidRDefault="00342055" w:rsidP="003420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eastAsia="TimesNewRomanPSMT" w:hAnsi="Arial" w:cs="Arial"/>
          <w:color w:val="000000"/>
          <w:sz w:val="24"/>
          <w:szCs w:val="24"/>
        </w:rPr>
      </w:pPr>
    </w:p>
    <w:p w14:paraId="48EA3DB8" w14:textId="77777777" w:rsidR="00342055" w:rsidRPr="002E1710" w:rsidRDefault="00342055" w:rsidP="003420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eastAsia="TimesNewRomanPSMT" w:hAnsi="Arial" w:cs="Arial"/>
          <w:color w:val="000000"/>
          <w:sz w:val="24"/>
          <w:szCs w:val="24"/>
        </w:rPr>
      </w:pPr>
      <w:r w:rsidRPr="002E1710">
        <w:rPr>
          <w:rFonts w:ascii="Arial" w:eastAsia="TimesNewRomanPSMT" w:hAnsi="Arial" w:cs="Arial"/>
          <w:color w:val="000000"/>
          <w:sz w:val="24"/>
          <w:szCs w:val="24"/>
        </w:rPr>
        <w:tab/>
      </w:r>
      <w:proofErr w:type="gramStart"/>
      <w:r w:rsidRPr="002E1710">
        <w:rPr>
          <w:rFonts w:ascii="Arial" w:eastAsia="TimesNewRomanPSMT" w:hAnsi="Arial" w:cs="Arial"/>
          <w:color w:val="000000"/>
          <w:sz w:val="24"/>
          <w:szCs w:val="24"/>
        </w:rPr>
        <w:t>collectives</w:t>
      </w:r>
      <w:proofErr w:type="gramEnd"/>
    </w:p>
    <w:p w14:paraId="5D4E8F63" w14:textId="77777777" w:rsidR="00342055" w:rsidRPr="002E1710" w:rsidRDefault="00342055" w:rsidP="003420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eastAsia="TimesNewRomanPSMT" w:hAnsi="Arial" w:cs="Arial"/>
          <w:color w:val="000000"/>
          <w:sz w:val="24"/>
          <w:szCs w:val="24"/>
        </w:rPr>
      </w:pPr>
      <w:r w:rsidRPr="002E1710">
        <w:rPr>
          <w:rFonts w:ascii="Arial" w:eastAsia="TimesNewRomanPSMT" w:hAnsi="Arial" w:cs="Arial"/>
          <w:color w:val="000000"/>
          <w:sz w:val="24"/>
          <w:szCs w:val="24"/>
        </w:rPr>
        <w:tab/>
      </w:r>
      <w:r w:rsidRPr="002E1710">
        <w:rPr>
          <w:rFonts w:ascii="Arial" w:eastAsia="TimesNewRomanPSMT" w:hAnsi="Arial" w:cs="Arial"/>
          <w:color w:val="000000"/>
          <w:sz w:val="24"/>
          <w:szCs w:val="24"/>
        </w:rPr>
        <w:tab/>
      </w:r>
      <w:proofErr w:type="gramStart"/>
      <w:r w:rsidRPr="002E1710">
        <w:rPr>
          <w:rFonts w:ascii="Arial" w:eastAsia="TimesNewRomanPSMT" w:hAnsi="Arial" w:cs="Arial"/>
          <w:color w:val="000000"/>
          <w:sz w:val="24"/>
          <w:szCs w:val="24"/>
        </w:rPr>
        <w:t>proprement</w:t>
      </w:r>
      <w:proofErr w:type="gramEnd"/>
      <w:r w:rsidRPr="002E1710">
        <w:rPr>
          <w:rFonts w:ascii="Arial" w:eastAsia="TimesNewRomanPSMT" w:hAnsi="Arial" w:cs="Arial"/>
          <w:color w:val="000000"/>
          <w:sz w:val="24"/>
          <w:szCs w:val="24"/>
        </w:rPr>
        <w:t xml:space="preserve"> dites</w:t>
      </w:r>
    </w:p>
    <w:p w14:paraId="29DFB71C" w14:textId="77777777" w:rsidR="00342055" w:rsidRPr="002E1710" w:rsidRDefault="00342055" w:rsidP="003420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eastAsia="TimesNewRomanPSMT" w:hAnsi="Arial" w:cs="Arial"/>
          <w:color w:val="000000"/>
          <w:sz w:val="24"/>
          <w:szCs w:val="24"/>
        </w:rPr>
      </w:pPr>
      <w:r w:rsidRPr="002E1710">
        <w:rPr>
          <w:rFonts w:ascii="Arial" w:eastAsia="TimesNewRomanPSMT" w:hAnsi="Arial" w:cs="Arial"/>
          <w:color w:val="000000"/>
          <w:sz w:val="24"/>
          <w:szCs w:val="24"/>
        </w:rPr>
        <w:tab/>
      </w:r>
      <w:r w:rsidRPr="002E1710">
        <w:rPr>
          <w:rFonts w:ascii="Arial" w:eastAsia="TimesNewRomanPSMT" w:hAnsi="Arial" w:cs="Arial"/>
          <w:color w:val="000000"/>
          <w:sz w:val="24"/>
          <w:szCs w:val="24"/>
        </w:rPr>
        <w:tab/>
      </w:r>
      <w:proofErr w:type="gramStart"/>
      <w:r w:rsidRPr="002E1710">
        <w:rPr>
          <w:rFonts w:ascii="Arial" w:eastAsia="TimesNewRomanPSMT" w:hAnsi="Arial" w:cs="Arial"/>
          <w:color w:val="000000"/>
          <w:sz w:val="24"/>
          <w:szCs w:val="24"/>
        </w:rPr>
        <w:t>sporadiques</w:t>
      </w:r>
      <w:proofErr w:type="gramEnd"/>
    </w:p>
    <w:p w14:paraId="06808777" w14:textId="77777777" w:rsidR="00342055" w:rsidRPr="002E1710" w:rsidRDefault="00342055" w:rsidP="003420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eastAsia="TimesNewRomanPSMT" w:hAnsi="Arial" w:cs="Arial"/>
          <w:color w:val="000000"/>
          <w:sz w:val="24"/>
          <w:szCs w:val="24"/>
        </w:rPr>
      </w:pPr>
      <w:r w:rsidRPr="002E1710">
        <w:rPr>
          <w:rFonts w:ascii="Arial" w:eastAsia="TimesNewRomanPSMT" w:hAnsi="Arial" w:cs="Arial"/>
          <w:color w:val="000000"/>
          <w:sz w:val="24"/>
          <w:szCs w:val="24"/>
        </w:rPr>
        <w:tab/>
      </w:r>
      <w:r w:rsidRPr="002E1710">
        <w:rPr>
          <w:rFonts w:ascii="Arial" w:eastAsia="TimesNewRomanPSMT" w:hAnsi="Arial" w:cs="Arial"/>
          <w:color w:val="000000"/>
          <w:sz w:val="24"/>
          <w:szCs w:val="24"/>
        </w:rPr>
        <w:tab/>
      </w:r>
      <w:proofErr w:type="gramStart"/>
      <w:r w:rsidRPr="002E1710">
        <w:rPr>
          <w:rFonts w:ascii="Arial" w:eastAsia="TimesNewRomanPSMT" w:hAnsi="Arial" w:cs="Arial"/>
          <w:color w:val="000000"/>
          <w:sz w:val="24"/>
          <w:szCs w:val="24"/>
          <w:highlight w:val="green"/>
          <w:u w:val="single"/>
          <w:shd w:val="clear" w:color="auto" w:fill="FF99FF"/>
        </w:rPr>
        <w:t>épidémiques</w:t>
      </w:r>
      <w:r w:rsidRPr="002E1710">
        <w:rPr>
          <w:rFonts w:ascii="Arial" w:eastAsia="TimesNewRomanPSMT" w:hAnsi="Arial" w:cs="Arial"/>
          <w:color w:val="000000"/>
          <w:sz w:val="24"/>
          <w:szCs w:val="24"/>
        </w:rPr>
        <w:t>(</w:t>
      </w:r>
      <w:proofErr w:type="gramEnd"/>
      <w:r w:rsidRPr="002E1710">
        <w:rPr>
          <w:rFonts w:ascii="Arial" w:eastAsia="TimesNewRomanPSMT" w:hAnsi="Arial" w:cs="Arial"/>
          <w:color w:val="000000"/>
          <w:sz w:val="24"/>
          <w:szCs w:val="24"/>
        </w:rPr>
        <w:t>infectieuse, toxiques, carentielles)</w:t>
      </w:r>
    </w:p>
    <w:p w14:paraId="0BD98EFD" w14:textId="77777777" w:rsidR="00342055" w:rsidRPr="002E1710" w:rsidRDefault="00342055" w:rsidP="003420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eastAsia="TimesNewRomanPSMT" w:hAnsi="Arial" w:cs="Arial"/>
          <w:color w:val="000000"/>
          <w:sz w:val="24"/>
          <w:szCs w:val="24"/>
        </w:rPr>
      </w:pPr>
    </w:p>
    <w:p w14:paraId="344F4093" w14:textId="77777777" w:rsidR="00342055" w:rsidRPr="002E1710" w:rsidRDefault="00342055" w:rsidP="003420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eastAsia="TimesNewRomanPSMT" w:hAnsi="Arial" w:cs="Arial"/>
          <w:color w:val="009900"/>
          <w:sz w:val="24"/>
          <w:szCs w:val="24"/>
        </w:rPr>
      </w:pPr>
      <w:r w:rsidRPr="002E1710">
        <w:rPr>
          <w:rFonts w:ascii="Arial" w:eastAsia="TimesNewRomanPS-BoldMT" w:hAnsi="Arial" w:cs="Arial"/>
          <w:b/>
          <w:bCs/>
          <w:color w:val="009900"/>
          <w:sz w:val="24"/>
          <w:szCs w:val="24"/>
        </w:rPr>
        <w:t>Maladies chroniques</w:t>
      </w:r>
    </w:p>
    <w:p w14:paraId="5F6D17E0" w14:textId="77777777" w:rsidR="00342055" w:rsidRPr="002E1710" w:rsidRDefault="00342055" w:rsidP="003420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eastAsia="TimesNewRomanPSMT" w:hAnsi="Arial" w:cs="Arial"/>
          <w:color w:val="000000"/>
          <w:sz w:val="24"/>
          <w:szCs w:val="24"/>
        </w:rPr>
      </w:pPr>
      <w:r w:rsidRPr="002E1710">
        <w:rPr>
          <w:rFonts w:ascii="Arial" w:eastAsia="TimesNewRomanPSMT" w:hAnsi="Arial" w:cs="Arial"/>
          <w:color w:val="000000"/>
          <w:sz w:val="24"/>
          <w:szCs w:val="24"/>
        </w:rPr>
        <w:tab/>
      </w:r>
      <w:proofErr w:type="gramStart"/>
      <w:r w:rsidRPr="002E1710">
        <w:rPr>
          <w:rFonts w:ascii="Arial" w:eastAsia="TimesNewRomanPSMT" w:hAnsi="Arial" w:cs="Arial"/>
          <w:color w:val="000000"/>
          <w:sz w:val="24"/>
          <w:szCs w:val="24"/>
        </w:rPr>
        <w:t>individuelles</w:t>
      </w:r>
      <w:proofErr w:type="gramEnd"/>
    </w:p>
    <w:p w14:paraId="7739C95C" w14:textId="77777777" w:rsidR="00342055" w:rsidRPr="002E1710" w:rsidRDefault="00342055" w:rsidP="003420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eastAsia="TimesNewRomanPSMT" w:hAnsi="Arial" w:cs="Arial"/>
          <w:color w:val="000000"/>
          <w:sz w:val="24"/>
          <w:szCs w:val="24"/>
        </w:rPr>
      </w:pPr>
      <w:r w:rsidRPr="002E1710">
        <w:rPr>
          <w:rFonts w:ascii="Arial" w:eastAsia="TimesNewRomanPSMT" w:hAnsi="Arial" w:cs="Arial"/>
          <w:color w:val="000000"/>
          <w:sz w:val="24"/>
          <w:szCs w:val="24"/>
        </w:rPr>
        <w:tab/>
      </w:r>
      <w:r w:rsidRPr="002E1710">
        <w:rPr>
          <w:rFonts w:ascii="Arial" w:eastAsia="TimesNewRomanPSMT" w:hAnsi="Arial" w:cs="Arial"/>
          <w:color w:val="000000"/>
          <w:sz w:val="24"/>
          <w:szCs w:val="24"/>
        </w:rPr>
        <w:tab/>
      </w:r>
      <w:proofErr w:type="gramStart"/>
      <w:r w:rsidRPr="002E1710">
        <w:rPr>
          <w:rFonts w:ascii="Arial" w:eastAsia="TimesNewRomanPSMT" w:hAnsi="Arial" w:cs="Arial"/>
          <w:color w:val="000000"/>
          <w:sz w:val="24"/>
          <w:szCs w:val="24"/>
        </w:rPr>
        <w:t>artificielles</w:t>
      </w:r>
      <w:proofErr w:type="gramEnd"/>
    </w:p>
    <w:p w14:paraId="7EEEB838" w14:textId="77777777" w:rsidR="00342055" w:rsidRPr="002E1710" w:rsidRDefault="00342055" w:rsidP="003420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eastAsia="TimesNewRomanPSMT" w:hAnsi="Arial" w:cs="Arial"/>
          <w:color w:val="000000"/>
          <w:sz w:val="24"/>
          <w:szCs w:val="24"/>
        </w:rPr>
      </w:pPr>
      <w:r w:rsidRPr="002E1710">
        <w:rPr>
          <w:rFonts w:ascii="Arial" w:eastAsia="TimesNewRomanPSMT" w:hAnsi="Arial" w:cs="Arial"/>
          <w:color w:val="000000"/>
          <w:sz w:val="24"/>
          <w:szCs w:val="24"/>
        </w:rPr>
        <w:tab/>
      </w:r>
      <w:r w:rsidRPr="002E1710">
        <w:rPr>
          <w:rFonts w:ascii="Arial" w:eastAsia="TimesNewRomanPSMT" w:hAnsi="Arial" w:cs="Arial"/>
          <w:color w:val="000000"/>
          <w:sz w:val="24"/>
          <w:szCs w:val="24"/>
        </w:rPr>
        <w:tab/>
      </w:r>
      <w:r w:rsidRPr="002E1710">
        <w:rPr>
          <w:rFonts w:ascii="Arial" w:eastAsia="TimesNewRomanPSMT" w:hAnsi="Arial" w:cs="Arial"/>
          <w:color w:val="000000"/>
          <w:sz w:val="24"/>
          <w:szCs w:val="24"/>
        </w:rPr>
        <w:tab/>
      </w:r>
      <w:proofErr w:type="gramStart"/>
      <w:r w:rsidRPr="002E1710">
        <w:rPr>
          <w:rFonts w:ascii="Arial" w:eastAsia="TimesNewRomanPSMT" w:hAnsi="Arial" w:cs="Arial"/>
          <w:color w:val="000000"/>
          <w:sz w:val="24"/>
          <w:szCs w:val="24"/>
        </w:rPr>
        <w:t>médicamenteuses</w:t>
      </w:r>
      <w:proofErr w:type="gramEnd"/>
    </w:p>
    <w:p w14:paraId="271E2878" w14:textId="77777777" w:rsidR="00342055" w:rsidRPr="002E1710" w:rsidRDefault="00342055" w:rsidP="003420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eastAsia="TimesNewRomanPSMT" w:hAnsi="Arial" w:cs="Arial"/>
          <w:color w:val="000000"/>
          <w:sz w:val="24"/>
          <w:szCs w:val="24"/>
        </w:rPr>
      </w:pPr>
      <w:r w:rsidRPr="002E1710">
        <w:rPr>
          <w:rFonts w:ascii="Arial" w:eastAsia="TimesNewRomanPSMT" w:hAnsi="Arial" w:cs="Arial"/>
          <w:color w:val="000000"/>
          <w:sz w:val="24"/>
          <w:szCs w:val="24"/>
        </w:rPr>
        <w:tab/>
      </w:r>
      <w:r w:rsidRPr="002E1710">
        <w:rPr>
          <w:rFonts w:ascii="Arial" w:eastAsia="TimesNewRomanPSMT" w:hAnsi="Arial" w:cs="Arial"/>
          <w:color w:val="000000"/>
          <w:sz w:val="24"/>
          <w:szCs w:val="24"/>
        </w:rPr>
        <w:tab/>
      </w:r>
      <w:r w:rsidRPr="002E1710">
        <w:rPr>
          <w:rFonts w:ascii="Arial" w:eastAsia="TimesNewRomanPSMT" w:hAnsi="Arial" w:cs="Arial"/>
          <w:color w:val="000000"/>
          <w:sz w:val="24"/>
          <w:szCs w:val="24"/>
        </w:rPr>
        <w:tab/>
      </w:r>
      <w:proofErr w:type="gramStart"/>
      <w:r w:rsidRPr="002E1710">
        <w:rPr>
          <w:rFonts w:ascii="Arial" w:eastAsia="TimesNewRomanPSMT" w:hAnsi="Arial" w:cs="Arial"/>
          <w:color w:val="000000"/>
          <w:sz w:val="24"/>
          <w:szCs w:val="24"/>
        </w:rPr>
        <w:t>hygiéniques</w:t>
      </w:r>
      <w:proofErr w:type="gramEnd"/>
    </w:p>
    <w:p w14:paraId="4B033B44" w14:textId="77777777" w:rsidR="00342055" w:rsidRPr="002E1710" w:rsidRDefault="00342055" w:rsidP="003420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hAnsi="Arial" w:cs="Arial"/>
          <w:sz w:val="24"/>
          <w:szCs w:val="24"/>
        </w:rPr>
      </w:pPr>
      <w:r w:rsidRPr="002E1710">
        <w:rPr>
          <w:rFonts w:ascii="Arial" w:eastAsia="TimesNewRomanPSMT" w:hAnsi="Arial" w:cs="Arial"/>
          <w:color w:val="000000"/>
          <w:sz w:val="24"/>
          <w:szCs w:val="24"/>
        </w:rPr>
        <w:tab/>
      </w:r>
      <w:r w:rsidRPr="002E1710">
        <w:rPr>
          <w:rFonts w:ascii="Arial" w:eastAsia="TimesNewRomanPSMT" w:hAnsi="Arial" w:cs="Arial"/>
          <w:color w:val="000000"/>
          <w:sz w:val="24"/>
          <w:szCs w:val="24"/>
        </w:rPr>
        <w:tab/>
      </w:r>
      <w:proofErr w:type="gramStart"/>
      <w:r w:rsidRPr="002E1710">
        <w:rPr>
          <w:rFonts w:ascii="Arial" w:eastAsia="TimesNewRomanPSMT" w:hAnsi="Arial" w:cs="Arial"/>
          <w:color w:val="000000"/>
          <w:sz w:val="24"/>
          <w:szCs w:val="24"/>
        </w:rPr>
        <w:t>naturelle</w:t>
      </w:r>
      <w:proofErr w:type="gramEnd"/>
      <w:r w:rsidRPr="002E1710">
        <w:rPr>
          <w:rFonts w:ascii="Arial" w:eastAsia="TimesNewRomanPSMT" w:hAnsi="Arial" w:cs="Arial"/>
          <w:color w:val="000000"/>
          <w:sz w:val="24"/>
          <w:szCs w:val="24"/>
        </w:rPr>
        <w:t xml:space="preserve"> = </w:t>
      </w:r>
      <w:r w:rsidRPr="002E1710">
        <w:rPr>
          <w:rFonts w:ascii="Arial" w:eastAsia="TimesNewRomanPS-BoldItalicMT" w:hAnsi="Arial" w:cs="Arial"/>
          <w:b/>
          <w:bCs/>
          <w:i/>
          <w:iCs/>
          <w:color w:val="000000"/>
          <w:sz w:val="24"/>
          <w:szCs w:val="24"/>
          <w:shd w:val="clear" w:color="auto" w:fill="FFFF00"/>
        </w:rPr>
        <w:t>la maladie endogène</w:t>
      </w:r>
    </w:p>
    <w:p w14:paraId="560577F8" w14:textId="77777777" w:rsidR="00342055" w:rsidRPr="002E1710" w:rsidRDefault="00342055" w:rsidP="003420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hAnsi="Arial" w:cs="Arial"/>
          <w:sz w:val="24"/>
          <w:szCs w:val="24"/>
        </w:rPr>
      </w:pPr>
    </w:p>
    <w:p w14:paraId="2AD83DE3" w14:textId="77777777" w:rsidR="00342055" w:rsidRPr="002E1710" w:rsidRDefault="00342055" w:rsidP="003420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eastAsia="TimesNewRomanPSMT" w:hAnsi="Arial" w:cs="Arial"/>
          <w:color w:val="000000"/>
          <w:sz w:val="24"/>
          <w:szCs w:val="24"/>
          <w:u w:color="000000"/>
        </w:rPr>
      </w:pPr>
      <w:r w:rsidRPr="002E1710">
        <w:rPr>
          <w:rFonts w:ascii="Arial" w:eastAsia="TimesNewRomanPSMT" w:hAnsi="Arial" w:cs="Arial"/>
          <w:color w:val="000000"/>
          <w:sz w:val="24"/>
          <w:szCs w:val="24"/>
        </w:rPr>
        <w:tab/>
      </w:r>
      <w:proofErr w:type="gramStart"/>
      <w:r w:rsidRPr="002E1710">
        <w:rPr>
          <w:rFonts w:ascii="Arial" w:eastAsia="TimesNewRomanPSMT" w:hAnsi="Arial" w:cs="Arial"/>
          <w:color w:val="000000"/>
          <w:sz w:val="24"/>
          <w:szCs w:val="24"/>
          <w:u w:color="000000"/>
        </w:rPr>
        <w:t>collectives</w:t>
      </w:r>
      <w:proofErr w:type="gramEnd"/>
    </w:p>
    <w:p w14:paraId="44CAEA4F" w14:textId="77777777" w:rsidR="00342055" w:rsidRPr="002E1710" w:rsidRDefault="00342055" w:rsidP="003420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eastAsia="TimesNewRomanPSMT" w:hAnsi="Arial" w:cs="Arial"/>
          <w:color w:val="000000"/>
          <w:sz w:val="24"/>
          <w:szCs w:val="24"/>
          <w:u w:color="000000"/>
          <w:shd w:val="clear" w:color="auto" w:fill="FF99FF"/>
        </w:rPr>
      </w:pPr>
      <w:r w:rsidRPr="002E1710">
        <w:rPr>
          <w:rFonts w:ascii="Arial" w:eastAsia="TimesNewRomanPSMT" w:hAnsi="Arial" w:cs="Arial"/>
          <w:color w:val="000000"/>
          <w:sz w:val="24"/>
          <w:szCs w:val="24"/>
          <w:u w:color="000000"/>
        </w:rPr>
        <w:tab/>
      </w:r>
      <w:r w:rsidRPr="002E1710">
        <w:rPr>
          <w:rFonts w:ascii="Arial" w:eastAsia="TimesNewRomanPSMT" w:hAnsi="Arial" w:cs="Arial"/>
          <w:color w:val="000000"/>
          <w:sz w:val="24"/>
          <w:szCs w:val="24"/>
          <w:u w:color="000000"/>
        </w:rPr>
        <w:tab/>
      </w:r>
      <w:proofErr w:type="gramStart"/>
      <w:r w:rsidRPr="002E1710">
        <w:rPr>
          <w:rFonts w:ascii="Arial" w:eastAsia="TimesNewRomanPSMT" w:hAnsi="Arial" w:cs="Arial"/>
          <w:color w:val="000000"/>
          <w:sz w:val="24"/>
          <w:szCs w:val="24"/>
          <w:highlight w:val="green"/>
          <w:u w:val="single"/>
          <w:shd w:val="clear" w:color="auto" w:fill="FF99FF"/>
        </w:rPr>
        <w:t>artificielles</w:t>
      </w:r>
      <w:proofErr w:type="gramEnd"/>
      <w:r w:rsidRPr="002E1710">
        <w:rPr>
          <w:rFonts w:ascii="Arial" w:eastAsia="TimesNewRomanPSMT" w:hAnsi="Arial" w:cs="Arial"/>
          <w:color w:val="000000"/>
          <w:sz w:val="24"/>
          <w:szCs w:val="24"/>
          <w:u w:color="000000"/>
        </w:rPr>
        <w:t xml:space="preserve"> </w:t>
      </w:r>
    </w:p>
    <w:p w14:paraId="378B9F0F" w14:textId="77777777" w:rsidR="00342055" w:rsidRPr="002E1710" w:rsidRDefault="00342055" w:rsidP="003420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eastAsia="TimesNewRomanPSMT" w:hAnsi="Arial" w:cs="Arial"/>
          <w:color w:val="000000"/>
          <w:sz w:val="24"/>
          <w:szCs w:val="24"/>
        </w:rPr>
      </w:pPr>
      <w:r w:rsidRPr="002E1710">
        <w:rPr>
          <w:rFonts w:ascii="Arial" w:eastAsia="TimesNewRomanPSMT" w:hAnsi="Arial" w:cs="Arial"/>
          <w:color w:val="000000"/>
          <w:sz w:val="24"/>
          <w:szCs w:val="24"/>
        </w:rPr>
        <w:tab/>
      </w:r>
      <w:r w:rsidRPr="002E1710">
        <w:rPr>
          <w:rFonts w:ascii="Arial" w:eastAsia="TimesNewRomanPSMT" w:hAnsi="Arial" w:cs="Arial"/>
          <w:color w:val="000000"/>
          <w:sz w:val="24"/>
          <w:szCs w:val="24"/>
        </w:rPr>
        <w:tab/>
      </w:r>
      <w:r w:rsidRPr="002E1710">
        <w:rPr>
          <w:rFonts w:ascii="Arial" w:eastAsia="TimesNewRomanPSMT" w:hAnsi="Arial" w:cs="Arial"/>
          <w:color w:val="000000"/>
          <w:sz w:val="24"/>
          <w:szCs w:val="24"/>
        </w:rPr>
        <w:tab/>
      </w:r>
      <w:proofErr w:type="gramStart"/>
      <w:r w:rsidRPr="002E1710">
        <w:rPr>
          <w:rFonts w:ascii="Arial" w:eastAsia="TimesNewRomanPSMT" w:hAnsi="Arial" w:cs="Arial"/>
          <w:color w:val="000000"/>
          <w:sz w:val="24"/>
          <w:szCs w:val="24"/>
        </w:rPr>
        <w:t>médicamenteuses</w:t>
      </w:r>
      <w:proofErr w:type="gramEnd"/>
    </w:p>
    <w:p w14:paraId="0261CB6F" w14:textId="77777777" w:rsidR="00342055" w:rsidRPr="002E1710" w:rsidRDefault="00342055" w:rsidP="003420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eastAsia="TimesNewRomanPSMT" w:hAnsi="Arial" w:cs="Arial"/>
          <w:color w:val="000000"/>
          <w:sz w:val="24"/>
          <w:szCs w:val="24"/>
        </w:rPr>
      </w:pPr>
      <w:r w:rsidRPr="002E1710">
        <w:rPr>
          <w:rFonts w:ascii="Arial" w:eastAsia="TimesNewRomanPSMT" w:hAnsi="Arial" w:cs="Arial"/>
          <w:color w:val="000000"/>
          <w:sz w:val="24"/>
          <w:szCs w:val="24"/>
        </w:rPr>
        <w:tab/>
      </w:r>
      <w:r w:rsidRPr="002E1710">
        <w:rPr>
          <w:rFonts w:ascii="Arial" w:eastAsia="TimesNewRomanPSMT" w:hAnsi="Arial" w:cs="Arial"/>
          <w:color w:val="000000"/>
          <w:sz w:val="24"/>
          <w:szCs w:val="24"/>
        </w:rPr>
        <w:tab/>
      </w:r>
      <w:r w:rsidRPr="002E1710">
        <w:rPr>
          <w:rFonts w:ascii="Arial" w:eastAsia="TimesNewRomanPSMT" w:hAnsi="Arial" w:cs="Arial"/>
          <w:color w:val="000000"/>
          <w:sz w:val="24"/>
          <w:szCs w:val="24"/>
        </w:rPr>
        <w:tab/>
      </w:r>
      <w:proofErr w:type="gramStart"/>
      <w:r w:rsidRPr="002E1710">
        <w:rPr>
          <w:rFonts w:ascii="Arial" w:eastAsia="TimesNewRomanPSMT" w:hAnsi="Arial" w:cs="Arial"/>
          <w:color w:val="000000"/>
          <w:sz w:val="24"/>
          <w:szCs w:val="24"/>
        </w:rPr>
        <w:t>hygiéniques</w:t>
      </w:r>
      <w:proofErr w:type="gramEnd"/>
    </w:p>
    <w:p w14:paraId="7CC611A6" w14:textId="77777777" w:rsidR="00342055" w:rsidRPr="002E1710" w:rsidRDefault="00342055" w:rsidP="003420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eastAsia="TimesNewRomanPSMT" w:hAnsi="Arial" w:cs="Arial"/>
          <w:color w:val="000000"/>
          <w:sz w:val="24"/>
          <w:szCs w:val="24"/>
        </w:rPr>
      </w:pPr>
    </w:p>
    <w:p w14:paraId="55A01394" w14:textId="77777777" w:rsidR="00342055" w:rsidRPr="002E1710" w:rsidRDefault="00342055" w:rsidP="003420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eastAsia="TimesNewRomanPSMT" w:hAnsi="Arial" w:cs="Arial"/>
          <w:color w:val="000000"/>
          <w:sz w:val="24"/>
          <w:szCs w:val="24"/>
        </w:rPr>
      </w:pPr>
      <w:r w:rsidRPr="002E1710">
        <w:rPr>
          <w:rFonts w:ascii="Arial" w:eastAsia="TimesNewRomanPSMT" w:hAnsi="Arial" w:cs="Arial"/>
          <w:color w:val="000000"/>
          <w:sz w:val="24"/>
          <w:szCs w:val="24"/>
        </w:rPr>
        <w:tab/>
        <w:t>En particulier, pour la réalisation d'une répertorisation, le choix des symptômes retenus est directement orienté par le type de maladie selon la nosologie.</w:t>
      </w:r>
    </w:p>
    <w:p w14:paraId="791BF27F" w14:textId="77777777" w:rsidR="00342055" w:rsidRPr="002E1710" w:rsidRDefault="00342055" w:rsidP="003420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eastAsia="TimesNewRomanPSMT" w:hAnsi="Arial" w:cs="Arial"/>
          <w:color w:val="000000"/>
          <w:sz w:val="24"/>
          <w:szCs w:val="24"/>
        </w:rPr>
      </w:pPr>
      <w:r w:rsidRPr="002E1710">
        <w:rPr>
          <w:rFonts w:ascii="Arial" w:eastAsia="TimesNewRomanPSMT" w:hAnsi="Arial" w:cs="Arial"/>
          <w:color w:val="000000"/>
          <w:sz w:val="24"/>
          <w:szCs w:val="24"/>
        </w:rPr>
        <w:t>Exemple : maladie aigüe vraie : symptômes du moment.</w:t>
      </w:r>
    </w:p>
    <w:p w14:paraId="4032FB41" w14:textId="77777777" w:rsidR="00342055" w:rsidRPr="002E1710" w:rsidRDefault="00342055" w:rsidP="003420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eastAsia="TimesNewRomanPSMT" w:hAnsi="Arial" w:cs="Arial"/>
          <w:color w:val="000000"/>
          <w:sz w:val="24"/>
          <w:szCs w:val="24"/>
        </w:rPr>
      </w:pPr>
    </w:p>
    <w:p w14:paraId="7EDDD609" w14:textId="77777777" w:rsidR="00342055" w:rsidRPr="002E1710" w:rsidRDefault="00342055" w:rsidP="003420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eastAsia="TimesNewRomanPSMT" w:hAnsi="Arial" w:cs="Arial"/>
          <w:color w:val="000000"/>
          <w:sz w:val="24"/>
          <w:szCs w:val="24"/>
        </w:rPr>
      </w:pPr>
      <w:r w:rsidRPr="002E1710">
        <w:rPr>
          <w:rFonts w:ascii="Arial" w:eastAsia="TimesNewRomanPSMT" w:hAnsi="Arial" w:cs="Arial"/>
          <w:color w:val="000000"/>
          <w:sz w:val="24"/>
          <w:szCs w:val="24"/>
        </w:rPr>
        <w:tab/>
        <w:t>Dans les cas présentés ici, s'agit-il de maladies aigües individuelles ? S'agit-il de maladies aiguës collectives épidémiques ?</w:t>
      </w:r>
    </w:p>
    <w:p w14:paraId="1F6906EA" w14:textId="77777777" w:rsidR="00342055" w:rsidRPr="002E1710" w:rsidRDefault="00342055" w:rsidP="003420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eastAsia="TimesNewRomanPSMT" w:hAnsi="Arial" w:cs="Arial"/>
          <w:color w:val="000000"/>
          <w:sz w:val="24"/>
          <w:szCs w:val="24"/>
        </w:rPr>
      </w:pPr>
      <w:r w:rsidRPr="002E1710">
        <w:rPr>
          <w:rFonts w:ascii="Arial" w:eastAsia="TimesNewRomanPSMT" w:hAnsi="Arial" w:cs="Arial"/>
          <w:color w:val="000000"/>
          <w:sz w:val="24"/>
          <w:szCs w:val="24"/>
        </w:rPr>
        <w:t>De maladies chroniques collectives artificielles ?</w:t>
      </w:r>
    </w:p>
    <w:p w14:paraId="1B3B0B5D" w14:textId="77777777" w:rsidR="00342055" w:rsidRPr="002E1710" w:rsidRDefault="00342055" w:rsidP="003420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eastAsia="TimesNewRomanPSMT" w:hAnsi="Arial" w:cs="Arial"/>
          <w:color w:val="000000"/>
          <w:sz w:val="24"/>
          <w:szCs w:val="24"/>
        </w:rPr>
      </w:pPr>
      <w:r w:rsidRPr="002E1710">
        <w:rPr>
          <w:rFonts w:ascii="Arial" w:eastAsia="TimesNewRomanPSMT" w:hAnsi="Arial" w:cs="Arial"/>
          <w:color w:val="000000"/>
          <w:sz w:val="24"/>
          <w:szCs w:val="24"/>
        </w:rPr>
        <w:t>La réponse me semble nécessaire avant de chercher un remède.</w:t>
      </w:r>
    </w:p>
    <w:p w14:paraId="432FA5C8" w14:textId="77777777" w:rsidR="00342055" w:rsidRPr="002E1710" w:rsidRDefault="00342055" w:rsidP="003420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eastAsia="TimesNewRomanPSMT" w:hAnsi="Arial" w:cs="Arial"/>
          <w:color w:val="000000"/>
          <w:sz w:val="24"/>
          <w:szCs w:val="24"/>
        </w:rPr>
      </w:pPr>
    </w:p>
    <w:p w14:paraId="15F7CFF0" w14:textId="77777777" w:rsidR="00342055" w:rsidRPr="002E1710" w:rsidRDefault="00342055" w:rsidP="003420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eastAsia="TimesNewRomanPSMT" w:hAnsi="Arial" w:cs="Arial"/>
          <w:color w:val="000000"/>
          <w:sz w:val="24"/>
          <w:szCs w:val="24"/>
        </w:rPr>
      </w:pPr>
      <w:r w:rsidRPr="002E1710">
        <w:rPr>
          <w:rFonts w:ascii="Arial" w:eastAsia="TimesNewRomanPSMT" w:hAnsi="Arial" w:cs="Arial"/>
          <w:color w:val="000000"/>
          <w:sz w:val="24"/>
          <w:szCs w:val="24"/>
        </w:rPr>
        <w:tab/>
        <w:t xml:space="preserve">L'inflammation ombilicale fréquemment rencontrée en élevage de ruminants est une pathologie liée au tonus du nouveau-né (force vitale) lui-même et/ou à des conditions accidentelles ou hygiéniques déplorables d'accouchement. </w:t>
      </w:r>
    </w:p>
    <w:p w14:paraId="5EF0DB57" w14:textId="77777777" w:rsidR="00342055" w:rsidRPr="002E1710" w:rsidRDefault="00342055" w:rsidP="003420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eastAsia="TimesNewRomanPSMT" w:hAnsi="Arial" w:cs="Arial"/>
          <w:color w:val="000000"/>
          <w:sz w:val="24"/>
          <w:szCs w:val="24"/>
        </w:rPr>
      </w:pPr>
      <w:r w:rsidRPr="002E1710">
        <w:rPr>
          <w:rFonts w:ascii="Arial" w:eastAsia="TimesNewRomanPSMT" w:hAnsi="Arial" w:cs="Arial"/>
          <w:color w:val="000000"/>
          <w:sz w:val="24"/>
          <w:szCs w:val="24"/>
        </w:rPr>
        <w:t>Si nous pouvons considérer que les affections suppurantes du cordon ombilical et les diarrhées du premier âge mettent en jeu des agents bactériens opportunistes issus de l'environnement, pour autant s'agit-il seulement de problèmes infectieux ?</w:t>
      </w:r>
    </w:p>
    <w:p w14:paraId="591B7870" w14:textId="77777777" w:rsidR="00342055" w:rsidRPr="002E1710" w:rsidRDefault="00342055" w:rsidP="003420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eastAsia="TimesNewRomanPSMT" w:hAnsi="Arial" w:cs="Arial"/>
          <w:color w:val="000000"/>
          <w:sz w:val="24"/>
          <w:szCs w:val="24"/>
        </w:rPr>
      </w:pPr>
    </w:p>
    <w:p w14:paraId="0DE846BE" w14:textId="77777777" w:rsidR="00342055" w:rsidRPr="002E1710" w:rsidRDefault="00342055" w:rsidP="003420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eastAsia="TimesNewRomanPSMT" w:hAnsi="Arial" w:cs="Arial"/>
          <w:color w:val="000000"/>
          <w:sz w:val="24"/>
          <w:szCs w:val="24"/>
        </w:rPr>
      </w:pPr>
      <w:r w:rsidRPr="002E1710">
        <w:rPr>
          <w:rFonts w:ascii="Arial" w:eastAsia="TimesNewRomanPSMT" w:hAnsi="Arial" w:cs="Arial"/>
          <w:color w:val="000000"/>
          <w:sz w:val="24"/>
          <w:szCs w:val="24"/>
        </w:rPr>
        <w:tab/>
        <w:t>Ce qui frappe ici, c'est le caractère fréquents et quasi systématiques de ces affections : unité de temps, unité de lieux, unité d'âge, même symptomatologie + persistance parfois jusqu'à l'âge adulte.</w:t>
      </w:r>
    </w:p>
    <w:p w14:paraId="22EEA9A3" w14:textId="77777777" w:rsidR="00342055" w:rsidRPr="002E1710" w:rsidRDefault="00342055" w:rsidP="003420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eastAsia="TimesNewRomanPSMT" w:hAnsi="Arial" w:cs="Arial"/>
          <w:color w:val="000000"/>
          <w:sz w:val="24"/>
          <w:szCs w:val="24"/>
        </w:rPr>
      </w:pPr>
    </w:p>
    <w:p w14:paraId="38EE980C" w14:textId="77777777" w:rsidR="00342055" w:rsidRPr="002E1710" w:rsidRDefault="00342055" w:rsidP="003420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eastAsia="TimesNewRomanPSMT" w:hAnsi="Arial" w:cs="Arial"/>
          <w:color w:val="000000"/>
          <w:sz w:val="24"/>
          <w:szCs w:val="24"/>
        </w:rPr>
      </w:pPr>
      <w:r w:rsidRPr="002E1710">
        <w:rPr>
          <w:rFonts w:ascii="Arial" w:eastAsia="TimesNewRomanPSMT" w:hAnsi="Arial" w:cs="Arial"/>
          <w:color w:val="000000"/>
          <w:sz w:val="24"/>
          <w:szCs w:val="24"/>
        </w:rPr>
        <w:tab/>
        <w:t>Il s'agit donc bien d’</w:t>
      </w:r>
      <w:r w:rsidRPr="002E1710">
        <w:rPr>
          <w:rFonts w:ascii="Arial" w:eastAsia="TimesNewRomanPSMT" w:hAnsi="Arial" w:cs="Arial"/>
          <w:b/>
          <w:color w:val="009900"/>
          <w:sz w:val="24"/>
          <w:szCs w:val="24"/>
        </w:rPr>
        <w:t>épidémies </w:t>
      </w:r>
      <w:r w:rsidRPr="002E1710">
        <w:rPr>
          <w:rFonts w:ascii="Arial" w:eastAsia="TimesNewRomanPSMT" w:hAnsi="Arial" w:cs="Arial"/>
          <w:color w:val="000000"/>
          <w:sz w:val="24"/>
          <w:szCs w:val="24"/>
        </w:rPr>
        <w:t xml:space="preserve">: </w:t>
      </w:r>
      <w:r w:rsidRPr="002E1710">
        <w:rPr>
          <w:rFonts w:ascii="Arial" w:eastAsia="TimesNewRomanPSMT" w:hAnsi="Arial" w:cs="Arial"/>
          <w:b/>
          <w:color w:val="009900"/>
          <w:sz w:val="24"/>
          <w:szCs w:val="24"/>
        </w:rPr>
        <w:t>maladies aiguës collectives</w:t>
      </w:r>
      <w:r w:rsidRPr="002E1710">
        <w:rPr>
          <w:rFonts w:ascii="Arial" w:eastAsia="TimesNewRomanPSMT" w:hAnsi="Arial" w:cs="Arial"/>
          <w:color w:val="000000"/>
          <w:sz w:val="24"/>
          <w:szCs w:val="24"/>
        </w:rPr>
        <w:t>.</w:t>
      </w:r>
    </w:p>
    <w:p w14:paraId="344BE94A" w14:textId="77777777" w:rsidR="00342055" w:rsidRPr="002E1710" w:rsidRDefault="00342055" w:rsidP="003420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eastAsia="TimesNewRomanPSMT" w:hAnsi="Arial" w:cs="Arial"/>
          <w:color w:val="000000"/>
          <w:sz w:val="24"/>
          <w:szCs w:val="24"/>
        </w:rPr>
      </w:pPr>
      <w:r w:rsidRPr="002E1710">
        <w:rPr>
          <w:rFonts w:ascii="Arial" w:eastAsia="TimesNewRomanPSMT" w:hAnsi="Arial" w:cs="Arial"/>
          <w:color w:val="000000"/>
          <w:sz w:val="24"/>
          <w:szCs w:val="24"/>
        </w:rPr>
        <w:t>L'hypothèse nosologique est que, de même que les faux aigus sont les exacerbations du chronique en maladie individuelle, les épidémies sont les exacerbations aiguës de la maladie chronique collective artificielle.</w:t>
      </w:r>
    </w:p>
    <w:p w14:paraId="5F41890F" w14:textId="77777777" w:rsidR="00342055" w:rsidRPr="002E1710" w:rsidRDefault="00342055" w:rsidP="003420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eastAsia="TimesNewRomanPSMT" w:hAnsi="Arial" w:cs="Arial"/>
          <w:color w:val="000000"/>
          <w:sz w:val="24"/>
          <w:szCs w:val="24"/>
        </w:rPr>
      </w:pPr>
    </w:p>
    <w:p w14:paraId="7033E1BB" w14:textId="77777777" w:rsidR="00342055" w:rsidRPr="002E1710" w:rsidRDefault="00342055" w:rsidP="003420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eastAsia="TimesNewRomanPSMT" w:hAnsi="Arial" w:cs="Arial"/>
          <w:color w:val="000000"/>
          <w:sz w:val="24"/>
          <w:szCs w:val="24"/>
        </w:rPr>
      </w:pPr>
      <w:r w:rsidRPr="002E1710">
        <w:rPr>
          <w:rFonts w:ascii="Arial" w:eastAsia="TimesNewRomanPSMT" w:hAnsi="Arial" w:cs="Arial"/>
          <w:color w:val="000000"/>
          <w:sz w:val="24"/>
          <w:szCs w:val="24"/>
        </w:rPr>
        <w:tab/>
        <w:t>Mais alors qu'est-ce qui est épidémique ? Quelle est la maladie chronique ?</w:t>
      </w:r>
    </w:p>
    <w:p w14:paraId="1167C89C" w14:textId="77777777" w:rsidR="00342055" w:rsidRPr="002E1710" w:rsidRDefault="00342055" w:rsidP="003420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eastAsia="TimesNewRomanPSMT" w:hAnsi="Arial" w:cs="Arial"/>
          <w:color w:val="000000"/>
          <w:sz w:val="24"/>
          <w:szCs w:val="24"/>
        </w:rPr>
      </w:pPr>
    </w:p>
    <w:p w14:paraId="5587BDF2" w14:textId="77777777" w:rsidR="00342055" w:rsidRPr="002E1710" w:rsidRDefault="00342055" w:rsidP="003420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eastAsia="TimesNewRomanPSMT" w:hAnsi="Arial" w:cs="Arial"/>
          <w:color w:val="000000"/>
          <w:sz w:val="24"/>
          <w:szCs w:val="24"/>
        </w:rPr>
      </w:pPr>
      <w:r w:rsidRPr="002E1710">
        <w:rPr>
          <w:rFonts w:ascii="Arial" w:eastAsia="TimesNewRomanPSMT" w:hAnsi="Arial" w:cs="Arial"/>
          <w:color w:val="000000"/>
          <w:sz w:val="24"/>
          <w:szCs w:val="24"/>
        </w:rPr>
        <w:tab/>
        <w:t>Dans le cas 1, les mères accouchent à l'extérieur, dans les pâturages autour de la ferme.</w:t>
      </w:r>
    </w:p>
    <w:p w14:paraId="538ECC5F" w14:textId="77777777" w:rsidR="00342055" w:rsidRPr="002E1710" w:rsidRDefault="00342055" w:rsidP="003420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eastAsia="TimesNewRomanPSMT" w:hAnsi="Arial" w:cs="Arial"/>
          <w:color w:val="000000"/>
          <w:sz w:val="24"/>
          <w:szCs w:val="24"/>
        </w:rPr>
      </w:pPr>
      <w:r w:rsidRPr="002E1710">
        <w:rPr>
          <w:rFonts w:ascii="Arial" w:eastAsia="TimesNewRomanPSMT" w:hAnsi="Arial" w:cs="Arial"/>
          <w:color w:val="000000"/>
          <w:sz w:val="24"/>
          <w:szCs w:val="24"/>
        </w:rPr>
        <w:t xml:space="preserve">Dans le cas </w:t>
      </w:r>
      <w:proofErr w:type="gramStart"/>
      <w:r w:rsidRPr="002E1710">
        <w:rPr>
          <w:rFonts w:ascii="Arial" w:eastAsia="TimesNewRomanPSMT" w:hAnsi="Arial" w:cs="Arial"/>
          <w:color w:val="000000"/>
          <w:sz w:val="24"/>
          <w:szCs w:val="24"/>
        </w:rPr>
        <w:t>2,&lt;</w:t>
      </w:r>
      <w:proofErr w:type="gramEnd"/>
      <w:r w:rsidRPr="002E1710">
        <w:rPr>
          <w:rFonts w:ascii="Arial" w:eastAsia="TimesNewRomanPSMT" w:hAnsi="Arial" w:cs="Arial"/>
          <w:color w:val="000000"/>
          <w:sz w:val="24"/>
          <w:szCs w:val="24"/>
        </w:rPr>
        <w:t xml:space="preserve"> les accouchements ont lieu essentiellement dans le bâtiment d'élevage (stabulation).</w:t>
      </w:r>
    </w:p>
    <w:p w14:paraId="28434216" w14:textId="77777777" w:rsidR="00342055" w:rsidRPr="002E1710" w:rsidRDefault="00342055" w:rsidP="003420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eastAsia="TimesNewRomanPSMT" w:hAnsi="Arial" w:cs="Arial"/>
          <w:color w:val="000000"/>
          <w:sz w:val="24"/>
          <w:szCs w:val="24"/>
        </w:rPr>
      </w:pPr>
      <w:r w:rsidRPr="002E1710">
        <w:rPr>
          <w:rFonts w:ascii="Arial" w:eastAsia="TimesNewRomanPSMT" w:hAnsi="Arial" w:cs="Arial"/>
          <w:color w:val="000000"/>
          <w:sz w:val="24"/>
          <w:szCs w:val="24"/>
        </w:rPr>
        <w:t>Dans le cas 3, accouchement dans le bâtiment d'élevage puis isolement des nouveau- nés.</w:t>
      </w:r>
    </w:p>
    <w:p w14:paraId="564AC071" w14:textId="77777777" w:rsidR="00342055" w:rsidRPr="002E1710" w:rsidRDefault="00342055" w:rsidP="003420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eastAsia="TimesNewRomanPS-BoldMT" w:hAnsi="Arial" w:cs="Arial"/>
          <w:b/>
          <w:bCs/>
          <w:color w:val="000000"/>
          <w:sz w:val="24"/>
          <w:szCs w:val="24"/>
        </w:rPr>
      </w:pPr>
      <w:r w:rsidRPr="002E1710">
        <w:rPr>
          <w:rFonts w:ascii="Arial" w:hAnsi="Arial" w:cs="Arial"/>
          <w:noProof/>
          <w:sz w:val="24"/>
          <w:szCs w:val="24"/>
        </w:rPr>
        <w:drawing>
          <wp:inline distT="0" distB="0" distL="0" distR="0" wp14:anchorId="0B6A05DD" wp14:editId="0082AFEB">
            <wp:extent cx="3888740" cy="1182134"/>
            <wp:effectExtent l="19050" t="0" r="0" b="0"/>
            <wp:docPr id="2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a:srcRect t="13221" r="48488" b="50257"/>
                    <a:stretch>
                      <a:fillRect/>
                    </a:stretch>
                  </pic:blipFill>
                  <pic:spPr bwMode="auto">
                    <a:xfrm>
                      <a:off x="0" y="0"/>
                      <a:ext cx="3888740" cy="1182134"/>
                    </a:xfrm>
                    <a:prstGeom prst="rect">
                      <a:avLst/>
                    </a:prstGeom>
                    <a:noFill/>
                    <a:ln w="9525">
                      <a:noFill/>
                      <a:miter lim="800000"/>
                      <a:headEnd/>
                      <a:tailEnd/>
                    </a:ln>
                  </pic:spPr>
                </pic:pic>
              </a:graphicData>
            </a:graphic>
          </wp:inline>
        </w:drawing>
      </w:r>
    </w:p>
    <w:p w14:paraId="0CC5805A" w14:textId="77777777" w:rsidR="00342055" w:rsidRPr="002E1710" w:rsidRDefault="00342055" w:rsidP="003420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eastAsia="TimesNewRomanPSMT" w:hAnsi="Arial" w:cs="Arial"/>
          <w:color w:val="000000"/>
          <w:sz w:val="24"/>
          <w:szCs w:val="24"/>
        </w:rPr>
      </w:pPr>
      <w:r w:rsidRPr="002E1710">
        <w:rPr>
          <w:rFonts w:ascii="Arial" w:eastAsia="TimesNewRomanPSMT" w:hAnsi="Arial" w:cs="Arial"/>
          <w:color w:val="000000"/>
          <w:sz w:val="24"/>
          <w:szCs w:val="24"/>
        </w:rPr>
        <w:tab/>
        <w:t xml:space="preserve">La méthode répertoriale n'est pas suffisante dans le cas présent. </w:t>
      </w:r>
    </w:p>
    <w:p w14:paraId="0FD9B33F" w14:textId="77777777" w:rsidR="00342055" w:rsidRPr="002E1710" w:rsidRDefault="00342055" w:rsidP="003420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eastAsia="TimesNewRomanPSMT" w:hAnsi="Arial" w:cs="Arial"/>
          <w:color w:val="000000"/>
          <w:sz w:val="24"/>
          <w:szCs w:val="24"/>
        </w:rPr>
      </w:pPr>
    </w:p>
    <w:p w14:paraId="2DBE345B" w14:textId="77777777" w:rsidR="00342055" w:rsidRPr="002E1710" w:rsidRDefault="00342055" w:rsidP="00342055">
      <w:pPr>
        <w:tabs>
          <w:tab w:val="left" w:pos="360"/>
        </w:tabs>
        <w:autoSpaceDE w:val="0"/>
        <w:ind w:hanging="11"/>
        <w:jc w:val="both"/>
        <w:rPr>
          <w:rFonts w:ascii="Arial" w:eastAsia="TimesNewRomanPSMT" w:hAnsi="Arial" w:cs="Arial"/>
          <w:color w:val="000000"/>
          <w:sz w:val="24"/>
          <w:szCs w:val="24"/>
        </w:rPr>
      </w:pPr>
      <w:r w:rsidRPr="002E1710">
        <w:rPr>
          <w:rFonts w:ascii="Arial" w:eastAsia="TimesNewRomanPSMT" w:hAnsi="Arial" w:cs="Arial"/>
          <w:color w:val="000000"/>
          <w:sz w:val="24"/>
          <w:szCs w:val="24"/>
        </w:rPr>
        <w:lastRenderedPageBreak/>
        <w:tab/>
      </w:r>
      <w:r w:rsidRPr="002E1710">
        <w:rPr>
          <w:rFonts w:ascii="Arial" w:eastAsia="TimesNewRomanPSMT" w:hAnsi="Arial" w:cs="Arial"/>
          <w:color w:val="000000"/>
          <w:sz w:val="24"/>
          <w:szCs w:val="24"/>
        </w:rPr>
        <w:tab/>
        <w:t xml:space="preserve">Toutefois, le </w:t>
      </w:r>
      <w:r w:rsidRPr="002E1710">
        <w:rPr>
          <w:rFonts w:ascii="Arial" w:eastAsia="TimesNewRomanPSMT" w:hAnsi="Arial" w:cs="Arial"/>
          <w:color w:val="009900"/>
          <w:sz w:val="24"/>
          <w:szCs w:val="24"/>
        </w:rPr>
        <w:t xml:space="preserve">moment </w:t>
      </w:r>
      <w:r w:rsidRPr="002E1710">
        <w:rPr>
          <w:rFonts w:ascii="Arial" w:eastAsia="TimesNewRomanPSMT" w:hAnsi="Arial" w:cs="Arial"/>
          <w:color w:val="000000"/>
          <w:sz w:val="24"/>
          <w:szCs w:val="24"/>
        </w:rPr>
        <w:t xml:space="preserve">est particulier : la </w:t>
      </w:r>
      <w:r w:rsidRPr="002E1710">
        <w:rPr>
          <w:rFonts w:ascii="Arial" w:eastAsia="TimesNewRomanPSMT" w:hAnsi="Arial" w:cs="Arial"/>
          <w:color w:val="009900"/>
          <w:sz w:val="24"/>
          <w:szCs w:val="24"/>
        </w:rPr>
        <w:t>NAISSANCE</w:t>
      </w:r>
      <w:r w:rsidRPr="002E1710">
        <w:rPr>
          <w:rFonts w:ascii="Arial" w:eastAsia="TimesNewRomanPSMT" w:hAnsi="Arial" w:cs="Arial"/>
          <w:color w:val="000000"/>
          <w:sz w:val="24"/>
          <w:szCs w:val="24"/>
        </w:rPr>
        <w:t xml:space="preserve"> qui implique la </w:t>
      </w:r>
      <w:r w:rsidRPr="002E1710">
        <w:rPr>
          <w:rFonts w:ascii="Arial" w:eastAsia="TimesNewRomanPSMT" w:hAnsi="Arial" w:cs="Arial"/>
          <w:color w:val="009900"/>
          <w:sz w:val="24"/>
          <w:szCs w:val="24"/>
        </w:rPr>
        <w:t>SEPARATION </w:t>
      </w:r>
      <w:r w:rsidRPr="002E1710">
        <w:rPr>
          <w:rFonts w:ascii="Arial" w:eastAsia="TimesNewRomanPSMT" w:hAnsi="Arial" w:cs="Arial"/>
          <w:color w:val="000000"/>
          <w:sz w:val="24"/>
          <w:szCs w:val="24"/>
        </w:rPr>
        <w:t>de la mère et de son nouveau-né.</w:t>
      </w:r>
    </w:p>
    <w:p w14:paraId="74EB50EF" w14:textId="77777777" w:rsidR="00342055" w:rsidRPr="002E1710" w:rsidRDefault="00342055" w:rsidP="00342055">
      <w:pPr>
        <w:tabs>
          <w:tab w:val="left" w:pos="360"/>
          <w:tab w:val="left" w:pos="720"/>
        </w:tabs>
        <w:autoSpaceDE w:val="0"/>
        <w:ind w:left="720" w:hanging="720"/>
        <w:jc w:val="both"/>
        <w:rPr>
          <w:rFonts w:ascii="Arial" w:eastAsia="TimesNewRomanPSMT" w:hAnsi="Arial" w:cs="Arial"/>
          <w:color w:val="000000"/>
          <w:sz w:val="24"/>
          <w:szCs w:val="24"/>
        </w:rPr>
      </w:pPr>
      <w:r w:rsidRPr="002E1710">
        <w:rPr>
          <w:rFonts w:ascii="Arial" w:eastAsia="TimesNewRomanPSMT" w:hAnsi="Arial" w:cs="Arial"/>
          <w:color w:val="000000"/>
          <w:sz w:val="24"/>
          <w:szCs w:val="24"/>
        </w:rPr>
        <w:t xml:space="preserve">Le </w:t>
      </w:r>
      <w:r w:rsidRPr="002E1710">
        <w:rPr>
          <w:rFonts w:ascii="Arial" w:eastAsia="TimesNewRomanPSMT" w:hAnsi="Arial" w:cs="Arial"/>
          <w:color w:val="009900"/>
          <w:sz w:val="24"/>
          <w:szCs w:val="24"/>
        </w:rPr>
        <w:t xml:space="preserve">tropisme </w:t>
      </w:r>
      <w:r w:rsidRPr="002E1710">
        <w:rPr>
          <w:rFonts w:ascii="Arial" w:eastAsia="TimesNewRomanPSMT" w:hAnsi="Arial" w:cs="Arial"/>
          <w:color w:val="000000"/>
          <w:sz w:val="24"/>
          <w:szCs w:val="24"/>
        </w:rPr>
        <w:t xml:space="preserve">est particulier : </w:t>
      </w:r>
      <w:r w:rsidRPr="002E1710">
        <w:rPr>
          <w:rFonts w:ascii="Arial" w:eastAsia="TimesNewRomanPSMT" w:hAnsi="Arial" w:cs="Arial"/>
          <w:color w:val="009900"/>
          <w:sz w:val="24"/>
          <w:szCs w:val="24"/>
        </w:rPr>
        <w:t>cordon ombilical</w:t>
      </w:r>
      <w:r w:rsidRPr="002E1710">
        <w:rPr>
          <w:rFonts w:ascii="Arial" w:eastAsia="TimesNewRomanPSMT" w:hAnsi="Arial" w:cs="Arial"/>
          <w:color w:val="000000"/>
          <w:sz w:val="24"/>
          <w:szCs w:val="24"/>
        </w:rPr>
        <w:t>.</w:t>
      </w:r>
    </w:p>
    <w:p w14:paraId="028CE4C7" w14:textId="77777777" w:rsidR="00342055" w:rsidRPr="002E1710" w:rsidRDefault="00342055" w:rsidP="00342055">
      <w:pPr>
        <w:tabs>
          <w:tab w:val="left" w:pos="360"/>
          <w:tab w:val="left" w:pos="720"/>
        </w:tabs>
        <w:autoSpaceDE w:val="0"/>
        <w:ind w:left="31" w:hanging="720"/>
        <w:jc w:val="both"/>
        <w:rPr>
          <w:rFonts w:ascii="Arial" w:eastAsia="TimesNewRomanPSMT" w:hAnsi="Arial" w:cs="Arial"/>
          <w:color w:val="000000"/>
          <w:sz w:val="24"/>
          <w:szCs w:val="24"/>
        </w:rPr>
      </w:pPr>
      <w:r w:rsidRPr="002E1710">
        <w:rPr>
          <w:rFonts w:ascii="Arial" w:eastAsia="TimesNewRomanPSMT" w:hAnsi="Arial" w:cs="Arial"/>
          <w:color w:val="000000"/>
          <w:sz w:val="24"/>
          <w:szCs w:val="24"/>
        </w:rPr>
        <w:tab/>
        <w:t>Il est à noter que même en dehors d'inflammation du cordon ombilical, il était constaté que les cordons ne séchaient pas ! Or tant que le cordon reste humide, le fantasme de se rattacher à la mère est entretenu.</w:t>
      </w:r>
    </w:p>
    <w:p w14:paraId="723154D2" w14:textId="77777777" w:rsidR="00342055" w:rsidRPr="002E1710" w:rsidRDefault="00342055" w:rsidP="003420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eastAsia="TimesNewRomanPSMT" w:hAnsi="Arial" w:cs="Arial"/>
          <w:color w:val="000000"/>
          <w:sz w:val="24"/>
          <w:szCs w:val="24"/>
        </w:rPr>
      </w:pPr>
    </w:p>
    <w:p w14:paraId="698FF4C6" w14:textId="77777777" w:rsidR="00342055" w:rsidRPr="002E1710" w:rsidRDefault="00342055" w:rsidP="003420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eastAsia="TimesNewRomanPSMT" w:hAnsi="Arial" w:cs="Arial"/>
          <w:color w:val="000000"/>
          <w:sz w:val="24"/>
          <w:szCs w:val="24"/>
        </w:rPr>
      </w:pPr>
      <w:r w:rsidRPr="002E1710">
        <w:rPr>
          <w:rFonts w:ascii="Arial" w:eastAsia="TimesNewRomanPSMT" w:hAnsi="Arial" w:cs="Arial"/>
          <w:color w:val="000000"/>
          <w:sz w:val="24"/>
          <w:szCs w:val="24"/>
        </w:rPr>
        <w:tab/>
        <w:t>La connaissance de la matière médicale à travers la spécificité des remèdes permettait un repérage rapide. (A la recherche de la Spécificité – l'équipe du CLH et Marc Brunson). Travail remarquable que je vous encourage vivement à découvrir.</w:t>
      </w:r>
    </w:p>
    <w:p w14:paraId="52AE43D8" w14:textId="77777777" w:rsidR="00342055" w:rsidRPr="002E1710" w:rsidRDefault="00342055" w:rsidP="003420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eastAsia="TimesNewRomanPSMT" w:hAnsi="Arial" w:cs="Arial"/>
          <w:color w:val="000000"/>
          <w:sz w:val="24"/>
          <w:szCs w:val="24"/>
        </w:rPr>
      </w:pPr>
    </w:p>
    <w:p w14:paraId="026D8F3D" w14:textId="77777777" w:rsidR="00342055" w:rsidRPr="002E1710" w:rsidRDefault="00342055" w:rsidP="003420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eastAsia="TimesNewRomanPSMT" w:hAnsi="Arial" w:cs="Arial"/>
          <w:color w:val="000000"/>
          <w:sz w:val="24"/>
          <w:szCs w:val="24"/>
        </w:rPr>
      </w:pPr>
      <w:r w:rsidRPr="002E1710">
        <w:rPr>
          <w:rFonts w:ascii="Arial" w:eastAsia="TimesNewRomanPSMT" w:hAnsi="Arial" w:cs="Arial"/>
          <w:color w:val="000000"/>
          <w:sz w:val="24"/>
          <w:szCs w:val="24"/>
        </w:rPr>
        <w:t xml:space="preserve">Ces caractéristiques correspondent à </w:t>
      </w:r>
      <w:r w:rsidRPr="002E1710">
        <w:rPr>
          <w:rFonts w:ascii="Arial" w:eastAsia="TimesNewRomanPSMT" w:hAnsi="Arial" w:cs="Arial"/>
          <w:b/>
          <w:color w:val="009900"/>
          <w:sz w:val="24"/>
          <w:szCs w:val="24"/>
        </w:rPr>
        <w:t>ABROTANUM</w:t>
      </w:r>
      <w:r w:rsidRPr="002E1710">
        <w:rPr>
          <w:rFonts w:ascii="Arial" w:eastAsia="TimesNewRomanPSMT" w:hAnsi="Arial" w:cs="Arial"/>
          <w:color w:val="000000"/>
          <w:sz w:val="24"/>
          <w:szCs w:val="24"/>
        </w:rPr>
        <w:t>.</w:t>
      </w:r>
    </w:p>
    <w:p w14:paraId="401CBB80" w14:textId="77777777" w:rsidR="00342055" w:rsidRPr="002E1710" w:rsidRDefault="00342055" w:rsidP="00342055">
      <w:pPr>
        <w:tabs>
          <w:tab w:val="left" w:pos="360"/>
        </w:tabs>
        <w:autoSpaceDE w:val="0"/>
        <w:ind w:left="720" w:hanging="720"/>
        <w:jc w:val="both"/>
        <w:rPr>
          <w:rFonts w:ascii="Arial" w:eastAsia="TimesNewRomanPSMT" w:hAnsi="Arial" w:cs="Arial"/>
          <w:color w:val="000000"/>
          <w:sz w:val="24"/>
          <w:szCs w:val="24"/>
        </w:rPr>
      </w:pPr>
    </w:p>
    <w:p w14:paraId="2951FB04" w14:textId="77777777" w:rsidR="00342055" w:rsidRPr="002E1710" w:rsidRDefault="00342055" w:rsidP="00342055">
      <w:pPr>
        <w:tabs>
          <w:tab w:val="left" w:pos="360"/>
          <w:tab w:val="left" w:pos="720"/>
        </w:tabs>
        <w:autoSpaceDE w:val="0"/>
        <w:ind w:left="31" w:hanging="720"/>
        <w:jc w:val="both"/>
        <w:rPr>
          <w:rFonts w:ascii="Arial" w:eastAsia="TimesNewRomanPSMT" w:hAnsi="Arial" w:cs="Arial"/>
          <w:color w:val="000000"/>
          <w:sz w:val="24"/>
          <w:szCs w:val="24"/>
        </w:rPr>
      </w:pPr>
      <w:r w:rsidRPr="002E1710">
        <w:rPr>
          <w:rFonts w:ascii="Arial" w:eastAsia="TimesNewRomanPSMT" w:hAnsi="Arial" w:cs="Arial"/>
          <w:color w:val="000000"/>
          <w:sz w:val="24"/>
          <w:szCs w:val="24"/>
        </w:rPr>
        <w:tab/>
      </w:r>
      <w:r w:rsidRPr="002E1710">
        <w:rPr>
          <w:rFonts w:ascii="Arial" w:eastAsia="TimesNewRomanPSMT" w:hAnsi="Arial" w:cs="Arial"/>
          <w:color w:val="000000"/>
          <w:sz w:val="24"/>
          <w:szCs w:val="24"/>
        </w:rPr>
        <w:tab/>
        <w:t>Analyse différentielle : Calcarea phosphorica, problématique de séparation mais parce qu'il « a la responsabilité des bons rapports » avec les autres.</w:t>
      </w:r>
    </w:p>
    <w:p w14:paraId="491786F1" w14:textId="77777777" w:rsidR="00342055" w:rsidRPr="002E1710" w:rsidRDefault="00342055" w:rsidP="00342055">
      <w:pPr>
        <w:tabs>
          <w:tab w:val="left" w:pos="360"/>
          <w:tab w:val="left" w:pos="720"/>
        </w:tabs>
        <w:autoSpaceDE w:val="0"/>
        <w:jc w:val="both"/>
        <w:rPr>
          <w:rFonts w:ascii="Arial" w:eastAsia="TimesNewRomanPSMT" w:hAnsi="Arial" w:cs="Arial"/>
          <w:color w:val="000000"/>
          <w:sz w:val="24"/>
          <w:szCs w:val="24"/>
        </w:rPr>
      </w:pPr>
    </w:p>
    <w:p w14:paraId="26A0B820" w14:textId="77777777" w:rsidR="00342055" w:rsidRPr="002E1710" w:rsidRDefault="00342055" w:rsidP="003420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eastAsia="TimesNewRomanPSMT" w:hAnsi="Arial" w:cs="Arial"/>
          <w:color w:val="009900"/>
          <w:sz w:val="24"/>
          <w:szCs w:val="24"/>
        </w:rPr>
      </w:pPr>
      <w:r w:rsidRPr="002E1710">
        <w:rPr>
          <w:rFonts w:ascii="Arial" w:eastAsia="TimesNewRomanPSMT" w:hAnsi="Arial" w:cs="Arial"/>
          <w:b/>
          <w:bCs/>
          <w:color w:val="009900"/>
          <w:sz w:val="24"/>
          <w:szCs w:val="24"/>
        </w:rPr>
        <w:t>Cas 1</w:t>
      </w:r>
      <w:r w:rsidRPr="002E1710">
        <w:rPr>
          <w:rFonts w:ascii="Arial" w:eastAsia="TimesNewRomanPSMT" w:hAnsi="Arial" w:cs="Arial"/>
          <w:color w:val="000000"/>
          <w:sz w:val="24"/>
          <w:szCs w:val="24"/>
        </w:rPr>
        <w:t xml:space="preserve"> : </w:t>
      </w:r>
      <w:r w:rsidRPr="002E1710">
        <w:rPr>
          <w:rFonts w:ascii="Arial" w:eastAsia="TimesNewRomanPSMT" w:hAnsi="Arial" w:cs="Arial"/>
          <w:b/>
          <w:color w:val="009900"/>
          <w:sz w:val="24"/>
          <w:szCs w:val="24"/>
        </w:rPr>
        <w:t>Abrotanum 30 K</w:t>
      </w:r>
      <w:r w:rsidRPr="002E1710">
        <w:rPr>
          <w:rFonts w:ascii="Arial" w:eastAsia="TimesNewRomanPSMT" w:hAnsi="Arial" w:cs="Arial"/>
          <w:color w:val="000000"/>
          <w:sz w:val="24"/>
          <w:szCs w:val="24"/>
        </w:rPr>
        <w:t xml:space="preserve"> et </w:t>
      </w:r>
      <w:r w:rsidRPr="002E1710">
        <w:rPr>
          <w:rFonts w:ascii="Arial" w:eastAsia="TimesNewRomanPSMT" w:hAnsi="Arial" w:cs="Arial"/>
          <w:b/>
          <w:color w:val="009900"/>
          <w:sz w:val="24"/>
          <w:szCs w:val="24"/>
        </w:rPr>
        <w:t>200 K</w:t>
      </w:r>
    </w:p>
    <w:p w14:paraId="7EC45EAA" w14:textId="77777777" w:rsidR="00342055" w:rsidRPr="002E1710" w:rsidRDefault="00342055" w:rsidP="003420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eastAsia="TimesNewRomanPSMT" w:hAnsi="Arial" w:cs="Arial"/>
          <w:color w:val="000000"/>
          <w:sz w:val="24"/>
          <w:szCs w:val="24"/>
        </w:rPr>
      </w:pPr>
      <w:r w:rsidRPr="002E1710">
        <w:rPr>
          <w:rFonts w:ascii="Arial" w:eastAsia="TimesNewRomanPSMT" w:hAnsi="Arial" w:cs="Arial"/>
          <w:color w:val="000000"/>
          <w:sz w:val="24"/>
          <w:szCs w:val="24"/>
        </w:rPr>
        <w:t>Le 200 est donné à toutes les mères prêtes à vêler et le 30 aux veaux atteints.</w:t>
      </w:r>
    </w:p>
    <w:p w14:paraId="4E70A50E" w14:textId="77777777" w:rsidR="00342055" w:rsidRPr="002E1710" w:rsidRDefault="00342055" w:rsidP="003420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eastAsia="TimesNewRomanPSMT" w:hAnsi="Arial" w:cs="Arial"/>
          <w:color w:val="000000"/>
          <w:sz w:val="24"/>
          <w:szCs w:val="24"/>
        </w:rPr>
      </w:pPr>
      <w:r w:rsidRPr="002E1710">
        <w:rPr>
          <w:rFonts w:ascii="Arial" w:eastAsia="TimesNewRomanPSMT" w:hAnsi="Arial" w:cs="Arial"/>
          <w:color w:val="000000"/>
          <w:sz w:val="24"/>
          <w:szCs w:val="24"/>
        </w:rPr>
        <w:t xml:space="preserve">Résultats excellents, guérison des cordons même anciens et non-retour des symptômes. </w:t>
      </w:r>
    </w:p>
    <w:p w14:paraId="5278E952" w14:textId="77777777" w:rsidR="00342055" w:rsidRPr="002E1710" w:rsidRDefault="00342055" w:rsidP="003420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eastAsia="TimesNewRomanPSMT" w:hAnsi="Arial" w:cs="Arial"/>
          <w:color w:val="000000"/>
          <w:sz w:val="24"/>
          <w:szCs w:val="24"/>
        </w:rPr>
      </w:pPr>
      <w:r w:rsidRPr="002E1710">
        <w:rPr>
          <w:rFonts w:ascii="Arial" w:eastAsia="TimesNewRomanPSMT" w:hAnsi="Arial" w:cs="Arial"/>
          <w:color w:val="000000"/>
          <w:sz w:val="24"/>
          <w:szCs w:val="24"/>
        </w:rPr>
        <w:t>(10 ans de recul)</w:t>
      </w:r>
    </w:p>
    <w:p w14:paraId="039BC376" w14:textId="77777777" w:rsidR="00342055" w:rsidRPr="002E1710" w:rsidRDefault="00342055" w:rsidP="003420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eastAsia="TimesNewRomanPSMT" w:hAnsi="Arial" w:cs="Arial"/>
          <w:color w:val="000000"/>
          <w:sz w:val="24"/>
          <w:szCs w:val="24"/>
        </w:rPr>
      </w:pPr>
    </w:p>
    <w:p w14:paraId="09A64316" w14:textId="77777777" w:rsidR="00342055" w:rsidRPr="002E1710" w:rsidRDefault="00342055" w:rsidP="003420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eastAsia="TimesNewRomanPSMT" w:hAnsi="Arial" w:cs="Arial"/>
          <w:b/>
          <w:bCs/>
          <w:color w:val="000000"/>
          <w:sz w:val="24"/>
          <w:szCs w:val="24"/>
        </w:rPr>
      </w:pPr>
    </w:p>
    <w:p w14:paraId="4A6865D4" w14:textId="77777777" w:rsidR="00342055" w:rsidRPr="002E1710" w:rsidRDefault="00342055" w:rsidP="003420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eastAsia="TimesNewRomanPSMT" w:hAnsi="Arial" w:cs="Arial"/>
          <w:b/>
          <w:bCs/>
          <w:color w:val="000000"/>
          <w:sz w:val="24"/>
          <w:szCs w:val="24"/>
        </w:rPr>
      </w:pPr>
    </w:p>
    <w:p w14:paraId="221750C2" w14:textId="77777777" w:rsidR="00342055" w:rsidRPr="002E1710" w:rsidRDefault="00342055" w:rsidP="003420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eastAsia="TimesNewRomanPSMT" w:hAnsi="Arial" w:cs="Arial"/>
          <w:color w:val="000000"/>
          <w:sz w:val="24"/>
          <w:szCs w:val="24"/>
        </w:rPr>
      </w:pPr>
      <w:r w:rsidRPr="002E1710">
        <w:rPr>
          <w:rFonts w:ascii="Arial" w:eastAsia="TimesNewRomanPSMT" w:hAnsi="Arial" w:cs="Arial"/>
          <w:b/>
          <w:bCs/>
          <w:color w:val="009900"/>
          <w:sz w:val="24"/>
          <w:szCs w:val="24"/>
        </w:rPr>
        <w:t>Cas 2</w:t>
      </w:r>
      <w:r w:rsidRPr="002E1710">
        <w:rPr>
          <w:rFonts w:ascii="Arial" w:eastAsia="TimesNewRomanPSMT" w:hAnsi="Arial" w:cs="Arial"/>
          <w:color w:val="000000"/>
          <w:sz w:val="24"/>
          <w:szCs w:val="24"/>
        </w:rPr>
        <w:t> : idem cas 1.</w:t>
      </w:r>
    </w:p>
    <w:p w14:paraId="7381D4AD" w14:textId="77777777" w:rsidR="00342055" w:rsidRPr="002E1710" w:rsidRDefault="00342055" w:rsidP="003420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eastAsia="TimesNewRomanPSMT" w:hAnsi="Arial" w:cs="Arial"/>
          <w:color w:val="000000"/>
          <w:sz w:val="24"/>
          <w:szCs w:val="24"/>
        </w:rPr>
      </w:pPr>
      <w:r w:rsidRPr="002E1710">
        <w:rPr>
          <w:rFonts w:ascii="Arial" w:eastAsia="TimesNewRomanPSMT" w:hAnsi="Arial" w:cs="Arial"/>
          <w:color w:val="000000"/>
          <w:sz w:val="24"/>
          <w:szCs w:val="24"/>
        </w:rPr>
        <w:t xml:space="preserve">Résultats très positifs  </w:t>
      </w:r>
    </w:p>
    <w:p w14:paraId="56C8E583" w14:textId="77777777" w:rsidR="00342055" w:rsidRPr="002E1710" w:rsidRDefault="00342055" w:rsidP="003420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eastAsia="TimesNewRomanPSMT" w:hAnsi="Arial" w:cs="Arial"/>
          <w:color w:val="000000"/>
          <w:sz w:val="24"/>
          <w:szCs w:val="24"/>
        </w:rPr>
      </w:pPr>
      <w:r w:rsidRPr="002E1710">
        <w:rPr>
          <w:rFonts w:ascii="Arial" w:eastAsia="TimesNewRomanPSMT" w:hAnsi="Arial" w:cs="Arial"/>
          <w:color w:val="000000"/>
          <w:sz w:val="24"/>
          <w:szCs w:val="24"/>
        </w:rPr>
        <w:t>(Deux ans de recul).</w:t>
      </w:r>
    </w:p>
    <w:p w14:paraId="7419A562" w14:textId="77777777" w:rsidR="00342055" w:rsidRPr="002E1710" w:rsidRDefault="00342055" w:rsidP="003420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eastAsia="TimesNewRomanPSMT" w:hAnsi="Arial" w:cs="Arial"/>
          <w:color w:val="000000"/>
          <w:sz w:val="24"/>
          <w:szCs w:val="24"/>
        </w:rPr>
      </w:pPr>
    </w:p>
    <w:p w14:paraId="16EA95CB" w14:textId="77777777" w:rsidR="00342055" w:rsidRPr="002E1710" w:rsidRDefault="00342055" w:rsidP="003420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eastAsia="TimesNewRomanPSMT" w:hAnsi="Arial" w:cs="Arial"/>
          <w:color w:val="000000"/>
          <w:sz w:val="24"/>
          <w:szCs w:val="24"/>
        </w:rPr>
      </w:pPr>
      <w:r w:rsidRPr="002E1710">
        <w:rPr>
          <w:rFonts w:ascii="Arial" w:eastAsia="TimesNewRomanPSMT" w:hAnsi="Arial" w:cs="Arial"/>
          <w:b/>
          <w:bCs/>
          <w:color w:val="009900"/>
          <w:sz w:val="24"/>
          <w:szCs w:val="24"/>
        </w:rPr>
        <w:t>Cas 3</w:t>
      </w:r>
      <w:r w:rsidRPr="002E1710">
        <w:rPr>
          <w:rFonts w:ascii="Arial" w:eastAsia="TimesNewRomanPSMT" w:hAnsi="Arial" w:cs="Arial"/>
          <w:color w:val="000000"/>
          <w:sz w:val="24"/>
          <w:szCs w:val="24"/>
        </w:rPr>
        <w:t> : aucun traitement homéopathique. Abandon de la nurserie et transport des nouveaux nés dans un autre bâtiment. Disparition des problèmes.</w:t>
      </w:r>
    </w:p>
    <w:p w14:paraId="40814385" w14:textId="77777777" w:rsidR="00342055" w:rsidRPr="002E1710" w:rsidRDefault="00342055" w:rsidP="003420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eastAsia="TimesNewRomanPSMT" w:hAnsi="Arial" w:cs="Arial"/>
          <w:color w:val="000000"/>
          <w:sz w:val="24"/>
          <w:szCs w:val="24"/>
        </w:rPr>
      </w:pPr>
      <w:r w:rsidRPr="002E1710">
        <w:rPr>
          <w:rFonts w:ascii="Arial" w:eastAsia="TimesNewRomanPSMT" w:hAnsi="Arial" w:cs="Arial"/>
          <w:color w:val="000000"/>
          <w:sz w:val="24"/>
          <w:szCs w:val="24"/>
        </w:rPr>
        <w:lastRenderedPageBreak/>
        <w:t>(5 ans de recul)</w:t>
      </w:r>
    </w:p>
    <w:p w14:paraId="3A0816B0" w14:textId="77777777" w:rsidR="00342055" w:rsidRPr="002E1710" w:rsidRDefault="00342055" w:rsidP="003420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eastAsia="TimesNewRomanPSMT" w:hAnsi="Arial" w:cs="Arial"/>
          <w:color w:val="000000"/>
          <w:sz w:val="24"/>
          <w:szCs w:val="24"/>
        </w:rPr>
      </w:pPr>
    </w:p>
    <w:p w14:paraId="635B41D1" w14:textId="77777777" w:rsidR="00342055" w:rsidRPr="002E1710" w:rsidRDefault="00342055" w:rsidP="003420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eastAsia="TimesNewRomanPSMT" w:hAnsi="Arial" w:cs="Arial"/>
          <w:color w:val="000000"/>
          <w:sz w:val="24"/>
          <w:szCs w:val="24"/>
        </w:rPr>
      </w:pPr>
      <w:r w:rsidRPr="002E1710">
        <w:rPr>
          <w:rFonts w:ascii="Arial" w:hAnsi="Arial" w:cs="Arial"/>
          <w:noProof/>
          <w:sz w:val="24"/>
          <w:szCs w:val="24"/>
        </w:rPr>
        <w:drawing>
          <wp:anchor distT="0" distB="0" distL="114300" distR="114300" simplePos="0" relativeHeight="251657728" behindDoc="1" locked="0" layoutInCell="1" allowOverlap="1" wp14:anchorId="3FFA568B" wp14:editId="30A37C93">
            <wp:simplePos x="0" y="0"/>
            <wp:positionH relativeFrom="column">
              <wp:posOffset>34290</wp:posOffset>
            </wp:positionH>
            <wp:positionV relativeFrom="paragraph">
              <wp:posOffset>52705</wp:posOffset>
            </wp:positionV>
            <wp:extent cx="1724025" cy="3055620"/>
            <wp:effectExtent l="0" t="0" r="0" b="0"/>
            <wp:wrapTight wrapText="bothSides">
              <wp:wrapPolygon edited="0">
                <wp:start x="0" y="0"/>
                <wp:lineTo x="0" y="21411"/>
                <wp:lineTo x="21481" y="21411"/>
                <wp:lineTo x="21481" y="0"/>
                <wp:lineTo x="0" y="0"/>
              </wp:wrapPolygon>
            </wp:wrapTight>
            <wp:docPr id="17" name="Image 8" descr="D:\recup\Documents\homéo\PHOTOTHEQUE 2016.06.15\VEGETAUX\A\abrot\ABROT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recup\Documents\homéo\PHOTOTHEQUE 2016.06.15\VEGETAUX\A\abrot\ABROT_10.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724025" cy="305562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2E1710">
        <w:rPr>
          <w:rFonts w:ascii="Arial" w:eastAsia="TimesNewRomanPSMT" w:hAnsi="Arial" w:cs="Arial"/>
          <w:color w:val="000000"/>
          <w:sz w:val="24"/>
          <w:szCs w:val="24"/>
        </w:rPr>
        <w:tab/>
      </w:r>
    </w:p>
    <w:p w14:paraId="3EF8CDA3" w14:textId="77777777" w:rsidR="00342055" w:rsidRPr="002E1710" w:rsidRDefault="00342055" w:rsidP="003420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eastAsia="TimesNewRomanPSMT" w:hAnsi="Arial" w:cs="Arial"/>
          <w:color w:val="000000"/>
          <w:sz w:val="24"/>
          <w:szCs w:val="24"/>
        </w:rPr>
      </w:pPr>
      <w:r w:rsidRPr="002E1710">
        <w:rPr>
          <w:rFonts w:ascii="Arial" w:eastAsia="TimesNewRomanPSMT" w:hAnsi="Arial" w:cs="Arial"/>
          <w:color w:val="000000"/>
          <w:sz w:val="24"/>
          <w:szCs w:val="24"/>
        </w:rPr>
        <w:tab/>
        <w:t xml:space="preserve">Les cas 1 et 2 sont bien en résonnance avec la spécificité du remède. </w:t>
      </w:r>
    </w:p>
    <w:p w14:paraId="69F5B077" w14:textId="77777777" w:rsidR="00342055" w:rsidRPr="002E1710" w:rsidRDefault="00342055" w:rsidP="003420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eastAsia="TimesNewRomanPSMT" w:hAnsi="Arial" w:cs="Arial"/>
          <w:color w:val="000000"/>
          <w:sz w:val="24"/>
          <w:szCs w:val="24"/>
        </w:rPr>
      </w:pPr>
      <w:r w:rsidRPr="002E1710">
        <w:rPr>
          <w:rFonts w:ascii="Arial" w:eastAsia="TimesNewRomanPSMT" w:hAnsi="Arial" w:cs="Arial"/>
          <w:color w:val="000000"/>
          <w:sz w:val="24"/>
          <w:szCs w:val="24"/>
        </w:rPr>
        <w:t>Mais en plus, je découvre enfin les aspects profonds de la problématique rencontrée.</w:t>
      </w:r>
    </w:p>
    <w:p w14:paraId="117FC5A9" w14:textId="77777777" w:rsidR="00342055" w:rsidRPr="002E1710" w:rsidRDefault="00342055" w:rsidP="003420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eastAsia="TimesNewRomanPSMT" w:hAnsi="Arial" w:cs="Arial"/>
          <w:color w:val="000000"/>
          <w:sz w:val="24"/>
          <w:szCs w:val="24"/>
        </w:rPr>
      </w:pPr>
    </w:p>
    <w:p w14:paraId="6DCEA49B" w14:textId="77777777" w:rsidR="00342055" w:rsidRPr="002E1710" w:rsidRDefault="00342055" w:rsidP="003420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eastAsia="TimesNewRomanPSMT" w:hAnsi="Arial" w:cs="Arial"/>
          <w:color w:val="000000"/>
          <w:sz w:val="24"/>
          <w:szCs w:val="24"/>
        </w:rPr>
      </w:pPr>
      <w:r w:rsidRPr="002E1710">
        <w:rPr>
          <w:rFonts w:ascii="Arial" w:eastAsia="TimesNewRomanPSMT" w:hAnsi="Arial" w:cs="Arial"/>
          <w:color w:val="000000"/>
          <w:sz w:val="24"/>
          <w:szCs w:val="24"/>
        </w:rPr>
        <w:tab/>
        <w:t xml:space="preserve">Dans le cas 1, voici la remarque de l'éleveuse après constatation des guérisons : « Et en plus ma belle-mère ne passe plus tout son temps sur notre ferme ! ». Elle n'y a d'ailleurs plus jamais remis les pieds. </w:t>
      </w:r>
    </w:p>
    <w:p w14:paraId="2B8DC1B3" w14:textId="77777777" w:rsidR="00342055" w:rsidRPr="002E1710" w:rsidRDefault="00342055" w:rsidP="003420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eastAsia="TimesNewRomanPSMT" w:hAnsi="Arial" w:cs="Arial"/>
          <w:color w:val="000000"/>
          <w:sz w:val="24"/>
          <w:szCs w:val="24"/>
        </w:rPr>
      </w:pPr>
      <w:r w:rsidRPr="002E1710">
        <w:rPr>
          <w:rFonts w:ascii="Arial" w:eastAsia="TimesNewRomanPSMT" w:hAnsi="Arial" w:cs="Arial"/>
          <w:color w:val="000000"/>
          <w:sz w:val="24"/>
          <w:szCs w:val="24"/>
        </w:rPr>
        <w:t>J'en déduis que les veaux n'étaient pas seuls à avoir des problèmes de cordon ombilical difficile à rompre !</w:t>
      </w:r>
    </w:p>
    <w:p w14:paraId="784CBF60" w14:textId="77777777" w:rsidR="00342055" w:rsidRPr="002E1710" w:rsidRDefault="00342055" w:rsidP="003420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eastAsia="TimesNewRomanPSMT" w:hAnsi="Arial" w:cs="Arial"/>
          <w:color w:val="000000"/>
          <w:sz w:val="24"/>
          <w:szCs w:val="24"/>
        </w:rPr>
      </w:pPr>
    </w:p>
    <w:p w14:paraId="3356AD6D" w14:textId="77777777" w:rsidR="00342055" w:rsidRPr="002E1710" w:rsidRDefault="00342055" w:rsidP="003420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eastAsia="TimesNewRomanPSMT" w:hAnsi="Arial" w:cs="Arial"/>
          <w:color w:val="000000"/>
          <w:sz w:val="24"/>
          <w:szCs w:val="24"/>
        </w:rPr>
      </w:pPr>
      <w:r w:rsidRPr="002E1710">
        <w:rPr>
          <w:rFonts w:ascii="Arial" w:eastAsia="TimesNewRomanPSMT" w:hAnsi="Arial" w:cs="Arial"/>
          <w:color w:val="000000"/>
          <w:sz w:val="24"/>
          <w:szCs w:val="24"/>
        </w:rPr>
        <w:tab/>
      </w:r>
    </w:p>
    <w:p w14:paraId="1F4809A3" w14:textId="77777777" w:rsidR="00342055" w:rsidRPr="002E1710" w:rsidRDefault="00342055" w:rsidP="003420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eastAsia="TimesNewRomanPSMT" w:hAnsi="Arial" w:cs="Arial"/>
          <w:color w:val="000000"/>
          <w:sz w:val="24"/>
          <w:szCs w:val="24"/>
        </w:rPr>
      </w:pPr>
      <w:r w:rsidRPr="002E1710">
        <w:rPr>
          <w:rFonts w:ascii="Arial" w:eastAsia="TimesNewRomanPSMT" w:hAnsi="Arial" w:cs="Arial"/>
          <w:color w:val="000000"/>
          <w:sz w:val="24"/>
          <w:szCs w:val="24"/>
        </w:rPr>
        <w:tab/>
        <w:t>Dans le cas 2, les deux éleveurs sont deux f</w:t>
      </w:r>
      <w:r w:rsidRPr="002E1710">
        <w:rPr>
          <w:rFonts w:ascii="Arial" w:eastAsia="TimesNewRomanPSMT" w:hAnsi="Arial" w:cs="Arial"/>
          <w:color w:val="000000"/>
          <w:sz w:val="24"/>
          <w:szCs w:val="24"/>
          <w:u w:val="single"/>
        </w:rPr>
        <w:t>rères célibataires qui vivent avec leur mère.</w:t>
      </w:r>
    </w:p>
    <w:p w14:paraId="29A6804B" w14:textId="77777777" w:rsidR="00342055" w:rsidRPr="002E1710" w:rsidRDefault="00342055" w:rsidP="003420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eastAsia="TimesNewRomanPSMT" w:hAnsi="Arial" w:cs="Arial"/>
          <w:color w:val="000000"/>
          <w:sz w:val="24"/>
          <w:szCs w:val="24"/>
        </w:rPr>
      </w:pPr>
    </w:p>
    <w:p w14:paraId="73947B0F" w14:textId="77777777" w:rsidR="00342055" w:rsidRPr="002E1710" w:rsidRDefault="00342055" w:rsidP="003420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eastAsia="TimesNewRomanPSMT" w:hAnsi="Arial" w:cs="Arial"/>
          <w:b/>
          <w:bCs/>
          <w:color w:val="000000"/>
          <w:sz w:val="24"/>
          <w:szCs w:val="24"/>
        </w:rPr>
      </w:pPr>
      <w:r w:rsidRPr="002E1710">
        <w:rPr>
          <w:rFonts w:ascii="Arial" w:eastAsia="TimesNewRomanPSMT" w:hAnsi="Arial" w:cs="Arial"/>
          <w:color w:val="000000"/>
          <w:sz w:val="24"/>
          <w:szCs w:val="24"/>
        </w:rPr>
        <w:tab/>
        <w:t xml:space="preserve">Concernant les cas 1 et 2, les conditions de vie et d'alimentation n'avaient rien de commun. Aucune anomalie d'environnement n'a pu être mise en évidence. Restent les caractéristiques de la famille qui mène le troupeau. </w:t>
      </w:r>
    </w:p>
    <w:p w14:paraId="2241E909" w14:textId="77777777" w:rsidR="00342055" w:rsidRPr="002E1710" w:rsidRDefault="00342055" w:rsidP="003420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eastAsia="TimesNewRomanPSMT" w:hAnsi="Arial" w:cs="Arial"/>
          <w:color w:val="009900"/>
          <w:sz w:val="24"/>
          <w:szCs w:val="24"/>
        </w:rPr>
      </w:pPr>
      <w:r w:rsidRPr="002E1710">
        <w:rPr>
          <w:rFonts w:ascii="Arial" w:eastAsia="TimesNewRomanPSMT" w:hAnsi="Arial" w:cs="Arial"/>
          <w:b/>
          <w:bCs/>
          <w:color w:val="009900"/>
          <w:sz w:val="24"/>
          <w:szCs w:val="24"/>
        </w:rPr>
        <w:t>L'ambiance familiale (problématique de la séparation) fait partie de la maladie chronique… de l'élevage, des personnes et des animaux qui en font partie.</w:t>
      </w:r>
    </w:p>
    <w:p w14:paraId="5595B80A" w14:textId="77777777" w:rsidR="00342055" w:rsidRPr="002E1710" w:rsidRDefault="00342055" w:rsidP="003420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eastAsia="TimesNewRomanPSMT" w:hAnsi="Arial" w:cs="Arial"/>
          <w:color w:val="000000"/>
          <w:sz w:val="24"/>
          <w:szCs w:val="24"/>
        </w:rPr>
      </w:pPr>
    </w:p>
    <w:p w14:paraId="6BC23331" w14:textId="77777777" w:rsidR="00342055" w:rsidRPr="002E1710" w:rsidRDefault="00342055" w:rsidP="003420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eastAsia="TimesNewRomanPSMT" w:hAnsi="Arial" w:cs="Arial"/>
          <w:color w:val="000000"/>
          <w:sz w:val="24"/>
          <w:szCs w:val="24"/>
        </w:rPr>
      </w:pPr>
      <w:r w:rsidRPr="002E1710">
        <w:rPr>
          <w:rFonts w:ascii="Arial" w:eastAsia="TimesNewRomanPSMT" w:hAnsi="Arial" w:cs="Arial"/>
          <w:color w:val="000000"/>
          <w:sz w:val="24"/>
          <w:szCs w:val="24"/>
        </w:rPr>
        <w:tab/>
        <w:t xml:space="preserve">Les vétérinaires homéopathes ont été souvent frappés par l'étroite communauté émotionnelle qui unit l'éleveur et les animaux qu'il soigne (voir par exemple les observations de Pierre Froment). S'agit-il d'une simple coïncidence ou d'une forme étiologique particulière ? </w:t>
      </w:r>
    </w:p>
    <w:p w14:paraId="1432DDA8" w14:textId="77777777" w:rsidR="00342055" w:rsidRPr="002E1710" w:rsidRDefault="00342055" w:rsidP="003420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eastAsia="TimesNewRomanPSMT" w:hAnsi="Arial" w:cs="Arial"/>
          <w:color w:val="000000"/>
          <w:sz w:val="24"/>
          <w:szCs w:val="24"/>
        </w:rPr>
      </w:pPr>
    </w:p>
    <w:p w14:paraId="7E6E3D6F" w14:textId="77777777" w:rsidR="00342055" w:rsidRPr="002E1710" w:rsidRDefault="00342055" w:rsidP="003420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eastAsia="TimesNewRomanPSMT" w:hAnsi="Arial" w:cs="Arial"/>
          <w:color w:val="000000"/>
          <w:sz w:val="24"/>
          <w:szCs w:val="24"/>
        </w:rPr>
      </w:pPr>
      <w:r w:rsidRPr="002E1710">
        <w:rPr>
          <w:rFonts w:ascii="Arial" w:eastAsia="TimesNewRomanPSMT" w:hAnsi="Arial" w:cs="Arial"/>
          <w:color w:val="000000"/>
          <w:sz w:val="24"/>
          <w:szCs w:val="24"/>
        </w:rPr>
        <w:tab/>
        <w:t xml:space="preserve">Dans ces deux cas, l'ambiance familiale semble faire partie des </w:t>
      </w:r>
      <w:r w:rsidRPr="002E1710">
        <w:rPr>
          <w:rFonts w:ascii="Arial" w:eastAsia="TimesNewRomanPS-BoldMT" w:hAnsi="Arial" w:cs="Arial"/>
          <w:b/>
          <w:bCs/>
          <w:color w:val="009900"/>
          <w:sz w:val="24"/>
          <w:szCs w:val="24"/>
        </w:rPr>
        <w:t xml:space="preserve">conditions étiologiques chroniques </w:t>
      </w:r>
      <w:r w:rsidRPr="002E1710">
        <w:rPr>
          <w:rFonts w:ascii="Arial" w:eastAsia="TimesNewRomanPSMT" w:hAnsi="Arial" w:cs="Arial"/>
          <w:color w:val="000000"/>
          <w:sz w:val="24"/>
          <w:szCs w:val="24"/>
        </w:rPr>
        <w:t>de l'apparition de la maladie des animaux. J'ai mis du temps à m'en apercevoir.</w:t>
      </w:r>
    </w:p>
    <w:p w14:paraId="6637CF7F" w14:textId="77777777" w:rsidR="00342055" w:rsidRPr="002E1710" w:rsidRDefault="00342055" w:rsidP="003420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eastAsia="TimesNewRomanPSMT" w:hAnsi="Arial" w:cs="Arial"/>
          <w:color w:val="000000"/>
          <w:sz w:val="24"/>
          <w:szCs w:val="24"/>
        </w:rPr>
      </w:pPr>
    </w:p>
    <w:p w14:paraId="062024DD" w14:textId="77777777" w:rsidR="00342055" w:rsidRPr="002E1710" w:rsidRDefault="00342055" w:rsidP="003420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eastAsia="TimesNewRomanPSMT" w:hAnsi="Arial" w:cs="Arial"/>
          <w:color w:val="000000"/>
          <w:sz w:val="24"/>
          <w:szCs w:val="24"/>
        </w:rPr>
      </w:pPr>
      <w:r w:rsidRPr="002E1710">
        <w:rPr>
          <w:rFonts w:ascii="Arial" w:eastAsia="TimesNewRomanPSMT" w:hAnsi="Arial" w:cs="Arial"/>
          <w:color w:val="000000"/>
          <w:sz w:val="24"/>
          <w:szCs w:val="24"/>
        </w:rPr>
        <w:tab/>
        <w:t>Dans le cas 3, la nurserie s'est avérée malsaine d'un point de vue géobiologique (présence d'une faille importante en sous-sol de la nurserie). Placés ailleurs, les veaux n'ont plus manifesté de troubles.</w:t>
      </w:r>
    </w:p>
    <w:p w14:paraId="1A32F114" w14:textId="77777777" w:rsidR="00342055" w:rsidRPr="002E1710" w:rsidRDefault="00342055" w:rsidP="003420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eastAsia="TimesNewRomanPSMT" w:hAnsi="Arial" w:cs="Arial"/>
          <w:color w:val="000000"/>
          <w:sz w:val="24"/>
          <w:szCs w:val="24"/>
        </w:rPr>
      </w:pPr>
    </w:p>
    <w:p w14:paraId="2F5747FC" w14:textId="77777777" w:rsidR="00342055" w:rsidRPr="002E1710" w:rsidRDefault="00342055" w:rsidP="003420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eastAsia="TimesNewRomanPSMT" w:hAnsi="Arial" w:cs="Arial"/>
          <w:color w:val="000000"/>
          <w:sz w:val="24"/>
          <w:szCs w:val="24"/>
        </w:rPr>
      </w:pPr>
      <w:r w:rsidRPr="002E1710">
        <w:rPr>
          <w:rFonts w:ascii="Arial" w:eastAsia="TimesNewRomanPSMT" w:hAnsi="Arial" w:cs="Arial"/>
          <w:color w:val="000000"/>
          <w:sz w:val="24"/>
          <w:szCs w:val="24"/>
        </w:rPr>
        <w:tab/>
        <w:t>Les maladies aigües collectives épidémiques se déclinent en infectieuses, toxiques ou carentielles.</w:t>
      </w:r>
    </w:p>
    <w:p w14:paraId="42715F78" w14:textId="77777777" w:rsidR="00342055" w:rsidRPr="002E1710" w:rsidRDefault="00342055" w:rsidP="003420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eastAsia="TimesNewRomanPSMT" w:hAnsi="Arial" w:cs="Arial"/>
          <w:color w:val="000000"/>
          <w:sz w:val="24"/>
          <w:szCs w:val="24"/>
        </w:rPr>
      </w:pPr>
      <w:r w:rsidRPr="002E1710">
        <w:rPr>
          <w:rFonts w:ascii="Arial" w:eastAsia="TimesNewRomanPSMT" w:hAnsi="Arial" w:cs="Arial"/>
          <w:color w:val="000000"/>
          <w:sz w:val="24"/>
          <w:szCs w:val="24"/>
        </w:rPr>
        <w:t xml:space="preserve">Il est nécessaire alors d'attirer l'attention sur la possibilité que des </w:t>
      </w:r>
      <w:r w:rsidRPr="002E1710">
        <w:rPr>
          <w:rFonts w:ascii="Arial" w:eastAsia="TimesNewRomanPSMT" w:hAnsi="Arial" w:cs="Arial"/>
          <w:b/>
          <w:color w:val="009900"/>
          <w:sz w:val="24"/>
          <w:szCs w:val="24"/>
        </w:rPr>
        <w:t xml:space="preserve">conditions </w:t>
      </w:r>
      <w:r w:rsidRPr="002E1710">
        <w:rPr>
          <w:rFonts w:ascii="Arial" w:eastAsia="TimesNewRomanPSMT" w:hAnsi="Arial" w:cs="Arial"/>
          <w:b/>
          <w:bCs/>
          <w:color w:val="009900"/>
          <w:sz w:val="24"/>
          <w:szCs w:val="24"/>
        </w:rPr>
        <w:t>géobiologiques</w:t>
      </w:r>
      <w:r w:rsidRPr="002E1710">
        <w:rPr>
          <w:rFonts w:ascii="Arial" w:eastAsia="TimesNewRomanPSMT" w:hAnsi="Arial" w:cs="Arial"/>
          <w:color w:val="009900"/>
          <w:sz w:val="24"/>
          <w:szCs w:val="24"/>
        </w:rPr>
        <w:t xml:space="preserve"> </w:t>
      </w:r>
      <w:r w:rsidRPr="002E1710">
        <w:rPr>
          <w:rFonts w:ascii="Arial" w:eastAsia="TimesNewRomanPSMT" w:hAnsi="Arial" w:cs="Arial"/>
          <w:color w:val="000000"/>
          <w:sz w:val="24"/>
          <w:szCs w:val="24"/>
        </w:rPr>
        <w:t xml:space="preserve">particulières (cas 3) puissent constituer des étiologies réelles de pathologies de type « toxiques » ou hygiéniques. Et probablement pas seulement collectives mais également individuelles. On peut ajouter que les ambiances </w:t>
      </w:r>
      <w:r w:rsidRPr="002E1710">
        <w:rPr>
          <w:rFonts w:ascii="Arial" w:eastAsia="TimesNewRomanPSMT" w:hAnsi="Arial" w:cs="Arial"/>
          <w:b/>
          <w:bCs/>
          <w:color w:val="009900"/>
          <w:sz w:val="24"/>
          <w:szCs w:val="24"/>
        </w:rPr>
        <w:t>électromagnétiques</w:t>
      </w:r>
      <w:r w:rsidRPr="002E1710">
        <w:rPr>
          <w:rFonts w:ascii="Arial" w:eastAsia="TimesNewRomanPSMT" w:hAnsi="Arial" w:cs="Arial"/>
          <w:color w:val="000000"/>
          <w:sz w:val="24"/>
          <w:szCs w:val="24"/>
        </w:rPr>
        <w:t xml:space="preserve"> jouent également ce rôle. Les vétérinaires ruraux sont particulièrement attentifs à ces phénomènes d'ambiances morbides rarement envisagés en médecine humaine.</w:t>
      </w:r>
    </w:p>
    <w:p w14:paraId="12685F08" w14:textId="77777777" w:rsidR="00342055" w:rsidRPr="002E1710" w:rsidRDefault="00342055" w:rsidP="003420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eastAsia="TimesNewRomanPSMT" w:hAnsi="Arial" w:cs="Arial"/>
          <w:color w:val="000000"/>
          <w:sz w:val="24"/>
          <w:szCs w:val="24"/>
        </w:rPr>
      </w:pPr>
    </w:p>
    <w:p w14:paraId="4912609D" w14:textId="77777777" w:rsidR="00342055" w:rsidRPr="002E1710" w:rsidRDefault="00342055" w:rsidP="003420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eastAsia="TimesNewRomanPSMT" w:hAnsi="Arial" w:cs="Arial"/>
          <w:color w:val="000000"/>
          <w:sz w:val="24"/>
          <w:szCs w:val="24"/>
        </w:rPr>
      </w:pPr>
      <w:r w:rsidRPr="002E1710">
        <w:rPr>
          <w:rFonts w:ascii="Arial" w:eastAsia="TimesNewRomanPSMT" w:hAnsi="Arial" w:cs="Arial"/>
          <w:color w:val="000000"/>
          <w:sz w:val="24"/>
          <w:szCs w:val="24"/>
        </w:rPr>
        <w:tab/>
        <w:t xml:space="preserve">De multiples exemples sont constatés : </w:t>
      </w:r>
    </w:p>
    <w:p w14:paraId="61115567" w14:textId="77777777" w:rsidR="00342055" w:rsidRPr="002E1710" w:rsidRDefault="00342055" w:rsidP="003420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eastAsia="TimesNewRomanPSMT" w:hAnsi="Arial" w:cs="Arial"/>
          <w:color w:val="000000"/>
          <w:sz w:val="24"/>
          <w:szCs w:val="24"/>
        </w:rPr>
      </w:pPr>
      <w:r w:rsidRPr="002E1710">
        <w:rPr>
          <w:rFonts w:ascii="Arial" w:eastAsia="TimesNewRomanPSMT" w:hAnsi="Arial" w:cs="Arial"/>
          <w:color w:val="000000"/>
          <w:sz w:val="24"/>
          <w:szCs w:val="24"/>
        </w:rPr>
        <w:t>-</w:t>
      </w:r>
      <w:r w:rsidRPr="002E1710">
        <w:rPr>
          <w:rFonts w:ascii="Arial" w:eastAsia="TimesNewRomanPSMT" w:hAnsi="Arial" w:cs="Arial"/>
          <w:color w:val="000000"/>
          <w:sz w:val="24"/>
          <w:szCs w:val="24"/>
        </w:rPr>
        <w:tab/>
        <w:t>Refus d'entrer en salle de traite et anomalies du lait (montées cellulaires) qui mettent l'élevage en refus de collecte. Il apparaît que les symptômes se développent après l'installation dans le voisinage d'une antenne de téléphone portable.</w:t>
      </w:r>
    </w:p>
    <w:p w14:paraId="71063F9C" w14:textId="77777777" w:rsidR="00342055" w:rsidRPr="002E1710" w:rsidRDefault="00342055" w:rsidP="003420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eastAsia="TimesNewRomanPSMT" w:hAnsi="Arial" w:cs="Arial"/>
          <w:color w:val="000000"/>
          <w:sz w:val="24"/>
          <w:szCs w:val="24"/>
        </w:rPr>
      </w:pPr>
      <w:r w:rsidRPr="002E1710">
        <w:rPr>
          <w:rFonts w:ascii="Arial" w:eastAsia="TimesNewRomanPSMT" w:hAnsi="Arial" w:cs="Arial"/>
          <w:color w:val="000000"/>
          <w:sz w:val="24"/>
          <w:szCs w:val="24"/>
        </w:rPr>
        <w:t>-</w:t>
      </w:r>
      <w:r w:rsidRPr="002E1710">
        <w:rPr>
          <w:rFonts w:ascii="Arial" w:eastAsia="TimesNewRomanPSMT" w:hAnsi="Arial" w:cs="Arial"/>
          <w:color w:val="000000"/>
          <w:sz w:val="24"/>
          <w:szCs w:val="24"/>
        </w:rPr>
        <w:tab/>
        <w:t>Mortalités de vaches, nombreuses fractures osseuse spontanées après installation d'un séchage ventilé sans mise à la terre de l'installation électrique.</w:t>
      </w:r>
    </w:p>
    <w:p w14:paraId="17C332CB" w14:textId="77777777" w:rsidR="00342055" w:rsidRPr="002E1710" w:rsidRDefault="00342055" w:rsidP="003420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eastAsia="TimesNewRomanPSMT" w:hAnsi="Arial" w:cs="Arial"/>
          <w:color w:val="000000"/>
          <w:sz w:val="24"/>
          <w:szCs w:val="24"/>
        </w:rPr>
      </w:pPr>
      <w:r w:rsidRPr="002E1710">
        <w:rPr>
          <w:rFonts w:ascii="Arial" w:eastAsia="TimesNewRomanPSMT" w:hAnsi="Arial" w:cs="Arial"/>
          <w:color w:val="000000"/>
          <w:sz w:val="24"/>
          <w:szCs w:val="24"/>
        </w:rPr>
        <w:t>-</w:t>
      </w:r>
      <w:r w:rsidRPr="002E1710">
        <w:rPr>
          <w:rFonts w:ascii="Arial" w:eastAsia="TimesNewRomanPSMT" w:hAnsi="Arial" w:cs="Arial"/>
          <w:color w:val="000000"/>
          <w:sz w:val="24"/>
          <w:szCs w:val="24"/>
        </w:rPr>
        <w:tab/>
        <w:t>Troupeau incapable de produire du lait malgré une alimentation correcte et sans pathologie visible : présence d'une faille sous l'étable.</w:t>
      </w:r>
    </w:p>
    <w:p w14:paraId="3680579C" w14:textId="77777777" w:rsidR="00342055" w:rsidRPr="002E1710" w:rsidRDefault="00342055" w:rsidP="003420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hAnsi="Arial" w:cs="Arial"/>
          <w:sz w:val="24"/>
          <w:szCs w:val="24"/>
        </w:rPr>
      </w:pPr>
      <w:r w:rsidRPr="002E1710">
        <w:rPr>
          <w:rFonts w:ascii="Arial" w:eastAsia="TimesNewRomanPSMT" w:hAnsi="Arial" w:cs="Arial"/>
          <w:color w:val="000000"/>
          <w:sz w:val="24"/>
          <w:szCs w:val="24"/>
        </w:rPr>
        <w:t>- Refus des vaches de se coucher dans une nouvelle stabulation : présence d'une rivière souterraine.</w:t>
      </w:r>
    </w:p>
    <w:p w14:paraId="74ADC88C" w14:textId="77777777" w:rsidR="00342055" w:rsidRPr="002E1710" w:rsidRDefault="00342055" w:rsidP="003420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hAnsi="Arial" w:cs="Arial"/>
          <w:sz w:val="24"/>
          <w:szCs w:val="24"/>
        </w:rPr>
      </w:pPr>
    </w:p>
    <w:p w14:paraId="49F38AA3" w14:textId="77777777" w:rsidR="00342055" w:rsidRPr="002E1710" w:rsidRDefault="00342055" w:rsidP="003420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eastAsia="TimesNewRomanPSMT" w:hAnsi="Arial" w:cs="Arial"/>
          <w:color w:val="000000"/>
          <w:sz w:val="24"/>
          <w:szCs w:val="24"/>
        </w:rPr>
      </w:pPr>
      <w:r w:rsidRPr="002E1710">
        <w:rPr>
          <w:rFonts w:ascii="Arial" w:eastAsia="TimesNewRomanPSMT" w:hAnsi="Arial" w:cs="Arial"/>
          <w:color w:val="000000"/>
          <w:sz w:val="24"/>
          <w:szCs w:val="24"/>
        </w:rPr>
        <w:tab/>
        <w:t>Remarques : les constructions modernes (à destination des humains ou des animaux) sont le plus souvent réalisées sans aucune vérification de la qualité du sous-sol et les installations électriques aux normes françaises sont 100 fois moins exigeantes que les normes suédoises......</w:t>
      </w:r>
    </w:p>
    <w:p w14:paraId="1F1A58B9" w14:textId="77777777" w:rsidR="00342055" w:rsidRPr="002E1710" w:rsidRDefault="00342055" w:rsidP="003420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eastAsia="TimesNewRomanPSMT" w:hAnsi="Arial" w:cs="Arial"/>
          <w:color w:val="000000"/>
          <w:sz w:val="24"/>
          <w:szCs w:val="24"/>
        </w:rPr>
      </w:pPr>
    </w:p>
    <w:p w14:paraId="50CA6BF3" w14:textId="77777777" w:rsidR="00342055" w:rsidRPr="002E1710" w:rsidRDefault="00342055" w:rsidP="003420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eastAsia="TimesNewRomanPSMT" w:hAnsi="Arial" w:cs="Arial"/>
          <w:color w:val="000000"/>
          <w:sz w:val="24"/>
          <w:szCs w:val="24"/>
        </w:rPr>
      </w:pPr>
    </w:p>
    <w:p w14:paraId="009C32B5" w14:textId="646642FD" w:rsidR="00342055" w:rsidRPr="002E1710" w:rsidRDefault="00342055" w:rsidP="003420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eastAsia="TimesNewRomanPSMT" w:hAnsi="Arial" w:cs="Arial"/>
          <w:color w:val="009900"/>
          <w:sz w:val="24"/>
          <w:szCs w:val="24"/>
        </w:rPr>
      </w:pPr>
      <w:r w:rsidRPr="002E1710">
        <w:rPr>
          <w:rFonts w:ascii="Arial" w:hAnsi="Arial" w:cs="Arial"/>
          <w:spacing w:val="4"/>
          <w:sz w:val="24"/>
          <w:szCs w:val="24"/>
          <w:lang w:val="en-US"/>
        </w:rPr>
        <w:t>[#S</w:t>
      </w:r>
      <w:proofErr w:type="gramStart"/>
      <w:r w:rsidRPr="002E1710">
        <w:rPr>
          <w:rFonts w:ascii="Arial" w:hAnsi="Arial" w:cs="Arial"/>
          <w:spacing w:val="4"/>
          <w:sz w:val="24"/>
          <w:szCs w:val="24"/>
          <w:lang w:val="en-US"/>
        </w:rPr>
        <w:t>4]</w:t>
      </w:r>
      <w:r w:rsidRPr="002E1710">
        <w:rPr>
          <w:rFonts w:ascii="Arial" w:eastAsia="TimesNewRomanPSMT" w:hAnsi="Arial" w:cs="Arial"/>
          <w:b/>
          <w:bCs/>
          <w:color w:val="009900"/>
          <w:sz w:val="24"/>
          <w:szCs w:val="24"/>
        </w:rPr>
        <w:t>Conclusions</w:t>
      </w:r>
      <w:proofErr w:type="gramEnd"/>
    </w:p>
    <w:p w14:paraId="0351ECAD" w14:textId="77777777" w:rsidR="00342055" w:rsidRPr="002E1710" w:rsidRDefault="00342055" w:rsidP="003420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eastAsia="TimesNewRomanPSMT" w:hAnsi="Arial" w:cs="Arial"/>
          <w:color w:val="000000"/>
          <w:sz w:val="24"/>
          <w:szCs w:val="24"/>
        </w:rPr>
      </w:pPr>
    </w:p>
    <w:p w14:paraId="78F14EAF" w14:textId="77777777" w:rsidR="00342055" w:rsidRPr="002E1710" w:rsidRDefault="00342055" w:rsidP="003420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eastAsia="TimesNewRomanPSMT" w:hAnsi="Arial" w:cs="Arial"/>
          <w:color w:val="000000"/>
          <w:sz w:val="24"/>
          <w:szCs w:val="24"/>
        </w:rPr>
      </w:pPr>
      <w:r w:rsidRPr="002E1710">
        <w:rPr>
          <w:rFonts w:ascii="Arial" w:eastAsia="TimesNewRomanPSMT" w:hAnsi="Arial" w:cs="Arial"/>
          <w:color w:val="000000"/>
          <w:sz w:val="24"/>
          <w:szCs w:val="24"/>
        </w:rPr>
        <w:lastRenderedPageBreak/>
        <w:tab/>
        <w:t xml:space="preserve">Notre hypothèse nosologique : de même que les </w:t>
      </w:r>
      <w:r w:rsidRPr="002E1710">
        <w:rPr>
          <w:rFonts w:ascii="Arial" w:eastAsia="TimesNewRomanPSMT" w:hAnsi="Arial" w:cs="Arial"/>
          <w:color w:val="000000"/>
          <w:sz w:val="24"/>
          <w:szCs w:val="24"/>
          <w:highlight w:val="yellow"/>
        </w:rPr>
        <w:t>faux aigus</w:t>
      </w:r>
      <w:r w:rsidRPr="002E1710">
        <w:rPr>
          <w:rFonts w:ascii="Arial" w:eastAsia="TimesNewRomanPSMT" w:hAnsi="Arial" w:cs="Arial"/>
          <w:color w:val="000000"/>
          <w:sz w:val="24"/>
          <w:szCs w:val="24"/>
        </w:rPr>
        <w:t xml:space="preserve"> sont les exacerbations de la </w:t>
      </w:r>
      <w:r w:rsidRPr="002E1710">
        <w:rPr>
          <w:rFonts w:ascii="Arial" w:eastAsia="TimesNewRomanPSMT" w:hAnsi="Arial" w:cs="Arial"/>
          <w:color w:val="000000"/>
          <w:sz w:val="24"/>
          <w:szCs w:val="24"/>
          <w:highlight w:val="yellow"/>
        </w:rPr>
        <w:t>maladie chronique individuelle</w:t>
      </w:r>
      <w:r w:rsidRPr="002E1710">
        <w:rPr>
          <w:rFonts w:ascii="Arial" w:eastAsia="TimesNewRomanPSMT" w:hAnsi="Arial" w:cs="Arial"/>
          <w:color w:val="000000"/>
          <w:sz w:val="24"/>
          <w:szCs w:val="24"/>
        </w:rPr>
        <w:t>, les</w:t>
      </w:r>
      <w:r w:rsidRPr="002E1710">
        <w:rPr>
          <w:rFonts w:ascii="Arial" w:eastAsia="TimesNewRomanPSMT" w:hAnsi="Arial" w:cs="Arial"/>
          <w:color w:val="000000"/>
          <w:sz w:val="24"/>
          <w:szCs w:val="24"/>
          <w:highlight w:val="green"/>
        </w:rPr>
        <w:t xml:space="preserve"> épidémies</w:t>
      </w:r>
      <w:r w:rsidRPr="002E1710">
        <w:rPr>
          <w:rFonts w:ascii="Arial" w:eastAsia="TimesNewRomanPSMT" w:hAnsi="Arial" w:cs="Arial"/>
          <w:color w:val="000000"/>
          <w:sz w:val="24"/>
          <w:szCs w:val="24"/>
        </w:rPr>
        <w:t xml:space="preserve"> sont les exacerbations aiguës de la </w:t>
      </w:r>
      <w:r w:rsidRPr="002E1710">
        <w:rPr>
          <w:rFonts w:ascii="Arial" w:eastAsia="TimesNewRomanPSMT" w:hAnsi="Arial" w:cs="Arial"/>
          <w:color w:val="000000"/>
          <w:sz w:val="24"/>
          <w:szCs w:val="24"/>
          <w:highlight w:val="green"/>
        </w:rPr>
        <w:t>maladie chronique collective artificielle</w:t>
      </w:r>
      <w:r w:rsidRPr="002E1710">
        <w:rPr>
          <w:rFonts w:ascii="Arial" w:eastAsia="TimesNewRomanPSMT" w:hAnsi="Arial" w:cs="Arial"/>
          <w:color w:val="000000"/>
          <w:sz w:val="24"/>
          <w:szCs w:val="24"/>
        </w:rPr>
        <w:t xml:space="preserve">. Nous observons ici une confirmation de l'hypothèse. </w:t>
      </w:r>
    </w:p>
    <w:p w14:paraId="5C6490DC" w14:textId="77777777" w:rsidR="00342055" w:rsidRPr="002E1710" w:rsidRDefault="00342055" w:rsidP="003420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eastAsia="TimesNewRomanPSMT" w:hAnsi="Arial" w:cs="Arial"/>
          <w:color w:val="000000"/>
          <w:sz w:val="24"/>
          <w:szCs w:val="24"/>
        </w:rPr>
      </w:pPr>
      <w:r w:rsidRPr="002E1710">
        <w:rPr>
          <w:rFonts w:ascii="Arial" w:eastAsia="TimesNewRomanPSMT" w:hAnsi="Arial" w:cs="Arial"/>
          <w:color w:val="000000"/>
          <w:sz w:val="24"/>
          <w:szCs w:val="24"/>
        </w:rPr>
        <w:tab/>
      </w:r>
    </w:p>
    <w:p w14:paraId="19162E34" w14:textId="77777777" w:rsidR="00342055" w:rsidRPr="002E1710" w:rsidRDefault="00342055" w:rsidP="003420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eastAsia="TimesNewRomanPSMT" w:hAnsi="Arial" w:cs="Arial"/>
          <w:color w:val="000000"/>
          <w:sz w:val="24"/>
          <w:szCs w:val="24"/>
        </w:rPr>
      </w:pPr>
      <w:r w:rsidRPr="002E1710">
        <w:rPr>
          <w:rFonts w:ascii="Arial" w:eastAsia="TimesNewRomanPSMT" w:hAnsi="Arial" w:cs="Arial"/>
          <w:color w:val="000000"/>
          <w:sz w:val="24"/>
          <w:szCs w:val="24"/>
        </w:rPr>
        <w:tab/>
        <w:t>Qu'il s'agisse d'ambiances familiales ou d'ambiances locales, les conditions de vie agissent en permanence sur l'énergie vitale et la santé.</w:t>
      </w:r>
    </w:p>
    <w:p w14:paraId="02F7320C" w14:textId="77777777" w:rsidR="00342055" w:rsidRPr="002E1710" w:rsidRDefault="00342055" w:rsidP="003420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eastAsia="TimesNewRomanPSMT" w:hAnsi="Arial" w:cs="Arial"/>
          <w:color w:val="000000"/>
          <w:sz w:val="24"/>
          <w:szCs w:val="24"/>
        </w:rPr>
      </w:pPr>
    </w:p>
    <w:p w14:paraId="6047AFD4" w14:textId="77777777" w:rsidR="00342055" w:rsidRPr="002E1710" w:rsidRDefault="00342055" w:rsidP="003420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eastAsia="TimesNewRomanPSMT" w:hAnsi="Arial" w:cs="Arial"/>
          <w:color w:val="000000"/>
          <w:sz w:val="24"/>
          <w:szCs w:val="24"/>
        </w:rPr>
      </w:pPr>
      <w:r w:rsidRPr="002E1710">
        <w:rPr>
          <w:rFonts w:ascii="Arial" w:eastAsia="TimesNewRomanPSMT" w:hAnsi="Arial" w:cs="Arial"/>
          <w:color w:val="000000"/>
          <w:sz w:val="24"/>
          <w:szCs w:val="24"/>
        </w:rPr>
        <w:tab/>
        <w:t xml:space="preserve">Ainsi, il est manifeste, dans tous les cas ici présentés, que </w:t>
      </w:r>
      <w:r w:rsidRPr="002E1710">
        <w:rPr>
          <w:rFonts w:ascii="Arial" w:eastAsia="TimesNewRomanPSMT" w:hAnsi="Arial" w:cs="Arial"/>
          <w:b/>
          <w:color w:val="009900"/>
          <w:sz w:val="24"/>
          <w:szCs w:val="24"/>
        </w:rPr>
        <w:t xml:space="preserve">le </w:t>
      </w:r>
      <w:r w:rsidRPr="002E1710">
        <w:rPr>
          <w:rFonts w:ascii="Arial" w:eastAsia="TimesNewRomanPSMT" w:hAnsi="Arial" w:cs="Arial"/>
          <w:b/>
          <w:bCs/>
          <w:color w:val="009900"/>
          <w:sz w:val="24"/>
          <w:szCs w:val="24"/>
        </w:rPr>
        <w:t>caractère épidémique</w:t>
      </w:r>
      <w:r w:rsidRPr="002E1710">
        <w:rPr>
          <w:rFonts w:ascii="Arial" w:eastAsia="TimesNewRomanPSMT" w:hAnsi="Arial" w:cs="Arial"/>
          <w:color w:val="000000"/>
          <w:sz w:val="24"/>
          <w:szCs w:val="24"/>
        </w:rPr>
        <w:t xml:space="preserve"> est constitué essentiellement par </w:t>
      </w:r>
      <w:r w:rsidRPr="002E1710">
        <w:rPr>
          <w:rFonts w:ascii="Arial" w:eastAsia="TimesNewRomanPSMT" w:hAnsi="Arial" w:cs="Arial"/>
          <w:b/>
          <w:bCs/>
          <w:color w:val="009900"/>
          <w:sz w:val="24"/>
          <w:szCs w:val="24"/>
        </w:rPr>
        <w:t>les conditions de vie des individus sensibles</w:t>
      </w:r>
      <w:r w:rsidRPr="002E1710">
        <w:rPr>
          <w:rFonts w:ascii="Arial" w:eastAsia="TimesNewRomanPSMT" w:hAnsi="Arial" w:cs="Arial"/>
          <w:b/>
          <w:color w:val="009900"/>
          <w:sz w:val="24"/>
          <w:szCs w:val="24"/>
        </w:rPr>
        <w:t xml:space="preserve"> </w:t>
      </w:r>
      <w:r w:rsidRPr="002E1710">
        <w:rPr>
          <w:rFonts w:ascii="Arial" w:eastAsia="TimesNewRomanPSMT" w:hAnsi="Arial" w:cs="Arial"/>
          <w:color w:val="000000"/>
          <w:sz w:val="24"/>
          <w:szCs w:val="24"/>
        </w:rPr>
        <w:t>(cibles) et non par un ou des agents infectieux même si le caractère opportuniste de ceux-ci peut s'exprimer dans ces circonstances favorables.</w:t>
      </w:r>
    </w:p>
    <w:p w14:paraId="39313E12" w14:textId="77777777" w:rsidR="00342055" w:rsidRPr="002E1710" w:rsidRDefault="00342055" w:rsidP="003420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eastAsia="TimesNewRomanPSMT" w:hAnsi="Arial" w:cs="Arial"/>
          <w:color w:val="000000"/>
          <w:sz w:val="24"/>
          <w:szCs w:val="24"/>
        </w:rPr>
      </w:pPr>
    </w:p>
    <w:p w14:paraId="31271228" w14:textId="77777777" w:rsidR="00342055" w:rsidRPr="002E1710" w:rsidRDefault="00342055" w:rsidP="003420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eastAsia="TimesNewRomanPSMT" w:hAnsi="Arial" w:cs="Arial"/>
          <w:color w:val="000000"/>
          <w:sz w:val="24"/>
          <w:szCs w:val="24"/>
        </w:rPr>
      </w:pPr>
      <w:r w:rsidRPr="002E1710">
        <w:rPr>
          <w:rFonts w:ascii="Arial" w:eastAsia="TimesNewRomanPSMT" w:hAnsi="Arial" w:cs="Arial"/>
          <w:color w:val="000000"/>
          <w:sz w:val="24"/>
          <w:szCs w:val="24"/>
        </w:rPr>
        <w:tab/>
        <w:t>L'usage d'antibiotiques ne pouvait donc avoir qu'un effet de palliation ou de suppression, ce que confirme l'échec des traitements classiques réalisés dans ces élevages. L'apparition fréquente de diarrhées après les traitements anti-infectieux des cordons en est la manifestation la plus évidente. (Métastases vers l'intérieur).</w:t>
      </w:r>
    </w:p>
    <w:p w14:paraId="42F0454C" w14:textId="77777777" w:rsidR="00342055" w:rsidRPr="002E1710" w:rsidRDefault="00342055" w:rsidP="003420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eastAsia="TimesNewRomanPSMT" w:hAnsi="Arial" w:cs="Arial"/>
          <w:color w:val="000000"/>
          <w:sz w:val="24"/>
          <w:szCs w:val="24"/>
        </w:rPr>
      </w:pPr>
    </w:p>
    <w:p w14:paraId="169F5A5D" w14:textId="77777777" w:rsidR="00342055" w:rsidRPr="002E1710" w:rsidRDefault="00342055" w:rsidP="003420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eastAsia="TimesNewRomanPSMT" w:hAnsi="Arial" w:cs="Arial"/>
          <w:color w:val="000000"/>
          <w:sz w:val="24"/>
          <w:szCs w:val="24"/>
        </w:rPr>
      </w:pPr>
      <w:r w:rsidRPr="002E1710">
        <w:rPr>
          <w:rFonts w:ascii="Arial" w:eastAsia="TimesNewRomanPSMT" w:hAnsi="Arial" w:cs="Arial"/>
          <w:color w:val="000000"/>
          <w:sz w:val="24"/>
          <w:szCs w:val="24"/>
        </w:rPr>
        <w:tab/>
      </w:r>
    </w:p>
    <w:p w14:paraId="7A5A6EE2" w14:textId="77777777" w:rsidR="00342055" w:rsidRPr="002E1710" w:rsidRDefault="00342055" w:rsidP="003420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eastAsia="TimesNewRomanPSMT" w:hAnsi="Arial" w:cs="Arial"/>
          <w:color w:val="000000"/>
          <w:sz w:val="24"/>
          <w:szCs w:val="24"/>
        </w:rPr>
      </w:pPr>
      <w:r w:rsidRPr="002E1710">
        <w:rPr>
          <w:rFonts w:ascii="Arial" w:eastAsia="TimesNewRomanPSMT" w:hAnsi="Arial" w:cs="Arial"/>
          <w:color w:val="000000"/>
          <w:sz w:val="24"/>
          <w:szCs w:val="24"/>
        </w:rPr>
        <w:t>Enfin, la réalisation d'une anamnèse la plus complète possible fait bien apparaître des conditions de vie et des interactions multiples à l'origine des expressions pathologiques. Il est remarquable que la connaissance de la spécificité des remèdes, travail de longue haleine, en témoigne.</w:t>
      </w:r>
    </w:p>
    <w:p w14:paraId="7A5CD0C7" w14:textId="77777777" w:rsidR="00342055" w:rsidRPr="002E1710" w:rsidRDefault="00342055" w:rsidP="003420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eastAsia="TimesNewRomanPSMT" w:hAnsi="Arial" w:cs="Arial"/>
          <w:b/>
          <w:bCs/>
          <w:color w:val="000000"/>
          <w:sz w:val="24"/>
          <w:szCs w:val="24"/>
        </w:rPr>
      </w:pPr>
    </w:p>
    <w:p w14:paraId="55C26C16" w14:textId="77777777" w:rsidR="00342055" w:rsidRPr="002E1710" w:rsidRDefault="00342055" w:rsidP="003420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eastAsia="TimesNewRomanPSMT" w:hAnsi="Arial" w:cs="Arial"/>
          <w:b/>
          <w:bCs/>
          <w:color w:val="000000"/>
          <w:sz w:val="24"/>
          <w:szCs w:val="24"/>
        </w:rPr>
      </w:pPr>
    </w:p>
    <w:p w14:paraId="1EB96355" w14:textId="4EFF6D25" w:rsidR="00342055" w:rsidRPr="002E1710" w:rsidRDefault="00342055" w:rsidP="003420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eastAsia="TimesNewRomanPSMT" w:hAnsi="Arial" w:cs="Arial"/>
          <w:color w:val="009900"/>
          <w:sz w:val="24"/>
          <w:szCs w:val="24"/>
        </w:rPr>
      </w:pPr>
      <w:r w:rsidRPr="002E1710">
        <w:rPr>
          <w:rFonts w:ascii="Arial" w:hAnsi="Arial" w:cs="Arial"/>
          <w:spacing w:val="4"/>
          <w:sz w:val="24"/>
          <w:szCs w:val="24"/>
          <w:lang w:val="en-US"/>
        </w:rPr>
        <w:t>[#S</w:t>
      </w:r>
      <w:proofErr w:type="gramStart"/>
      <w:r w:rsidRPr="002E1710">
        <w:rPr>
          <w:rFonts w:ascii="Arial" w:hAnsi="Arial" w:cs="Arial"/>
          <w:spacing w:val="4"/>
          <w:sz w:val="24"/>
          <w:szCs w:val="24"/>
          <w:lang w:val="en-US"/>
        </w:rPr>
        <w:t>4]</w:t>
      </w:r>
      <w:r w:rsidRPr="002E1710">
        <w:rPr>
          <w:rFonts w:ascii="Arial" w:eastAsia="TimesNewRomanPSMT" w:hAnsi="Arial" w:cs="Arial"/>
          <w:b/>
          <w:bCs/>
          <w:color w:val="009900"/>
          <w:sz w:val="24"/>
          <w:szCs w:val="24"/>
        </w:rPr>
        <w:t>A</w:t>
      </w:r>
      <w:r w:rsidR="002A7FDC" w:rsidRPr="002E1710">
        <w:rPr>
          <w:rFonts w:ascii="Arial" w:eastAsia="TimesNewRomanPSMT" w:hAnsi="Arial" w:cs="Arial"/>
          <w:b/>
          <w:bCs/>
          <w:color w:val="009900"/>
          <w:sz w:val="24"/>
          <w:szCs w:val="24"/>
        </w:rPr>
        <w:t>brotanum</w:t>
      </w:r>
      <w:proofErr w:type="gramEnd"/>
      <w:r w:rsidRPr="002E1710">
        <w:rPr>
          <w:rFonts w:ascii="Arial" w:eastAsia="TimesNewRomanPSMT" w:hAnsi="Arial" w:cs="Arial"/>
          <w:b/>
          <w:bCs/>
          <w:color w:val="009900"/>
          <w:sz w:val="24"/>
          <w:szCs w:val="24"/>
        </w:rPr>
        <w:t xml:space="preserve"> - Le remède</w:t>
      </w:r>
      <w:r w:rsidRPr="002E1710">
        <w:rPr>
          <w:rFonts w:ascii="Arial" w:eastAsia="TimesNewRomanPSMT" w:hAnsi="Arial" w:cs="Arial"/>
          <w:color w:val="009900"/>
          <w:sz w:val="24"/>
          <w:szCs w:val="24"/>
        </w:rPr>
        <w:t xml:space="preserve"> </w:t>
      </w:r>
    </w:p>
    <w:p w14:paraId="49247777" w14:textId="77777777" w:rsidR="00342055" w:rsidRPr="002E1710" w:rsidRDefault="00342055" w:rsidP="003420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eastAsia="TimesNewRomanPSMT" w:hAnsi="Arial" w:cs="Arial"/>
          <w:color w:val="000000"/>
          <w:sz w:val="24"/>
          <w:szCs w:val="24"/>
        </w:rPr>
      </w:pPr>
    </w:p>
    <w:p w14:paraId="1707E3EE" w14:textId="77777777" w:rsidR="00342055" w:rsidRPr="002E1710" w:rsidRDefault="00342055" w:rsidP="003420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eastAsia="TimesNewRomanPSMT" w:hAnsi="Arial" w:cs="Arial"/>
          <w:color w:val="000000"/>
          <w:sz w:val="24"/>
          <w:szCs w:val="24"/>
        </w:rPr>
      </w:pPr>
      <w:r w:rsidRPr="002E1710">
        <w:rPr>
          <w:rFonts w:ascii="Arial" w:eastAsia="TimesNewRomanPSMT" w:hAnsi="Arial" w:cs="Arial"/>
          <w:color w:val="000000"/>
          <w:sz w:val="24"/>
          <w:szCs w:val="24"/>
        </w:rPr>
        <w:t>Etude du remède selon la spécificité : pour une information complète, voir 4</w:t>
      </w:r>
      <w:r w:rsidRPr="002E1710">
        <w:rPr>
          <w:rFonts w:ascii="Arial" w:eastAsia="TimesNewRomanPSMT" w:hAnsi="Arial" w:cs="Arial"/>
          <w:color w:val="000000"/>
          <w:sz w:val="24"/>
          <w:szCs w:val="24"/>
          <w:vertAlign w:val="superscript"/>
        </w:rPr>
        <w:t xml:space="preserve">ème </w:t>
      </w:r>
      <w:r w:rsidRPr="002E1710">
        <w:rPr>
          <w:rFonts w:ascii="Arial" w:eastAsia="TimesNewRomanPSMT" w:hAnsi="Arial" w:cs="Arial"/>
          <w:color w:val="000000"/>
          <w:sz w:val="24"/>
          <w:szCs w:val="24"/>
        </w:rPr>
        <w:t>édition : « A la recherche de la spécificité » par Marc Brunson et l'équipe du CLH.</w:t>
      </w:r>
    </w:p>
    <w:p w14:paraId="24BFD0D1" w14:textId="77777777" w:rsidR="00342055" w:rsidRPr="002E1710" w:rsidRDefault="00342055" w:rsidP="003420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eastAsia="TimesNewRomanPSMT" w:hAnsi="Arial" w:cs="Arial"/>
          <w:color w:val="000000"/>
          <w:sz w:val="24"/>
          <w:szCs w:val="24"/>
        </w:rPr>
      </w:pPr>
    </w:p>
    <w:p w14:paraId="6DBAB3F8" w14:textId="77777777" w:rsidR="00342055" w:rsidRPr="002E1710" w:rsidRDefault="00342055" w:rsidP="0034205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eastAsia="TimesNewRomanPSMT" w:hAnsi="Arial" w:cs="Arial"/>
          <w:color w:val="FB0007"/>
          <w:sz w:val="24"/>
          <w:szCs w:val="24"/>
          <w:u w:val="single" w:color="FB0007"/>
        </w:rPr>
      </w:pPr>
      <w:r w:rsidRPr="002E1710">
        <w:rPr>
          <w:rFonts w:ascii="Arial" w:eastAsia="TimesNewRomanPSMT" w:hAnsi="Arial" w:cs="Arial"/>
          <w:b/>
          <w:bCs/>
          <w:sz w:val="24"/>
          <w:szCs w:val="24"/>
          <w:u w:val="single"/>
        </w:rPr>
        <w:t>ABROTANUM</w:t>
      </w:r>
      <w:r w:rsidRPr="002E1710">
        <w:rPr>
          <w:rFonts w:ascii="Arial" w:eastAsia="TimesNewRomanPSMT" w:hAnsi="Arial" w:cs="Arial"/>
          <w:b/>
          <w:bCs/>
          <w:sz w:val="24"/>
          <w:szCs w:val="24"/>
        </w:rPr>
        <w:t xml:space="preserve"> (Artemisia abrotanum, la citronnelle) </w:t>
      </w:r>
      <w:r w:rsidRPr="002E1710">
        <w:rPr>
          <w:rFonts w:ascii="Arial" w:hAnsi="Arial" w:cs="Arial"/>
          <w:color w:val="F79646"/>
          <w:sz w:val="24"/>
          <w:szCs w:val="24"/>
        </w:rPr>
        <w:t>03/05/2007 puis 22/09/2007</w:t>
      </w:r>
    </w:p>
    <w:p w14:paraId="2E972D54" w14:textId="77777777" w:rsidR="00342055" w:rsidRPr="002E1710" w:rsidRDefault="00342055" w:rsidP="00342055">
      <w:pPr>
        <w:autoSpaceDE w:val="0"/>
        <w:jc w:val="both"/>
        <w:rPr>
          <w:rFonts w:ascii="Arial" w:eastAsia="TimesNewRomanPSMT" w:hAnsi="Arial" w:cs="Arial"/>
          <w:color w:val="FB0007"/>
          <w:sz w:val="24"/>
          <w:szCs w:val="24"/>
          <w:u w:val="single" w:color="FB0007"/>
        </w:rPr>
      </w:pPr>
    </w:p>
    <w:p w14:paraId="78B2A948" w14:textId="77777777" w:rsidR="00342055" w:rsidRPr="002E1710" w:rsidRDefault="00342055" w:rsidP="00342055">
      <w:pPr>
        <w:autoSpaceDE w:val="0"/>
        <w:rPr>
          <w:rFonts w:ascii="Arial" w:eastAsia="TimesNewRomanPSMT" w:hAnsi="Arial" w:cs="Arial"/>
          <w:color w:val="FB0007"/>
          <w:sz w:val="24"/>
          <w:szCs w:val="24"/>
        </w:rPr>
      </w:pPr>
      <w:r w:rsidRPr="002E1710">
        <w:rPr>
          <w:rFonts w:ascii="Arial" w:eastAsia="TimesNewRomanPSMT" w:hAnsi="Arial" w:cs="Arial"/>
          <w:color w:val="FB0007"/>
          <w:sz w:val="24"/>
          <w:szCs w:val="24"/>
          <w:u w:val="single" w:color="FB0007"/>
        </w:rPr>
        <w:lastRenderedPageBreak/>
        <w:t>LA SOUCHE</w:t>
      </w:r>
    </w:p>
    <w:p w14:paraId="79153114" w14:textId="77777777" w:rsidR="00342055" w:rsidRPr="002E1710" w:rsidRDefault="00342055" w:rsidP="00342055">
      <w:pPr>
        <w:autoSpaceDE w:val="0"/>
        <w:jc w:val="both"/>
        <w:rPr>
          <w:rFonts w:ascii="Arial" w:eastAsia="TimesNewRomanPSMT" w:hAnsi="Arial" w:cs="Arial"/>
          <w:color w:val="0B5601"/>
          <w:sz w:val="24"/>
          <w:szCs w:val="24"/>
          <w:u w:val="single" w:color="0B5601"/>
        </w:rPr>
      </w:pPr>
      <w:r w:rsidRPr="002E1710">
        <w:rPr>
          <w:rFonts w:ascii="Arial" w:eastAsia="TimesNewRomanPSMT" w:hAnsi="Arial" w:cs="Arial"/>
          <w:color w:val="FB0007"/>
          <w:sz w:val="24"/>
          <w:szCs w:val="24"/>
        </w:rPr>
        <w:t xml:space="preserve">Abrotanum artemisia a </w:t>
      </w:r>
      <w:r w:rsidRPr="002E1710">
        <w:rPr>
          <w:rFonts w:ascii="Arial" w:eastAsia="TimesNewRomanPSMT" w:hAnsi="Arial" w:cs="Arial"/>
          <w:b/>
          <w:bCs/>
          <w:color w:val="FB0007"/>
          <w:sz w:val="24"/>
          <w:szCs w:val="24"/>
        </w:rPr>
        <w:t>perdu la possibilité de se reproduire</w:t>
      </w:r>
      <w:r w:rsidRPr="002E1710">
        <w:rPr>
          <w:rFonts w:ascii="Arial" w:eastAsia="TimesNewRomanPSMT" w:hAnsi="Arial" w:cs="Arial"/>
          <w:color w:val="FB0007"/>
          <w:sz w:val="24"/>
          <w:szCs w:val="24"/>
        </w:rPr>
        <w:t xml:space="preserve">. Elle </w:t>
      </w:r>
      <w:r w:rsidRPr="002E1710">
        <w:rPr>
          <w:rFonts w:ascii="Arial" w:eastAsia="TimesNewRomanPSMT" w:hAnsi="Arial" w:cs="Arial"/>
          <w:b/>
          <w:bCs/>
          <w:color w:val="FB0007"/>
          <w:sz w:val="24"/>
          <w:szCs w:val="24"/>
        </w:rPr>
        <w:t>dépend totalement des soins de son jardinier</w:t>
      </w:r>
      <w:r w:rsidRPr="002E1710">
        <w:rPr>
          <w:rFonts w:ascii="Arial" w:eastAsia="TimesNewRomanPSMT" w:hAnsi="Arial" w:cs="Arial"/>
          <w:color w:val="FB0007"/>
          <w:sz w:val="24"/>
          <w:szCs w:val="24"/>
        </w:rPr>
        <w:t xml:space="preserve"> lequel, pour pallier ce manque, met à profit les </w:t>
      </w:r>
      <w:r w:rsidRPr="002E1710">
        <w:rPr>
          <w:rFonts w:ascii="Arial" w:eastAsia="TimesNewRomanPSMT" w:hAnsi="Arial" w:cs="Arial"/>
          <w:b/>
          <w:bCs/>
          <w:color w:val="FB0007"/>
          <w:sz w:val="24"/>
          <w:szCs w:val="24"/>
        </w:rPr>
        <w:t>capacités d’expansion</w:t>
      </w:r>
      <w:r w:rsidRPr="002E1710">
        <w:rPr>
          <w:rFonts w:ascii="Arial" w:eastAsia="TimesNewRomanPSMT" w:hAnsi="Arial" w:cs="Arial"/>
          <w:color w:val="FB0007"/>
          <w:sz w:val="24"/>
          <w:szCs w:val="24"/>
        </w:rPr>
        <w:t xml:space="preserve"> de la plante (bouturage en été, division des touffes au printemps, transplantation en hiver). Abrotanum produit une hormone qui </w:t>
      </w:r>
      <w:r w:rsidRPr="002E1710">
        <w:rPr>
          <w:rFonts w:ascii="Arial" w:eastAsia="TimesNewRomanPSMT" w:hAnsi="Arial" w:cs="Arial"/>
          <w:b/>
          <w:bCs/>
          <w:color w:val="FB0007"/>
          <w:sz w:val="24"/>
          <w:szCs w:val="24"/>
        </w:rPr>
        <w:t>empêche toute plante</w:t>
      </w:r>
      <w:r w:rsidRPr="002E1710">
        <w:rPr>
          <w:rFonts w:ascii="Arial" w:eastAsia="TimesNewRomanPSMT" w:hAnsi="Arial" w:cs="Arial"/>
          <w:color w:val="FB0007"/>
          <w:sz w:val="24"/>
          <w:szCs w:val="24"/>
        </w:rPr>
        <w:t xml:space="preserve"> avoisinante de se développer. De surcroît, elle chasse les insectes ; elle est ainsi responsable de la non-pollinisation des voisines.</w:t>
      </w:r>
    </w:p>
    <w:p w14:paraId="3D08CB45" w14:textId="77777777" w:rsidR="00342055" w:rsidRPr="002E1710" w:rsidRDefault="00342055" w:rsidP="00342055">
      <w:pPr>
        <w:autoSpaceDE w:val="0"/>
        <w:jc w:val="both"/>
        <w:rPr>
          <w:rFonts w:ascii="Arial" w:eastAsia="TimesNewRomanPSMT" w:hAnsi="Arial" w:cs="Arial"/>
          <w:color w:val="0B5601"/>
          <w:sz w:val="24"/>
          <w:szCs w:val="24"/>
          <w:u w:val="single" w:color="0B5601"/>
        </w:rPr>
      </w:pPr>
    </w:p>
    <w:p w14:paraId="156AEB6A" w14:textId="77777777" w:rsidR="00342055" w:rsidRPr="002E1710" w:rsidRDefault="00342055" w:rsidP="00342055">
      <w:pPr>
        <w:autoSpaceDE w:val="0"/>
        <w:rPr>
          <w:rFonts w:ascii="Arial" w:eastAsia="TimesNewRomanPSMT" w:hAnsi="Arial" w:cs="Arial"/>
          <w:color w:val="0B5601"/>
          <w:sz w:val="24"/>
          <w:szCs w:val="24"/>
          <w:u w:val="single" w:color="0B5601"/>
        </w:rPr>
      </w:pPr>
      <w:r w:rsidRPr="002E1710">
        <w:rPr>
          <w:rFonts w:ascii="Arial" w:eastAsia="TimesNewRomanPSMT" w:hAnsi="Arial" w:cs="Arial"/>
          <w:color w:val="0B5601"/>
          <w:sz w:val="24"/>
          <w:szCs w:val="24"/>
          <w:u w:val="single" w:color="0B5601"/>
        </w:rPr>
        <w:t>LA MATIÈRE MÉDICALE</w:t>
      </w:r>
    </w:p>
    <w:p w14:paraId="41D5F0B6" w14:textId="77777777" w:rsidR="00342055" w:rsidRPr="002E1710" w:rsidRDefault="00342055" w:rsidP="00342055">
      <w:pPr>
        <w:autoSpaceDE w:val="0"/>
        <w:rPr>
          <w:rFonts w:ascii="Arial" w:eastAsia="TimesNewRomanPSMT" w:hAnsi="Arial" w:cs="Arial"/>
          <w:b/>
          <w:bCs/>
          <w:sz w:val="24"/>
          <w:szCs w:val="24"/>
        </w:rPr>
      </w:pPr>
      <w:r w:rsidRPr="002E1710">
        <w:rPr>
          <w:rFonts w:ascii="Arial" w:eastAsia="TimesNewRomanPSMT" w:hAnsi="Arial" w:cs="Arial"/>
          <w:color w:val="0B5601"/>
          <w:sz w:val="24"/>
          <w:szCs w:val="24"/>
          <w:u w:val="single" w:color="0B5601"/>
        </w:rPr>
        <w:t>La phrase</w:t>
      </w:r>
      <w:r w:rsidRPr="002E1710">
        <w:rPr>
          <w:rFonts w:ascii="Arial" w:eastAsia="TimesNewRomanPSMT" w:hAnsi="Arial" w:cs="Arial"/>
          <w:color w:val="0B5601"/>
          <w:sz w:val="24"/>
          <w:szCs w:val="24"/>
        </w:rPr>
        <w:t> :</w:t>
      </w:r>
    </w:p>
    <w:p w14:paraId="47806097" w14:textId="77777777" w:rsidR="00342055" w:rsidRPr="002E1710" w:rsidRDefault="00342055" w:rsidP="00342055">
      <w:pPr>
        <w:autoSpaceDE w:val="0"/>
        <w:jc w:val="both"/>
        <w:rPr>
          <w:rFonts w:ascii="Arial" w:eastAsia="TimesNewRomanPSMT" w:hAnsi="Arial" w:cs="Arial"/>
          <w:color w:val="0B5601"/>
          <w:sz w:val="24"/>
          <w:szCs w:val="24"/>
          <w:u w:val="single" w:color="0B5601"/>
        </w:rPr>
      </w:pPr>
      <w:r w:rsidRPr="002E1710">
        <w:rPr>
          <w:rFonts w:ascii="Arial" w:eastAsia="TimesNewRomanPSMT" w:hAnsi="Arial" w:cs="Arial"/>
          <w:b/>
          <w:bCs/>
          <w:sz w:val="24"/>
          <w:szCs w:val="24"/>
        </w:rPr>
        <w:t xml:space="preserve">La </w:t>
      </w:r>
      <w:r w:rsidRPr="002E1710">
        <w:rPr>
          <w:rFonts w:ascii="Arial" w:eastAsia="TimesNewRomanPSMT" w:hAnsi="Arial" w:cs="Arial"/>
          <w:color w:val="0000FF"/>
          <w:sz w:val="24"/>
          <w:szCs w:val="24"/>
          <w:u w:val="single" w:color="0000FF"/>
        </w:rPr>
        <w:t>NOSTALGIE</w:t>
      </w:r>
      <w:r w:rsidRPr="002E1710">
        <w:rPr>
          <w:rFonts w:ascii="Arial" w:eastAsia="TimesNewRomanPSMT" w:hAnsi="Arial" w:cs="Arial"/>
          <w:b/>
          <w:bCs/>
          <w:sz w:val="24"/>
          <w:szCs w:val="24"/>
        </w:rPr>
        <w:t xml:space="preserve"> de la</w:t>
      </w:r>
      <w:r w:rsidRPr="002E1710">
        <w:rPr>
          <w:rFonts w:ascii="Arial" w:eastAsia="TimesNewRomanPSMT" w:hAnsi="Arial" w:cs="Arial"/>
          <w:b/>
          <w:bCs/>
          <w:color w:val="0B5601"/>
          <w:sz w:val="24"/>
          <w:szCs w:val="24"/>
        </w:rPr>
        <w:t xml:space="preserve"> </w:t>
      </w:r>
      <w:r w:rsidRPr="002E1710">
        <w:rPr>
          <w:rFonts w:ascii="Arial" w:eastAsia="TimesNewRomanPSMT" w:hAnsi="Arial" w:cs="Arial"/>
          <w:b/>
          <w:bCs/>
          <w:color w:val="0000FF"/>
          <w:sz w:val="24"/>
          <w:szCs w:val="24"/>
          <w:u w:val="single" w:color="0000FF"/>
        </w:rPr>
        <w:t>DÉPENDANCE</w:t>
      </w:r>
      <w:r w:rsidRPr="002E1710">
        <w:rPr>
          <w:rFonts w:ascii="Arial" w:eastAsia="TimesNewRomanPSMT" w:hAnsi="Arial" w:cs="Arial"/>
          <w:b/>
          <w:bCs/>
          <w:color w:val="0B5601"/>
          <w:sz w:val="24"/>
          <w:szCs w:val="24"/>
        </w:rPr>
        <w:t xml:space="preserve"> </w:t>
      </w:r>
      <w:r w:rsidRPr="002E1710">
        <w:rPr>
          <w:rFonts w:ascii="Arial" w:eastAsia="TimesNewRomanPSMT" w:hAnsi="Arial" w:cs="Arial"/>
          <w:b/>
          <w:bCs/>
          <w:sz w:val="24"/>
          <w:szCs w:val="24"/>
        </w:rPr>
        <w:t>BIOLOGIQUE INTRA-UTÉRINE</w:t>
      </w:r>
    </w:p>
    <w:p w14:paraId="23065EF8" w14:textId="77777777" w:rsidR="00342055" w:rsidRPr="002E1710" w:rsidRDefault="00342055" w:rsidP="00342055">
      <w:pPr>
        <w:autoSpaceDE w:val="0"/>
        <w:jc w:val="both"/>
        <w:rPr>
          <w:rFonts w:ascii="Arial" w:eastAsia="TimesNewRomanPSMT" w:hAnsi="Arial" w:cs="Arial"/>
          <w:color w:val="0B5601"/>
          <w:sz w:val="24"/>
          <w:szCs w:val="24"/>
          <w:u w:val="single" w:color="0B5601"/>
        </w:rPr>
      </w:pPr>
      <w:r w:rsidRPr="002E1710">
        <w:rPr>
          <w:rFonts w:ascii="Arial" w:eastAsia="TimesNewRomanPSMT" w:hAnsi="Arial" w:cs="Arial"/>
          <w:color w:val="0B5601"/>
          <w:sz w:val="24"/>
          <w:szCs w:val="24"/>
          <w:u w:val="single" w:color="0B5601"/>
        </w:rPr>
        <w:t> </w:t>
      </w:r>
    </w:p>
    <w:p w14:paraId="467608F7" w14:textId="77777777" w:rsidR="00342055" w:rsidRPr="002E1710" w:rsidRDefault="00342055" w:rsidP="00342055">
      <w:pPr>
        <w:autoSpaceDE w:val="0"/>
        <w:rPr>
          <w:rFonts w:ascii="Arial" w:eastAsia="TimesNewRomanPSMT" w:hAnsi="Arial" w:cs="Arial"/>
          <w:color w:val="0B5601"/>
          <w:sz w:val="24"/>
          <w:szCs w:val="24"/>
        </w:rPr>
      </w:pPr>
      <w:r w:rsidRPr="002E1710">
        <w:rPr>
          <w:rFonts w:ascii="Arial" w:eastAsia="TimesNewRomanPSMT" w:hAnsi="Arial" w:cs="Arial"/>
          <w:color w:val="0B5601"/>
          <w:sz w:val="24"/>
          <w:szCs w:val="24"/>
          <w:u w:val="single" w:color="0B5601"/>
        </w:rPr>
        <w:t>Les modalités d’expression</w:t>
      </w:r>
      <w:r w:rsidRPr="002E1710">
        <w:rPr>
          <w:rFonts w:ascii="Arial" w:eastAsia="TimesNewRomanPSMT" w:hAnsi="Arial" w:cs="Arial"/>
          <w:color w:val="0B5601"/>
          <w:sz w:val="24"/>
          <w:szCs w:val="24"/>
        </w:rPr>
        <w:t> :</w:t>
      </w:r>
    </w:p>
    <w:p w14:paraId="3942C066" w14:textId="77777777" w:rsidR="00342055" w:rsidRPr="002E1710" w:rsidRDefault="00342055" w:rsidP="00342055">
      <w:pPr>
        <w:autoSpaceDE w:val="0"/>
        <w:jc w:val="both"/>
        <w:rPr>
          <w:rFonts w:ascii="Arial" w:eastAsia="TimesNewRomanPSMT" w:hAnsi="Arial" w:cs="Arial"/>
          <w:color w:val="0B5601"/>
          <w:sz w:val="24"/>
          <w:szCs w:val="24"/>
        </w:rPr>
      </w:pPr>
    </w:p>
    <w:p w14:paraId="50DBECA2" w14:textId="77777777" w:rsidR="00342055" w:rsidRPr="002E1710" w:rsidRDefault="00342055" w:rsidP="00342055">
      <w:pPr>
        <w:autoSpaceDE w:val="0"/>
        <w:jc w:val="both"/>
        <w:rPr>
          <w:rFonts w:ascii="Arial" w:eastAsia="TimesNewRomanPSMT" w:hAnsi="Arial" w:cs="Arial"/>
          <w:color w:val="0B5601"/>
          <w:sz w:val="24"/>
          <w:szCs w:val="24"/>
        </w:rPr>
      </w:pPr>
      <w:r w:rsidRPr="002E1710">
        <w:rPr>
          <w:rFonts w:ascii="Arial" w:eastAsia="TimesNewRomanPSMT" w:hAnsi="Arial" w:cs="Arial"/>
          <w:color w:val="0B5601"/>
          <w:sz w:val="24"/>
          <w:szCs w:val="24"/>
        </w:rPr>
        <w:t xml:space="preserve">1. Abrotanum veut prolonger cette </w:t>
      </w:r>
      <w:r w:rsidRPr="002E1710">
        <w:rPr>
          <w:rFonts w:ascii="Arial" w:eastAsia="TimesNewRomanPSMT" w:hAnsi="Arial" w:cs="Arial"/>
          <w:b/>
          <w:bCs/>
          <w:color w:val="0000FF"/>
          <w:sz w:val="24"/>
          <w:szCs w:val="24"/>
          <w:u w:val="single" w:color="0000FF"/>
        </w:rPr>
        <w:t>relation</w:t>
      </w:r>
      <w:r w:rsidRPr="002E1710">
        <w:rPr>
          <w:rFonts w:ascii="Arial" w:eastAsia="TimesNewRomanPSMT" w:hAnsi="Arial" w:cs="Arial"/>
          <w:b/>
          <w:bCs/>
          <w:color w:val="0B5601"/>
          <w:sz w:val="24"/>
          <w:szCs w:val="24"/>
        </w:rPr>
        <w:t xml:space="preserve"> </w:t>
      </w:r>
      <w:r w:rsidRPr="002E1710">
        <w:rPr>
          <w:rFonts w:ascii="Arial" w:eastAsia="TimesNewRomanPSMT" w:hAnsi="Arial" w:cs="Arial"/>
          <w:color w:val="0000FF"/>
          <w:sz w:val="24"/>
          <w:szCs w:val="24"/>
          <w:u w:val="single" w:color="0000FF"/>
        </w:rPr>
        <w:t>FUSIONNELLE</w:t>
      </w:r>
      <w:r w:rsidRPr="002E1710">
        <w:rPr>
          <w:rFonts w:ascii="Arial" w:eastAsia="TimesNewRomanPSMT" w:hAnsi="Arial" w:cs="Arial"/>
          <w:color w:val="0B5601"/>
          <w:sz w:val="24"/>
          <w:szCs w:val="24"/>
        </w:rPr>
        <w:t xml:space="preserve"> au-delà de la </w:t>
      </w:r>
      <w:r w:rsidRPr="002E1710">
        <w:rPr>
          <w:rFonts w:ascii="Arial" w:eastAsia="TimesNewRomanPSMT" w:hAnsi="Arial" w:cs="Arial"/>
          <w:b/>
          <w:bCs/>
          <w:i/>
          <w:iCs/>
          <w:color w:val="0000FF"/>
          <w:sz w:val="24"/>
          <w:szCs w:val="24"/>
          <w:u w:val="single" w:color="0000FF"/>
        </w:rPr>
        <w:t>naissance</w:t>
      </w:r>
      <w:r w:rsidRPr="002E1710">
        <w:rPr>
          <w:rFonts w:ascii="Arial" w:eastAsia="TimesNewRomanPSMT" w:hAnsi="Arial" w:cs="Arial"/>
          <w:color w:val="0B5601"/>
          <w:sz w:val="24"/>
          <w:szCs w:val="24"/>
        </w:rPr>
        <w:t xml:space="preserve"> : celle-ci constitue pour lui, une </w:t>
      </w:r>
      <w:r w:rsidRPr="002E1710">
        <w:rPr>
          <w:rFonts w:ascii="Arial" w:eastAsia="TimesNewRomanPSMT" w:hAnsi="Arial" w:cs="Arial"/>
          <w:color w:val="0000FF"/>
          <w:sz w:val="24"/>
          <w:szCs w:val="24"/>
          <w:u w:val="single" w:color="0000FF"/>
        </w:rPr>
        <w:t>SÉPARATION</w:t>
      </w:r>
      <w:r w:rsidRPr="002E1710">
        <w:rPr>
          <w:rFonts w:ascii="Arial" w:eastAsia="TimesNewRomanPSMT" w:hAnsi="Arial" w:cs="Arial"/>
          <w:color w:val="0B5601"/>
          <w:sz w:val="24"/>
          <w:szCs w:val="24"/>
        </w:rPr>
        <w:t xml:space="preserve"> insupportable</w:t>
      </w:r>
      <w:r w:rsidRPr="002E1710">
        <w:rPr>
          <w:rFonts w:ascii="Arial" w:eastAsia="TimesNewRomanPSMT" w:hAnsi="Arial" w:cs="Arial"/>
          <w:sz w:val="24"/>
          <w:szCs w:val="24"/>
        </w:rPr>
        <w:t>.</w:t>
      </w:r>
    </w:p>
    <w:p w14:paraId="2011EC0E" w14:textId="77777777" w:rsidR="00342055" w:rsidRPr="002E1710" w:rsidRDefault="00342055" w:rsidP="00342055">
      <w:pPr>
        <w:autoSpaceDE w:val="0"/>
        <w:ind w:left="1200" w:hanging="1200"/>
        <w:jc w:val="both"/>
        <w:rPr>
          <w:rFonts w:ascii="Arial" w:eastAsia="TimesNewRomanPSMT" w:hAnsi="Arial" w:cs="Arial"/>
          <w:color w:val="0B5601"/>
          <w:sz w:val="24"/>
          <w:szCs w:val="24"/>
        </w:rPr>
      </w:pPr>
      <w:r w:rsidRPr="002E1710">
        <w:rPr>
          <w:rFonts w:ascii="Arial" w:eastAsia="TimesNewRomanPSMT" w:hAnsi="Arial" w:cs="Arial"/>
          <w:color w:val="0B5601"/>
          <w:sz w:val="24"/>
          <w:szCs w:val="24"/>
        </w:rPr>
        <w:t xml:space="preserve">–    en refusant la </w:t>
      </w:r>
      <w:r w:rsidRPr="002E1710">
        <w:rPr>
          <w:rFonts w:ascii="Arial" w:eastAsia="TimesNewRomanPSMT" w:hAnsi="Arial" w:cs="Arial"/>
          <w:b/>
          <w:bCs/>
          <w:i/>
          <w:iCs/>
          <w:color w:val="0000FF"/>
          <w:sz w:val="24"/>
          <w:szCs w:val="24"/>
          <w:u w:val="single" w:color="0000FF"/>
        </w:rPr>
        <w:t>cicatrisation</w:t>
      </w:r>
      <w:r w:rsidRPr="002E1710">
        <w:rPr>
          <w:rFonts w:ascii="Arial" w:eastAsia="TimesNewRomanPSMT" w:hAnsi="Arial" w:cs="Arial"/>
          <w:color w:val="0B5601"/>
          <w:sz w:val="24"/>
          <w:szCs w:val="24"/>
        </w:rPr>
        <w:t xml:space="preserve"> de son </w:t>
      </w:r>
      <w:r w:rsidRPr="002E1710">
        <w:rPr>
          <w:rFonts w:ascii="Arial" w:eastAsia="TimesNewRomanPSMT" w:hAnsi="Arial" w:cs="Arial"/>
          <w:color w:val="0000FF"/>
          <w:sz w:val="24"/>
          <w:szCs w:val="24"/>
          <w:u w:val="single" w:color="0000FF"/>
        </w:rPr>
        <w:t>OMBILIC</w:t>
      </w:r>
    </w:p>
    <w:p w14:paraId="6A998975" w14:textId="77777777" w:rsidR="00342055" w:rsidRPr="002E1710" w:rsidRDefault="00342055" w:rsidP="00342055">
      <w:pPr>
        <w:autoSpaceDE w:val="0"/>
        <w:ind w:left="1200" w:hanging="1200"/>
        <w:jc w:val="both"/>
        <w:rPr>
          <w:rFonts w:ascii="Arial" w:eastAsia="TimesNewRomanPSMT" w:hAnsi="Arial" w:cs="Arial"/>
          <w:color w:val="0B5601"/>
          <w:sz w:val="24"/>
          <w:szCs w:val="24"/>
        </w:rPr>
      </w:pPr>
      <w:r w:rsidRPr="002E1710">
        <w:rPr>
          <w:rFonts w:ascii="Arial" w:eastAsia="TimesNewRomanPSMT" w:hAnsi="Arial" w:cs="Arial"/>
          <w:color w:val="0B5601"/>
          <w:sz w:val="24"/>
          <w:szCs w:val="24"/>
        </w:rPr>
        <w:t xml:space="preserve">–        en refusant </w:t>
      </w:r>
      <w:r w:rsidRPr="002E1710">
        <w:rPr>
          <w:rFonts w:ascii="Arial" w:eastAsia="TimesNewRomanPSMT" w:hAnsi="Arial" w:cs="Arial"/>
          <w:i/>
          <w:iCs/>
          <w:color w:val="0B5601"/>
          <w:sz w:val="24"/>
          <w:szCs w:val="24"/>
        </w:rPr>
        <w:t>d’</w:t>
      </w:r>
      <w:r w:rsidRPr="002E1710">
        <w:rPr>
          <w:rFonts w:ascii="Arial" w:eastAsia="TimesNewRomanPSMT" w:hAnsi="Arial" w:cs="Arial"/>
          <w:b/>
          <w:bCs/>
          <w:i/>
          <w:iCs/>
          <w:color w:val="0000FF"/>
          <w:sz w:val="24"/>
          <w:szCs w:val="24"/>
          <w:u w:val="single" w:color="0000FF"/>
        </w:rPr>
        <w:t>assimiler</w:t>
      </w:r>
      <w:r w:rsidRPr="002E1710">
        <w:rPr>
          <w:rFonts w:ascii="Arial" w:eastAsia="TimesNewRomanPSMT" w:hAnsi="Arial" w:cs="Arial"/>
          <w:color w:val="0B5601"/>
          <w:sz w:val="24"/>
          <w:szCs w:val="24"/>
        </w:rPr>
        <w:t xml:space="preserve"> la nourriture, </w:t>
      </w:r>
      <w:r w:rsidRPr="002E1710">
        <w:rPr>
          <w:rFonts w:ascii="Arial" w:eastAsia="TimesNewRomanPSMT" w:hAnsi="Arial" w:cs="Arial"/>
          <w:b/>
          <w:bCs/>
          <w:i/>
          <w:iCs/>
          <w:color w:val="0000FF"/>
          <w:sz w:val="24"/>
          <w:szCs w:val="24"/>
          <w:u w:val="single" w:color="0000FF"/>
        </w:rPr>
        <w:t>chétivité</w:t>
      </w:r>
    </w:p>
    <w:p w14:paraId="1F3B4C6F" w14:textId="77777777" w:rsidR="00342055" w:rsidRPr="002E1710" w:rsidRDefault="00342055" w:rsidP="00342055">
      <w:pPr>
        <w:autoSpaceDE w:val="0"/>
        <w:ind w:left="1200" w:hanging="1200"/>
        <w:jc w:val="both"/>
        <w:rPr>
          <w:rFonts w:ascii="Arial" w:eastAsia="TimesNewRomanPSMT" w:hAnsi="Arial" w:cs="Arial"/>
          <w:color w:val="0B5601"/>
          <w:sz w:val="24"/>
          <w:szCs w:val="24"/>
        </w:rPr>
      </w:pPr>
      <w:r w:rsidRPr="002E1710">
        <w:rPr>
          <w:rFonts w:ascii="Arial" w:eastAsia="TimesNewRomanPSMT" w:hAnsi="Arial" w:cs="Arial"/>
          <w:color w:val="0B5601"/>
          <w:sz w:val="24"/>
          <w:szCs w:val="24"/>
        </w:rPr>
        <w:t xml:space="preserve">–        en refusant d’acquérir son </w:t>
      </w:r>
      <w:r w:rsidRPr="002E1710">
        <w:rPr>
          <w:rFonts w:ascii="Arial" w:eastAsia="TimesNewRomanPSMT" w:hAnsi="Arial" w:cs="Arial"/>
          <w:color w:val="0000FF"/>
          <w:sz w:val="24"/>
          <w:szCs w:val="24"/>
          <w:u w:val="single" w:color="0000FF"/>
        </w:rPr>
        <w:t>AUTONOMIE</w:t>
      </w:r>
    </w:p>
    <w:p w14:paraId="40F00CA0" w14:textId="77777777" w:rsidR="00342055" w:rsidRPr="002E1710" w:rsidRDefault="00342055" w:rsidP="00342055">
      <w:pPr>
        <w:autoSpaceDE w:val="0"/>
        <w:ind w:left="1200" w:hanging="1200"/>
        <w:jc w:val="both"/>
        <w:rPr>
          <w:rFonts w:ascii="Arial" w:eastAsia="TimesNewRomanPSMT" w:hAnsi="Arial" w:cs="Arial"/>
          <w:color w:val="0B5601"/>
          <w:sz w:val="24"/>
          <w:szCs w:val="24"/>
        </w:rPr>
      </w:pPr>
    </w:p>
    <w:p w14:paraId="542128D8" w14:textId="77777777" w:rsidR="00342055" w:rsidRPr="002E1710" w:rsidRDefault="00342055" w:rsidP="00342055">
      <w:pPr>
        <w:autoSpaceDE w:val="0"/>
        <w:ind w:left="1200" w:hanging="1200"/>
        <w:jc w:val="both"/>
        <w:rPr>
          <w:rFonts w:ascii="Arial" w:eastAsia="TimesNewRomanPSMT" w:hAnsi="Arial" w:cs="Arial"/>
          <w:color w:val="0B5601"/>
          <w:sz w:val="24"/>
          <w:szCs w:val="24"/>
        </w:rPr>
      </w:pPr>
    </w:p>
    <w:p w14:paraId="1728D4B1" w14:textId="77777777" w:rsidR="00342055" w:rsidRPr="002E1710" w:rsidRDefault="00342055" w:rsidP="00342055">
      <w:pPr>
        <w:autoSpaceDE w:val="0"/>
        <w:ind w:left="1200" w:hanging="1200"/>
        <w:jc w:val="both"/>
        <w:rPr>
          <w:rFonts w:ascii="Arial" w:eastAsia="TimesNewRomanPSMT" w:hAnsi="Arial" w:cs="Arial"/>
          <w:color w:val="0B5601"/>
          <w:sz w:val="24"/>
          <w:szCs w:val="24"/>
        </w:rPr>
      </w:pPr>
      <w:r w:rsidRPr="002E1710">
        <w:rPr>
          <w:rFonts w:ascii="Arial" w:eastAsia="TimesNewRomanPSMT" w:hAnsi="Arial" w:cs="Arial"/>
          <w:color w:val="0B5601"/>
          <w:sz w:val="24"/>
          <w:szCs w:val="24"/>
        </w:rPr>
        <w:t xml:space="preserve">–    en conservant le souvenir douloureux de cette </w:t>
      </w:r>
      <w:r w:rsidRPr="002E1710">
        <w:rPr>
          <w:rFonts w:ascii="Arial" w:eastAsia="TimesNewRomanPSMT" w:hAnsi="Arial" w:cs="Arial"/>
          <w:b/>
          <w:bCs/>
          <w:i/>
          <w:iCs/>
          <w:color w:val="0000FF"/>
          <w:sz w:val="24"/>
          <w:szCs w:val="24"/>
          <w:u w:val="single" w:color="0000FF"/>
        </w:rPr>
        <w:t>naissance</w:t>
      </w:r>
    </w:p>
    <w:p w14:paraId="14744533" w14:textId="77777777" w:rsidR="00342055" w:rsidRPr="002E1710" w:rsidRDefault="00342055" w:rsidP="00342055">
      <w:pPr>
        <w:autoSpaceDE w:val="0"/>
        <w:jc w:val="both"/>
        <w:rPr>
          <w:rFonts w:ascii="Arial" w:eastAsia="TimesNewRomanPSMT" w:hAnsi="Arial" w:cs="Arial"/>
          <w:color w:val="0B5601"/>
          <w:sz w:val="24"/>
          <w:szCs w:val="24"/>
        </w:rPr>
      </w:pPr>
      <w:proofErr w:type="gramStart"/>
      <w:r w:rsidRPr="002E1710">
        <w:rPr>
          <w:rFonts w:ascii="Arial" w:eastAsia="TimesNewRomanPSMT" w:hAnsi="Arial" w:cs="Arial"/>
          <w:color w:val="0B5601"/>
          <w:sz w:val="24"/>
          <w:szCs w:val="24"/>
        </w:rPr>
        <w:t>jusqu’au</w:t>
      </w:r>
      <w:proofErr w:type="gramEnd"/>
      <w:r w:rsidRPr="002E1710">
        <w:rPr>
          <w:rFonts w:ascii="Arial" w:eastAsia="TimesNewRomanPSMT" w:hAnsi="Arial" w:cs="Arial"/>
          <w:color w:val="0B5601"/>
          <w:sz w:val="24"/>
          <w:szCs w:val="24"/>
        </w:rPr>
        <w:t xml:space="preserve"> triomphe absolu de la</w:t>
      </w:r>
      <w:r w:rsidRPr="002E1710">
        <w:rPr>
          <w:rFonts w:ascii="Arial" w:eastAsia="TimesNewRomanPSMT" w:hAnsi="Arial" w:cs="Arial"/>
          <w:b/>
          <w:bCs/>
          <w:color w:val="0B5601"/>
          <w:sz w:val="24"/>
          <w:szCs w:val="24"/>
        </w:rPr>
        <w:t xml:space="preserve"> </w:t>
      </w:r>
      <w:r w:rsidRPr="002E1710">
        <w:rPr>
          <w:rFonts w:ascii="Arial" w:eastAsia="TimesNewRomanPSMT" w:hAnsi="Arial" w:cs="Arial"/>
          <w:b/>
          <w:bCs/>
          <w:i/>
          <w:iCs/>
          <w:color w:val="0000FF"/>
          <w:sz w:val="24"/>
          <w:szCs w:val="24"/>
          <w:u w:val="single" w:color="0000FF"/>
        </w:rPr>
        <w:t>gestation</w:t>
      </w:r>
      <w:r w:rsidRPr="002E1710">
        <w:rPr>
          <w:rFonts w:ascii="Arial" w:eastAsia="TimesNewRomanPSMT" w:hAnsi="Arial" w:cs="Arial"/>
          <w:b/>
          <w:bCs/>
          <w:i/>
          <w:iCs/>
          <w:color w:val="0B5601"/>
          <w:sz w:val="24"/>
          <w:szCs w:val="24"/>
        </w:rPr>
        <w:t xml:space="preserve"> </w:t>
      </w:r>
      <w:r w:rsidRPr="002E1710">
        <w:rPr>
          <w:rFonts w:ascii="Arial" w:eastAsia="TimesNewRomanPSMT" w:hAnsi="Arial" w:cs="Arial"/>
          <w:b/>
          <w:bCs/>
          <w:i/>
          <w:iCs/>
          <w:color w:val="0000FF"/>
          <w:sz w:val="24"/>
          <w:szCs w:val="24"/>
          <w:u w:val="single" w:color="0000FF"/>
        </w:rPr>
        <w:t>ininterrompue</w:t>
      </w:r>
      <w:r w:rsidRPr="002E1710">
        <w:rPr>
          <w:rFonts w:ascii="Arial" w:eastAsia="TimesNewRomanPSMT" w:hAnsi="Arial" w:cs="Arial"/>
          <w:color w:val="0B5601"/>
          <w:sz w:val="24"/>
          <w:szCs w:val="24"/>
        </w:rPr>
        <w:t xml:space="preserve">, la </w:t>
      </w:r>
      <w:r w:rsidRPr="002E1710">
        <w:rPr>
          <w:rFonts w:ascii="Arial" w:eastAsia="TimesNewRomanPSMT" w:hAnsi="Arial" w:cs="Arial"/>
          <w:b/>
          <w:bCs/>
          <w:i/>
          <w:iCs/>
          <w:color w:val="0000FF"/>
          <w:sz w:val="24"/>
          <w:szCs w:val="24"/>
          <w:u w:val="single" w:color="0000FF"/>
        </w:rPr>
        <w:t>momification</w:t>
      </w:r>
    </w:p>
    <w:p w14:paraId="4B8F6029" w14:textId="77777777" w:rsidR="00342055" w:rsidRPr="002E1710" w:rsidRDefault="00342055" w:rsidP="00342055">
      <w:pPr>
        <w:autoSpaceDE w:val="0"/>
        <w:ind w:firstLine="720"/>
        <w:jc w:val="both"/>
        <w:rPr>
          <w:rFonts w:ascii="Arial" w:eastAsia="TimesNewRomanPSMT" w:hAnsi="Arial" w:cs="Arial"/>
          <w:color w:val="0B5601"/>
          <w:sz w:val="24"/>
          <w:szCs w:val="24"/>
        </w:rPr>
      </w:pPr>
      <w:r w:rsidRPr="002E1710">
        <w:rPr>
          <w:rFonts w:ascii="Arial" w:eastAsia="TimesNewRomanPSMT" w:hAnsi="Arial" w:cs="Arial"/>
          <w:color w:val="0B5601"/>
          <w:sz w:val="24"/>
          <w:szCs w:val="24"/>
        </w:rPr>
        <w:t xml:space="preserve">– </w:t>
      </w:r>
      <w:r w:rsidRPr="002E1710">
        <w:rPr>
          <w:rFonts w:ascii="Arial" w:eastAsia="TimesNewRomanPSMT" w:hAnsi="Arial" w:cs="Arial"/>
          <w:b/>
          <w:bCs/>
          <w:color w:val="0000FF"/>
          <w:sz w:val="24"/>
          <w:szCs w:val="24"/>
          <w:u w:val="single" w:color="0000FF"/>
        </w:rPr>
        <w:t>immobilisation</w:t>
      </w:r>
      <w:r w:rsidRPr="002E1710">
        <w:rPr>
          <w:rFonts w:ascii="Arial" w:eastAsia="TimesNewRomanPSMT" w:hAnsi="Arial" w:cs="Arial"/>
          <w:color w:val="0B5601"/>
          <w:sz w:val="24"/>
          <w:szCs w:val="24"/>
        </w:rPr>
        <w:t xml:space="preserve"> physique et mentale                         </w:t>
      </w:r>
    </w:p>
    <w:p w14:paraId="5668EC4B" w14:textId="77777777" w:rsidR="00342055" w:rsidRPr="002E1710" w:rsidRDefault="00342055" w:rsidP="00342055">
      <w:pPr>
        <w:autoSpaceDE w:val="0"/>
        <w:ind w:firstLine="720"/>
        <w:jc w:val="both"/>
        <w:rPr>
          <w:rFonts w:ascii="Arial" w:eastAsia="TimesNewRomanPSMT" w:hAnsi="Arial" w:cs="Arial"/>
          <w:color w:val="0B5601"/>
          <w:sz w:val="24"/>
          <w:szCs w:val="24"/>
        </w:rPr>
      </w:pPr>
      <w:r w:rsidRPr="002E1710">
        <w:rPr>
          <w:rFonts w:ascii="Arial" w:eastAsia="TimesNewRomanPSMT" w:hAnsi="Arial" w:cs="Arial"/>
          <w:color w:val="0B5601"/>
          <w:sz w:val="24"/>
          <w:szCs w:val="24"/>
        </w:rPr>
        <w:t xml:space="preserve">– </w:t>
      </w:r>
      <w:r w:rsidRPr="002E1710">
        <w:rPr>
          <w:rFonts w:ascii="Arial" w:eastAsia="TimesNewRomanPSMT" w:hAnsi="Arial" w:cs="Arial"/>
          <w:b/>
          <w:bCs/>
          <w:color w:val="0B5601"/>
          <w:sz w:val="24"/>
          <w:szCs w:val="24"/>
        </w:rPr>
        <w:t>flétrissement</w:t>
      </w:r>
    </w:p>
    <w:p w14:paraId="123DEC90" w14:textId="77777777" w:rsidR="00342055" w:rsidRPr="002E1710" w:rsidRDefault="00342055" w:rsidP="00342055">
      <w:pPr>
        <w:autoSpaceDE w:val="0"/>
        <w:ind w:firstLine="720"/>
        <w:jc w:val="both"/>
        <w:rPr>
          <w:rFonts w:ascii="Arial" w:eastAsia="TimesNewRomanPSMT" w:hAnsi="Arial" w:cs="Arial"/>
          <w:color w:val="0B5601"/>
          <w:sz w:val="24"/>
          <w:szCs w:val="24"/>
        </w:rPr>
      </w:pPr>
      <w:r w:rsidRPr="002E1710">
        <w:rPr>
          <w:rFonts w:ascii="Arial" w:eastAsia="TimesNewRomanPSMT" w:hAnsi="Arial" w:cs="Arial"/>
          <w:color w:val="0B5601"/>
          <w:sz w:val="24"/>
          <w:szCs w:val="24"/>
        </w:rPr>
        <w:t xml:space="preserve">– </w:t>
      </w:r>
      <w:r w:rsidRPr="002E1710">
        <w:rPr>
          <w:rFonts w:ascii="Arial" w:eastAsia="TimesNewRomanPSMT" w:hAnsi="Arial" w:cs="Arial"/>
          <w:b/>
          <w:bCs/>
          <w:color w:val="0000FF"/>
          <w:sz w:val="24"/>
          <w:szCs w:val="24"/>
          <w:u w:val="single" w:color="0000FF"/>
        </w:rPr>
        <w:t>émaciation</w:t>
      </w:r>
      <w:r w:rsidRPr="002E1710">
        <w:rPr>
          <w:rFonts w:ascii="Arial" w:eastAsia="TimesNewRomanPSMT" w:hAnsi="Arial" w:cs="Arial"/>
          <w:color w:val="0B5601"/>
          <w:sz w:val="24"/>
          <w:szCs w:val="24"/>
        </w:rPr>
        <w:t xml:space="preserve"> par le bas.</w:t>
      </w:r>
    </w:p>
    <w:p w14:paraId="6CA918B1" w14:textId="77777777" w:rsidR="00342055" w:rsidRPr="002E1710" w:rsidRDefault="00342055" w:rsidP="00342055">
      <w:pPr>
        <w:autoSpaceDE w:val="0"/>
        <w:jc w:val="both"/>
        <w:rPr>
          <w:rFonts w:ascii="Arial" w:eastAsia="TimesNewRomanPSMT" w:hAnsi="Arial" w:cs="Arial"/>
          <w:color w:val="0B5601"/>
          <w:sz w:val="24"/>
          <w:szCs w:val="24"/>
        </w:rPr>
      </w:pPr>
    </w:p>
    <w:p w14:paraId="2E2529F9" w14:textId="77777777" w:rsidR="00342055" w:rsidRPr="002E1710" w:rsidRDefault="00342055" w:rsidP="00342055">
      <w:pPr>
        <w:autoSpaceDE w:val="0"/>
        <w:jc w:val="both"/>
        <w:rPr>
          <w:rFonts w:ascii="Arial" w:eastAsia="TimesNewRomanPSMT" w:hAnsi="Arial" w:cs="Arial"/>
          <w:color w:val="0B5601"/>
          <w:sz w:val="24"/>
          <w:szCs w:val="24"/>
        </w:rPr>
      </w:pPr>
      <w:r w:rsidRPr="002E1710">
        <w:rPr>
          <w:rFonts w:ascii="Arial" w:eastAsia="TimesNewRomanPSMT" w:hAnsi="Arial" w:cs="Arial"/>
          <w:color w:val="0B5601"/>
          <w:sz w:val="24"/>
          <w:szCs w:val="24"/>
        </w:rPr>
        <w:t xml:space="preserve">2. Abrotanum veut aussi rétablir cette </w:t>
      </w:r>
      <w:r w:rsidRPr="002E1710">
        <w:rPr>
          <w:rFonts w:ascii="Arial" w:eastAsia="TimesNewRomanPSMT" w:hAnsi="Arial" w:cs="Arial"/>
          <w:b/>
          <w:bCs/>
          <w:color w:val="0000FF"/>
          <w:sz w:val="24"/>
          <w:szCs w:val="24"/>
          <w:u w:val="single" w:color="0000FF"/>
        </w:rPr>
        <w:t>relation</w:t>
      </w:r>
    </w:p>
    <w:p w14:paraId="62C8100B" w14:textId="77777777" w:rsidR="00342055" w:rsidRPr="002E1710" w:rsidRDefault="00342055" w:rsidP="00342055">
      <w:pPr>
        <w:autoSpaceDE w:val="0"/>
        <w:ind w:firstLine="720"/>
        <w:jc w:val="both"/>
        <w:rPr>
          <w:rFonts w:ascii="Arial" w:eastAsia="TimesNewRomanPSMT" w:hAnsi="Arial" w:cs="Arial"/>
          <w:color w:val="0B5601"/>
          <w:sz w:val="24"/>
          <w:szCs w:val="24"/>
        </w:rPr>
      </w:pPr>
      <w:r w:rsidRPr="002E1710">
        <w:rPr>
          <w:rFonts w:ascii="Arial" w:eastAsia="TimesNewRomanPSMT" w:hAnsi="Arial" w:cs="Arial"/>
          <w:color w:val="0B5601"/>
          <w:sz w:val="24"/>
          <w:szCs w:val="24"/>
        </w:rPr>
        <w:t>– par l’</w:t>
      </w:r>
      <w:r w:rsidRPr="002E1710">
        <w:rPr>
          <w:rFonts w:ascii="Arial" w:eastAsia="TimesNewRomanPSMT" w:hAnsi="Arial" w:cs="Arial"/>
          <w:b/>
          <w:bCs/>
          <w:i/>
          <w:iCs/>
          <w:color w:val="0000FF"/>
          <w:sz w:val="24"/>
          <w:szCs w:val="24"/>
          <w:u w:val="single" w:color="0000FF"/>
        </w:rPr>
        <w:t>aliénation</w:t>
      </w:r>
      <w:r w:rsidRPr="002E1710">
        <w:rPr>
          <w:rFonts w:ascii="Arial" w:eastAsia="TimesNewRomanPSMT" w:hAnsi="Arial" w:cs="Arial"/>
          <w:color w:val="0B5601"/>
          <w:sz w:val="24"/>
          <w:szCs w:val="24"/>
        </w:rPr>
        <w:t xml:space="preserve"> de sa propre </w:t>
      </w:r>
      <w:r w:rsidRPr="002E1710">
        <w:rPr>
          <w:rFonts w:ascii="Arial" w:eastAsia="TimesNewRomanPSMT" w:hAnsi="Arial" w:cs="Arial"/>
          <w:b/>
          <w:bCs/>
          <w:color w:val="0000FF"/>
          <w:sz w:val="24"/>
          <w:szCs w:val="24"/>
          <w:u w:val="single" w:color="0000FF"/>
        </w:rPr>
        <w:t>personnalité</w:t>
      </w:r>
      <w:r w:rsidRPr="002E1710">
        <w:rPr>
          <w:rFonts w:ascii="Arial" w:eastAsia="TimesNewRomanPSMT" w:hAnsi="Arial" w:cs="Arial"/>
          <w:color w:val="0B5601"/>
          <w:sz w:val="24"/>
          <w:szCs w:val="24"/>
        </w:rPr>
        <w:t xml:space="preserve"> jusqu’à se laisser </w:t>
      </w:r>
      <w:r w:rsidRPr="002E1710">
        <w:rPr>
          <w:rFonts w:ascii="Arial" w:eastAsia="TimesNewRomanPSMT" w:hAnsi="Arial" w:cs="Arial"/>
          <w:color w:val="0000FF"/>
          <w:sz w:val="24"/>
          <w:szCs w:val="24"/>
          <w:u w:val="single" w:color="0000FF"/>
        </w:rPr>
        <w:t>VAMPIRISER</w:t>
      </w:r>
    </w:p>
    <w:p w14:paraId="301C66FD" w14:textId="77777777" w:rsidR="00342055" w:rsidRPr="002E1710" w:rsidRDefault="00342055" w:rsidP="00342055">
      <w:pPr>
        <w:autoSpaceDE w:val="0"/>
        <w:ind w:firstLine="720"/>
        <w:jc w:val="both"/>
        <w:rPr>
          <w:rFonts w:ascii="Arial" w:eastAsia="TimesNewRomanPSMT" w:hAnsi="Arial" w:cs="Arial"/>
          <w:color w:val="0B5601"/>
          <w:sz w:val="24"/>
          <w:szCs w:val="24"/>
        </w:rPr>
      </w:pPr>
      <w:r w:rsidRPr="002E1710">
        <w:rPr>
          <w:rFonts w:ascii="Arial" w:eastAsia="TimesNewRomanPSMT" w:hAnsi="Arial" w:cs="Arial"/>
          <w:color w:val="0B5601"/>
          <w:sz w:val="24"/>
          <w:szCs w:val="24"/>
        </w:rPr>
        <w:lastRenderedPageBreak/>
        <w:t xml:space="preserve">– en hurlant après ‘le jardinier’ (sa </w:t>
      </w:r>
      <w:r w:rsidRPr="002E1710">
        <w:rPr>
          <w:rFonts w:ascii="Arial" w:eastAsia="TimesNewRomanPSMT" w:hAnsi="Arial" w:cs="Arial"/>
          <w:b/>
          <w:bCs/>
          <w:i/>
          <w:iCs/>
          <w:color w:val="0000FF"/>
          <w:sz w:val="24"/>
          <w:szCs w:val="24"/>
          <w:u w:val="single" w:color="0000FF"/>
        </w:rPr>
        <w:t>nurse</w:t>
      </w:r>
      <w:r w:rsidRPr="002E1710">
        <w:rPr>
          <w:rFonts w:ascii="Arial" w:eastAsia="TimesNewRomanPSMT" w:hAnsi="Arial" w:cs="Arial"/>
          <w:color w:val="0B5601"/>
          <w:sz w:val="24"/>
          <w:szCs w:val="24"/>
        </w:rPr>
        <w:t xml:space="preserve"> !) qu’il refuse de </w:t>
      </w:r>
      <w:r w:rsidRPr="002E1710">
        <w:rPr>
          <w:rFonts w:ascii="Arial" w:eastAsia="TimesNewRomanPSMT" w:hAnsi="Arial" w:cs="Arial"/>
          <w:b/>
          <w:bCs/>
          <w:i/>
          <w:iCs/>
          <w:color w:val="0000FF"/>
          <w:sz w:val="24"/>
          <w:szCs w:val="24"/>
          <w:u w:val="single" w:color="0000FF"/>
        </w:rPr>
        <w:t>partager</w:t>
      </w:r>
      <w:r w:rsidRPr="002E1710">
        <w:rPr>
          <w:rFonts w:ascii="Arial" w:eastAsia="TimesNewRomanPSMT" w:hAnsi="Arial" w:cs="Arial"/>
          <w:color w:val="0B5601"/>
          <w:sz w:val="24"/>
          <w:szCs w:val="24"/>
        </w:rPr>
        <w:t xml:space="preserve">, </w:t>
      </w:r>
      <w:r w:rsidRPr="002E1710">
        <w:rPr>
          <w:rFonts w:ascii="Arial" w:eastAsia="TimesNewRomanPSMT" w:hAnsi="Arial" w:cs="Arial"/>
          <w:b/>
          <w:bCs/>
          <w:i/>
          <w:iCs/>
          <w:color w:val="0000FF"/>
          <w:sz w:val="24"/>
          <w:szCs w:val="24"/>
          <w:u w:val="single" w:color="0000FF"/>
        </w:rPr>
        <w:t>enfant gâté</w:t>
      </w:r>
    </w:p>
    <w:p w14:paraId="4CA7CE74" w14:textId="77777777" w:rsidR="00342055" w:rsidRPr="002E1710" w:rsidRDefault="00342055" w:rsidP="00342055">
      <w:pPr>
        <w:autoSpaceDE w:val="0"/>
        <w:ind w:firstLine="720"/>
        <w:jc w:val="both"/>
        <w:rPr>
          <w:rFonts w:ascii="Arial" w:eastAsia="TimesNewRomanPSMT" w:hAnsi="Arial" w:cs="Arial"/>
          <w:color w:val="0B5601"/>
          <w:sz w:val="24"/>
          <w:szCs w:val="24"/>
        </w:rPr>
      </w:pPr>
      <w:r w:rsidRPr="002E1710">
        <w:rPr>
          <w:rFonts w:ascii="Arial" w:eastAsia="TimesNewRomanPSMT" w:hAnsi="Arial" w:cs="Arial"/>
          <w:color w:val="0B5601"/>
          <w:sz w:val="24"/>
          <w:szCs w:val="24"/>
        </w:rPr>
        <w:t xml:space="preserve">– en le </w:t>
      </w:r>
      <w:r w:rsidRPr="002E1710">
        <w:rPr>
          <w:rFonts w:ascii="Arial" w:eastAsia="TimesNewRomanPSMT" w:hAnsi="Arial" w:cs="Arial"/>
          <w:b/>
          <w:bCs/>
          <w:color w:val="0000FF"/>
          <w:sz w:val="24"/>
          <w:szCs w:val="24"/>
          <w:u w:val="single" w:color="0000FF"/>
        </w:rPr>
        <w:t>séduisant</w:t>
      </w:r>
    </w:p>
    <w:p w14:paraId="5CA80A1C" w14:textId="77777777" w:rsidR="00342055" w:rsidRPr="002E1710" w:rsidRDefault="00342055" w:rsidP="00342055">
      <w:pPr>
        <w:autoSpaceDE w:val="0"/>
        <w:ind w:firstLine="720"/>
        <w:jc w:val="both"/>
        <w:rPr>
          <w:rFonts w:ascii="Arial" w:eastAsia="TimesNewRomanPSMT" w:hAnsi="Arial" w:cs="Arial"/>
          <w:color w:val="0B5601"/>
          <w:sz w:val="24"/>
          <w:szCs w:val="24"/>
        </w:rPr>
      </w:pPr>
      <w:r w:rsidRPr="002E1710">
        <w:rPr>
          <w:rFonts w:ascii="Arial" w:eastAsia="TimesNewRomanPSMT" w:hAnsi="Arial" w:cs="Arial"/>
          <w:color w:val="0B5601"/>
          <w:sz w:val="24"/>
          <w:szCs w:val="24"/>
        </w:rPr>
        <w:t xml:space="preserve">– en le </w:t>
      </w:r>
      <w:r w:rsidRPr="002E1710">
        <w:rPr>
          <w:rFonts w:ascii="Arial" w:eastAsia="TimesNewRomanPSMT" w:hAnsi="Arial" w:cs="Arial"/>
          <w:color w:val="0000FF"/>
          <w:sz w:val="24"/>
          <w:szCs w:val="24"/>
          <w:u w:val="single" w:color="0000FF"/>
        </w:rPr>
        <w:t>POSSÉDANT</w:t>
      </w:r>
      <w:r w:rsidRPr="002E1710">
        <w:rPr>
          <w:rFonts w:ascii="Arial" w:eastAsia="TimesNewRomanPSMT" w:hAnsi="Arial" w:cs="Arial"/>
          <w:color w:val="0B5601"/>
          <w:sz w:val="24"/>
          <w:szCs w:val="24"/>
        </w:rPr>
        <w:t xml:space="preserve">, en le </w:t>
      </w:r>
      <w:r w:rsidRPr="002E1710">
        <w:rPr>
          <w:rFonts w:ascii="Arial" w:eastAsia="TimesNewRomanPSMT" w:hAnsi="Arial" w:cs="Arial"/>
          <w:color w:val="0000FF"/>
          <w:sz w:val="24"/>
          <w:szCs w:val="24"/>
          <w:u w:val="single" w:color="0000FF"/>
        </w:rPr>
        <w:t>VAMPIRISANT</w:t>
      </w:r>
    </w:p>
    <w:p w14:paraId="3598C970" w14:textId="77777777" w:rsidR="00342055" w:rsidRPr="002E1710" w:rsidRDefault="00342055" w:rsidP="00342055">
      <w:pPr>
        <w:autoSpaceDE w:val="0"/>
        <w:ind w:firstLine="720"/>
        <w:jc w:val="both"/>
        <w:rPr>
          <w:rFonts w:ascii="Arial" w:eastAsia="TimesNewRomanPSMT" w:hAnsi="Arial" w:cs="Arial"/>
          <w:color w:val="0B5601"/>
          <w:sz w:val="24"/>
          <w:szCs w:val="24"/>
        </w:rPr>
      </w:pPr>
      <w:r w:rsidRPr="002E1710">
        <w:rPr>
          <w:rFonts w:ascii="Arial" w:eastAsia="TimesNewRomanPSMT" w:hAnsi="Arial" w:cs="Arial"/>
          <w:color w:val="0B5601"/>
          <w:sz w:val="24"/>
          <w:szCs w:val="24"/>
        </w:rPr>
        <w:t xml:space="preserve">– en obtenant ses </w:t>
      </w:r>
      <w:r w:rsidRPr="002E1710">
        <w:rPr>
          <w:rFonts w:ascii="Arial" w:eastAsia="TimesNewRomanPSMT" w:hAnsi="Arial" w:cs="Arial"/>
          <w:b/>
          <w:bCs/>
          <w:color w:val="0000FF"/>
          <w:sz w:val="24"/>
          <w:szCs w:val="24"/>
          <w:u w:val="single" w:color="0000FF"/>
        </w:rPr>
        <w:t>soins</w:t>
      </w:r>
      <w:r w:rsidRPr="002E1710">
        <w:rPr>
          <w:rFonts w:ascii="Arial" w:eastAsia="TimesNewRomanPSMT" w:hAnsi="Arial" w:cs="Arial"/>
          <w:color w:val="0B5601"/>
          <w:sz w:val="24"/>
          <w:szCs w:val="24"/>
        </w:rPr>
        <w:t xml:space="preserve">, sa </w:t>
      </w:r>
      <w:r w:rsidRPr="002E1710">
        <w:rPr>
          <w:rFonts w:ascii="Arial" w:eastAsia="TimesNewRomanPSMT" w:hAnsi="Arial" w:cs="Arial"/>
          <w:b/>
          <w:bCs/>
          <w:color w:val="0000FF"/>
          <w:sz w:val="24"/>
          <w:szCs w:val="24"/>
          <w:u w:val="single" w:color="0000FF"/>
        </w:rPr>
        <w:t>protection</w:t>
      </w:r>
      <w:r w:rsidRPr="002E1710">
        <w:rPr>
          <w:rFonts w:ascii="Arial" w:eastAsia="TimesNewRomanPSMT" w:hAnsi="Arial" w:cs="Arial"/>
          <w:color w:val="0B5601"/>
          <w:sz w:val="24"/>
          <w:szCs w:val="24"/>
        </w:rPr>
        <w:t xml:space="preserve"> (</w:t>
      </w:r>
      <w:r w:rsidRPr="002E1710">
        <w:rPr>
          <w:rFonts w:ascii="Arial" w:eastAsia="TimesNewRomanPSMT" w:hAnsi="Arial" w:cs="Arial"/>
          <w:b/>
          <w:bCs/>
          <w:i/>
          <w:iCs/>
          <w:color w:val="0000FF"/>
          <w:sz w:val="24"/>
          <w:szCs w:val="24"/>
          <w:u w:val="single" w:color="0000FF"/>
        </w:rPr>
        <w:t>bénéfice secondaire</w:t>
      </w:r>
      <w:r w:rsidRPr="002E1710">
        <w:rPr>
          <w:rFonts w:ascii="Arial" w:eastAsia="TimesNewRomanPSMT" w:hAnsi="Arial" w:cs="Arial"/>
          <w:color w:val="0B5601"/>
          <w:sz w:val="24"/>
          <w:szCs w:val="24"/>
        </w:rPr>
        <w:t xml:space="preserve"> de la maladie)</w:t>
      </w:r>
    </w:p>
    <w:p w14:paraId="41748B6E" w14:textId="77777777" w:rsidR="00342055" w:rsidRPr="002E1710" w:rsidRDefault="00342055" w:rsidP="00342055">
      <w:pPr>
        <w:autoSpaceDE w:val="0"/>
        <w:jc w:val="both"/>
        <w:rPr>
          <w:rFonts w:ascii="Arial" w:eastAsia="TimesNewRomanPSMT" w:hAnsi="Arial" w:cs="Arial"/>
          <w:color w:val="0B5601"/>
          <w:sz w:val="24"/>
          <w:szCs w:val="24"/>
        </w:rPr>
      </w:pPr>
      <w:proofErr w:type="gramStart"/>
      <w:r w:rsidRPr="002E1710">
        <w:rPr>
          <w:rFonts w:ascii="Arial" w:eastAsia="TimesNewRomanPSMT" w:hAnsi="Arial" w:cs="Arial"/>
          <w:color w:val="0B5601"/>
          <w:sz w:val="24"/>
          <w:szCs w:val="24"/>
        </w:rPr>
        <w:t>jusqu’à</w:t>
      </w:r>
      <w:proofErr w:type="gramEnd"/>
      <w:r w:rsidRPr="002E1710">
        <w:rPr>
          <w:rFonts w:ascii="Arial" w:eastAsia="TimesNewRomanPSMT" w:hAnsi="Arial" w:cs="Arial"/>
          <w:color w:val="0B5601"/>
          <w:sz w:val="24"/>
          <w:szCs w:val="24"/>
        </w:rPr>
        <w:t xml:space="preserve"> l’</w:t>
      </w:r>
      <w:r w:rsidRPr="002E1710">
        <w:rPr>
          <w:rFonts w:ascii="Arial" w:eastAsia="TimesNewRomanPSMT" w:hAnsi="Arial" w:cs="Arial"/>
          <w:color w:val="0000FF"/>
          <w:sz w:val="24"/>
          <w:szCs w:val="24"/>
          <w:u w:val="single" w:color="0000FF"/>
        </w:rPr>
        <w:t>EXCLUSIVITÉ</w:t>
      </w:r>
      <w:r w:rsidRPr="002E1710">
        <w:rPr>
          <w:rFonts w:ascii="Arial" w:eastAsia="TimesNewRomanPSMT" w:hAnsi="Arial" w:cs="Arial"/>
          <w:b/>
          <w:bCs/>
          <w:color w:val="2B8A53"/>
          <w:sz w:val="24"/>
          <w:szCs w:val="24"/>
        </w:rPr>
        <w:t>.</w:t>
      </w:r>
    </w:p>
    <w:p w14:paraId="2F15C837" w14:textId="77777777" w:rsidR="00342055" w:rsidRPr="002E1710" w:rsidRDefault="00342055" w:rsidP="00342055">
      <w:pPr>
        <w:autoSpaceDE w:val="0"/>
        <w:jc w:val="both"/>
        <w:rPr>
          <w:rFonts w:ascii="Arial" w:eastAsia="TimesNewRomanPSMT" w:hAnsi="Arial" w:cs="Arial"/>
          <w:color w:val="0B5601"/>
          <w:sz w:val="24"/>
          <w:szCs w:val="24"/>
        </w:rPr>
      </w:pPr>
    </w:p>
    <w:p w14:paraId="71AEA3DE" w14:textId="77777777" w:rsidR="00342055" w:rsidRPr="002E1710" w:rsidRDefault="00342055" w:rsidP="00342055">
      <w:pPr>
        <w:autoSpaceDE w:val="0"/>
        <w:jc w:val="both"/>
        <w:rPr>
          <w:rFonts w:ascii="Arial" w:eastAsia="TimesNewRomanPSMT" w:hAnsi="Arial" w:cs="Arial"/>
          <w:color w:val="0B5601"/>
          <w:sz w:val="24"/>
          <w:szCs w:val="24"/>
        </w:rPr>
      </w:pPr>
      <w:r w:rsidRPr="002E1710">
        <w:rPr>
          <w:rFonts w:ascii="Arial" w:eastAsia="TimesNewRomanPSMT" w:hAnsi="Arial" w:cs="Arial"/>
          <w:color w:val="0B5601"/>
          <w:sz w:val="24"/>
          <w:szCs w:val="24"/>
        </w:rPr>
        <w:t xml:space="preserve">3. il veut aussi produire les conditions de cette </w:t>
      </w:r>
      <w:r w:rsidRPr="002E1710">
        <w:rPr>
          <w:rFonts w:ascii="Arial" w:eastAsia="TimesNewRomanPSMT" w:hAnsi="Arial" w:cs="Arial"/>
          <w:b/>
          <w:bCs/>
          <w:color w:val="0000FF"/>
          <w:sz w:val="24"/>
          <w:szCs w:val="24"/>
          <w:u w:val="single" w:color="0000FF"/>
        </w:rPr>
        <w:t>relation</w:t>
      </w:r>
      <w:r w:rsidRPr="002E1710">
        <w:rPr>
          <w:rFonts w:ascii="Arial" w:eastAsia="TimesNewRomanPSMT" w:hAnsi="Arial" w:cs="Arial"/>
          <w:b/>
          <w:bCs/>
          <w:color w:val="0B5601"/>
          <w:sz w:val="24"/>
          <w:szCs w:val="24"/>
        </w:rPr>
        <w:t xml:space="preserve"> </w:t>
      </w:r>
      <w:r w:rsidRPr="002E1710">
        <w:rPr>
          <w:rFonts w:ascii="Arial" w:eastAsia="TimesNewRomanPSMT" w:hAnsi="Arial" w:cs="Arial"/>
          <w:color w:val="0B5601"/>
          <w:sz w:val="24"/>
          <w:szCs w:val="24"/>
        </w:rPr>
        <w:t>en</w:t>
      </w:r>
      <w:r w:rsidRPr="002E1710">
        <w:rPr>
          <w:rFonts w:ascii="Arial" w:eastAsia="TimesNewRomanPSMT" w:hAnsi="Arial" w:cs="Arial"/>
          <w:b/>
          <w:bCs/>
          <w:color w:val="0B5601"/>
          <w:sz w:val="24"/>
          <w:szCs w:val="24"/>
        </w:rPr>
        <w:t xml:space="preserve"> </w:t>
      </w:r>
      <w:r w:rsidRPr="002E1710">
        <w:rPr>
          <w:rFonts w:ascii="Arial" w:eastAsia="TimesNewRomanPSMT" w:hAnsi="Arial" w:cs="Arial"/>
          <w:b/>
          <w:bCs/>
          <w:color w:val="0000FF"/>
          <w:sz w:val="24"/>
          <w:szCs w:val="24"/>
          <w:u w:val="single" w:color="0000FF"/>
        </w:rPr>
        <w:t>vase clos</w:t>
      </w:r>
    </w:p>
    <w:p w14:paraId="53D17D33" w14:textId="77777777" w:rsidR="00342055" w:rsidRPr="002E1710" w:rsidRDefault="00342055" w:rsidP="00342055">
      <w:pPr>
        <w:autoSpaceDE w:val="0"/>
        <w:ind w:firstLine="720"/>
        <w:jc w:val="both"/>
        <w:rPr>
          <w:rFonts w:ascii="Arial" w:eastAsia="TimesNewRomanPSMT" w:hAnsi="Arial" w:cs="Arial"/>
          <w:color w:val="0B5601"/>
          <w:sz w:val="24"/>
          <w:szCs w:val="24"/>
        </w:rPr>
      </w:pPr>
      <w:r w:rsidRPr="002E1710">
        <w:rPr>
          <w:rFonts w:ascii="Arial" w:eastAsia="TimesNewRomanPSMT" w:hAnsi="Arial" w:cs="Arial"/>
          <w:color w:val="0B5601"/>
          <w:sz w:val="24"/>
          <w:szCs w:val="24"/>
        </w:rPr>
        <w:t xml:space="preserve">– les </w:t>
      </w:r>
      <w:r w:rsidRPr="002E1710">
        <w:rPr>
          <w:rFonts w:ascii="Arial" w:eastAsia="TimesNewRomanPSMT" w:hAnsi="Arial" w:cs="Arial"/>
          <w:b/>
          <w:bCs/>
          <w:i/>
          <w:iCs/>
          <w:color w:val="0000FF"/>
          <w:sz w:val="24"/>
          <w:szCs w:val="24"/>
          <w:u w:val="single" w:color="0000FF"/>
        </w:rPr>
        <w:t>métastases</w:t>
      </w:r>
      <w:r w:rsidRPr="002E1710">
        <w:rPr>
          <w:rFonts w:ascii="Arial" w:eastAsia="TimesNewRomanPSMT" w:hAnsi="Arial" w:cs="Arial"/>
          <w:color w:val="0B5601"/>
          <w:sz w:val="24"/>
          <w:szCs w:val="24"/>
        </w:rPr>
        <w:t xml:space="preserve">, </w:t>
      </w:r>
      <w:r w:rsidRPr="002E1710">
        <w:rPr>
          <w:rFonts w:ascii="Arial" w:eastAsia="TimesNewRomanPSMT" w:hAnsi="Arial" w:cs="Arial"/>
          <w:b/>
          <w:bCs/>
          <w:i/>
          <w:iCs/>
          <w:color w:val="0000FF"/>
          <w:sz w:val="24"/>
          <w:szCs w:val="24"/>
          <w:u w:val="single" w:color="0000FF"/>
        </w:rPr>
        <w:t>alternances</w:t>
      </w:r>
      <w:r w:rsidRPr="002E1710">
        <w:rPr>
          <w:rFonts w:ascii="Arial" w:eastAsia="TimesNewRomanPSMT" w:hAnsi="Arial" w:cs="Arial"/>
          <w:color w:val="0B5601"/>
          <w:sz w:val="24"/>
          <w:szCs w:val="24"/>
        </w:rPr>
        <w:t xml:space="preserve"> et </w:t>
      </w:r>
      <w:r w:rsidRPr="002E1710">
        <w:rPr>
          <w:rFonts w:ascii="Arial" w:eastAsia="TimesNewRomanPSMT" w:hAnsi="Arial" w:cs="Arial"/>
          <w:b/>
          <w:bCs/>
          <w:i/>
          <w:iCs/>
          <w:color w:val="0000FF"/>
          <w:sz w:val="24"/>
          <w:szCs w:val="24"/>
          <w:u w:val="single" w:color="0000FF"/>
        </w:rPr>
        <w:t>suppressions</w:t>
      </w:r>
      <w:r w:rsidRPr="002E1710">
        <w:rPr>
          <w:rFonts w:ascii="Arial" w:eastAsia="TimesNewRomanPSMT" w:hAnsi="Arial" w:cs="Arial"/>
          <w:color w:val="0B5601"/>
          <w:sz w:val="24"/>
          <w:szCs w:val="24"/>
        </w:rPr>
        <w:t xml:space="preserve"> expriment cette volonté</w:t>
      </w:r>
    </w:p>
    <w:p w14:paraId="26BCE99E" w14:textId="77777777" w:rsidR="00342055" w:rsidRPr="002E1710" w:rsidRDefault="00342055" w:rsidP="00342055">
      <w:pPr>
        <w:autoSpaceDE w:val="0"/>
        <w:ind w:firstLine="720"/>
        <w:jc w:val="both"/>
        <w:rPr>
          <w:rFonts w:ascii="Arial" w:eastAsia="TimesNewRomanPSMT" w:hAnsi="Arial" w:cs="Arial"/>
          <w:color w:val="0B5601"/>
          <w:sz w:val="24"/>
          <w:szCs w:val="24"/>
        </w:rPr>
      </w:pPr>
      <w:r w:rsidRPr="002E1710">
        <w:rPr>
          <w:rFonts w:ascii="Arial" w:eastAsia="TimesNewRomanPSMT" w:hAnsi="Arial" w:cs="Arial"/>
          <w:color w:val="0B5601"/>
          <w:sz w:val="24"/>
          <w:szCs w:val="24"/>
        </w:rPr>
        <w:t xml:space="preserve">– tropismes pour la </w:t>
      </w:r>
      <w:r w:rsidRPr="002E1710">
        <w:rPr>
          <w:rFonts w:ascii="Arial" w:eastAsia="TimesNewRomanPSMT" w:hAnsi="Arial" w:cs="Arial"/>
          <w:b/>
          <w:bCs/>
          <w:color w:val="0000FF"/>
          <w:sz w:val="24"/>
          <w:szCs w:val="24"/>
          <w:u w:val="single" w:color="0000FF"/>
        </w:rPr>
        <w:t>voix</w:t>
      </w:r>
      <w:r w:rsidRPr="002E1710">
        <w:rPr>
          <w:rFonts w:ascii="Arial" w:eastAsia="TimesNewRomanPSMT" w:hAnsi="Arial" w:cs="Arial"/>
          <w:color w:val="0B5601"/>
          <w:sz w:val="24"/>
          <w:szCs w:val="24"/>
        </w:rPr>
        <w:t xml:space="preserve"> et la </w:t>
      </w:r>
      <w:r w:rsidRPr="002E1710">
        <w:rPr>
          <w:rFonts w:ascii="Arial" w:eastAsia="TimesNewRomanPSMT" w:hAnsi="Arial" w:cs="Arial"/>
          <w:b/>
          <w:bCs/>
          <w:color w:val="0000FF"/>
          <w:sz w:val="24"/>
          <w:szCs w:val="24"/>
          <w:u w:val="single" w:color="0000FF"/>
        </w:rPr>
        <w:t>respiration</w:t>
      </w:r>
      <w:r w:rsidRPr="002E1710">
        <w:rPr>
          <w:rFonts w:ascii="Arial" w:eastAsia="TimesNewRomanPSMT" w:hAnsi="Arial" w:cs="Arial"/>
          <w:color w:val="0B5601"/>
          <w:sz w:val="24"/>
          <w:szCs w:val="24"/>
        </w:rPr>
        <w:t>, inutiles in utero</w:t>
      </w:r>
    </w:p>
    <w:p w14:paraId="385B0EF1" w14:textId="77777777" w:rsidR="00342055" w:rsidRPr="002E1710" w:rsidRDefault="00342055" w:rsidP="00342055">
      <w:pPr>
        <w:autoSpaceDE w:val="0"/>
        <w:ind w:firstLine="720"/>
        <w:jc w:val="both"/>
        <w:rPr>
          <w:rFonts w:ascii="Arial" w:eastAsia="TimesNewRomanPSMT" w:hAnsi="Arial" w:cs="Arial"/>
          <w:color w:val="0B5601"/>
          <w:sz w:val="24"/>
          <w:szCs w:val="24"/>
          <w:u w:val="single" w:color="0B5601"/>
        </w:rPr>
      </w:pPr>
      <w:r w:rsidRPr="002E1710">
        <w:rPr>
          <w:rFonts w:ascii="Arial" w:eastAsia="TimesNewRomanPSMT" w:hAnsi="Arial" w:cs="Arial"/>
          <w:color w:val="0B5601"/>
          <w:sz w:val="24"/>
          <w:szCs w:val="24"/>
        </w:rPr>
        <w:t>– atteinte de l’</w:t>
      </w:r>
      <w:r w:rsidRPr="002E1710">
        <w:rPr>
          <w:rFonts w:ascii="Arial" w:eastAsia="TimesNewRomanPSMT" w:hAnsi="Arial" w:cs="Arial"/>
          <w:b/>
          <w:bCs/>
          <w:color w:val="0000FF"/>
          <w:sz w:val="24"/>
          <w:szCs w:val="24"/>
          <w:u w:val="single" w:color="0000FF"/>
        </w:rPr>
        <w:t>ouïe</w:t>
      </w:r>
      <w:r w:rsidRPr="002E1710">
        <w:rPr>
          <w:rFonts w:ascii="Arial" w:eastAsia="TimesNewRomanPSMT" w:hAnsi="Arial" w:cs="Arial"/>
          <w:color w:val="0B5601"/>
          <w:sz w:val="24"/>
          <w:szCs w:val="24"/>
        </w:rPr>
        <w:t xml:space="preserve">, seul </w:t>
      </w:r>
      <w:r w:rsidRPr="002E1710">
        <w:rPr>
          <w:rFonts w:ascii="Arial" w:eastAsia="TimesNewRomanPSMT" w:hAnsi="Arial" w:cs="Arial"/>
          <w:b/>
          <w:bCs/>
          <w:color w:val="0000FF"/>
          <w:sz w:val="24"/>
          <w:szCs w:val="24"/>
          <w:u w:val="single" w:color="0000FF"/>
        </w:rPr>
        <w:t>sens</w:t>
      </w:r>
      <w:r w:rsidRPr="002E1710">
        <w:rPr>
          <w:rFonts w:ascii="Arial" w:eastAsia="TimesNewRomanPSMT" w:hAnsi="Arial" w:cs="Arial"/>
          <w:color w:val="0B5601"/>
          <w:sz w:val="24"/>
          <w:szCs w:val="24"/>
        </w:rPr>
        <w:t xml:space="preserve"> utile in utero.</w:t>
      </w:r>
    </w:p>
    <w:p w14:paraId="18590467" w14:textId="77777777" w:rsidR="00342055" w:rsidRPr="002E1710" w:rsidRDefault="00342055" w:rsidP="00342055">
      <w:pPr>
        <w:autoSpaceDE w:val="0"/>
        <w:jc w:val="both"/>
        <w:rPr>
          <w:rFonts w:ascii="Arial" w:eastAsia="TimesNewRomanPSMT" w:hAnsi="Arial" w:cs="Arial"/>
          <w:color w:val="0B5601"/>
          <w:sz w:val="24"/>
          <w:szCs w:val="24"/>
          <w:u w:val="single" w:color="0B5601"/>
        </w:rPr>
      </w:pPr>
    </w:p>
    <w:p w14:paraId="2A0A9685" w14:textId="77777777" w:rsidR="00342055" w:rsidRPr="002E1710" w:rsidRDefault="00342055" w:rsidP="00342055">
      <w:pPr>
        <w:autoSpaceDE w:val="0"/>
        <w:rPr>
          <w:rFonts w:ascii="Arial" w:eastAsia="TimesNewRomanPSMT" w:hAnsi="Arial" w:cs="Arial"/>
          <w:color w:val="0B5601"/>
          <w:sz w:val="24"/>
          <w:szCs w:val="24"/>
        </w:rPr>
      </w:pPr>
      <w:r w:rsidRPr="002E1710">
        <w:rPr>
          <w:rFonts w:ascii="Arial" w:eastAsia="TimesNewRomanPSMT" w:hAnsi="Arial" w:cs="Arial"/>
          <w:color w:val="0B5601"/>
          <w:sz w:val="24"/>
          <w:szCs w:val="24"/>
          <w:u w:val="single" w:color="0B5601"/>
        </w:rPr>
        <w:t xml:space="preserve">Le </w:t>
      </w:r>
      <w:r w:rsidRPr="002E1710">
        <w:rPr>
          <w:rFonts w:ascii="Arial" w:eastAsia="TimesNewRomanPSMT" w:hAnsi="Arial" w:cs="Arial"/>
          <w:color w:val="0000FF"/>
          <w:sz w:val="24"/>
          <w:szCs w:val="24"/>
          <w:u w:val="single" w:color="0000FF"/>
        </w:rPr>
        <w:t>m</w:t>
      </w:r>
      <w:r w:rsidRPr="002E1710">
        <w:rPr>
          <w:rFonts w:ascii="Arial" w:eastAsia="TimesNewRomanPSMT" w:hAnsi="Arial" w:cs="Arial"/>
          <w:color w:val="0B5601"/>
          <w:sz w:val="24"/>
          <w:szCs w:val="24"/>
          <w:u w:val="single" w:color="0B5601"/>
        </w:rPr>
        <w:t>oment particulier</w:t>
      </w:r>
      <w:r w:rsidRPr="002E1710">
        <w:rPr>
          <w:rFonts w:ascii="Arial" w:eastAsia="TimesNewRomanPSMT" w:hAnsi="Arial" w:cs="Arial"/>
          <w:color w:val="0B5601"/>
          <w:sz w:val="24"/>
          <w:szCs w:val="24"/>
        </w:rPr>
        <w:t> :</w:t>
      </w:r>
    </w:p>
    <w:p w14:paraId="733D4182" w14:textId="77777777" w:rsidR="00342055" w:rsidRPr="002E1710" w:rsidRDefault="00342055" w:rsidP="00342055">
      <w:pPr>
        <w:autoSpaceDE w:val="0"/>
        <w:jc w:val="both"/>
        <w:rPr>
          <w:rFonts w:ascii="Arial" w:eastAsia="TimesNewRomanPSMT" w:hAnsi="Arial" w:cs="Arial"/>
          <w:color w:val="0B5601"/>
          <w:sz w:val="24"/>
          <w:szCs w:val="24"/>
        </w:rPr>
      </w:pPr>
      <w:proofErr w:type="gramStart"/>
      <w:r w:rsidRPr="002E1710">
        <w:rPr>
          <w:rFonts w:ascii="Arial" w:eastAsia="TimesNewRomanPSMT" w:hAnsi="Arial" w:cs="Arial"/>
          <w:color w:val="0B5601"/>
          <w:sz w:val="24"/>
          <w:szCs w:val="24"/>
        </w:rPr>
        <w:t>la</w:t>
      </w:r>
      <w:proofErr w:type="gramEnd"/>
      <w:r w:rsidRPr="002E1710">
        <w:rPr>
          <w:rFonts w:ascii="Arial" w:eastAsia="TimesNewRomanPSMT" w:hAnsi="Arial" w:cs="Arial"/>
          <w:color w:val="0B5601"/>
          <w:sz w:val="24"/>
          <w:szCs w:val="24"/>
        </w:rPr>
        <w:t xml:space="preserve"> </w:t>
      </w:r>
      <w:r w:rsidRPr="002E1710">
        <w:rPr>
          <w:rFonts w:ascii="Arial" w:eastAsia="TimesNewRomanPSMT" w:hAnsi="Arial" w:cs="Arial"/>
          <w:b/>
          <w:bCs/>
          <w:i/>
          <w:iCs/>
          <w:color w:val="0000FF"/>
          <w:sz w:val="24"/>
          <w:szCs w:val="24"/>
          <w:u w:val="single" w:color="0000FF"/>
        </w:rPr>
        <w:t>naissance</w:t>
      </w:r>
      <w:r w:rsidRPr="002E1710">
        <w:rPr>
          <w:rFonts w:ascii="Arial" w:eastAsia="TimesNewRomanPSMT" w:hAnsi="Arial" w:cs="Arial"/>
          <w:color w:val="0B5601"/>
          <w:sz w:val="24"/>
          <w:szCs w:val="24"/>
        </w:rPr>
        <w:t> : pour lui, celle-ci constitue une</w:t>
      </w:r>
      <w:r w:rsidRPr="002E1710">
        <w:rPr>
          <w:rFonts w:ascii="Arial" w:eastAsia="TimesNewRomanPSMT" w:hAnsi="Arial" w:cs="Arial"/>
          <w:b/>
          <w:bCs/>
          <w:color w:val="2B8A53"/>
          <w:sz w:val="24"/>
          <w:szCs w:val="24"/>
        </w:rPr>
        <w:t xml:space="preserve"> </w:t>
      </w:r>
      <w:r w:rsidRPr="002E1710">
        <w:rPr>
          <w:rFonts w:ascii="Arial" w:eastAsia="TimesNewRomanPSMT" w:hAnsi="Arial" w:cs="Arial"/>
          <w:color w:val="0000FF"/>
          <w:sz w:val="24"/>
          <w:szCs w:val="24"/>
          <w:u w:val="single" w:color="0000FF"/>
        </w:rPr>
        <w:t>SÉPARATION</w:t>
      </w:r>
      <w:r w:rsidRPr="002E1710">
        <w:rPr>
          <w:rFonts w:ascii="Arial" w:eastAsia="TimesNewRomanPSMT" w:hAnsi="Arial" w:cs="Arial"/>
          <w:color w:val="0B5601"/>
          <w:sz w:val="24"/>
          <w:szCs w:val="24"/>
        </w:rPr>
        <w:t xml:space="preserve"> insupportable.</w:t>
      </w:r>
    </w:p>
    <w:p w14:paraId="10070639" w14:textId="77777777" w:rsidR="00342055" w:rsidRPr="002E1710" w:rsidRDefault="00342055" w:rsidP="00342055">
      <w:pPr>
        <w:autoSpaceDE w:val="0"/>
        <w:jc w:val="right"/>
        <w:rPr>
          <w:rFonts w:ascii="Arial" w:eastAsia="TimesNewRomanPSMT" w:hAnsi="Arial" w:cs="Arial"/>
          <w:color w:val="0B5601"/>
          <w:sz w:val="24"/>
          <w:szCs w:val="24"/>
          <w:u w:val="single" w:color="0B5601"/>
        </w:rPr>
      </w:pPr>
      <w:r w:rsidRPr="002E1710">
        <w:rPr>
          <w:rFonts w:ascii="Arial" w:eastAsia="TimesNewRomanPSMT" w:hAnsi="Arial" w:cs="Arial"/>
          <w:color w:val="0B5601"/>
          <w:sz w:val="24"/>
          <w:szCs w:val="24"/>
        </w:rPr>
        <w:t> </w:t>
      </w:r>
    </w:p>
    <w:p w14:paraId="7886850E" w14:textId="77777777" w:rsidR="00342055" w:rsidRPr="002E1710" w:rsidRDefault="00342055" w:rsidP="00342055">
      <w:pPr>
        <w:autoSpaceDE w:val="0"/>
        <w:rPr>
          <w:rFonts w:ascii="Arial" w:eastAsia="TimesNewRomanPSMT" w:hAnsi="Arial" w:cs="Arial"/>
          <w:color w:val="0B5601"/>
          <w:sz w:val="24"/>
          <w:szCs w:val="24"/>
        </w:rPr>
      </w:pPr>
      <w:r w:rsidRPr="002E1710">
        <w:rPr>
          <w:rFonts w:ascii="Arial" w:eastAsia="TimesNewRomanPSMT" w:hAnsi="Arial" w:cs="Arial"/>
          <w:color w:val="0B5601"/>
          <w:sz w:val="24"/>
          <w:szCs w:val="24"/>
          <w:u w:val="single" w:color="0B5601"/>
        </w:rPr>
        <w:t xml:space="preserve">Le </w:t>
      </w:r>
      <w:r w:rsidRPr="002E1710">
        <w:rPr>
          <w:rFonts w:ascii="Arial" w:eastAsia="TimesNewRomanPSMT" w:hAnsi="Arial" w:cs="Arial"/>
          <w:color w:val="0000FF"/>
          <w:sz w:val="24"/>
          <w:szCs w:val="24"/>
          <w:u w:val="single" w:color="0000FF"/>
        </w:rPr>
        <w:t>tr</w:t>
      </w:r>
      <w:r w:rsidRPr="002E1710">
        <w:rPr>
          <w:rFonts w:ascii="Arial" w:eastAsia="TimesNewRomanPSMT" w:hAnsi="Arial" w:cs="Arial"/>
          <w:color w:val="0B5601"/>
          <w:sz w:val="24"/>
          <w:szCs w:val="24"/>
          <w:u w:val="single" w:color="0B5601"/>
        </w:rPr>
        <w:t>opisme particulier</w:t>
      </w:r>
      <w:r w:rsidRPr="002E1710">
        <w:rPr>
          <w:rFonts w:ascii="Arial" w:eastAsia="TimesNewRomanPSMT" w:hAnsi="Arial" w:cs="Arial"/>
          <w:color w:val="0B5601"/>
          <w:sz w:val="24"/>
          <w:szCs w:val="24"/>
        </w:rPr>
        <w:t> :</w:t>
      </w:r>
    </w:p>
    <w:p w14:paraId="5BAB6DCF" w14:textId="77777777" w:rsidR="00342055" w:rsidRPr="002E1710" w:rsidRDefault="00342055" w:rsidP="00342055">
      <w:pPr>
        <w:autoSpaceDE w:val="0"/>
        <w:jc w:val="both"/>
        <w:rPr>
          <w:rFonts w:ascii="Arial" w:eastAsia="TimesNewRomanPSMT" w:hAnsi="Arial" w:cs="Arial"/>
          <w:b/>
          <w:bCs/>
          <w:color w:val="2B8A53"/>
          <w:sz w:val="24"/>
          <w:szCs w:val="24"/>
        </w:rPr>
      </w:pPr>
      <w:proofErr w:type="gramStart"/>
      <w:r w:rsidRPr="002E1710">
        <w:rPr>
          <w:rFonts w:ascii="Arial" w:eastAsia="TimesNewRomanPSMT" w:hAnsi="Arial" w:cs="Arial"/>
          <w:color w:val="0B5601"/>
          <w:sz w:val="24"/>
          <w:szCs w:val="24"/>
        </w:rPr>
        <w:t>l’</w:t>
      </w:r>
      <w:r w:rsidRPr="002E1710">
        <w:rPr>
          <w:rFonts w:ascii="Arial" w:eastAsia="TimesNewRomanPSMT" w:hAnsi="Arial" w:cs="Arial"/>
          <w:color w:val="0000FF"/>
          <w:sz w:val="24"/>
          <w:szCs w:val="24"/>
          <w:u w:val="single" w:color="0000FF"/>
        </w:rPr>
        <w:t>OMBILIC</w:t>
      </w:r>
      <w:proofErr w:type="gramEnd"/>
    </w:p>
    <w:p w14:paraId="5AA084A0" w14:textId="77777777" w:rsidR="00342055" w:rsidRPr="002E1710" w:rsidRDefault="00342055" w:rsidP="00342055">
      <w:pPr>
        <w:rPr>
          <w:rFonts w:ascii="Arial" w:hAnsi="Arial" w:cs="Arial"/>
          <w:sz w:val="24"/>
          <w:szCs w:val="24"/>
          <w:lang w:val="fr-CH"/>
        </w:rPr>
      </w:pPr>
      <w:r w:rsidRPr="002E1710">
        <w:rPr>
          <w:rFonts w:ascii="Arial" w:hAnsi="Arial" w:cs="Arial"/>
          <w:snapToGrid w:val="0"/>
          <w:color w:val="000000"/>
          <w:w w:val="0"/>
          <w:sz w:val="24"/>
          <w:szCs w:val="24"/>
          <w:u w:color="000000"/>
          <w:bdr w:val="none" w:sz="0" w:space="0" w:color="000000"/>
          <w:shd w:val="clear" w:color="000000" w:fill="000000"/>
        </w:rPr>
        <w:t xml:space="preserve"> </w:t>
      </w:r>
    </w:p>
    <w:p w14:paraId="5B0CD394" w14:textId="77777777" w:rsidR="00342055" w:rsidRPr="002E1710" w:rsidRDefault="00342055" w:rsidP="00342055">
      <w:pPr>
        <w:jc w:val="center"/>
        <w:rPr>
          <w:rFonts w:ascii="Arial" w:hAnsi="Arial" w:cs="Arial"/>
          <w:color w:val="1C56C1"/>
          <w:sz w:val="24"/>
          <w:szCs w:val="24"/>
        </w:rPr>
      </w:pPr>
    </w:p>
    <w:p w14:paraId="161DAC5C" w14:textId="77777777" w:rsidR="00342055" w:rsidRPr="002E1710" w:rsidRDefault="00342055" w:rsidP="00342055">
      <w:pPr>
        <w:ind w:firstLine="284"/>
        <w:jc w:val="both"/>
        <w:rPr>
          <w:rFonts w:ascii="Arial" w:hAnsi="Arial" w:cs="Arial"/>
          <w:spacing w:val="4"/>
          <w:sz w:val="24"/>
          <w:szCs w:val="24"/>
        </w:rPr>
      </w:pPr>
      <w:r w:rsidRPr="002E1710">
        <w:rPr>
          <w:rFonts w:ascii="Arial" w:hAnsi="Arial" w:cs="Arial"/>
          <w:noProof/>
          <w:sz w:val="24"/>
          <w:szCs w:val="24"/>
        </w:rPr>
        <w:lastRenderedPageBreak/>
        <w:drawing>
          <wp:anchor distT="0" distB="0" distL="114300" distR="114300" simplePos="0" relativeHeight="251658752" behindDoc="1" locked="0" layoutInCell="1" allowOverlap="1" wp14:anchorId="2F74570D" wp14:editId="0AEEE1B5">
            <wp:simplePos x="0" y="0"/>
            <wp:positionH relativeFrom="column">
              <wp:posOffset>384810</wp:posOffset>
            </wp:positionH>
            <wp:positionV relativeFrom="paragraph">
              <wp:posOffset>3594100</wp:posOffset>
            </wp:positionV>
            <wp:extent cx="3429000" cy="2225040"/>
            <wp:effectExtent l="0" t="0" r="0" b="0"/>
            <wp:wrapTight wrapText="bothSides">
              <wp:wrapPolygon edited="0">
                <wp:start x="0" y="0"/>
                <wp:lineTo x="0" y="21452"/>
                <wp:lineTo x="21480" y="21452"/>
                <wp:lineTo x="21480" y="0"/>
                <wp:lineTo x="0" y="0"/>
              </wp:wrapPolygon>
            </wp:wrapTight>
            <wp:docPr id="26" name="Image 26" descr="Une image contenant arbre, plante, conifè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26" descr="Une image contenant arbre, plante, conifère&#10;&#10;Description générée automatiquement"/>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429000" cy="2225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1710">
        <w:rPr>
          <w:rFonts w:ascii="Arial" w:hAnsi="Arial" w:cs="Arial"/>
          <w:noProof/>
          <w:sz w:val="24"/>
          <w:szCs w:val="24"/>
        </w:rPr>
        <w:drawing>
          <wp:anchor distT="0" distB="0" distL="114300" distR="114300" simplePos="0" relativeHeight="251659776" behindDoc="1" locked="0" layoutInCell="1" allowOverlap="1" wp14:anchorId="2E83C8D6" wp14:editId="0955949E">
            <wp:simplePos x="0" y="0"/>
            <wp:positionH relativeFrom="column">
              <wp:posOffset>974090</wp:posOffset>
            </wp:positionH>
            <wp:positionV relativeFrom="paragraph">
              <wp:posOffset>-2540</wp:posOffset>
            </wp:positionV>
            <wp:extent cx="2225040" cy="3429000"/>
            <wp:effectExtent l="0" t="0" r="0" b="0"/>
            <wp:wrapTight wrapText="bothSides">
              <wp:wrapPolygon edited="0">
                <wp:start x="0" y="0"/>
                <wp:lineTo x="0" y="21480"/>
                <wp:lineTo x="21452" y="21480"/>
                <wp:lineTo x="21452" y="0"/>
                <wp:lineTo x="0" y="0"/>
              </wp:wrapPolygon>
            </wp:wrapTight>
            <wp:docPr id="27" name="Image 27" descr="Une image contenant texte, plante, ar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27" descr="Une image contenant texte, plante, arbre&#10;&#10;Description générée automatiquement"/>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225040" cy="3429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76CD8A" w14:textId="49B8022C" w:rsidR="00342055" w:rsidRPr="002E1710" w:rsidRDefault="00342055" w:rsidP="00CF2620">
      <w:pPr>
        <w:tabs>
          <w:tab w:val="left" w:pos="1992"/>
        </w:tabs>
        <w:ind w:firstLine="709"/>
        <w:rPr>
          <w:rFonts w:ascii="Arial" w:hAnsi="Arial" w:cs="Arial"/>
          <w:sz w:val="24"/>
          <w:szCs w:val="24"/>
        </w:rPr>
      </w:pPr>
    </w:p>
    <w:p w14:paraId="33382010" w14:textId="0B32C3A2" w:rsidR="00342055" w:rsidRPr="002E1710" w:rsidRDefault="00342055" w:rsidP="00CF2620">
      <w:pPr>
        <w:tabs>
          <w:tab w:val="left" w:pos="1992"/>
        </w:tabs>
        <w:ind w:firstLine="709"/>
        <w:rPr>
          <w:rFonts w:ascii="Arial" w:hAnsi="Arial" w:cs="Arial"/>
          <w:sz w:val="24"/>
          <w:szCs w:val="24"/>
        </w:rPr>
      </w:pPr>
    </w:p>
    <w:p w14:paraId="3587CBB5" w14:textId="359EBEE3" w:rsidR="00342055" w:rsidRPr="002E1710" w:rsidRDefault="00342055" w:rsidP="00CF2620">
      <w:pPr>
        <w:tabs>
          <w:tab w:val="left" w:pos="1992"/>
        </w:tabs>
        <w:ind w:firstLine="709"/>
        <w:rPr>
          <w:rFonts w:ascii="Arial" w:hAnsi="Arial" w:cs="Arial"/>
          <w:sz w:val="24"/>
          <w:szCs w:val="24"/>
        </w:rPr>
      </w:pPr>
    </w:p>
    <w:p w14:paraId="260DE607" w14:textId="7E3E7308" w:rsidR="00342055" w:rsidRPr="002E1710" w:rsidRDefault="00342055" w:rsidP="00CF2620">
      <w:pPr>
        <w:tabs>
          <w:tab w:val="left" w:pos="1992"/>
        </w:tabs>
        <w:ind w:firstLine="709"/>
        <w:rPr>
          <w:rFonts w:ascii="Arial" w:hAnsi="Arial" w:cs="Arial"/>
          <w:sz w:val="24"/>
          <w:szCs w:val="24"/>
        </w:rPr>
      </w:pPr>
    </w:p>
    <w:p w14:paraId="3CCFE79A" w14:textId="0EF4D5CA" w:rsidR="00342055" w:rsidRPr="002E1710" w:rsidRDefault="00342055" w:rsidP="00CF2620">
      <w:pPr>
        <w:tabs>
          <w:tab w:val="left" w:pos="1992"/>
        </w:tabs>
        <w:ind w:firstLine="709"/>
        <w:rPr>
          <w:rFonts w:ascii="Arial" w:hAnsi="Arial" w:cs="Arial"/>
          <w:sz w:val="24"/>
          <w:szCs w:val="24"/>
        </w:rPr>
      </w:pPr>
    </w:p>
    <w:p w14:paraId="61BA6DDD" w14:textId="48159C10" w:rsidR="00342055" w:rsidRPr="002E1710" w:rsidRDefault="00342055" w:rsidP="00CF2620">
      <w:pPr>
        <w:tabs>
          <w:tab w:val="left" w:pos="1992"/>
        </w:tabs>
        <w:ind w:firstLine="709"/>
        <w:rPr>
          <w:rFonts w:ascii="Arial" w:hAnsi="Arial" w:cs="Arial"/>
          <w:sz w:val="24"/>
          <w:szCs w:val="24"/>
        </w:rPr>
      </w:pPr>
    </w:p>
    <w:p w14:paraId="0010F76B" w14:textId="25F0830A" w:rsidR="00342055" w:rsidRPr="002E1710" w:rsidRDefault="00342055" w:rsidP="00CF2620">
      <w:pPr>
        <w:tabs>
          <w:tab w:val="left" w:pos="1992"/>
        </w:tabs>
        <w:ind w:firstLine="709"/>
        <w:rPr>
          <w:rFonts w:ascii="Arial" w:hAnsi="Arial" w:cs="Arial"/>
          <w:sz w:val="24"/>
          <w:szCs w:val="24"/>
        </w:rPr>
      </w:pPr>
    </w:p>
    <w:p w14:paraId="16DFCED5" w14:textId="230E8B56" w:rsidR="00342055" w:rsidRPr="002E1710" w:rsidRDefault="00342055" w:rsidP="00CF2620">
      <w:pPr>
        <w:tabs>
          <w:tab w:val="left" w:pos="1992"/>
        </w:tabs>
        <w:ind w:firstLine="709"/>
        <w:rPr>
          <w:rFonts w:ascii="Arial" w:hAnsi="Arial" w:cs="Arial"/>
          <w:sz w:val="24"/>
          <w:szCs w:val="24"/>
        </w:rPr>
      </w:pPr>
    </w:p>
    <w:p w14:paraId="00042070" w14:textId="395D1306" w:rsidR="00342055" w:rsidRPr="002E1710" w:rsidRDefault="00342055" w:rsidP="00CF2620">
      <w:pPr>
        <w:tabs>
          <w:tab w:val="left" w:pos="1992"/>
        </w:tabs>
        <w:ind w:firstLine="709"/>
        <w:rPr>
          <w:rFonts w:ascii="Arial" w:hAnsi="Arial" w:cs="Arial"/>
          <w:sz w:val="24"/>
          <w:szCs w:val="24"/>
        </w:rPr>
      </w:pPr>
    </w:p>
    <w:p w14:paraId="42AF98B5" w14:textId="6582430D" w:rsidR="00342055" w:rsidRPr="002E1710" w:rsidRDefault="00342055" w:rsidP="00CF2620">
      <w:pPr>
        <w:tabs>
          <w:tab w:val="left" w:pos="1992"/>
        </w:tabs>
        <w:ind w:firstLine="709"/>
        <w:rPr>
          <w:rFonts w:ascii="Arial" w:hAnsi="Arial" w:cs="Arial"/>
          <w:sz w:val="24"/>
          <w:szCs w:val="24"/>
        </w:rPr>
      </w:pPr>
    </w:p>
    <w:p w14:paraId="515327C2" w14:textId="7E2915BD" w:rsidR="00342055" w:rsidRPr="002E1710" w:rsidRDefault="00342055" w:rsidP="00CF2620">
      <w:pPr>
        <w:tabs>
          <w:tab w:val="left" w:pos="1992"/>
        </w:tabs>
        <w:ind w:firstLine="709"/>
        <w:rPr>
          <w:rFonts w:ascii="Arial" w:hAnsi="Arial" w:cs="Arial"/>
          <w:sz w:val="24"/>
          <w:szCs w:val="24"/>
        </w:rPr>
      </w:pPr>
    </w:p>
    <w:p w14:paraId="0933F2D1" w14:textId="28F6F8D8" w:rsidR="00342055" w:rsidRPr="002E1710" w:rsidRDefault="00342055" w:rsidP="00CF2620">
      <w:pPr>
        <w:tabs>
          <w:tab w:val="left" w:pos="1992"/>
        </w:tabs>
        <w:ind w:firstLine="709"/>
        <w:rPr>
          <w:rFonts w:ascii="Arial" w:hAnsi="Arial" w:cs="Arial"/>
          <w:sz w:val="24"/>
          <w:szCs w:val="24"/>
        </w:rPr>
      </w:pPr>
    </w:p>
    <w:p w14:paraId="25B543CC" w14:textId="35F6ADF8" w:rsidR="00342055" w:rsidRPr="002E1710" w:rsidRDefault="00342055" w:rsidP="00CF2620">
      <w:pPr>
        <w:tabs>
          <w:tab w:val="left" w:pos="1992"/>
        </w:tabs>
        <w:ind w:firstLine="709"/>
        <w:rPr>
          <w:rFonts w:ascii="Arial" w:hAnsi="Arial" w:cs="Arial"/>
          <w:sz w:val="24"/>
          <w:szCs w:val="24"/>
        </w:rPr>
      </w:pPr>
    </w:p>
    <w:p w14:paraId="537CDA29" w14:textId="77CA3347" w:rsidR="00342055" w:rsidRPr="002E1710" w:rsidRDefault="00342055" w:rsidP="00CF2620">
      <w:pPr>
        <w:tabs>
          <w:tab w:val="left" w:pos="1992"/>
        </w:tabs>
        <w:ind w:firstLine="709"/>
        <w:rPr>
          <w:rFonts w:ascii="Arial" w:hAnsi="Arial" w:cs="Arial"/>
          <w:sz w:val="24"/>
          <w:szCs w:val="24"/>
        </w:rPr>
      </w:pPr>
    </w:p>
    <w:p w14:paraId="231E2993" w14:textId="572DACC4" w:rsidR="00342055" w:rsidRPr="002E1710" w:rsidRDefault="00342055" w:rsidP="00CF2620">
      <w:pPr>
        <w:tabs>
          <w:tab w:val="left" w:pos="1992"/>
        </w:tabs>
        <w:ind w:firstLine="709"/>
        <w:rPr>
          <w:rFonts w:ascii="Arial" w:hAnsi="Arial" w:cs="Arial"/>
          <w:sz w:val="24"/>
          <w:szCs w:val="24"/>
        </w:rPr>
      </w:pPr>
    </w:p>
    <w:p w14:paraId="0E49B62B" w14:textId="3CDE56BB" w:rsidR="00342055" w:rsidRPr="002E1710" w:rsidRDefault="00342055" w:rsidP="00CF2620">
      <w:pPr>
        <w:tabs>
          <w:tab w:val="left" w:pos="1992"/>
        </w:tabs>
        <w:ind w:firstLine="709"/>
        <w:rPr>
          <w:rFonts w:ascii="Arial" w:hAnsi="Arial" w:cs="Arial"/>
          <w:sz w:val="24"/>
          <w:szCs w:val="24"/>
        </w:rPr>
      </w:pPr>
    </w:p>
    <w:p w14:paraId="38B205DF" w14:textId="20980FDC" w:rsidR="00342055" w:rsidRPr="002E1710" w:rsidRDefault="00342055" w:rsidP="00CF2620">
      <w:pPr>
        <w:tabs>
          <w:tab w:val="left" w:pos="1992"/>
        </w:tabs>
        <w:ind w:firstLine="709"/>
        <w:rPr>
          <w:rFonts w:ascii="Arial" w:hAnsi="Arial" w:cs="Arial"/>
          <w:sz w:val="24"/>
          <w:szCs w:val="24"/>
        </w:rPr>
      </w:pPr>
    </w:p>
    <w:p w14:paraId="04A52838" w14:textId="4F048FC9" w:rsidR="00342055" w:rsidRPr="002E1710" w:rsidRDefault="00342055" w:rsidP="00CF2620">
      <w:pPr>
        <w:tabs>
          <w:tab w:val="left" w:pos="1992"/>
        </w:tabs>
        <w:ind w:firstLine="709"/>
        <w:rPr>
          <w:rFonts w:ascii="Arial" w:hAnsi="Arial" w:cs="Arial"/>
          <w:sz w:val="24"/>
          <w:szCs w:val="24"/>
        </w:rPr>
      </w:pPr>
    </w:p>
    <w:p w14:paraId="7D0CE8A2" w14:textId="73458E27" w:rsidR="00342055" w:rsidRPr="002E1710" w:rsidRDefault="00342055" w:rsidP="00CF2620">
      <w:pPr>
        <w:tabs>
          <w:tab w:val="left" w:pos="1992"/>
        </w:tabs>
        <w:ind w:firstLine="709"/>
        <w:rPr>
          <w:rFonts w:ascii="Arial" w:hAnsi="Arial" w:cs="Arial"/>
          <w:sz w:val="24"/>
          <w:szCs w:val="24"/>
        </w:rPr>
      </w:pPr>
    </w:p>
    <w:p w14:paraId="4E6B5F62" w14:textId="08371E21" w:rsidR="00342055" w:rsidRPr="002E1710" w:rsidRDefault="00342055" w:rsidP="00CF2620">
      <w:pPr>
        <w:tabs>
          <w:tab w:val="left" w:pos="1992"/>
        </w:tabs>
        <w:ind w:firstLine="709"/>
        <w:rPr>
          <w:rFonts w:ascii="Arial" w:hAnsi="Arial" w:cs="Arial"/>
          <w:sz w:val="24"/>
          <w:szCs w:val="24"/>
        </w:rPr>
      </w:pPr>
    </w:p>
    <w:p w14:paraId="4FC9D1E2" w14:textId="32170CAF" w:rsidR="00342055" w:rsidRPr="002E1710" w:rsidRDefault="00342055" w:rsidP="00342055">
      <w:pPr>
        <w:rPr>
          <w:rFonts w:ascii="Arial" w:eastAsia="Calibri" w:hAnsi="Arial" w:cs="Arial"/>
          <w:b/>
          <w:sz w:val="24"/>
          <w:szCs w:val="24"/>
          <w:lang w:val="fr-BE" w:eastAsia="ja-JP" w:bidi="he-IL"/>
        </w:rPr>
      </w:pPr>
      <w:r w:rsidRPr="002E1710">
        <w:rPr>
          <w:rFonts w:ascii="Arial" w:hAnsi="Arial" w:cs="Arial"/>
          <w:sz w:val="24"/>
          <w:szCs w:val="24"/>
        </w:rPr>
        <w:t>[#RC2]</w:t>
      </w:r>
      <w:r w:rsidRPr="002E1710">
        <w:rPr>
          <w:rFonts w:ascii="Arial" w:eastAsia="Calibri" w:hAnsi="Arial" w:cs="Arial"/>
          <w:b/>
          <w:sz w:val="24"/>
          <w:szCs w:val="24"/>
          <w:lang w:bidi="he-IL"/>
        </w:rPr>
        <w:t xml:space="preserve"> </w:t>
      </w:r>
      <w:r w:rsidRPr="002E1710">
        <w:rPr>
          <w:rFonts w:ascii="Arial" w:hAnsi="Arial" w:cs="Arial"/>
          <w:b/>
          <w:color w:val="3333FF"/>
          <w:sz w:val="24"/>
          <w:szCs w:val="24"/>
        </w:rPr>
        <w:t>HURA</w:t>
      </w:r>
    </w:p>
    <w:p w14:paraId="44C422F5" w14:textId="57D92B68" w:rsidR="00342055" w:rsidRPr="002E1710" w:rsidRDefault="00342055" w:rsidP="00342055">
      <w:pPr>
        <w:pBdr>
          <w:top w:val="single" w:sz="36" w:space="4" w:color="3333FF"/>
        </w:pBdr>
        <w:jc w:val="center"/>
        <w:rPr>
          <w:rFonts w:ascii="Arial" w:hAnsi="Arial" w:cs="Arial"/>
          <w:b/>
          <w:i/>
          <w:caps/>
          <w:color w:val="3333FF"/>
          <w:spacing w:val="4"/>
          <w:sz w:val="24"/>
          <w:szCs w:val="24"/>
        </w:rPr>
      </w:pPr>
      <w:r w:rsidRPr="002E1710">
        <w:rPr>
          <w:rFonts w:ascii="Arial" w:hAnsi="Arial" w:cs="Arial"/>
          <w:sz w:val="24"/>
          <w:szCs w:val="24"/>
        </w:rPr>
        <w:t>[#CH</w:t>
      </w:r>
      <w:proofErr w:type="gramStart"/>
      <w:r w:rsidRPr="002E1710">
        <w:rPr>
          <w:rFonts w:ascii="Arial" w:hAnsi="Arial" w:cs="Arial"/>
          <w:sz w:val="24"/>
          <w:szCs w:val="24"/>
        </w:rPr>
        <w:t>3]</w:t>
      </w:r>
      <w:r w:rsidRPr="002E1710">
        <w:rPr>
          <w:rFonts w:ascii="Arial" w:hAnsi="Arial" w:cs="Arial"/>
          <w:b/>
          <w:i/>
          <w:caps/>
          <w:color w:val="3333FF"/>
          <w:spacing w:val="4"/>
          <w:sz w:val="24"/>
          <w:szCs w:val="24"/>
        </w:rPr>
        <w:t>P</w:t>
      </w:r>
      <w:r w:rsidR="002A7FDC" w:rsidRPr="002E1710">
        <w:rPr>
          <w:rFonts w:ascii="Arial" w:hAnsi="Arial" w:cs="Arial"/>
          <w:b/>
          <w:i/>
          <w:color w:val="3333FF"/>
          <w:spacing w:val="4"/>
          <w:sz w:val="24"/>
          <w:szCs w:val="24"/>
        </w:rPr>
        <w:t>remier</w:t>
      </w:r>
      <w:proofErr w:type="gramEnd"/>
      <w:r w:rsidR="002A7FDC" w:rsidRPr="002E1710">
        <w:rPr>
          <w:rFonts w:ascii="Arial" w:hAnsi="Arial" w:cs="Arial"/>
          <w:b/>
          <w:i/>
          <w:color w:val="3333FF"/>
          <w:spacing w:val="4"/>
          <w:sz w:val="24"/>
          <w:szCs w:val="24"/>
        </w:rPr>
        <w:t xml:space="preserve"> cas chronique humain</w:t>
      </w:r>
    </w:p>
    <w:p w14:paraId="337DE992" w14:textId="77777777" w:rsidR="00342055" w:rsidRPr="002E1710" w:rsidRDefault="00342055" w:rsidP="00342055">
      <w:pPr>
        <w:ind w:firstLine="284"/>
        <w:jc w:val="center"/>
        <w:rPr>
          <w:rFonts w:ascii="Arial" w:hAnsi="Arial" w:cs="Arial"/>
          <w:b/>
          <w:i/>
          <w:color w:val="3333FF"/>
          <w:sz w:val="24"/>
          <w:szCs w:val="24"/>
        </w:rPr>
      </w:pPr>
    </w:p>
    <w:p w14:paraId="00765458" w14:textId="77777777" w:rsidR="00342055" w:rsidRPr="002E1710" w:rsidRDefault="00342055" w:rsidP="00342055">
      <w:pPr>
        <w:ind w:firstLine="284"/>
        <w:jc w:val="center"/>
        <w:rPr>
          <w:rFonts w:ascii="Arial" w:hAnsi="Arial" w:cs="Arial"/>
          <w:b/>
          <w:i/>
          <w:caps/>
          <w:color w:val="3333FF"/>
          <w:sz w:val="24"/>
          <w:szCs w:val="24"/>
        </w:rPr>
      </w:pPr>
      <w:r w:rsidRPr="002E1710">
        <w:rPr>
          <w:rFonts w:ascii="Arial" w:hAnsi="Arial" w:cs="Arial"/>
          <w:b/>
          <w:i/>
          <w:color w:val="3333FF"/>
          <w:sz w:val="24"/>
          <w:szCs w:val="24"/>
        </w:rPr>
        <w:t>Alexandre 7 mois</w:t>
      </w:r>
    </w:p>
    <w:p w14:paraId="568E6053" w14:textId="77777777" w:rsidR="00342055" w:rsidRPr="002E1710" w:rsidRDefault="00342055" w:rsidP="00342055">
      <w:pPr>
        <w:jc w:val="right"/>
        <w:rPr>
          <w:rFonts w:ascii="Arial" w:hAnsi="Arial" w:cs="Arial"/>
          <w:i/>
          <w:color w:val="3333FF"/>
          <w:spacing w:val="4"/>
          <w:sz w:val="24"/>
          <w:szCs w:val="24"/>
        </w:rPr>
      </w:pPr>
    </w:p>
    <w:p w14:paraId="2F123E60" w14:textId="77777777" w:rsidR="00342055" w:rsidRPr="002E1710" w:rsidRDefault="00342055" w:rsidP="00342055">
      <w:pPr>
        <w:jc w:val="right"/>
        <w:rPr>
          <w:rFonts w:ascii="Arial" w:hAnsi="Arial" w:cs="Arial"/>
          <w:i/>
          <w:color w:val="3333FF"/>
          <w:spacing w:val="4"/>
          <w:sz w:val="24"/>
          <w:szCs w:val="24"/>
        </w:rPr>
      </w:pPr>
      <w:r w:rsidRPr="002E1710">
        <w:rPr>
          <w:rFonts w:ascii="Arial" w:hAnsi="Arial" w:cs="Arial"/>
          <w:i/>
          <w:color w:val="3333FF"/>
          <w:spacing w:val="4"/>
          <w:sz w:val="24"/>
          <w:szCs w:val="24"/>
        </w:rPr>
        <w:t>Dr Jean-Marie Krug</w:t>
      </w:r>
    </w:p>
    <w:p w14:paraId="69EFAF3B" w14:textId="77777777" w:rsidR="00342055" w:rsidRPr="002E1710" w:rsidRDefault="00342055" w:rsidP="00342055">
      <w:pPr>
        <w:jc w:val="right"/>
        <w:rPr>
          <w:rFonts w:ascii="Arial" w:hAnsi="Arial" w:cs="Arial"/>
          <w:i/>
          <w:color w:val="3333FF"/>
          <w:spacing w:val="4"/>
          <w:sz w:val="24"/>
          <w:szCs w:val="24"/>
        </w:rPr>
      </w:pPr>
    </w:p>
    <w:p w14:paraId="61ED9CFD" w14:textId="77777777" w:rsidR="00342055" w:rsidRPr="002E1710" w:rsidRDefault="00342055" w:rsidP="00342055">
      <w:pPr>
        <w:jc w:val="both"/>
        <w:rPr>
          <w:rFonts w:ascii="Arial" w:hAnsi="Arial" w:cs="Arial"/>
          <w:sz w:val="24"/>
          <w:szCs w:val="24"/>
          <w:lang w:val="fr-BE"/>
        </w:rPr>
      </w:pPr>
      <w:r w:rsidRPr="002E1710">
        <w:rPr>
          <w:rFonts w:ascii="Arial" w:hAnsi="Arial" w:cs="Arial"/>
          <w:sz w:val="24"/>
          <w:szCs w:val="24"/>
        </w:rPr>
        <w:t>[#S4] Enoncé</w:t>
      </w:r>
    </w:p>
    <w:p w14:paraId="2B2259C7" w14:textId="77777777" w:rsidR="00342055" w:rsidRPr="002E1710" w:rsidRDefault="00342055" w:rsidP="00342055">
      <w:pPr>
        <w:pStyle w:val="Sansinterligne"/>
        <w:rPr>
          <w:rFonts w:ascii="Arial" w:hAnsi="Arial" w:cs="Arial"/>
          <w:sz w:val="24"/>
          <w:szCs w:val="24"/>
        </w:rPr>
      </w:pPr>
    </w:p>
    <w:p w14:paraId="5FDAFDFC" w14:textId="77777777" w:rsidR="00342055" w:rsidRPr="002E1710" w:rsidRDefault="00342055" w:rsidP="00342055">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s>
        <w:jc w:val="both"/>
        <w:rPr>
          <w:rFonts w:ascii="Arial" w:hAnsi="Arial" w:cs="Arial"/>
          <w:sz w:val="24"/>
          <w:szCs w:val="24"/>
        </w:rPr>
      </w:pPr>
      <w:r w:rsidRPr="002E1710">
        <w:rPr>
          <w:rFonts w:ascii="Arial" w:hAnsi="Arial" w:cs="Arial"/>
          <w:sz w:val="24"/>
          <w:szCs w:val="24"/>
        </w:rPr>
        <w:t>Alexandre 7 mois</w:t>
      </w:r>
    </w:p>
    <w:p w14:paraId="6F4E8C74" w14:textId="77777777" w:rsidR="00342055" w:rsidRPr="002E1710" w:rsidRDefault="00342055" w:rsidP="00342055">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s>
        <w:jc w:val="both"/>
        <w:rPr>
          <w:rFonts w:ascii="Arial" w:hAnsi="Arial" w:cs="Arial"/>
          <w:sz w:val="24"/>
          <w:szCs w:val="24"/>
        </w:rPr>
      </w:pPr>
      <w:r w:rsidRPr="002E1710">
        <w:rPr>
          <w:rFonts w:ascii="Arial" w:hAnsi="Arial" w:cs="Arial"/>
          <w:sz w:val="24"/>
          <w:szCs w:val="24"/>
        </w:rPr>
        <w:t xml:space="preserve">Eczéma. </w:t>
      </w:r>
    </w:p>
    <w:p w14:paraId="336F2B2A" w14:textId="77777777" w:rsidR="00342055" w:rsidRPr="002E1710" w:rsidRDefault="00342055" w:rsidP="00342055">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s>
        <w:jc w:val="both"/>
        <w:rPr>
          <w:rFonts w:ascii="Arial" w:hAnsi="Arial" w:cs="Arial"/>
          <w:sz w:val="24"/>
          <w:szCs w:val="24"/>
        </w:rPr>
      </w:pPr>
    </w:p>
    <w:p w14:paraId="4AD7A8D3" w14:textId="77777777" w:rsidR="00342055" w:rsidRPr="002E1710" w:rsidRDefault="00342055" w:rsidP="00342055">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s>
        <w:jc w:val="both"/>
        <w:rPr>
          <w:rFonts w:ascii="Arial" w:hAnsi="Arial" w:cs="Arial"/>
          <w:sz w:val="24"/>
          <w:szCs w:val="24"/>
        </w:rPr>
      </w:pPr>
      <w:r w:rsidRPr="002E1710">
        <w:rPr>
          <w:rFonts w:ascii="Arial" w:hAnsi="Arial" w:cs="Arial"/>
          <w:sz w:val="24"/>
          <w:szCs w:val="24"/>
        </w:rPr>
        <w:t xml:space="preserve">“ la grossesse, il n’était pas prévu ! ” </w:t>
      </w:r>
    </w:p>
    <w:p w14:paraId="4E7473D4" w14:textId="77777777" w:rsidR="00342055" w:rsidRPr="002E1710" w:rsidRDefault="00342055" w:rsidP="00342055">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s>
        <w:jc w:val="both"/>
        <w:rPr>
          <w:rFonts w:ascii="Arial" w:hAnsi="Arial" w:cs="Arial"/>
          <w:sz w:val="24"/>
          <w:szCs w:val="24"/>
        </w:rPr>
      </w:pPr>
      <w:r w:rsidRPr="002E1710">
        <w:rPr>
          <w:rFonts w:ascii="Arial" w:hAnsi="Arial" w:cs="Arial"/>
          <w:sz w:val="24"/>
          <w:szCs w:val="24"/>
        </w:rPr>
        <w:t>Il est né par césarienne, c’est la 4° !</w:t>
      </w:r>
    </w:p>
    <w:p w14:paraId="648C694D" w14:textId="77777777" w:rsidR="00342055" w:rsidRPr="002E1710" w:rsidRDefault="00342055" w:rsidP="00342055">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s>
        <w:jc w:val="both"/>
        <w:rPr>
          <w:rFonts w:ascii="Arial" w:hAnsi="Arial" w:cs="Arial"/>
          <w:sz w:val="24"/>
          <w:szCs w:val="24"/>
        </w:rPr>
      </w:pPr>
      <w:r w:rsidRPr="002E1710">
        <w:rPr>
          <w:rFonts w:ascii="Arial" w:hAnsi="Arial" w:cs="Arial"/>
          <w:sz w:val="24"/>
          <w:szCs w:val="24"/>
        </w:rPr>
        <w:t xml:space="preserve">Il a une dilatation des reins. </w:t>
      </w:r>
    </w:p>
    <w:p w14:paraId="79B08E47" w14:textId="77777777" w:rsidR="00342055" w:rsidRPr="002E1710" w:rsidRDefault="00342055" w:rsidP="00342055">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s>
        <w:jc w:val="both"/>
        <w:rPr>
          <w:rFonts w:ascii="Arial" w:hAnsi="Arial" w:cs="Arial"/>
          <w:sz w:val="24"/>
          <w:szCs w:val="24"/>
        </w:rPr>
      </w:pPr>
      <w:r w:rsidRPr="002E1710">
        <w:rPr>
          <w:rFonts w:ascii="Arial" w:hAnsi="Arial" w:cs="Arial"/>
          <w:caps/>
          <w:sz w:val="24"/>
          <w:szCs w:val="24"/>
        </w:rPr>
        <w:t>à</w:t>
      </w:r>
      <w:r w:rsidRPr="002E1710">
        <w:rPr>
          <w:rFonts w:ascii="Arial" w:hAnsi="Arial" w:cs="Arial"/>
          <w:sz w:val="24"/>
          <w:szCs w:val="24"/>
        </w:rPr>
        <w:t xml:space="preserve"> un mois il avait des selles vertes. </w:t>
      </w:r>
    </w:p>
    <w:p w14:paraId="054F3BCC" w14:textId="77777777" w:rsidR="00342055" w:rsidRPr="002E1710" w:rsidRDefault="00342055" w:rsidP="00342055">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s>
        <w:jc w:val="both"/>
        <w:rPr>
          <w:rFonts w:ascii="Arial" w:hAnsi="Arial" w:cs="Arial"/>
          <w:sz w:val="24"/>
          <w:szCs w:val="24"/>
        </w:rPr>
      </w:pPr>
      <w:r w:rsidRPr="002E1710">
        <w:rPr>
          <w:rFonts w:ascii="Arial" w:hAnsi="Arial" w:cs="Arial"/>
          <w:sz w:val="24"/>
          <w:szCs w:val="24"/>
        </w:rPr>
        <w:t xml:space="preserve">Le premier mois il souriait peu. </w:t>
      </w:r>
    </w:p>
    <w:p w14:paraId="4BB5BA47" w14:textId="77777777" w:rsidR="00342055" w:rsidRPr="002E1710" w:rsidRDefault="00342055" w:rsidP="00342055">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s>
        <w:jc w:val="both"/>
        <w:rPr>
          <w:rFonts w:ascii="Arial" w:hAnsi="Arial" w:cs="Arial"/>
          <w:sz w:val="24"/>
          <w:szCs w:val="24"/>
        </w:rPr>
      </w:pPr>
      <w:r w:rsidRPr="002E1710">
        <w:rPr>
          <w:rFonts w:ascii="Arial" w:hAnsi="Arial" w:cs="Arial"/>
          <w:sz w:val="24"/>
          <w:szCs w:val="24"/>
        </w:rPr>
        <w:t xml:space="preserve">Eruption d’un seul côté de la tête, à gauche. </w:t>
      </w:r>
    </w:p>
    <w:p w14:paraId="15B82657" w14:textId="77777777" w:rsidR="00342055" w:rsidRPr="002E1710" w:rsidRDefault="00342055" w:rsidP="00342055">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s>
        <w:jc w:val="both"/>
        <w:rPr>
          <w:rFonts w:ascii="Arial" w:hAnsi="Arial" w:cs="Arial"/>
          <w:sz w:val="24"/>
          <w:szCs w:val="24"/>
        </w:rPr>
      </w:pPr>
      <w:r w:rsidRPr="002E1710">
        <w:rPr>
          <w:rFonts w:ascii="Arial" w:hAnsi="Arial" w:cs="Arial"/>
          <w:color w:val="000000"/>
          <w:sz w:val="24"/>
          <w:szCs w:val="24"/>
        </w:rPr>
        <w:t>Besoin de se cacher le visage pendant le sommeil</w:t>
      </w:r>
      <w:r w:rsidRPr="002E1710">
        <w:rPr>
          <w:rFonts w:ascii="Arial" w:hAnsi="Arial" w:cs="Arial"/>
          <w:sz w:val="24"/>
          <w:szCs w:val="24"/>
        </w:rPr>
        <w:t xml:space="preserve">. </w:t>
      </w:r>
    </w:p>
    <w:p w14:paraId="54A38456" w14:textId="77777777" w:rsidR="00342055" w:rsidRPr="002E1710" w:rsidRDefault="00342055" w:rsidP="00342055">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s>
        <w:jc w:val="both"/>
        <w:rPr>
          <w:rFonts w:ascii="Arial" w:hAnsi="Arial" w:cs="Arial"/>
          <w:sz w:val="24"/>
          <w:szCs w:val="24"/>
        </w:rPr>
      </w:pPr>
      <w:r w:rsidRPr="002E1710">
        <w:rPr>
          <w:rFonts w:ascii="Arial" w:hAnsi="Arial" w:cs="Arial"/>
          <w:sz w:val="24"/>
          <w:szCs w:val="24"/>
        </w:rPr>
        <w:t>Il avait les mains violettes après la naissance.</w:t>
      </w:r>
    </w:p>
    <w:p w14:paraId="315AEE2F" w14:textId="77777777" w:rsidR="00342055" w:rsidRPr="002E1710" w:rsidRDefault="00342055" w:rsidP="00342055">
      <w:pPr>
        <w:jc w:val="both"/>
        <w:rPr>
          <w:rFonts w:ascii="Arial" w:hAnsi="Arial" w:cs="Arial"/>
          <w:sz w:val="24"/>
          <w:szCs w:val="24"/>
        </w:rPr>
      </w:pPr>
    </w:p>
    <w:p w14:paraId="7D53AFBC" w14:textId="6E82F76C" w:rsidR="00342055" w:rsidRPr="002E1710" w:rsidRDefault="00342055" w:rsidP="00342055">
      <w:pPr>
        <w:jc w:val="both"/>
        <w:rPr>
          <w:rFonts w:ascii="Arial" w:hAnsi="Arial" w:cs="Arial"/>
          <w:spacing w:val="4"/>
          <w:sz w:val="24"/>
          <w:szCs w:val="24"/>
          <w:lang w:val="fr-BE" w:eastAsia="ja-JP"/>
        </w:rPr>
      </w:pPr>
      <w:r w:rsidRPr="002E1710">
        <w:rPr>
          <w:rFonts w:ascii="Arial" w:hAnsi="Arial" w:cs="Arial"/>
          <w:sz w:val="24"/>
          <w:szCs w:val="24"/>
        </w:rPr>
        <w:t>[#S4] Solution</w:t>
      </w:r>
    </w:p>
    <w:p w14:paraId="5F421C94" w14:textId="77777777" w:rsidR="00342055" w:rsidRPr="002E1710" w:rsidRDefault="00342055" w:rsidP="00342055">
      <w:pPr>
        <w:rPr>
          <w:rFonts w:ascii="Arial" w:hAnsi="Arial" w:cs="Arial"/>
          <w:sz w:val="24"/>
          <w:szCs w:val="24"/>
        </w:rPr>
      </w:pPr>
      <w:r w:rsidRPr="002E1710">
        <w:rPr>
          <w:rFonts w:ascii="Arial" w:hAnsi="Arial" w:cs="Arial"/>
          <w:sz w:val="24"/>
          <w:szCs w:val="24"/>
          <w:u w:val="single"/>
        </w:rPr>
        <w:t>Besoin de se cacher le visage pendant le sommeil</w:t>
      </w:r>
      <w:r w:rsidRPr="002E1710">
        <w:rPr>
          <w:rFonts w:ascii="Arial" w:hAnsi="Arial" w:cs="Arial"/>
          <w:sz w:val="24"/>
          <w:szCs w:val="24"/>
        </w:rPr>
        <w:t xml:space="preserve"> : Hura, remède unique. </w:t>
      </w:r>
    </w:p>
    <w:p w14:paraId="064F5194" w14:textId="77777777" w:rsidR="00342055" w:rsidRPr="002E1710" w:rsidRDefault="00342055" w:rsidP="00342055">
      <w:pPr>
        <w:rPr>
          <w:rFonts w:ascii="Arial" w:hAnsi="Arial" w:cs="Arial"/>
          <w:sz w:val="24"/>
          <w:szCs w:val="24"/>
        </w:rPr>
      </w:pPr>
    </w:p>
    <w:p w14:paraId="2BF95F40" w14:textId="77777777" w:rsidR="00342055" w:rsidRPr="002E1710" w:rsidRDefault="00342055" w:rsidP="00342055">
      <w:pPr>
        <w:rPr>
          <w:rFonts w:ascii="Arial" w:hAnsi="Arial" w:cs="Arial"/>
          <w:b/>
          <w:color w:val="3333FF"/>
          <w:sz w:val="24"/>
          <w:szCs w:val="24"/>
        </w:rPr>
      </w:pPr>
      <w:r w:rsidRPr="002E1710">
        <w:rPr>
          <w:rFonts w:ascii="Arial" w:hAnsi="Arial" w:cs="Arial"/>
          <w:b/>
          <w:color w:val="3333FF"/>
          <w:sz w:val="24"/>
          <w:szCs w:val="24"/>
        </w:rPr>
        <w:t>HURA 200K</w:t>
      </w:r>
    </w:p>
    <w:p w14:paraId="18C7F4D7" w14:textId="77777777" w:rsidR="00342055" w:rsidRPr="002E1710" w:rsidRDefault="00342055" w:rsidP="00342055">
      <w:pPr>
        <w:rPr>
          <w:rFonts w:ascii="Arial" w:hAnsi="Arial" w:cs="Arial"/>
          <w:sz w:val="24"/>
          <w:szCs w:val="24"/>
        </w:rPr>
      </w:pPr>
    </w:p>
    <w:p w14:paraId="4A08A6BC" w14:textId="77777777" w:rsidR="00342055" w:rsidRPr="002E1710" w:rsidRDefault="00342055" w:rsidP="00342055">
      <w:pPr>
        <w:rPr>
          <w:rFonts w:ascii="Arial" w:hAnsi="Arial" w:cs="Arial"/>
          <w:sz w:val="24"/>
          <w:szCs w:val="24"/>
        </w:rPr>
      </w:pPr>
      <w:r w:rsidRPr="002E1710">
        <w:rPr>
          <w:rFonts w:ascii="Arial" w:hAnsi="Arial" w:cs="Arial"/>
          <w:b/>
          <w:color w:val="3333FF"/>
          <w:sz w:val="24"/>
          <w:szCs w:val="24"/>
          <w:u w:val="single"/>
        </w:rPr>
        <w:t>Suivi 2 mois après</w:t>
      </w:r>
    </w:p>
    <w:p w14:paraId="48F150D7" w14:textId="77777777" w:rsidR="00342055" w:rsidRPr="002E1710" w:rsidRDefault="00342055" w:rsidP="00342055">
      <w:pPr>
        <w:rPr>
          <w:rFonts w:ascii="Arial" w:hAnsi="Arial" w:cs="Arial"/>
          <w:sz w:val="24"/>
          <w:szCs w:val="24"/>
        </w:rPr>
      </w:pPr>
      <w:r w:rsidRPr="002E1710">
        <w:rPr>
          <w:rFonts w:ascii="Arial" w:hAnsi="Arial" w:cs="Arial"/>
          <w:sz w:val="24"/>
          <w:szCs w:val="24"/>
        </w:rPr>
        <w:tab/>
        <w:t xml:space="preserve">La peau est beaucoup mieux, maintenant il met l’oreiller sur le corps. </w:t>
      </w:r>
    </w:p>
    <w:p w14:paraId="6CB71A13" w14:textId="77777777" w:rsidR="00342055" w:rsidRPr="002E1710" w:rsidRDefault="00342055" w:rsidP="00342055">
      <w:pPr>
        <w:rPr>
          <w:rFonts w:ascii="Arial" w:hAnsi="Arial" w:cs="Arial"/>
          <w:sz w:val="24"/>
          <w:szCs w:val="24"/>
        </w:rPr>
      </w:pPr>
      <w:r w:rsidRPr="002E1710">
        <w:rPr>
          <w:rFonts w:ascii="Arial" w:hAnsi="Arial" w:cs="Arial"/>
          <w:sz w:val="24"/>
          <w:szCs w:val="24"/>
        </w:rPr>
        <w:t>Il a sorti 4 dents après la dose. A l’échographie on ne retrouve plus le problème rénal.</w:t>
      </w:r>
    </w:p>
    <w:p w14:paraId="4770402A" w14:textId="77777777" w:rsidR="00342055" w:rsidRPr="002E1710" w:rsidRDefault="00342055" w:rsidP="00342055">
      <w:pPr>
        <w:rPr>
          <w:rFonts w:ascii="Arial" w:hAnsi="Arial" w:cs="Arial"/>
          <w:b/>
          <w:color w:val="3333FF"/>
          <w:sz w:val="24"/>
          <w:szCs w:val="24"/>
        </w:rPr>
      </w:pPr>
      <w:r w:rsidRPr="002E1710">
        <w:rPr>
          <w:rFonts w:ascii="Arial" w:hAnsi="Arial" w:cs="Arial"/>
          <w:b/>
          <w:color w:val="3333FF"/>
          <w:sz w:val="24"/>
          <w:szCs w:val="24"/>
        </w:rPr>
        <w:t>Hura 10.000K</w:t>
      </w:r>
    </w:p>
    <w:p w14:paraId="385A6F70" w14:textId="77777777" w:rsidR="00342055" w:rsidRPr="002E1710" w:rsidRDefault="00342055" w:rsidP="00342055">
      <w:pPr>
        <w:rPr>
          <w:rFonts w:ascii="Arial" w:hAnsi="Arial" w:cs="Arial"/>
          <w:sz w:val="24"/>
          <w:szCs w:val="24"/>
        </w:rPr>
      </w:pPr>
    </w:p>
    <w:p w14:paraId="0071EFE9" w14:textId="77777777" w:rsidR="00342055" w:rsidRPr="002E1710" w:rsidRDefault="00342055" w:rsidP="00342055">
      <w:pPr>
        <w:rPr>
          <w:rFonts w:ascii="Arial" w:hAnsi="Arial" w:cs="Arial"/>
          <w:sz w:val="24"/>
          <w:szCs w:val="24"/>
        </w:rPr>
      </w:pPr>
      <w:r w:rsidRPr="002E1710">
        <w:rPr>
          <w:rFonts w:ascii="Arial" w:hAnsi="Arial" w:cs="Arial"/>
          <w:sz w:val="24"/>
          <w:szCs w:val="24"/>
        </w:rPr>
        <w:tab/>
        <w:t>L’eczéma a totalement disparu mais de la toux est apparue. Il ne se cache plus, au contraire il se découvre.</w:t>
      </w:r>
    </w:p>
    <w:p w14:paraId="2E0D776A" w14:textId="77777777" w:rsidR="00342055" w:rsidRPr="002E1710" w:rsidRDefault="00342055" w:rsidP="00342055">
      <w:pPr>
        <w:rPr>
          <w:rFonts w:ascii="Arial" w:hAnsi="Arial" w:cs="Arial"/>
          <w:b/>
          <w:color w:val="3333FF"/>
          <w:sz w:val="24"/>
          <w:szCs w:val="24"/>
        </w:rPr>
      </w:pPr>
      <w:r w:rsidRPr="002E1710">
        <w:rPr>
          <w:rFonts w:ascii="Arial" w:hAnsi="Arial" w:cs="Arial"/>
          <w:b/>
          <w:color w:val="3333FF"/>
          <w:sz w:val="24"/>
          <w:szCs w:val="24"/>
        </w:rPr>
        <w:lastRenderedPageBreak/>
        <w:t>Hura 10.000K</w:t>
      </w:r>
    </w:p>
    <w:p w14:paraId="55AAF912" w14:textId="77777777" w:rsidR="00342055" w:rsidRPr="002E1710" w:rsidRDefault="00342055" w:rsidP="00342055">
      <w:pPr>
        <w:rPr>
          <w:rFonts w:ascii="Arial" w:hAnsi="Arial" w:cs="Arial"/>
          <w:sz w:val="24"/>
          <w:szCs w:val="24"/>
        </w:rPr>
      </w:pPr>
    </w:p>
    <w:p w14:paraId="1B220B89" w14:textId="77777777" w:rsidR="00342055" w:rsidRPr="002E1710" w:rsidRDefault="00342055" w:rsidP="00342055">
      <w:pPr>
        <w:rPr>
          <w:rFonts w:ascii="Arial" w:hAnsi="Arial" w:cs="Arial"/>
          <w:sz w:val="24"/>
          <w:szCs w:val="24"/>
        </w:rPr>
      </w:pPr>
      <w:r w:rsidRPr="002E1710">
        <w:rPr>
          <w:rFonts w:ascii="Arial" w:hAnsi="Arial" w:cs="Arial"/>
          <w:b/>
          <w:color w:val="3333FF"/>
          <w:sz w:val="24"/>
          <w:szCs w:val="24"/>
          <w:u w:val="single"/>
        </w:rPr>
        <w:t>Suivi 3 ans après</w:t>
      </w:r>
    </w:p>
    <w:p w14:paraId="0421366E" w14:textId="77777777" w:rsidR="00342055" w:rsidRPr="002E1710" w:rsidRDefault="00342055" w:rsidP="00342055">
      <w:pPr>
        <w:rPr>
          <w:rFonts w:ascii="Arial" w:hAnsi="Arial" w:cs="Arial"/>
          <w:sz w:val="24"/>
          <w:szCs w:val="24"/>
        </w:rPr>
      </w:pPr>
      <w:r w:rsidRPr="002E1710">
        <w:rPr>
          <w:rFonts w:ascii="Arial" w:hAnsi="Arial" w:cs="Arial"/>
          <w:sz w:val="24"/>
          <w:szCs w:val="24"/>
        </w:rPr>
        <w:tab/>
        <w:t xml:space="preserve">Tous les ans en août quand on rentre dans la maison que l’on rénove, il a des boutons sur la tête, et le bouton éclate et il sort du pus. Il se sent bien dans cette maison ; tous les printemps il tousse. </w:t>
      </w:r>
      <w:r w:rsidRPr="002E1710">
        <w:rPr>
          <w:rFonts w:ascii="Arial" w:hAnsi="Arial" w:cs="Arial"/>
          <w:sz w:val="24"/>
          <w:szCs w:val="24"/>
          <w:u w:val="single"/>
        </w:rPr>
        <w:t>Il est très soucieux pour les autres</w:t>
      </w:r>
      <w:r w:rsidRPr="002E1710">
        <w:rPr>
          <w:rFonts w:ascii="Arial" w:hAnsi="Arial" w:cs="Arial"/>
          <w:sz w:val="24"/>
          <w:szCs w:val="24"/>
        </w:rPr>
        <w:t xml:space="preserve">, </w:t>
      </w:r>
      <w:proofErr w:type="gramStart"/>
      <w:r w:rsidRPr="002E1710">
        <w:rPr>
          <w:rFonts w:ascii="Arial" w:hAnsi="Arial" w:cs="Arial"/>
          <w:sz w:val="24"/>
          <w:szCs w:val="24"/>
        </w:rPr>
        <w:t>a peur</w:t>
      </w:r>
      <w:proofErr w:type="gramEnd"/>
      <w:r w:rsidRPr="002E1710">
        <w:rPr>
          <w:rFonts w:ascii="Arial" w:hAnsi="Arial" w:cs="Arial"/>
          <w:sz w:val="24"/>
          <w:szCs w:val="24"/>
        </w:rPr>
        <w:t xml:space="preserve"> que le chien ou sa sœur ne tombent à l’eau.  </w:t>
      </w:r>
    </w:p>
    <w:p w14:paraId="0931BB28" w14:textId="77777777" w:rsidR="00342055" w:rsidRPr="002E1710" w:rsidRDefault="00342055" w:rsidP="00342055">
      <w:pPr>
        <w:rPr>
          <w:rFonts w:ascii="Arial" w:hAnsi="Arial" w:cs="Arial"/>
          <w:sz w:val="24"/>
          <w:szCs w:val="24"/>
        </w:rPr>
      </w:pPr>
    </w:p>
    <w:p w14:paraId="53E5B2EA" w14:textId="77777777" w:rsidR="00342055" w:rsidRPr="002E1710" w:rsidRDefault="00342055" w:rsidP="00342055">
      <w:pPr>
        <w:rPr>
          <w:rFonts w:ascii="Arial" w:hAnsi="Arial" w:cs="Arial"/>
          <w:sz w:val="24"/>
          <w:szCs w:val="24"/>
        </w:rPr>
      </w:pPr>
      <w:r w:rsidRPr="002E1710">
        <w:rPr>
          <w:rFonts w:ascii="Arial" w:hAnsi="Arial" w:cs="Arial"/>
          <w:sz w:val="24"/>
          <w:szCs w:val="24"/>
        </w:rPr>
        <w:t>“ Papa, maman, je vous aime très beaucoup de tout mon cœur ”.</w:t>
      </w:r>
    </w:p>
    <w:p w14:paraId="2E0D9C7E" w14:textId="77777777" w:rsidR="00342055" w:rsidRPr="002E1710" w:rsidRDefault="00342055" w:rsidP="00342055">
      <w:pPr>
        <w:rPr>
          <w:rFonts w:ascii="Arial" w:hAnsi="Arial" w:cs="Arial"/>
          <w:sz w:val="24"/>
          <w:szCs w:val="24"/>
        </w:rPr>
      </w:pPr>
      <w:r w:rsidRPr="002E1710">
        <w:rPr>
          <w:rFonts w:ascii="Arial" w:hAnsi="Arial" w:cs="Arial"/>
          <w:sz w:val="24"/>
          <w:szCs w:val="24"/>
        </w:rPr>
        <w:tab/>
      </w:r>
    </w:p>
    <w:p w14:paraId="5B394D50" w14:textId="77777777" w:rsidR="00342055" w:rsidRPr="002E1710" w:rsidRDefault="00342055" w:rsidP="00342055">
      <w:pPr>
        <w:rPr>
          <w:rFonts w:ascii="Arial" w:hAnsi="Arial" w:cs="Arial"/>
          <w:color w:val="3333FF"/>
          <w:sz w:val="24"/>
          <w:szCs w:val="24"/>
        </w:rPr>
      </w:pPr>
      <w:r w:rsidRPr="002E1710">
        <w:rPr>
          <w:rFonts w:ascii="Arial" w:hAnsi="Arial" w:cs="Arial"/>
          <w:color w:val="3333FF"/>
          <w:sz w:val="24"/>
          <w:szCs w:val="24"/>
        </w:rPr>
        <w:t xml:space="preserve">Eruptions là où les os sont superficiels. </w:t>
      </w:r>
    </w:p>
    <w:p w14:paraId="4057D11A" w14:textId="77777777" w:rsidR="00342055" w:rsidRPr="002E1710" w:rsidRDefault="00342055" w:rsidP="00342055">
      <w:pPr>
        <w:rPr>
          <w:rFonts w:ascii="Arial" w:hAnsi="Arial" w:cs="Arial"/>
          <w:sz w:val="24"/>
          <w:szCs w:val="24"/>
        </w:rPr>
      </w:pPr>
      <w:r w:rsidRPr="002E1710">
        <w:rPr>
          <w:rFonts w:ascii="Arial" w:hAnsi="Arial" w:cs="Arial"/>
          <w:sz w:val="24"/>
          <w:szCs w:val="24"/>
        </w:rPr>
        <w:t xml:space="preserve">Eruption alternant avec diarrhée. </w:t>
      </w:r>
    </w:p>
    <w:p w14:paraId="03FDA086" w14:textId="77777777" w:rsidR="00342055" w:rsidRPr="002E1710" w:rsidRDefault="00342055" w:rsidP="00342055">
      <w:pPr>
        <w:rPr>
          <w:rFonts w:ascii="Arial" w:hAnsi="Arial" w:cs="Arial"/>
          <w:sz w:val="24"/>
          <w:szCs w:val="24"/>
        </w:rPr>
      </w:pPr>
      <w:r w:rsidRPr="002E1710">
        <w:rPr>
          <w:rFonts w:ascii="Arial" w:hAnsi="Arial" w:cs="Arial"/>
          <w:sz w:val="24"/>
          <w:szCs w:val="24"/>
        </w:rPr>
        <w:t xml:space="preserve">Il aime beaucoup les animaux. </w:t>
      </w:r>
    </w:p>
    <w:p w14:paraId="3403F27F" w14:textId="77777777" w:rsidR="00342055" w:rsidRPr="002E1710" w:rsidRDefault="00342055" w:rsidP="00342055">
      <w:pPr>
        <w:rPr>
          <w:rFonts w:ascii="Arial" w:hAnsi="Arial" w:cs="Arial"/>
          <w:sz w:val="24"/>
          <w:szCs w:val="24"/>
        </w:rPr>
      </w:pPr>
      <w:r w:rsidRPr="002E1710">
        <w:rPr>
          <w:rFonts w:ascii="Arial" w:hAnsi="Arial" w:cs="Arial"/>
          <w:sz w:val="24"/>
          <w:szCs w:val="24"/>
        </w:rPr>
        <w:t>Aversion pour les légumes</w:t>
      </w:r>
    </w:p>
    <w:p w14:paraId="167AC65C" w14:textId="77777777" w:rsidR="00342055" w:rsidRPr="002E1710" w:rsidRDefault="00342055" w:rsidP="00342055">
      <w:pPr>
        <w:rPr>
          <w:rFonts w:ascii="Arial" w:hAnsi="Arial" w:cs="Arial"/>
          <w:sz w:val="24"/>
          <w:szCs w:val="24"/>
        </w:rPr>
      </w:pPr>
      <w:r w:rsidRPr="002E1710">
        <w:rPr>
          <w:rFonts w:ascii="Arial" w:hAnsi="Arial" w:cs="Arial"/>
          <w:b/>
          <w:color w:val="3333FF"/>
          <w:sz w:val="24"/>
          <w:szCs w:val="24"/>
        </w:rPr>
        <w:t>Hura 15 CH</w:t>
      </w:r>
    </w:p>
    <w:p w14:paraId="7F187130" w14:textId="77777777" w:rsidR="00342055" w:rsidRPr="002E1710" w:rsidRDefault="00342055" w:rsidP="00342055">
      <w:pPr>
        <w:rPr>
          <w:rFonts w:ascii="Arial" w:hAnsi="Arial" w:cs="Arial"/>
          <w:b/>
          <w:color w:val="3333FF"/>
          <w:sz w:val="24"/>
          <w:szCs w:val="24"/>
        </w:rPr>
      </w:pPr>
      <w:r w:rsidRPr="002E1710">
        <w:rPr>
          <w:rFonts w:ascii="Arial" w:hAnsi="Arial" w:cs="Arial"/>
          <w:b/>
          <w:color w:val="3333FF"/>
          <w:sz w:val="24"/>
          <w:szCs w:val="24"/>
        </w:rPr>
        <w:t>HURA BRASILIENSIS – La souche</w:t>
      </w:r>
    </w:p>
    <w:p w14:paraId="67BB405C" w14:textId="77777777" w:rsidR="00342055" w:rsidRPr="002E1710" w:rsidRDefault="00342055" w:rsidP="00342055">
      <w:pPr>
        <w:rPr>
          <w:rFonts w:ascii="Arial" w:hAnsi="Arial" w:cs="Arial"/>
          <w:sz w:val="24"/>
          <w:szCs w:val="24"/>
        </w:rPr>
      </w:pPr>
      <w:r w:rsidRPr="002E1710">
        <w:rPr>
          <w:rFonts w:ascii="Arial" w:hAnsi="Arial" w:cs="Arial"/>
          <w:sz w:val="24"/>
          <w:szCs w:val="24"/>
        </w:rPr>
        <w:t>(</w:t>
      </w:r>
      <w:proofErr w:type="gramStart"/>
      <w:r w:rsidRPr="002E1710">
        <w:rPr>
          <w:rFonts w:ascii="Arial" w:hAnsi="Arial" w:cs="Arial"/>
          <w:sz w:val="24"/>
          <w:szCs w:val="24"/>
        </w:rPr>
        <w:t>http://delaunay-kourou.over-blog.com/2014/04/l-arbre-sablier-ou-pet-du-diable-hura-crepitans.html</w:t>
      </w:r>
      <w:proofErr w:type="gramEnd"/>
      <w:r w:rsidRPr="002E1710">
        <w:rPr>
          <w:rFonts w:ascii="Arial" w:hAnsi="Arial" w:cs="Arial"/>
          <w:sz w:val="24"/>
          <w:szCs w:val="24"/>
        </w:rPr>
        <w:t>)</w:t>
      </w:r>
    </w:p>
    <w:p w14:paraId="15A1086E" w14:textId="77777777" w:rsidR="00342055" w:rsidRPr="002E1710" w:rsidRDefault="00342055" w:rsidP="00342055">
      <w:pPr>
        <w:rPr>
          <w:rFonts w:ascii="Arial" w:hAnsi="Arial" w:cs="Arial"/>
          <w:sz w:val="24"/>
          <w:szCs w:val="24"/>
        </w:rPr>
      </w:pPr>
    </w:p>
    <w:p w14:paraId="5DCD12DD" w14:textId="77777777" w:rsidR="00342055" w:rsidRPr="002E1710" w:rsidRDefault="00342055" w:rsidP="00342055">
      <w:pPr>
        <w:rPr>
          <w:rFonts w:ascii="Arial" w:hAnsi="Arial" w:cs="Arial"/>
          <w:sz w:val="24"/>
          <w:szCs w:val="24"/>
        </w:rPr>
      </w:pPr>
      <w:r w:rsidRPr="002E1710">
        <w:rPr>
          <w:rFonts w:ascii="Arial" w:hAnsi="Arial" w:cs="Arial"/>
          <w:sz w:val="24"/>
          <w:szCs w:val="24"/>
        </w:rPr>
        <w:tab/>
        <w:t>Euphorbiacée, comme les autres membres de sa famille, il contient un abondant latex curarisant dans ses tissus.</w:t>
      </w:r>
    </w:p>
    <w:p w14:paraId="1F599D40" w14:textId="77777777" w:rsidR="00342055" w:rsidRPr="002E1710" w:rsidRDefault="00342055" w:rsidP="00342055">
      <w:pPr>
        <w:rPr>
          <w:rFonts w:ascii="Arial" w:hAnsi="Arial" w:cs="Arial"/>
          <w:sz w:val="24"/>
          <w:szCs w:val="24"/>
        </w:rPr>
      </w:pPr>
    </w:p>
    <w:p w14:paraId="4BF2687B" w14:textId="77777777" w:rsidR="00342055" w:rsidRPr="002E1710" w:rsidRDefault="00342055" w:rsidP="00342055">
      <w:pPr>
        <w:rPr>
          <w:rFonts w:ascii="Arial" w:hAnsi="Arial" w:cs="Arial"/>
          <w:sz w:val="24"/>
          <w:szCs w:val="24"/>
        </w:rPr>
      </w:pPr>
      <w:r w:rsidRPr="002E1710">
        <w:rPr>
          <w:rFonts w:ascii="Arial" w:hAnsi="Arial" w:cs="Arial"/>
          <w:noProof/>
          <w:sz w:val="24"/>
          <w:szCs w:val="24"/>
        </w:rPr>
        <w:lastRenderedPageBreak/>
        <w:drawing>
          <wp:anchor distT="0" distB="0" distL="114300" distR="114300" simplePos="0" relativeHeight="251662848" behindDoc="1" locked="0" layoutInCell="1" allowOverlap="1" wp14:anchorId="04CB910C" wp14:editId="10882BCA">
            <wp:simplePos x="0" y="0"/>
            <wp:positionH relativeFrom="column">
              <wp:posOffset>1017270</wp:posOffset>
            </wp:positionH>
            <wp:positionV relativeFrom="paragraph">
              <wp:posOffset>31750</wp:posOffset>
            </wp:positionV>
            <wp:extent cx="2247900" cy="3568065"/>
            <wp:effectExtent l="0" t="0" r="0" b="0"/>
            <wp:wrapTight wrapText="bothSides">
              <wp:wrapPolygon edited="0">
                <wp:start x="0" y="0"/>
                <wp:lineTo x="0" y="21450"/>
                <wp:lineTo x="21417" y="21450"/>
                <wp:lineTo x="21417" y="0"/>
                <wp:lineTo x="0" y="0"/>
              </wp:wrapPolygon>
            </wp:wrapTight>
            <wp:docPr id="28" name="Image 7" descr="L'arbre Sablier ou Pet du diable (Hura crepitans)">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arbre Sablier ou Pet du diable (Hura crepitans)">
                      <a:hlinkClick r:id="rId76"/>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247900" cy="356806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2D9F146C" w14:textId="77777777" w:rsidR="00342055" w:rsidRPr="002E1710" w:rsidRDefault="00342055" w:rsidP="00342055">
      <w:pPr>
        <w:rPr>
          <w:rFonts w:ascii="Arial" w:hAnsi="Arial" w:cs="Arial"/>
          <w:sz w:val="24"/>
          <w:szCs w:val="24"/>
        </w:rPr>
      </w:pPr>
      <w:r w:rsidRPr="002E1710">
        <w:rPr>
          <w:rFonts w:ascii="Arial" w:hAnsi="Arial" w:cs="Arial"/>
          <w:sz w:val="24"/>
          <w:szCs w:val="24"/>
        </w:rPr>
        <w:tab/>
      </w:r>
    </w:p>
    <w:p w14:paraId="4ADF2FA0" w14:textId="77777777" w:rsidR="00342055" w:rsidRPr="002E1710" w:rsidRDefault="00342055" w:rsidP="00342055">
      <w:pPr>
        <w:rPr>
          <w:rFonts w:ascii="Arial" w:hAnsi="Arial" w:cs="Arial"/>
          <w:sz w:val="24"/>
          <w:szCs w:val="24"/>
        </w:rPr>
      </w:pPr>
    </w:p>
    <w:p w14:paraId="6F32F666" w14:textId="77777777" w:rsidR="00342055" w:rsidRPr="002E1710" w:rsidRDefault="00342055" w:rsidP="00342055">
      <w:pPr>
        <w:rPr>
          <w:rFonts w:ascii="Arial" w:hAnsi="Arial" w:cs="Arial"/>
          <w:sz w:val="24"/>
          <w:szCs w:val="24"/>
        </w:rPr>
      </w:pPr>
    </w:p>
    <w:p w14:paraId="112388C4" w14:textId="77777777" w:rsidR="00342055" w:rsidRPr="002E1710" w:rsidRDefault="00342055" w:rsidP="00342055">
      <w:pPr>
        <w:rPr>
          <w:rFonts w:ascii="Arial" w:hAnsi="Arial" w:cs="Arial"/>
          <w:sz w:val="24"/>
          <w:szCs w:val="24"/>
        </w:rPr>
      </w:pPr>
    </w:p>
    <w:p w14:paraId="1B427549" w14:textId="77777777" w:rsidR="00342055" w:rsidRPr="002E1710" w:rsidRDefault="00342055" w:rsidP="00342055">
      <w:pPr>
        <w:rPr>
          <w:rFonts w:ascii="Arial" w:hAnsi="Arial" w:cs="Arial"/>
          <w:sz w:val="24"/>
          <w:szCs w:val="24"/>
        </w:rPr>
      </w:pPr>
    </w:p>
    <w:p w14:paraId="5F9A4031" w14:textId="77777777" w:rsidR="00342055" w:rsidRPr="002E1710" w:rsidRDefault="00342055" w:rsidP="00342055">
      <w:pPr>
        <w:rPr>
          <w:rFonts w:ascii="Arial" w:hAnsi="Arial" w:cs="Arial"/>
          <w:sz w:val="24"/>
          <w:szCs w:val="24"/>
        </w:rPr>
      </w:pPr>
    </w:p>
    <w:p w14:paraId="3B9D8D5D" w14:textId="77777777" w:rsidR="00342055" w:rsidRPr="002E1710" w:rsidRDefault="00342055" w:rsidP="00342055">
      <w:pPr>
        <w:rPr>
          <w:rFonts w:ascii="Arial" w:hAnsi="Arial" w:cs="Arial"/>
          <w:sz w:val="24"/>
          <w:szCs w:val="24"/>
        </w:rPr>
      </w:pPr>
    </w:p>
    <w:p w14:paraId="26450267" w14:textId="77777777" w:rsidR="00342055" w:rsidRPr="002E1710" w:rsidRDefault="00342055" w:rsidP="00342055">
      <w:pPr>
        <w:rPr>
          <w:rFonts w:ascii="Arial" w:hAnsi="Arial" w:cs="Arial"/>
          <w:sz w:val="24"/>
          <w:szCs w:val="24"/>
        </w:rPr>
      </w:pPr>
    </w:p>
    <w:p w14:paraId="4079E62F" w14:textId="77777777" w:rsidR="00342055" w:rsidRPr="002E1710" w:rsidRDefault="00342055" w:rsidP="00342055">
      <w:pPr>
        <w:rPr>
          <w:rFonts w:ascii="Arial" w:hAnsi="Arial" w:cs="Arial"/>
          <w:sz w:val="24"/>
          <w:szCs w:val="24"/>
        </w:rPr>
      </w:pPr>
    </w:p>
    <w:p w14:paraId="1F807ED4" w14:textId="77777777" w:rsidR="00342055" w:rsidRPr="002E1710" w:rsidRDefault="00342055" w:rsidP="00342055">
      <w:pPr>
        <w:rPr>
          <w:rFonts w:ascii="Arial" w:hAnsi="Arial" w:cs="Arial"/>
          <w:sz w:val="24"/>
          <w:szCs w:val="24"/>
        </w:rPr>
      </w:pPr>
    </w:p>
    <w:p w14:paraId="1F8E581F" w14:textId="77777777" w:rsidR="00342055" w:rsidRPr="002E1710" w:rsidRDefault="00342055" w:rsidP="00342055">
      <w:pPr>
        <w:rPr>
          <w:rFonts w:ascii="Arial" w:hAnsi="Arial" w:cs="Arial"/>
          <w:sz w:val="24"/>
          <w:szCs w:val="24"/>
        </w:rPr>
      </w:pPr>
    </w:p>
    <w:p w14:paraId="32D74D38" w14:textId="77777777" w:rsidR="00342055" w:rsidRPr="002E1710" w:rsidRDefault="00342055" w:rsidP="00342055">
      <w:pPr>
        <w:rPr>
          <w:rFonts w:ascii="Arial" w:hAnsi="Arial" w:cs="Arial"/>
          <w:sz w:val="24"/>
          <w:szCs w:val="24"/>
        </w:rPr>
      </w:pPr>
    </w:p>
    <w:p w14:paraId="08BA1A6A" w14:textId="77777777" w:rsidR="00342055" w:rsidRPr="002E1710" w:rsidRDefault="00342055" w:rsidP="00342055">
      <w:pPr>
        <w:rPr>
          <w:rFonts w:ascii="Arial" w:hAnsi="Arial" w:cs="Arial"/>
          <w:sz w:val="24"/>
          <w:szCs w:val="24"/>
        </w:rPr>
      </w:pPr>
    </w:p>
    <w:p w14:paraId="66940968" w14:textId="77777777" w:rsidR="00342055" w:rsidRPr="002E1710" w:rsidRDefault="00342055" w:rsidP="00342055">
      <w:pPr>
        <w:rPr>
          <w:rFonts w:ascii="Arial" w:hAnsi="Arial" w:cs="Arial"/>
          <w:sz w:val="24"/>
          <w:szCs w:val="24"/>
        </w:rPr>
      </w:pPr>
    </w:p>
    <w:p w14:paraId="5839BDC3" w14:textId="77777777" w:rsidR="00342055" w:rsidRPr="002E1710" w:rsidRDefault="00342055" w:rsidP="00342055">
      <w:pPr>
        <w:rPr>
          <w:rFonts w:ascii="Arial" w:hAnsi="Arial" w:cs="Arial"/>
          <w:sz w:val="24"/>
          <w:szCs w:val="24"/>
        </w:rPr>
      </w:pPr>
    </w:p>
    <w:p w14:paraId="3A31B9A8" w14:textId="77777777" w:rsidR="00342055" w:rsidRPr="002E1710" w:rsidRDefault="00342055" w:rsidP="00342055">
      <w:pPr>
        <w:rPr>
          <w:rFonts w:ascii="Arial" w:hAnsi="Arial" w:cs="Arial"/>
          <w:sz w:val="24"/>
          <w:szCs w:val="24"/>
        </w:rPr>
      </w:pPr>
    </w:p>
    <w:p w14:paraId="20AC3760" w14:textId="77777777" w:rsidR="00342055" w:rsidRPr="002E1710" w:rsidRDefault="00342055" w:rsidP="00342055">
      <w:pPr>
        <w:rPr>
          <w:rFonts w:ascii="Arial" w:hAnsi="Arial" w:cs="Arial"/>
          <w:sz w:val="24"/>
          <w:szCs w:val="24"/>
        </w:rPr>
      </w:pPr>
    </w:p>
    <w:p w14:paraId="09D53372" w14:textId="77777777" w:rsidR="00342055" w:rsidRPr="002E1710" w:rsidRDefault="00342055" w:rsidP="00342055">
      <w:pPr>
        <w:rPr>
          <w:rFonts w:ascii="Arial" w:hAnsi="Arial" w:cs="Arial"/>
          <w:sz w:val="24"/>
          <w:szCs w:val="24"/>
        </w:rPr>
      </w:pPr>
    </w:p>
    <w:p w14:paraId="53236086" w14:textId="77777777" w:rsidR="00342055" w:rsidRPr="002E1710" w:rsidRDefault="00342055" w:rsidP="00342055">
      <w:pPr>
        <w:rPr>
          <w:rFonts w:ascii="Arial" w:hAnsi="Arial" w:cs="Arial"/>
          <w:sz w:val="24"/>
          <w:szCs w:val="24"/>
        </w:rPr>
      </w:pPr>
    </w:p>
    <w:p w14:paraId="0F3AD2CB" w14:textId="77777777" w:rsidR="00342055" w:rsidRPr="002E1710" w:rsidRDefault="00342055" w:rsidP="00342055">
      <w:pPr>
        <w:rPr>
          <w:rFonts w:ascii="Arial" w:hAnsi="Arial" w:cs="Arial"/>
          <w:sz w:val="24"/>
          <w:szCs w:val="24"/>
        </w:rPr>
      </w:pPr>
    </w:p>
    <w:p w14:paraId="5EB56E9D" w14:textId="77777777" w:rsidR="00342055" w:rsidRPr="002E1710" w:rsidRDefault="00342055" w:rsidP="00342055">
      <w:pPr>
        <w:rPr>
          <w:rFonts w:ascii="Arial" w:hAnsi="Arial" w:cs="Arial"/>
          <w:sz w:val="24"/>
          <w:szCs w:val="24"/>
        </w:rPr>
      </w:pPr>
    </w:p>
    <w:p w14:paraId="71617811" w14:textId="77777777" w:rsidR="00342055" w:rsidRPr="002E1710" w:rsidRDefault="00342055" w:rsidP="00342055">
      <w:pPr>
        <w:rPr>
          <w:rFonts w:ascii="Arial" w:hAnsi="Arial" w:cs="Arial"/>
          <w:sz w:val="24"/>
          <w:szCs w:val="24"/>
        </w:rPr>
      </w:pPr>
    </w:p>
    <w:p w14:paraId="434807C1" w14:textId="77777777" w:rsidR="00342055" w:rsidRPr="002E1710" w:rsidRDefault="00342055" w:rsidP="00342055">
      <w:pPr>
        <w:rPr>
          <w:rFonts w:ascii="Arial" w:hAnsi="Arial" w:cs="Arial"/>
          <w:sz w:val="24"/>
          <w:szCs w:val="24"/>
        </w:rPr>
      </w:pPr>
      <w:r w:rsidRPr="002E1710">
        <w:rPr>
          <w:rFonts w:ascii="Arial" w:hAnsi="Arial" w:cs="Arial"/>
          <w:sz w:val="24"/>
          <w:szCs w:val="24"/>
        </w:rPr>
        <w:tab/>
      </w:r>
    </w:p>
    <w:p w14:paraId="3D5E6063" w14:textId="77777777" w:rsidR="00342055" w:rsidRPr="002E1710" w:rsidRDefault="00342055" w:rsidP="00342055">
      <w:pPr>
        <w:rPr>
          <w:rFonts w:ascii="Arial" w:hAnsi="Arial" w:cs="Arial"/>
          <w:sz w:val="24"/>
          <w:szCs w:val="24"/>
        </w:rPr>
      </w:pPr>
      <w:r w:rsidRPr="002E1710">
        <w:rPr>
          <w:rFonts w:ascii="Arial" w:hAnsi="Arial" w:cs="Arial"/>
          <w:sz w:val="24"/>
          <w:szCs w:val="24"/>
        </w:rPr>
        <w:tab/>
        <w:t xml:space="preserve">Grand et majestueux, cet arbre mesure 40 à </w:t>
      </w:r>
      <w:smartTag w:uri="urn:schemas-microsoft-com:office:smarttags" w:element="metricconverter">
        <w:smartTagPr>
          <w:attr w:name="ProductID" w:val="60 m￨tres"/>
        </w:smartTagPr>
        <w:r w:rsidRPr="002E1710">
          <w:rPr>
            <w:rFonts w:ascii="Arial" w:hAnsi="Arial" w:cs="Arial"/>
            <w:sz w:val="24"/>
            <w:szCs w:val="24"/>
          </w:rPr>
          <w:t>60 mètres</w:t>
        </w:r>
      </w:smartTag>
      <w:r w:rsidRPr="002E1710">
        <w:rPr>
          <w:rFonts w:ascii="Arial" w:hAnsi="Arial" w:cs="Arial"/>
          <w:sz w:val="24"/>
          <w:szCs w:val="24"/>
        </w:rPr>
        <w:t xml:space="preserve"> de haut, avec un diamètre de 1,5m. Son tronc très droit, à l’écorce un peu grise, comporte de </w:t>
      </w:r>
      <w:r w:rsidRPr="002E1710">
        <w:rPr>
          <w:rFonts w:ascii="Arial" w:hAnsi="Arial" w:cs="Arial"/>
          <w:b/>
          <w:color w:val="3333FF"/>
          <w:sz w:val="24"/>
          <w:szCs w:val="24"/>
        </w:rPr>
        <w:t>grosses épines coniques</w:t>
      </w:r>
      <w:r w:rsidRPr="002E1710">
        <w:rPr>
          <w:rFonts w:ascii="Arial" w:hAnsi="Arial" w:cs="Arial"/>
          <w:sz w:val="24"/>
          <w:szCs w:val="24"/>
        </w:rPr>
        <w:t xml:space="preserve">. Un de ses noms vernaculaires est monkey-no-climb. </w:t>
      </w:r>
    </w:p>
    <w:p w14:paraId="68A497AB" w14:textId="77777777" w:rsidR="00342055" w:rsidRPr="002E1710" w:rsidRDefault="00342055" w:rsidP="00342055">
      <w:pPr>
        <w:rPr>
          <w:rFonts w:ascii="Arial" w:hAnsi="Arial" w:cs="Arial"/>
          <w:sz w:val="24"/>
          <w:szCs w:val="24"/>
        </w:rPr>
      </w:pPr>
    </w:p>
    <w:p w14:paraId="0D5B75EF" w14:textId="77777777" w:rsidR="00342055" w:rsidRPr="002E1710" w:rsidRDefault="00342055" w:rsidP="00342055">
      <w:pPr>
        <w:rPr>
          <w:rFonts w:ascii="Arial" w:hAnsi="Arial" w:cs="Arial"/>
          <w:sz w:val="24"/>
          <w:szCs w:val="24"/>
        </w:rPr>
      </w:pPr>
      <w:r w:rsidRPr="002E1710">
        <w:rPr>
          <w:rFonts w:ascii="Arial" w:hAnsi="Arial" w:cs="Arial"/>
          <w:noProof/>
          <w:sz w:val="24"/>
          <w:szCs w:val="24"/>
        </w:rPr>
        <w:lastRenderedPageBreak/>
        <w:drawing>
          <wp:anchor distT="0" distB="0" distL="114300" distR="114300" simplePos="0" relativeHeight="251661824" behindDoc="1" locked="0" layoutInCell="1" allowOverlap="1" wp14:anchorId="5304A139" wp14:editId="73A9F46D">
            <wp:simplePos x="0" y="0"/>
            <wp:positionH relativeFrom="column">
              <wp:posOffset>72390</wp:posOffset>
            </wp:positionH>
            <wp:positionV relativeFrom="paragraph">
              <wp:posOffset>60325</wp:posOffset>
            </wp:positionV>
            <wp:extent cx="2126615" cy="2834640"/>
            <wp:effectExtent l="0" t="0" r="6985" b="3810"/>
            <wp:wrapTight wrapText="bothSides">
              <wp:wrapPolygon edited="0">
                <wp:start x="0" y="0"/>
                <wp:lineTo x="0" y="21484"/>
                <wp:lineTo x="21477" y="21484"/>
                <wp:lineTo x="21477" y="0"/>
                <wp:lineTo x="0" y="0"/>
              </wp:wrapPolygon>
            </wp:wrapTight>
            <wp:docPr id="29" name="Image 1" descr="L'arbre Sablier ou Pet du diable (Hura crepitans)">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rbre Sablier ou Pet du diable (Hura crepitans)">
                      <a:hlinkClick r:id="rId78"/>
                    </pic:cNvPr>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126615" cy="283464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2E1710">
        <w:rPr>
          <w:rFonts w:ascii="Arial" w:hAnsi="Arial" w:cs="Arial"/>
          <w:sz w:val="24"/>
          <w:szCs w:val="24"/>
        </w:rPr>
        <w:tab/>
      </w:r>
    </w:p>
    <w:p w14:paraId="08C7FA24" w14:textId="77777777" w:rsidR="00342055" w:rsidRPr="002E1710" w:rsidRDefault="00342055" w:rsidP="00342055">
      <w:pPr>
        <w:rPr>
          <w:rFonts w:ascii="Arial" w:hAnsi="Arial" w:cs="Arial"/>
          <w:sz w:val="24"/>
          <w:szCs w:val="24"/>
        </w:rPr>
      </w:pPr>
      <w:r w:rsidRPr="002E1710">
        <w:rPr>
          <w:rFonts w:ascii="Arial" w:hAnsi="Arial" w:cs="Arial"/>
          <w:sz w:val="24"/>
          <w:szCs w:val="24"/>
        </w:rPr>
        <w:tab/>
        <w:t xml:space="preserve">Les </w:t>
      </w:r>
      <w:r w:rsidRPr="002E1710">
        <w:rPr>
          <w:rFonts w:ascii="Arial" w:hAnsi="Arial" w:cs="Arial"/>
          <w:b/>
          <w:color w:val="3333FF"/>
          <w:sz w:val="24"/>
          <w:szCs w:val="24"/>
        </w:rPr>
        <w:t>feuilles</w:t>
      </w:r>
      <w:r w:rsidRPr="002E1710">
        <w:rPr>
          <w:rFonts w:ascii="Arial" w:hAnsi="Arial" w:cs="Arial"/>
          <w:color w:val="3333FF"/>
          <w:sz w:val="24"/>
          <w:szCs w:val="24"/>
        </w:rPr>
        <w:t xml:space="preserve"> </w:t>
      </w:r>
      <w:r w:rsidRPr="002E1710">
        <w:rPr>
          <w:rFonts w:ascii="Arial" w:hAnsi="Arial" w:cs="Arial"/>
          <w:sz w:val="24"/>
          <w:szCs w:val="24"/>
        </w:rPr>
        <w:t xml:space="preserve">sont persistantes, échancrées à leur base, en </w:t>
      </w:r>
      <w:r w:rsidRPr="002E1710">
        <w:rPr>
          <w:rFonts w:ascii="Arial" w:hAnsi="Arial" w:cs="Arial"/>
          <w:b/>
          <w:color w:val="3333FF"/>
          <w:sz w:val="24"/>
          <w:szCs w:val="24"/>
        </w:rPr>
        <w:t>forme de cœur</w:t>
      </w:r>
      <w:r w:rsidRPr="002E1710">
        <w:rPr>
          <w:rFonts w:ascii="Arial" w:hAnsi="Arial" w:cs="Arial"/>
          <w:sz w:val="24"/>
          <w:szCs w:val="24"/>
        </w:rPr>
        <w:t>. L’allure générale de son</w:t>
      </w:r>
      <w:r w:rsidRPr="002E1710">
        <w:rPr>
          <w:rFonts w:ascii="Arial" w:hAnsi="Arial" w:cs="Arial"/>
          <w:b/>
          <w:sz w:val="24"/>
          <w:szCs w:val="24"/>
        </w:rPr>
        <w:t xml:space="preserve"> </w:t>
      </w:r>
      <w:r w:rsidRPr="002E1710">
        <w:rPr>
          <w:rFonts w:ascii="Arial" w:hAnsi="Arial" w:cs="Arial"/>
          <w:b/>
          <w:color w:val="3333FF"/>
          <w:sz w:val="24"/>
          <w:szCs w:val="24"/>
        </w:rPr>
        <w:t xml:space="preserve">feuillage </w:t>
      </w:r>
      <w:r w:rsidRPr="002E1710">
        <w:rPr>
          <w:rFonts w:ascii="Arial" w:hAnsi="Arial" w:cs="Arial"/>
          <w:sz w:val="24"/>
          <w:szCs w:val="24"/>
        </w:rPr>
        <w:t>a également</w:t>
      </w:r>
      <w:r w:rsidRPr="002E1710">
        <w:rPr>
          <w:rFonts w:ascii="Arial" w:hAnsi="Arial" w:cs="Arial"/>
          <w:b/>
          <w:sz w:val="24"/>
          <w:szCs w:val="24"/>
        </w:rPr>
        <w:t xml:space="preserve"> </w:t>
      </w:r>
      <w:r w:rsidRPr="002E1710">
        <w:rPr>
          <w:rFonts w:ascii="Arial" w:hAnsi="Arial" w:cs="Arial"/>
          <w:sz w:val="24"/>
          <w:szCs w:val="24"/>
        </w:rPr>
        <w:t>la</w:t>
      </w:r>
      <w:r w:rsidRPr="002E1710">
        <w:rPr>
          <w:rFonts w:ascii="Arial" w:hAnsi="Arial" w:cs="Arial"/>
          <w:b/>
          <w:sz w:val="24"/>
          <w:szCs w:val="24"/>
        </w:rPr>
        <w:t xml:space="preserve"> </w:t>
      </w:r>
      <w:r w:rsidRPr="002E1710">
        <w:rPr>
          <w:rFonts w:ascii="Arial" w:hAnsi="Arial" w:cs="Arial"/>
          <w:b/>
          <w:color w:val="3333FF"/>
          <w:sz w:val="24"/>
          <w:szCs w:val="24"/>
        </w:rPr>
        <w:t>forme d’un cœur</w:t>
      </w:r>
      <w:r w:rsidRPr="002E1710">
        <w:rPr>
          <w:rFonts w:ascii="Arial" w:hAnsi="Arial" w:cs="Arial"/>
          <w:sz w:val="24"/>
          <w:szCs w:val="24"/>
        </w:rPr>
        <w:t>.</w:t>
      </w:r>
    </w:p>
    <w:p w14:paraId="7AD3DFE9" w14:textId="77777777" w:rsidR="00342055" w:rsidRPr="002E1710" w:rsidRDefault="00342055" w:rsidP="00342055">
      <w:pPr>
        <w:rPr>
          <w:rFonts w:ascii="Arial" w:hAnsi="Arial" w:cs="Arial"/>
          <w:sz w:val="24"/>
          <w:szCs w:val="24"/>
        </w:rPr>
      </w:pPr>
    </w:p>
    <w:p w14:paraId="2D41EDA0" w14:textId="77777777" w:rsidR="00342055" w:rsidRPr="002E1710" w:rsidRDefault="00342055" w:rsidP="00342055">
      <w:pPr>
        <w:rPr>
          <w:rFonts w:ascii="Arial" w:hAnsi="Arial" w:cs="Arial"/>
          <w:sz w:val="24"/>
          <w:szCs w:val="24"/>
        </w:rPr>
      </w:pPr>
      <w:r w:rsidRPr="002E1710">
        <w:rPr>
          <w:rFonts w:ascii="Arial" w:hAnsi="Arial" w:cs="Arial"/>
          <w:sz w:val="24"/>
          <w:szCs w:val="24"/>
        </w:rPr>
        <w:tab/>
        <w:t>Arbre monoïque (fleurs mâles et femelles sur le même individu), ses fleurs sont rouges.</w:t>
      </w:r>
    </w:p>
    <w:p w14:paraId="5545CFE4" w14:textId="77777777" w:rsidR="00342055" w:rsidRPr="002E1710" w:rsidRDefault="00342055" w:rsidP="00342055">
      <w:pPr>
        <w:rPr>
          <w:rFonts w:ascii="Arial" w:hAnsi="Arial" w:cs="Arial"/>
          <w:sz w:val="24"/>
          <w:szCs w:val="24"/>
        </w:rPr>
      </w:pPr>
      <w:r w:rsidRPr="002E1710">
        <w:rPr>
          <w:rFonts w:ascii="Arial" w:hAnsi="Arial" w:cs="Arial"/>
          <w:sz w:val="24"/>
          <w:szCs w:val="24"/>
        </w:rPr>
        <w:t xml:space="preserve">Le fruit ressemble à une petite citrouille qui éclate à maturité </w:t>
      </w:r>
      <w:r w:rsidRPr="002E1710">
        <w:rPr>
          <w:rFonts w:ascii="Arial" w:hAnsi="Arial" w:cs="Arial"/>
          <w:b/>
          <w:color w:val="3333FF"/>
          <w:sz w:val="24"/>
          <w:szCs w:val="24"/>
        </w:rPr>
        <w:t>expulsant ainsi les graines à bonne distance</w:t>
      </w:r>
      <w:r w:rsidRPr="002E1710">
        <w:rPr>
          <w:rFonts w:ascii="Arial" w:hAnsi="Arial" w:cs="Arial"/>
          <w:sz w:val="24"/>
          <w:szCs w:val="24"/>
        </w:rPr>
        <w:t xml:space="preserve"> de l’arbre, ce qui permet sa dissémination.</w:t>
      </w:r>
    </w:p>
    <w:p w14:paraId="72454394" w14:textId="77777777" w:rsidR="00342055" w:rsidRPr="002E1710" w:rsidRDefault="00342055" w:rsidP="00342055">
      <w:pPr>
        <w:rPr>
          <w:rFonts w:ascii="Arial" w:hAnsi="Arial" w:cs="Arial"/>
          <w:sz w:val="24"/>
          <w:szCs w:val="24"/>
        </w:rPr>
      </w:pPr>
    </w:p>
    <w:p w14:paraId="663E783A" w14:textId="77777777" w:rsidR="00342055" w:rsidRPr="002E1710" w:rsidRDefault="00342055" w:rsidP="00342055">
      <w:pPr>
        <w:rPr>
          <w:rFonts w:ascii="Arial" w:hAnsi="Arial" w:cs="Arial"/>
          <w:sz w:val="24"/>
          <w:szCs w:val="24"/>
        </w:rPr>
      </w:pPr>
      <w:r w:rsidRPr="002E1710">
        <w:rPr>
          <w:rFonts w:ascii="Arial" w:hAnsi="Arial" w:cs="Arial"/>
          <w:sz w:val="24"/>
          <w:szCs w:val="24"/>
        </w:rPr>
        <w:tab/>
      </w:r>
    </w:p>
    <w:p w14:paraId="059745D4" w14:textId="77777777" w:rsidR="00342055" w:rsidRPr="002E1710" w:rsidRDefault="00342055" w:rsidP="00342055">
      <w:pPr>
        <w:rPr>
          <w:rFonts w:ascii="Arial" w:hAnsi="Arial" w:cs="Arial"/>
          <w:sz w:val="24"/>
          <w:szCs w:val="24"/>
        </w:rPr>
      </w:pPr>
    </w:p>
    <w:p w14:paraId="175E9A0E" w14:textId="77777777" w:rsidR="00342055" w:rsidRPr="002E1710" w:rsidRDefault="00342055" w:rsidP="00342055">
      <w:pPr>
        <w:rPr>
          <w:rFonts w:ascii="Arial" w:hAnsi="Arial" w:cs="Arial"/>
          <w:sz w:val="24"/>
          <w:szCs w:val="24"/>
        </w:rPr>
      </w:pPr>
      <w:r w:rsidRPr="002E1710">
        <w:rPr>
          <w:rFonts w:ascii="Arial" w:hAnsi="Arial" w:cs="Arial"/>
          <w:sz w:val="24"/>
          <w:szCs w:val="24"/>
        </w:rPr>
        <w:tab/>
      </w:r>
    </w:p>
    <w:p w14:paraId="2348BBDE" w14:textId="77777777" w:rsidR="00342055" w:rsidRPr="002E1710" w:rsidRDefault="00342055" w:rsidP="00342055">
      <w:pPr>
        <w:rPr>
          <w:rFonts w:ascii="Arial" w:hAnsi="Arial" w:cs="Arial"/>
          <w:sz w:val="24"/>
          <w:szCs w:val="24"/>
        </w:rPr>
      </w:pPr>
      <w:r w:rsidRPr="002E1710">
        <w:rPr>
          <w:rFonts w:ascii="Arial" w:hAnsi="Arial" w:cs="Arial"/>
          <w:sz w:val="24"/>
          <w:szCs w:val="24"/>
        </w:rPr>
        <w:tab/>
        <w:t xml:space="preserve">Les graines sont toxiques sauf pour les aras et certains singes. </w:t>
      </w:r>
    </w:p>
    <w:p w14:paraId="385BF0A4" w14:textId="77777777" w:rsidR="00342055" w:rsidRPr="002E1710" w:rsidRDefault="00342055" w:rsidP="00342055">
      <w:pPr>
        <w:rPr>
          <w:rFonts w:ascii="Arial" w:hAnsi="Arial" w:cs="Arial"/>
          <w:sz w:val="24"/>
          <w:szCs w:val="24"/>
        </w:rPr>
      </w:pPr>
    </w:p>
    <w:p w14:paraId="3A2B97E0" w14:textId="77777777" w:rsidR="00342055" w:rsidRPr="002E1710" w:rsidRDefault="00342055" w:rsidP="00342055">
      <w:pPr>
        <w:rPr>
          <w:rFonts w:ascii="Arial" w:hAnsi="Arial" w:cs="Arial"/>
          <w:sz w:val="24"/>
          <w:szCs w:val="24"/>
        </w:rPr>
      </w:pPr>
      <w:r w:rsidRPr="002E1710">
        <w:rPr>
          <w:rFonts w:ascii="Arial" w:hAnsi="Arial" w:cs="Arial"/>
          <w:noProof/>
          <w:sz w:val="24"/>
          <w:szCs w:val="24"/>
        </w:rPr>
        <w:drawing>
          <wp:anchor distT="0" distB="0" distL="114300" distR="114300" simplePos="0" relativeHeight="251660800" behindDoc="1" locked="0" layoutInCell="1" allowOverlap="1" wp14:anchorId="5A12E8F1" wp14:editId="227F3C65">
            <wp:simplePos x="0" y="0"/>
            <wp:positionH relativeFrom="column">
              <wp:posOffset>1329690</wp:posOffset>
            </wp:positionH>
            <wp:positionV relativeFrom="paragraph">
              <wp:posOffset>92710</wp:posOffset>
            </wp:positionV>
            <wp:extent cx="1236345" cy="1257300"/>
            <wp:effectExtent l="0" t="0" r="1905" b="0"/>
            <wp:wrapTight wrapText="bothSides">
              <wp:wrapPolygon edited="0">
                <wp:start x="0" y="0"/>
                <wp:lineTo x="0" y="21273"/>
                <wp:lineTo x="21300" y="21273"/>
                <wp:lineTo x="21300" y="0"/>
                <wp:lineTo x="0" y="0"/>
              </wp:wrapPolygon>
            </wp:wrapTight>
            <wp:docPr id="30" name="Image 4" descr="L'arbre Sablier ou Pet du diable (Hura crepitans)">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rbre Sablier ou Pet du diable (Hura crepitans)">
                      <a:hlinkClick r:id="rId80"/>
                    </pic:cNvPr>
                    <pic:cNvPicPr>
                      <a:picLocks noChangeAspect="1" noChangeArrowheads="1"/>
                    </pic:cNvPicPr>
                  </pic:nvPicPr>
                  <pic:blipFill>
                    <a:blip r:embed="rId81" cstate="print">
                      <a:extLst>
                        <a:ext uri="{28A0092B-C50C-407E-A947-70E740481C1C}">
                          <a14:useLocalDpi xmlns:a14="http://schemas.microsoft.com/office/drawing/2010/main" val="0"/>
                        </a:ext>
                      </a:extLst>
                    </a:blip>
                    <a:srcRect l="24628" t="13436" r="24959" b="18282"/>
                    <a:stretch>
                      <a:fillRect/>
                    </a:stretch>
                  </pic:blipFill>
                  <pic:spPr bwMode="auto">
                    <a:xfrm>
                      <a:off x="0" y="0"/>
                      <a:ext cx="1236345" cy="12573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356E2D1D" w14:textId="77777777" w:rsidR="00342055" w:rsidRPr="002E1710" w:rsidRDefault="00342055" w:rsidP="00342055">
      <w:pPr>
        <w:rPr>
          <w:rFonts w:ascii="Arial" w:hAnsi="Arial" w:cs="Arial"/>
          <w:sz w:val="24"/>
          <w:szCs w:val="24"/>
        </w:rPr>
      </w:pPr>
      <w:r w:rsidRPr="002E1710">
        <w:rPr>
          <w:rFonts w:ascii="Arial" w:hAnsi="Arial" w:cs="Arial"/>
          <w:sz w:val="24"/>
          <w:szCs w:val="24"/>
        </w:rPr>
        <w:tab/>
      </w:r>
    </w:p>
    <w:p w14:paraId="5EC588FA" w14:textId="77777777" w:rsidR="00342055" w:rsidRPr="002E1710" w:rsidRDefault="00342055" w:rsidP="00342055">
      <w:pPr>
        <w:rPr>
          <w:rFonts w:ascii="Arial" w:hAnsi="Arial" w:cs="Arial"/>
          <w:sz w:val="24"/>
          <w:szCs w:val="24"/>
        </w:rPr>
      </w:pPr>
    </w:p>
    <w:p w14:paraId="5B24B7AF" w14:textId="77777777" w:rsidR="00342055" w:rsidRPr="002E1710" w:rsidRDefault="00342055" w:rsidP="00342055">
      <w:pPr>
        <w:rPr>
          <w:rFonts w:ascii="Arial" w:hAnsi="Arial" w:cs="Arial"/>
          <w:sz w:val="24"/>
          <w:szCs w:val="24"/>
        </w:rPr>
      </w:pPr>
    </w:p>
    <w:p w14:paraId="2AA79EC0" w14:textId="77777777" w:rsidR="00342055" w:rsidRPr="002E1710" w:rsidRDefault="00342055" w:rsidP="00342055">
      <w:pPr>
        <w:rPr>
          <w:rFonts w:ascii="Arial" w:hAnsi="Arial" w:cs="Arial"/>
          <w:sz w:val="24"/>
          <w:szCs w:val="24"/>
        </w:rPr>
      </w:pPr>
    </w:p>
    <w:p w14:paraId="7B81EDFC" w14:textId="77777777" w:rsidR="00342055" w:rsidRPr="002E1710" w:rsidRDefault="00342055" w:rsidP="00342055">
      <w:pPr>
        <w:rPr>
          <w:rFonts w:ascii="Arial" w:hAnsi="Arial" w:cs="Arial"/>
          <w:sz w:val="24"/>
          <w:szCs w:val="24"/>
        </w:rPr>
      </w:pPr>
    </w:p>
    <w:p w14:paraId="4293CC44" w14:textId="77777777" w:rsidR="00342055" w:rsidRPr="002E1710" w:rsidRDefault="00342055" w:rsidP="00342055">
      <w:pPr>
        <w:rPr>
          <w:rFonts w:ascii="Arial" w:hAnsi="Arial" w:cs="Arial"/>
          <w:sz w:val="24"/>
          <w:szCs w:val="24"/>
        </w:rPr>
      </w:pPr>
    </w:p>
    <w:p w14:paraId="3B101FF3" w14:textId="77777777" w:rsidR="00342055" w:rsidRPr="002E1710" w:rsidRDefault="00342055" w:rsidP="00342055">
      <w:pPr>
        <w:rPr>
          <w:rFonts w:ascii="Arial" w:hAnsi="Arial" w:cs="Arial"/>
          <w:sz w:val="24"/>
          <w:szCs w:val="24"/>
        </w:rPr>
      </w:pPr>
    </w:p>
    <w:p w14:paraId="74A67F8C" w14:textId="77777777" w:rsidR="00342055" w:rsidRPr="002E1710" w:rsidRDefault="00342055" w:rsidP="00342055">
      <w:pPr>
        <w:rPr>
          <w:rFonts w:ascii="Arial" w:hAnsi="Arial" w:cs="Arial"/>
          <w:sz w:val="24"/>
          <w:szCs w:val="24"/>
        </w:rPr>
      </w:pPr>
    </w:p>
    <w:p w14:paraId="327808A2" w14:textId="77777777" w:rsidR="00342055" w:rsidRPr="002E1710" w:rsidRDefault="00342055" w:rsidP="00342055">
      <w:pPr>
        <w:rPr>
          <w:rFonts w:ascii="Arial" w:hAnsi="Arial" w:cs="Arial"/>
          <w:sz w:val="24"/>
          <w:szCs w:val="24"/>
        </w:rPr>
      </w:pPr>
      <w:r w:rsidRPr="002E1710">
        <w:rPr>
          <w:rFonts w:ascii="Arial" w:hAnsi="Arial" w:cs="Arial"/>
          <w:sz w:val="24"/>
          <w:szCs w:val="24"/>
        </w:rPr>
        <w:tab/>
      </w:r>
    </w:p>
    <w:p w14:paraId="41F0028C" w14:textId="77777777" w:rsidR="00342055" w:rsidRPr="002E1710" w:rsidRDefault="00342055" w:rsidP="00342055">
      <w:pPr>
        <w:rPr>
          <w:rFonts w:ascii="Arial" w:hAnsi="Arial" w:cs="Arial"/>
          <w:sz w:val="24"/>
          <w:szCs w:val="24"/>
        </w:rPr>
      </w:pPr>
      <w:r w:rsidRPr="002E1710">
        <w:rPr>
          <w:rFonts w:ascii="Arial" w:hAnsi="Arial" w:cs="Arial"/>
          <w:sz w:val="24"/>
          <w:szCs w:val="24"/>
        </w:rPr>
        <w:tab/>
        <w:t xml:space="preserve">Son bois est lourd et compact/ Il sert à faire des caisses, des meubles, du contre-plaqué et des allumettes. </w:t>
      </w:r>
    </w:p>
    <w:p w14:paraId="2F9E8A94" w14:textId="77777777" w:rsidR="00342055" w:rsidRPr="002E1710" w:rsidRDefault="00342055" w:rsidP="00342055">
      <w:pPr>
        <w:rPr>
          <w:rFonts w:ascii="Arial" w:hAnsi="Arial" w:cs="Arial"/>
          <w:sz w:val="24"/>
          <w:szCs w:val="24"/>
        </w:rPr>
      </w:pPr>
    </w:p>
    <w:p w14:paraId="703721CF" w14:textId="77777777" w:rsidR="00342055" w:rsidRPr="002E1710" w:rsidRDefault="00342055" w:rsidP="00342055">
      <w:pPr>
        <w:ind w:left="-993" w:right="-397"/>
        <w:rPr>
          <w:rFonts w:ascii="Arial" w:hAnsi="Arial" w:cs="Arial"/>
          <w:sz w:val="24"/>
          <w:szCs w:val="24"/>
        </w:rPr>
      </w:pPr>
    </w:p>
    <w:p w14:paraId="0E18FE6F" w14:textId="77777777" w:rsidR="00342055" w:rsidRPr="002E1710" w:rsidRDefault="00342055" w:rsidP="00342055">
      <w:pPr>
        <w:rPr>
          <w:rFonts w:ascii="Arial" w:hAnsi="Arial" w:cs="Arial"/>
          <w:b/>
          <w:color w:val="3333FF"/>
          <w:sz w:val="24"/>
          <w:szCs w:val="24"/>
        </w:rPr>
      </w:pPr>
    </w:p>
    <w:p w14:paraId="6FE5A217" w14:textId="77777777" w:rsidR="00342055" w:rsidRPr="002E1710" w:rsidRDefault="00342055" w:rsidP="00342055">
      <w:pPr>
        <w:rPr>
          <w:rFonts w:ascii="Arial" w:hAnsi="Arial" w:cs="Arial"/>
          <w:b/>
          <w:color w:val="3333FF"/>
          <w:sz w:val="24"/>
          <w:szCs w:val="24"/>
        </w:rPr>
      </w:pPr>
    </w:p>
    <w:p w14:paraId="57884E48" w14:textId="77777777" w:rsidR="00342055" w:rsidRPr="002E1710" w:rsidRDefault="00342055" w:rsidP="00342055">
      <w:pPr>
        <w:rPr>
          <w:rFonts w:ascii="Arial" w:hAnsi="Arial" w:cs="Arial"/>
          <w:b/>
          <w:color w:val="3333FF"/>
          <w:sz w:val="24"/>
          <w:szCs w:val="24"/>
        </w:rPr>
      </w:pPr>
      <w:r w:rsidRPr="002E1710">
        <w:rPr>
          <w:rFonts w:ascii="Arial" w:hAnsi="Arial" w:cs="Arial"/>
          <w:b/>
          <w:color w:val="3333FF"/>
          <w:sz w:val="24"/>
          <w:szCs w:val="24"/>
        </w:rPr>
        <w:t>HURA BRASILIENSIS – Les thèmes</w:t>
      </w:r>
    </w:p>
    <w:p w14:paraId="232FF8CC" w14:textId="77777777" w:rsidR="00342055" w:rsidRPr="002E1710" w:rsidRDefault="00342055" w:rsidP="00342055">
      <w:pPr>
        <w:rPr>
          <w:rFonts w:ascii="Arial" w:hAnsi="Arial" w:cs="Arial"/>
          <w:b/>
          <w:sz w:val="24"/>
          <w:szCs w:val="24"/>
        </w:rPr>
      </w:pPr>
    </w:p>
    <w:p w14:paraId="02687F62" w14:textId="77777777" w:rsidR="00342055" w:rsidRPr="002E1710" w:rsidRDefault="00342055" w:rsidP="00342055">
      <w:pPr>
        <w:rPr>
          <w:rFonts w:ascii="Arial" w:hAnsi="Arial" w:cs="Arial"/>
          <w:b/>
          <w:color w:val="3333FF"/>
          <w:sz w:val="24"/>
          <w:szCs w:val="24"/>
        </w:rPr>
      </w:pPr>
      <w:r w:rsidRPr="002E1710">
        <w:rPr>
          <w:rFonts w:ascii="Arial" w:hAnsi="Arial" w:cs="Arial"/>
          <w:b/>
          <w:color w:val="3333FF"/>
          <w:sz w:val="24"/>
          <w:szCs w:val="24"/>
        </w:rPr>
        <w:t>-- Thème de l’abandon</w:t>
      </w:r>
    </w:p>
    <w:p w14:paraId="7DEB7AD6" w14:textId="77777777" w:rsidR="00342055" w:rsidRPr="002E1710" w:rsidRDefault="00342055" w:rsidP="00342055">
      <w:pPr>
        <w:rPr>
          <w:rFonts w:ascii="Arial" w:hAnsi="Arial" w:cs="Arial"/>
          <w:sz w:val="24"/>
          <w:szCs w:val="24"/>
        </w:rPr>
      </w:pPr>
      <w:r w:rsidRPr="002E1710">
        <w:rPr>
          <w:rFonts w:ascii="Arial" w:hAnsi="Arial" w:cs="Arial"/>
          <w:sz w:val="24"/>
          <w:szCs w:val="24"/>
        </w:rPr>
        <w:tab/>
      </w:r>
      <w:proofErr w:type="gramStart"/>
      <w:r w:rsidRPr="002E1710">
        <w:rPr>
          <w:rFonts w:ascii="Arial" w:hAnsi="Arial" w:cs="Arial"/>
          <w:sz w:val="24"/>
          <w:szCs w:val="24"/>
        </w:rPr>
        <w:t>avoir</w:t>
      </w:r>
      <w:proofErr w:type="gramEnd"/>
      <w:r w:rsidRPr="002E1710">
        <w:rPr>
          <w:rFonts w:ascii="Arial" w:hAnsi="Arial" w:cs="Arial"/>
          <w:sz w:val="24"/>
          <w:szCs w:val="24"/>
        </w:rPr>
        <w:t xml:space="preserve"> perdu l’affection de ses amis, être seul au monde, on perd confiance en lui, personne ne se soucie de lui, il est méprisé, il va perdre un ami, répudié par sa famille, sentiment d’abandon.</w:t>
      </w:r>
    </w:p>
    <w:p w14:paraId="4DD45257" w14:textId="77777777" w:rsidR="00342055" w:rsidRPr="002E1710" w:rsidRDefault="00342055" w:rsidP="00342055">
      <w:pPr>
        <w:rPr>
          <w:rFonts w:ascii="Arial" w:hAnsi="Arial" w:cs="Arial"/>
          <w:b/>
          <w:sz w:val="24"/>
          <w:szCs w:val="24"/>
        </w:rPr>
      </w:pPr>
    </w:p>
    <w:p w14:paraId="6567A20E" w14:textId="77777777" w:rsidR="00342055" w:rsidRPr="002E1710" w:rsidRDefault="00342055" w:rsidP="00342055">
      <w:pPr>
        <w:rPr>
          <w:rFonts w:ascii="Arial" w:hAnsi="Arial" w:cs="Arial"/>
          <w:b/>
          <w:color w:val="3333FF"/>
          <w:sz w:val="24"/>
          <w:szCs w:val="24"/>
        </w:rPr>
      </w:pPr>
      <w:r w:rsidRPr="002E1710">
        <w:rPr>
          <w:rFonts w:ascii="Arial" w:hAnsi="Arial" w:cs="Arial"/>
          <w:b/>
          <w:color w:val="3333FF"/>
          <w:sz w:val="24"/>
          <w:szCs w:val="24"/>
        </w:rPr>
        <w:t>-- Thème d’être misérable</w:t>
      </w:r>
    </w:p>
    <w:p w14:paraId="53C0D3BE" w14:textId="77777777" w:rsidR="00342055" w:rsidRPr="002E1710" w:rsidRDefault="00342055" w:rsidP="00342055">
      <w:pPr>
        <w:rPr>
          <w:rFonts w:ascii="Arial" w:hAnsi="Arial" w:cs="Arial"/>
          <w:sz w:val="24"/>
          <w:szCs w:val="24"/>
        </w:rPr>
      </w:pPr>
      <w:r w:rsidRPr="002E1710">
        <w:rPr>
          <w:rFonts w:ascii="Arial" w:hAnsi="Arial" w:cs="Arial"/>
          <w:sz w:val="24"/>
          <w:szCs w:val="24"/>
        </w:rPr>
        <w:tab/>
      </w:r>
      <w:proofErr w:type="gramStart"/>
      <w:r w:rsidRPr="002E1710">
        <w:rPr>
          <w:rFonts w:ascii="Arial" w:hAnsi="Arial" w:cs="Arial"/>
          <w:sz w:val="24"/>
          <w:szCs w:val="24"/>
        </w:rPr>
        <w:t>illusion</w:t>
      </w:r>
      <w:proofErr w:type="gramEnd"/>
      <w:r w:rsidRPr="002E1710">
        <w:rPr>
          <w:rFonts w:ascii="Arial" w:hAnsi="Arial" w:cs="Arial"/>
          <w:sz w:val="24"/>
          <w:szCs w:val="24"/>
        </w:rPr>
        <w:t xml:space="preserve"> d’être méprisé, perdu pour son salut, a l’air misérable dans son miroir, évite qu’on le regarde, désespoir au sujet de sa guérison, aversion pour la compagnie, se mord lui-même, pleure en chantant, chaque douleur suscite un rire nerveux.</w:t>
      </w:r>
    </w:p>
    <w:p w14:paraId="27880601" w14:textId="77777777" w:rsidR="00342055" w:rsidRPr="002E1710" w:rsidRDefault="00342055" w:rsidP="00342055">
      <w:pPr>
        <w:rPr>
          <w:rFonts w:ascii="Arial" w:hAnsi="Arial" w:cs="Arial"/>
          <w:b/>
          <w:sz w:val="24"/>
          <w:szCs w:val="24"/>
        </w:rPr>
      </w:pPr>
    </w:p>
    <w:p w14:paraId="285B1002" w14:textId="77777777" w:rsidR="00342055" w:rsidRPr="002E1710" w:rsidRDefault="00342055" w:rsidP="00342055">
      <w:pPr>
        <w:rPr>
          <w:rFonts w:ascii="Arial" w:hAnsi="Arial" w:cs="Arial"/>
          <w:b/>
          <w:color w:val="3333FF"/>
          <w:sz w:val="24"/>
          <w:szCs w:val="24"/>
        </w:rPr>
      </w:pPr>
      <w:r w:rsidRPr="002E1710">
        <w:rPr>
          <w:rFonts w:ascii="Arial" w:hAnsi="Arial" w:cs="Arial"/>
          <w:b/>
          <w:color w:val="3333FF"/>
          <w:sz w:val="24"/>
          <w:szCs w:val="24"/>
        </w:rPr>
        <w:t>-- Thème de la guerre</w:t>
      </w:r>
    </w:p>
    <w:p w14:paraId="4881E6AE" w14:textId="77777777" w:rsidR="00342055" w:rsidRPr="002E1710" w:rsidRDefault="00342055" w:rsidP="00342055">
      <w:pPr>
        <w:rPr>
          <w:rFonts w:ascii="Arial" w:hAnsi="Arial" w:cs="Arial"/>
          <w:sz w:val="24"/>
          <w:szCs w:val="24"/>
        </w:rPr>
      </w:pPr>
      <w:r w:rsidRPr="002E1710">
        <w:rPr>
          <w:rFonts w:ascii="Arial" w:hAnsi="Arial" w:cs="Arial"/>
          <w:sz w:val="24"/>
          <w:szCs w:val="24"/>
        </w:rPr>
        <w:tab/>
      </w:r>
      <w:proofErr w:type="gramStart"/>
      <w:r w:rsidRPr="002E1710">
        <w:rPr>
          <w:rFonts w:ascii="Arial" w:hAnsi="Arial" w:cs="Arial"/>
          <w:sz w:val="24"/>
          <w:szCs w:val="24"/>
        </w:rPr>
        <w:t>rêve</w:t>
      </w:r>
      <w:proofErr w:type="gramEnd"/>
      <w:r w:rsidRPr="002E1710">
        <w:rPr>
          <w:rFonts w:ascii="Arial" w:hAnsi="Arial" w:cs="Arial"/>
          <w:sz w:val="24"/>
          <w:szCs w:val="24"/>
        </w:rPr>
        <w:t xml:space="preserve"> de marcher parmi les ruines, rêves de coups de feu, rêves de révolution, rêve de libération de prisonniers, d’avoir la tête tranchée, de crime, de couper, de chasser, de mutilation.</w:t>
      </w:r>
    </w:p>
    <w:p w14:paraId="3A7B85C4" w14:textId="77777777" w:rsidR="00342055" w:rsidRPr="002E1710" w:rsidRDefault="00342055" w:rsidP="00342055">
      <w:pPr>
        <w:rPr>
          <w:rFonts w:ascii="Arial" w:hAnsi="Arial" w:cs="Arial"/>
          <w:b/>
          <w:sz w:val="24"/>
          <w:szCs w:val="24"/>
        </w:rPr>
      </w:pPr>
    </w:p>
    <w:p w14:paraId="2FC780E7" w14:textId="77777777" w:rsidR="00342055" w:rsidRPr="002E1710" w:rsidRDefault="00342055" w:rsidP="00342055">
      <w:pPr>
        <w:rPr>
          <w:rFonts w:ascii="Arial" w:hAnsi="Arial" w:cs="Arial"/>
          <w:b/>
          <w:color w:val="3333FF"/>
          <w:sz w:val="24"/>
          <w:szCs w:val="24"/>
        </w:rPr>
      </w:pPr>
      <w:r w:rsidRPr="002E1710">
        <w:rPr>
          <w:rFonts w:ascii="Arial" w:hAnsi="Arial" w:cs="Arial"/>
          <w:b/>
          <w:color w:val="3333FF"/>
          <w:sz w:val="24"/>
          <w:szCs w:val="24"/>
        </w:rPr>
        <w:t>-- Thème de cadavre</w:t>
      </w:r>
    </w:p>
    <w:p w14:paraId="13A8E973" w14:textId="77777777" w:rsidR="00342055" w:rsidRPr="002E1710" w:rsidRDefault="00342055" w:rsidP="00342055">
      <w:pPr>
        <w:rPr>
          <w:rFonts w:ascii="Arial" w:hAnsi="Arial" w:cs="Arial"/>
          <w:sz w:val="24"/>
          <w:szCs w:val="24"/>
        </w:rPr>
      </w:pPr>
      <w:r w:rsidRPr="002E1710">
        <w:rPr>
          <w:rFonts w:ascii="Arial" w:hAnsi="Arial" w:cs="Arial"/>
          <w:sz w:val="24"/>
          <w:szCs w:val="24"/>
        </w:rPr>
        <w:tab/>
      </w:r>
      <w:proofErr w:type="gramStart"/>
      <w:r w:rsidRPr="002E1710">
        <w:rPr>
          <w:rFonts w:ascii="Arial" w:hAnsi="Arial" w:cs="Arial"/>
          <w:sz w:val="24"/>
          <w:szCs w:val="24"/>
        </w:rPr>
        <w:t>rêve</w:t>
      </w:r>
      <w:proofErr w:type="gramEnd"/>
      <w:r w:rsidRPr="002E1710">
        <w:rPr>
          <w:rFonts w:ascii="Arial" w:hAnsi="Arial" w:cs="Arial"/>
          <w:sz w:val="24"/>
          <w:szCs w:val="24"/>
        </w:rPr>
        <w:t xml:space="preserve"> de bœuf en décomposition, de mutilation, de tombe, de déposer des cierges sur une tombe, d’obsèques, de cimetière, sensation de froideur des parties internes, douleur rongeante des fesses comme rongées par des chiens, rêves d’animaux sauvages.</w:t>
      </w:r>
    </w:p>
    <w:p w14:paraId="521097D9" w14:textId="77777777" w:rsidR="00342055" w:rsidRPr="002E1710" w:rsidRDefault="00342055" w:rsidP="00342055">
      <w:pPr>
        <w:rPr>
          <w:rFonts w:ascii="Arial" w:hAnsi="Arial" w:cs="Arial"/>
          <w:b/>
          <w:sz w:val="24"/>
          <w:szCs w:val="24"/>
        </w:rPr>
      </w:pPr>
    </w:p>
    <w:p w14:paraId="619E4D13" w14:textId="77777777" w:rsidR="00342055" w:rsidRPr="002E1710" w:rsidRDefault="00342055" w:rsidP="00342055">
      <w:pPr>
        <w:rPr>
          <w:rFonts w:ascii="Arial" w:hAnsi="Arial" w:cs="Arial"/>
          <w:b/>
          <w:color w:val="3333FF"/>
          <w:sz w:val="24"/>
          <w:szCs w:val="24"/>
        </w:rPr>
      </w:pPr>
      <w:r w:rsidRPr="002E1710">
        <w:rPr>
          <w:rFonts w:ascii="Arial" w:hAnsi="Arial" w:cs="Arial"/>
          <w:b/>
          <w:color w:val="3333FF"/>
          <w:sz w:val="24"/>
          <w:szCs w:val="24"/>
        </w:rPr>
        <w:t>--</w:t>
      </w:r>
      <w:r w:rsidRPr="002E1710">
        <w:rPr>
          <w:rFonts w:ascii="Arial" w:hAnsi="Arial" w:cs="Arial"/>
          <w:color w:val="3333FF"/>
          <w:sz w:val="24"/>
          <w:szCs w:val="24"/>
        </w:rPr>
        <w:t xml:space="preserve"> </w:t>
      </w:r>
      <w:r w:rsidRPr="002E1710">
        <w:rPr>
          <w:rFonts w:ascii="Arial" w:hAnsi="Arial" w:cs="Arial"/>
          <w:b/>
          <w:color w:val="3333FF"/>
          <w:sz w:val="24"/>
          <w:szCs w:val="24"/>
        </w:rPr>
        <w:t>Thème d’enfant mort</w:t>
      </w:r>
    </w:p>
    <w:p w14:paraId="10FFCBAA" w14:textId="77777777" w:rsidR="00342055" w:rsidRPr="002E1710" w:rsidRDefault="00342055" w:rsidP="00342055">
      <w:pPr>
        <w:rPr>
          <w:rFonts w:ascii="Arial" w:hAnsi="Arial" w:cs="Arial"/>
          <w:sz w:val="24"/>
          <w:szCs w:val="24"/>
        </w:rPr>
      </w:pPr>
      <w:r w:rsidRPr="002E1710">
        <w:rPr>
          <w:rFonts w:ascii="Arial" w:hAnsi="Arial" w:cs="Arial"/>
          <w:sz w:val="24"/>
          <w:szCs w:val="24"/>
        </w:rPr>
        <w:tab/>
      </w:r>
      <w:proofErr w:type="gramStart"/>
      <w:r w:rsidRPr="002E1710">
        <w:rPr>
          <w:rFonts w:ascii="Arial" w:hAnsi="Arial" w:cs="Arial"/>
          <w:sz w:val="24"/>
          <w:szCs w:val="24"/>
        </w:rPr>
        <w:t>rêve</w:t>
      </w:r>
      <w:proofErr w:type="gramEnd"/>
      <w:r w:rsidRPr="002E1710">
        <w:rPr>
          <w:rFonts w:ascii="Arial" w:hAnsi="Arial" w:cs="Arial"/>
          <w:sz w:val="24"/>
          <w:szCs w:val="24"/>
        </w:rPr>
        <w:t xml:space="preserve"> d’enfants dont la tête avait été coupée de moitié, tandis qu’on la coupait à d’autres, rêve de morts, de cimetière : elle posait des torches sur des tombeaux, affluence d’idées tristes, elle pense qu’elle va perdre quelqu’un qui lui est cher. Elle pleure à chaque instant, s’imagine qu’elle voit la personne morte devant ses yeux. </w:t>
      </w:r>
    </w:p>
    <w:p w14:paraId="4034F29A" w14:textId="77777777" w:rsidR="00342055" w:rsidRPr="002E1710" w:rsidRDefault="00342055" w:rsidP="00342055">
      <w:pPr>
        <w:rPr>
          <w:rFonts w:ascii="Arial" w:hAnsi="Arial" w:cs="Arial"/>
          <w:sz w:val="24"/>
          <w:szCs w:val="24"/>
        </w:rPr>
      </w:pPr>
    </w:p>
    <w:p w14:paraId="4A4BE07A" w14:textId="77777777" w:rsidR="00342055" w:rsidRPr="002E1710" w:rsidRDefault="00342055" w:rsidP="00342055">
      <w:pPr>
        <w:rPr>
          <w:rFonts w:ascii="Arial" w:hAnsi="Arial" w:cs="Arial"/>
          <w:b/>
          <w:color w:val="3333FF"/>
          <w:sz w:val="24"/>
          <w:szCs w:val="24"/>
        </w:rPr>
      </w:pPr>
      <w:r w:rsidRPr="002E1710">
        <w:rPr>
          <w:rFonts w:ascii="Arial" w:hAnsi="Arial" w:cs="Arial"/>
          <w:b/>
          <w:color w:val="3333FF"/>
          <w:sz w:val="24"/>
          <w:szCs w:val="24"/>
        </w:rPr>
        <w:t>HURA BRASILIENSIS – Les cas cliniques</w:t>
      </w:r>
    </w:p>
    <w:p w14:paraId="5BEF7CB0" w14:textId="77777777" w:rsidR="00342055" w:rsidRPr="002E1710" w:rsidRDefault="00342055" w:rsidP="00342055">
      <w:pPr>
        <w:rPr>
          <w:rFonts w:ascii="Arial" w:hAnsi="Arial" w:cs="Arial"/>
          <w:sz w:val="24"/>
          <w:szCs w:val="24"/>
        </w:rPr>
      </w:pPr>
      <w:r w:rsidRPr="002E1710">
        <w:rPr>
          <w:rFonts w:ascii="Arial" w:hAnsi="Arial" w:cs="Arial"/>
          <w:sz w:val="24"/>
          <w:szCs w:val="24"/>
        </w:rPr>
        <w:tab/>
        <w:t>Il y a plusieurs observations où Hura Brasiliensis a eu un effet bénéfique chez des personnes qui avaient été marquées par la mort d’un enfant.</w:t>
      </w:r>
    </w:p>
    <w:p w14:paraId="0D8F5A03" w14:textId="77777777" w:rsidR="00342055" w:rsidRPr="002E1710" w:rsidRDefault="00342055" w:rsidP="00342055">
      <w:pPr>
        <w:rPr>
          <w:rFonts w:ascii="Arial" w:hAnsi="Arial" w:cs="Arial"/>
          <w:sz w:val="24"/>
          <w:szCs w:val="24"/>
          <w:u w:val="single"/>
        </w:rPr>
      </w:pPr>
    </w:p>
    <w:p w14:paraId="4F7CD20C" w14:textId="77777777" w:rsidR="00342055" w:rsidRPr="002E1710" w:rsidRDefault="00342055" w:rsidP="00342055">
      <w:pPr>
        <w:rPr>
          <w:rFonts w:ascii="Arial" w:hAnsi="Arial" w:cs="Arial"/>
          <w:sz w:val="24"/>
          <w:szCs w:val="24"/>
        </w:rPr>
      </w:pPr>
      <w:r w:rsidRPr="002E1710">
        <w:rPr>
          <w:rFonts w:ascii="Arial" w:hAnsi="Arial" w:cs="Arial"/>
          <w:sz w:val="24"/>
          <w:szCs w:val="24"/>
        </w:rPr>
        <w:tab/>
      </w:r>
    </w:p>
    <w:p w14:paraId="0292EF9A" w14:textId="77777777" w:rsidR="00342055" w:rsidRPr="002E1710" w:rsidRDefault="00342055" w:rsidP="00342055">
      <w:pPr>
        <w:rPr>
          <w:rFonts w:ascii="Arial" w:hAnsi="Arial" w:cs="Arial"/>
          <w:sz w:val="24"/>
          <w:szCs w:val="24"/>
          <w:u w:val="single"/>
        </w:rPr>
      </w:pPr>
      <w:r w:rsidRPr="002E1710">
        <w:rPr>
          <w:rFonts w:ascii="Arial" w:hAnsi="Arial" w:cs="Arial"/>
          <w:sz w:val="24"/>
          <w:szCs w:val="24"/>
        </w:rPr>
        <w:t>Philippe Barthelet</w:t>
      </w:r>
      <w:r w:rsidRPr="002E1710">
        <w:rPr>
          <w:rFonts w:ascii="Arial" w:hAnsi="Arial" w:cs="Arial"/>
          <w:color w:val="000000"/>
          <w:sz w:val="24"/>
          <w:szCs w:val="24"/>
        </w:rPr>
        <w:t xml:space="preserve"> </w:t>
      </w:r>
      <w:r w:rsidRPr="002E1710">
        <w:rPr>
          <w:rFonts w:ascii="Arial" w:hAnsi="Arial" w:cs="Arial"/>
          <w:sz w:val="24"/>
          <w:szCs w:val="24"/>
        </w:rPr>
        <w:t xml:space="preserve">présente l’observation d’une femme guérie de tous les symptômes d’une </w:t>
      </w:r>
      <w:r w:rsidRPr="002E1710">
        <w:rPr>
          <w:rFonts w:ascii="Arial" w:hAnsi="Arial" w:cs="Arial"/>
          <w:color w:val="3333FF"/>
          <w:sz w:val="24"/>
          <w:szCs w:val="24"/>
        </w:rPr>
        <w:t>polyarthrite rhumatoïde</w:t>
      </w:r>
      <w:r w:rsidRPr="002E1710">
        <w:rPr>
          <w:rFonts w:ascii="Arial" w:hAnsi="Arial" w:cs="Arial"/>
          <w:sz w:val="24"/>
          <w:szCs w:val="24"/>
        </w:rPr>
        <w:t xml:space="preserve"> pour laquelle il avait pensé à prescrire des doses d’Hura Brasiliensis, parce qu’elle rêvait souvent qu’elle se rendait sur la tombe de son enfant pour y allumer des cierges ; en effet, elle avait perdu un enfant quelques années auparavant.</w:t>
      </w:r>
      <w:r w:rsidRPr="002E1710">
        <w:rPr>
          <w:rFonts w:ascii="Arial" w:hAnsi="Arial" w:cs="Arial"/>
          <w:sz w:val="24"/>
          <w:szCs w:val="24"/>
        </w:rPr>
        <w:br/>
      </w:r>
    </w:p>
    <w:p w14:paraId="59FEA73C" w14:textId="77777777" w:rsidR="00342055" w:rsidRPr="002E1710" w:rsidRDefault="00342055" w:rsidP="00342055">
      <w:pPr>
        <w:rPr>
          <w:rFonts w:ascii="Arial" w:hAnsi="Arial" w:cs="Arial"/>
          <w:b/>
          <w:color w:val="3333FF"/>
          <w:sz w:val="24"/>
          <w:szCs w:val="24"/>
        </w:rPr>
      </w:pPr>
    </w:p>
    <w:p w14:paraId="19627CCC" w14:textId="77777777" w:rsidR="00342055" w:rsidRPr="002E1710" w:rsidRDefault="00342055" w:rsidP="00342055">
      <w:pPr>
        <w:rPr>
          <w:rFonts w:ascii="Arial" w:hAnsi="Arial" w:cs="Arial"/>
          <w:sz w:val="24"/>
          <w:szCs w:val="24"/>
        </w:rPr>
      </w:pPr>
      <w:r w:rsidRPr="002E1710">
        <w:rPr>
          <w:rFonts w:ascii="Arial" w:hAnsi="Arial" w:cs="Arial"/>
          <w:b/>
          <w:color w:val="3333FF"/>
          <w:sz w:val="24"/>
          <w:szCs w:val="24"/>
        </w:rPr>
        <w:t xml:space="preserve">HURA BRASILIENSIS – Le répertoire de Kent </w:t>
      </w:r>
    </w:p>
    <w:p w14:paraId="725A59F9" w14:textId="77777777" w:rsidR="00342055" w:rsidRPr="002E1710" w:rsidRDefault="00342055" w:rsidP="00342055">
      <w:pPr>
        <w:rPr>
          <w:rFonts w:ascii="Arial" w:hAnsi="Arial" w:cs="Arial"/>
          <w:sz w:val="24"/>
          <w:szCs w:val="24"/>
        </w:rPr>
      </w:pPr>
      <w:r w:rsidRPr="002E1710">
        <w:rPr>
          <w:rFonts w:ascii="Arial" w:hAnsi="Arial" w:cs="Arial"/>
          <w:sz w:val="24"/>
          <w:szCs w:val="24"/>
        </w:rPr>
        <w:t>On trouve environ 500 symptômes d’Hura brasiliensis, la plupart du temps au 1</w:t>
      </w:r>
      <w:r w:rsidRPr="002E1710">
        <w:rPr>
          <w:rFonts w:ascii="Arial" w:hAnsi="Arial" w:cs="Arial"/>
          <w:sz w:val="24"/>
          <w:szCs w:val="24"/>
          <w:vertAlign w:val="superscript"/>
        </w:rPr>
        <w:t>er</w:t>
      </w:r>
      <w:r w:rsidRPr="002E1710">
        <w:rPr>
          <w:rFonts w:ascii="Arial" w:hAnsi="Arial" w:cs="Arial"/>
          <w:sz w:val="24"/>
          <w:szCs w:val="24"/>
        </w:rPr>
        <w:t xml:space="preserve"> degré.</w:t>
      </w:r>
    </w:p>
    <w:p w14:paraId="0F3AAAAF" w14:textId="77777777" w:rsidR="00342055" w:rsidRPr="002E1710" w:rsidRDefault="00342055" w:rsidP="00342055">
      <w:pPr>
        <w:rPr>
          <w:rFonts w:ascii="Arial" w:hAnsi="Arial" w:cs="Arial"/>
          <w:sz w:val="24"/>
          <w:szCs w:val="24"/>
        </w:rPr>
      </w:pPr>
    </w:p>
    <w:p w14:paraId="58B2AD8D" w14:textId="77777777" w:rsidR="00342055" w:rsidRPr="002E1710" w:rsidRDefault="00342055" w:rsidP="00342055">
      <w:pPr>
        <w:rPr>
          <w:rFonts w:ascii="Arial" w:hAnsi="Arial" w:cs="Arial"/>
          <w:sz w:val="24"/>
          <w:szCs w:val="24"/>
        </w:rPr>
      </w:pPr>
      <w:r w:rsidRPr="002E1710">
        <w:rPr>
          <w:rFonts w:ascii="Arial" w:hAnsi="Arial" w:cs="Arial"/>
          <w:sz w:val="24"/>
          <w:szCs w:val="24"/>
        </w:rPr>
        <w:t>– Peur qu’un malheur arrive (1° 64 R), surtout l’après-midi : (Cast, Hura)</w:t>
      </w:r>
    </w:p>
    <w:p w14:paraId="59B8D9FB" w14:textId="77777777" w:rsidR="00342055" w:rsidRPr="002E1710" w:rsidRDefault="00342055" w:rsidP="00342055">
      <w:pPr>
        <w:rPr>
          <w:rFonts w:ascii="Arial" w:hAnsi="Arial" w:cs="Arial"/>
          <w:sz w:val="24"/>
          <w:szCs w:val="24"/>
        </w:rPr>
      </w:pPr>
      <w:r w:rsidRPr="002E1710">
        <w:rPr>
          <w:rFonts w:ascii="Arial" w:hAnsi="Arial" w:cs="Arial"/>
          <w:sz w:val="24"/>
          <w:szCs w:val="24"/>
        </w:rPr>
        <w:t>– Il s’en mord les mains (Hura, Op)</w:t>
      </w:r>
      <w:r w:rsidRPr="002E1710">
        <w:rPr>
          <w:rFonts w:ascii="Arial" w:hAnsi="Arial" w:cs="Arial"/>
          <w:sz w:val="24"/>
          <w:szCs w:val="24"/>
        </w:rPr>
        <w:br/>
        <w:t>– Veut détruire, casse les objets (1° 29 R)</w:t>
      </w:r>
      <w:r w:rsidRPr="002E1710">
        <w:rPr>
          <w:rFonts w:ascii="Arial" w:hAnsi="Arial" w:cs="Arial"/>
          <w:sz w:val="24"/>
          <w:szCs w:val="24"/>
        </w:rPr>
        <w:br/>
        <w:t>– Fait des erreurs sur les lieux, le temps</w:t>
      </w:r>
    </w:p>
    <w:p w14:paraId="238F5145" w14:textId="77777777" w:rsidR="00342055" w:rsidRPr="002E1710" w:rsidRDefault="00342055" w:rsidP="00342055">
      <w:pPr>
        <w:rPr>
          <w:rFonts w:ascii="Arial" w:hAnsi="Arial" w:cs="Arial"/>
          <w:sz w:val="24"/>
          <w:szCs w:val="24"/>
          <w:u w:val="single"/>
        </w:rPr>
      </w:pPr>
      <w:r w:rsidRPr="002E1710">
        <w:rPr>
          <w:rFonts w:ascii="Arial" w:hAnsi="Arial" w:cs="Arial"/>
          <w:sz w:val="24"/>
          <w:szCs w:val="24"/>
        </w:rPr>
        <w:t>– Vertiges avec sensation de glisser dans les airs, comme si les pieds ne touchaient pas le sol en marchant.</w:t>
      </w:r>
      <w:r w:rsidRPr="002E1710">
        <w:rPr>
          <w:rFonts w:ascii="Arial" w:hAnsi="Arial" w:cs="Arial"/>
          <w:sz w:val="24"/>
          <w:szCs w:val="24"/>
          <w:u w:val="single"/>
        </w:rPr>
        <w:br/>
      </w:r>
    </w:p>
    <w:p w14:paraId="4C2D8ACC" w14:textId="77777777" w:rsidR="00342055" w:rsidRPr="002E1710" w:rsidRDefault="00342055" w:rsidP="00342055">
      <w:pPr>
        <w:rPr>
          <w:rFonts w:ascii="Arial" w:hAnsi="Arial" w:cs="Arial"/>
          <w:b/>
          <w:color w:val="3333FF"/>
          <w:sz w:val="24"/>
          <w:szCs w:val="24"/>
        </w:rPr>
      </w:pPr>
    </w:p>
    <w:p w14:paraId="0A329FEF" w14:textId="77777777" w:rsidR="00342055" w:rsidRPr="002E1710" w:rsidRDefault="00342055" w:rsidP="00342055">
      <w:pPr>
        <w:rPr>
          <w:rFonts w:ascii="Arial" w:hAnsi="Arial" w:cs="Arial"/>
          <w:sz w:val="24"/>
          <w:szCs w:val="24"/>
          <w:u w:val="single"/>
        </w:rPr>
      </w:pPr>
      <w:r w:rsidRPr="002E1710">
        <w:rPr>
          <w:rFonts w:ascii="Arial" w:hAnsi="Arial" w:cs="Arial"/>
          <w:b/>
          <w:color w:val="3333FF"/>
          <w:sz w:val="24"/>
          <w:szCs w:val="24"/>
        </w:rPr>
        <w:t>HURA BRASILIENSIS – Quelques auteurs</w:t>
      </w:r>
    </w:p>
    <w:p w14:paraId="532E55E9" w14:textId="77777777" w:rsidR="00342055" w:rsidRPr="002E1710" w:rsidRDefault="00342055" w:rsidP="00342055">
      <w:pPr>
        <w:rPr>
          <w:rFonts w:ascii="Arial" w:hAnsi="Arial" w:cs="Arial"/>
          <w:sz w:val="24"/>
          <w:szCs w:val="24"/>
          <w:u w:val="single"/>
        </w:rPr>
      </w:pPr>
    </w:p>
    <w:p w14:paraId="33A2AD6D" w14:textId="77777777" w:rsidR="00342055" w:rsidRPr="002E1710" w:rsidRDefault="00342055" w:rsidP="00342055">
      <w:pPr>
        <w:rPr>
          <w:rFonts w:ascii="Arial" w:hAnsi="Arial" w:cs="Arial"/>
          <w:sz w:val="24"/>
          <w:szCs w:val="24"/>
        </w:rPr>
      </w:pPr>
      <w:r w:rsidRPr="002E1710">
        <w:rPr>
          <w:rFonts w:ascii="Arial" w:hAnsi="Arial" w:cs="Arial"/>
          <w:b/>
          <w:color w:val="3333FF"/>
          <w:sz w:val="24"/>
          <w:szCs w:val="24"/>
        </w:rPr>
        <w:t>Clarke</w:t>
      </w:r>
      <w:r w:rsidRPr="002E1710">
        <w:rPr>
          <w:rFonts w:ascii="Arial" w:hAnsi="Arial" w:cs="Arial"/>
          <w:color w:val="3333FF"/>
          <w:sz w:val="24"/>
          <w:szCs w:val="24"/>
        </w:rPr>
        <w:t xml:space="preserve"> </w:t>
      </w:r>
      <w:r w:rsidRPr="002E1710">
        <w:rPr>
          <w:rFonts w:ascii="Arial" w:hAnsi="Arial" w:cs="Arial"/>
          <w:sz w:val="24"/>
          <w:szCs w:val="24"/>
        </w:rPr>
        <w:t xml:space="preserve">nous parle de quelques cas guéris de </w:t>
      </w:r>
      <w:r w:rsidRPr="002E1710">
        <w:rPr>
          <w:rFonts w:ascii="Arial" w:hAnsi="Arial" w:cs="Arial"/>
          <w:color w:val="3333FF"/>
          <w:sz w:val="24"/>
          <w:szCs w:val="24"/>
        </w:rPr>
        <w:t>lèpre</w:t>
      </w:r>
      <w:r w:rsidRPr="002E1710">
        <w:rPr>
          <w:rFonts w:ascii="Arial" w:hAnsi="Arial" w:cs="Arial"/>
          <w:sz w:val="24"/>
          <w:szCs w:val="24"/>
        </w:rPr>
        <w:t xml:space="preserve">, de symptômes de </w:t>
      </w:r>
      <w:r w:rsidRPr="002E1710">
        <w:rPr>
          <w:rFonts w:ascii="Arial" w:hAnsi="Arial" w:cs="Arial"/>
          <w:color w:val="3333FF"/>
          <w:sz w:val="24"/>
          <w:szCs w:val="24"/>
        </w:rPr>
        <w:t>compression de la moelle</w:t>
      </w:r>
      <w:r w:rsidRPr="002E1710">
        <w:rPr>
          <w:rFonts w:ascii="Arial" w:hAnsi="Arial" w:cs="Arial"/>
          <w:sz w:val="24"/>
          <w:szCs w:val="24"/>
        </w:rPr>
        <w:t>,</w:t>
      </w:r>
      <w:r w:rsidRPr="002E1710">
        <w:rPr>
          <w:rFonts w:ascii="Arial" w:hAnsi="Arial" w:cs="Arial"/>
          <w:color w:val="3333FF"/>
          <w:sz w:val="24"/>
          <w:szCs w:val="24"/>
        </w:rPr>
        <w:t xml:space="preserve"> d’éruptions en regard des surfaces osseuses</w:t>
      </w:r>
      <w:r w:rsidRPr="002E1710">
        <w:rPr>
          <w:rFonts w:ascii="Arial" w:hAnsi="Arial" w:cs="Arial"/>
          <w:sz w:val="24"/>
          <w:szCs w:val="24"/>
        </w:rPr>
        <w:t xml:space="preserve">, de douleurs rhumatismales lancinantes, battantes, engourdissantes au niveau des membres, avec des douleurs de dislocation dans les articulations. </w:t>
      </w:r>
    </w:p>
    <w:p w14:paraId="02E40A04" w14:textId="77777777" w:rsidR="00342055" w:rsidRPr="002E1710" w:rsidRDefault="00342055" w:rsidP="00342055">
      <w:pPr>
        <w:rPr>
          <w:rFonts w:ascii="Arial" w:hAnsi="Arial" w:cs="Arial"/>
          <w:sz w:val="24"/>
          <w:szCs w:val="24"/>
          <w:u w:val="single"/>
        </w:rPr>
      </w:pPr>
      <w:r w:rsidRPr="002E1710">
        <w:rPr>
          <w:rFonts w:ascii="Arial" w:hAnsi="Arial" w:cs="Arial"/>
          <w:sz w:val="24"/>
          <w:szCs w:val="24"/>
        </w:rPr>
        <w:t>Douleurs en écharde sous l’ongle du pouce.</w:t>
      </w:r>
      <w:r w:rsidRPr="002E1710">
        <w:rPr>
          <w:rFonts w:ascii="Arial" w:hAnsi="Arial" w:cs="Arial"/>
          <w:sz w:val="24"/>
          <w:szCs w:val="24"/>
        </w:rPr>
        <w:br/>
      </w:r>
    </w:p>
    <w:p w14:paraId="0160DFA6" w14:textId="77777777" w:rsidR="00342055" w:rsidRPr="002E1710" w:rsidRDefault="00342055" w:rsidP="00342055">
      <w:pPr>
        <w:rPr>
          <w:rFonts w:ascii="Arial" w:hAnsi="Arial" w:cs="Arial"/>
          <w:sz w:val="24"/>
          <w:szCs w:val="24"/>
          <w:u w:val="single"/>
        </w:rPr>
      </w:pPr>
      <w:r w:rsidRPr="002E1710">
        <w:rPr>
          <w:rFonts w:ascii="Arial" w:hAnsi="Arial" w:cs="Arial"/>
          <w:b/>
          <w:color w:val="3333FF"/>
          <w:sz w:val="24"/>
          <w:szCs w:val="24"/>
        </w:rPr>
        <w:lastRenderedPageBreak/>
        <w:t>Guermonprez</w:t>
      </w:r>
      <w:r w:rsidRPr="002E1710">
        <w:rPr>
          <w:rFonts w:ascii="Arial" w:hAnsi="Arial" w:cs="Arial"/>
          <w:color w:val="3333FF"/>
          <w:sz w:val="24"/>
          <w:szCs w:val="24"/>
        </w:rPr>
        <w:t xml:space="preserve"> </w:t>
      </w:r>
      <w:r w:rsidRPr="002E1710">
        <w:rPr>
          <w:rFonts w:ascii="Arial" w:hAnsi="Arial" w:cs="Arial"/>
          <w:sz w:val="24"/>
          <w:szCs w:val="24"/>
        </w:rPr>
        <w:t>parle d’</w:t>
      </w:r>
      <w:r w:rsidRPr="002E1710">
        <w:rPr>
          <w:rFonts w:ascii="Arial" w:hAnsi="Arial" w:cs="Arial"/>
          <w:color w:val="3333FF"/>
          <w:sz w:val="24"/>
          <w:szCs w:val="24"/>
        </w:rPr>
        <w:t>anorectite</w:t>
      </w:r>
      <w:r w:rsidRPr="002E1710">
        <w:rPr>
          <w:rFonts w:ascii="Arial" w:hAnsi="Arial" w:cs="Arial"/>
          <w:sz w:val="24"/>
          <w:szCs w:val="24"/>
        </w:rPr>
        <w:t xml:space="preserve"> </w:t>
      </w:r>
      <w:r w:rsidRPr="002E1710">
        <w:rPr>
          <w:rFonts w:ascii="Arial" w:hAnsi="Arial" w:cs="Arial"/>
          <w:color w:val="3333FF"/>
          <w:sz w:val="24"/>
          <w:szCs w:val="24"/>
        </w:rPr>
        <w:t xml:space="preserve">violente </w:t>
      </w:r>
      <w:r w:rsidRPr="002E1710">
        <w:rPr>
          <w:rFonts w:ascii="Arial" w:hAnsi="Arial" w:cs="Arial"/>
          <w:sz w:val="24"/>
          <w:szCs w:val="24"/>
        </w:rPr>
        <w:t xml:space="preserve">avec ténesme douloureux, de </w:t>
      </w:r>
      <w:r w:rsidRPr="002E1710">
        <w:rPr>
          <w:rFonts w:ascii="Arial" w:hAnsi="Arial" w:cs="Arial"/>
          <w:color w:val="3333FF"/>
          <w:sz w:val="24"/>
          <w:szCs w:val="24"/>
        </w:rPr>
        <w:t>pustules</w:t>
      </w:r>
      <w:r w:rsidRPr="002E1710">
        <w:rPr>
          <w:rFonts w:ascii="Arial" w:hAnsi="Arial" w:cs="Arial"/>
          <w:sz w:val="24"/>
          <w:szCs w:val="24"/>
        </w:rPr>
        <w:t xml:space="preserve">, de </w:t>
      </w:r>
      <w:r w:rsidRPr="002E1710">
        <w:rPr>
          <w:rFonts w:ascii="Arial" w:hAnsi="Arial" w:cs="Arial"/>
          <w:color w:val="3333FF"/>
          <w:sz w:val="24"/>
          <w:szCs w:val="24"/>
        </w:rPr>
        <w:t>phlyctènes</w:t>
      </w:r>
      <w:r w:rsidRPr="002E1710">
        <w:rPr>
          <w:rFonts w:ascii="Arial" w:hAnsi="Arial" w:cs="Arial"/>
          <w:sz w:val="24"/>
          <w:szCs w:val="24"/>
        </w:rPr>
        <w:t xml:space="preserve">, de </w:t>
      </w:r>
      <w:r w:rsidRPr="002E1710">
        <w:rPr>
          <w:rFonts w:ascii="Arial" w:hAnsi="Arial" w:cs="Arial"/>
          <w:color w:val="3333FF"/>
          <w:sz w:val="24"/>
          <w:szCs w:val="24"/>
        </w:rPr>
        <w:t xml:space="preserve">zone cutanée anesthésiée </w:t>
      </w:r>
      <w:r w:rsidRPr="002E1710">
        <w:rPr>
          <w:rFonts w:ascii="Arial" w:hAnsi="Arial" w:cs="Arial"/>
          <w:sz w:val="24"/>
          <w:szCs w:val="24"/>
        </w:rPr>
        <w:t>comme dans la lèpre.</w:t>
      </w:r>
      <w:r w:rsidRPr="002E1710">
        <w:rPr>
          <w:rFonts w:ascii="Arial" w:hAnsi="Arial" w:cs="Arial"/>
          <w:sz w:val="24"/>
          <w:szCs w:val="24"/>
        </w:rPr>
        <w:br/>
      </w:r>
    </w:p>
    <w:p w14:paraId="7C708C84" w14:textId="77777777" w:rsidR="00342055" w:rsidRPr="002E1710" w:rsidRDefault="00342055" w:rsidP="00342055">
      <w:pPr>
        <w:rPr>
          <w:rFonts w:ascii="Arial" w:hAnsi="Arial" w:cs="Arial"/>
          <w:sz w:val="24"/>
          <w:szCs w:val="24"/>
        </w:rPr>
      </w:pPr>
      <w:r w:rsidRPr="002E1710">
        <w:rPr>
          <w:rFonts w:ascii="Arial" w:hAnsi="Arial" w:cs="Arial"/>
          <w:b/>
          <w:color w:val="3333FF"/>
          <w:sz w:val="24"/>
          <w:szCs w:val="24"/>
        </w:rPr>
        <w:t>Loutan</w:t>
      </w:r>
      <w:r w:rsidRPr="002E1710">
        <w:rPr>
          <w:rFonts w:ascii="Arial" w:hAnsi="Arial" w:cs="Arial"/>
          <w:sz w:val="24"/>
          <w:szCs w:val="24"/>
        </w:rPr>
        <w:t xml:space="preserve">, dans son répertoire de matière médicale dynamique, parle de </w:t>
      </w:r>
      <w:r w:rsidRPr="002E1710">
        <w:rPr>
          <w:rFonts w:ascii="Arial" w:hAnsi="Arial" w:cs="Arial"/>
          <w:color w:val="3333FF"/>
          <w:sz w:val="24"/>
          <w:szCs w:val="24"/>
        </w:rPr>
        <w:t>disposition à aimer tout le monde</w:t>
      </w:r>
      <w:r w:rsidRPr="002E1710">
        <w:rPr>
          <w:rFonts w:ascii="Arial" w:hAnsi="Arial" w:cs="Arial"/>
          <w:sz w:val="24"/>
          <w:szCs w:val="24"/>
        </w:rPr>
        <w:t xml:space="preserve"> (effet curatif). Il n’y a </w:t>
      </w:r>
      <w:r w:rsidRPr="002E1710">
        <w:rPr>
          <w:rFonts w:ascii="Arial" w:hAnsi="Arial" w:cs="Arial"/>
          <w:color w:val="3333FF"/>
          <w:sz w:val="24"/>
          <w:szCs w:val="24"/>
        </w:rPr>
        <w:t>pas de distance entre le défunt et la malade</w:t>
      </w:r>
      <w:r w:rsidRPr="002E1710">
        <w:rPr>
          <w:rFonts w:ascii="Arial" w:hAnsi="Arial" w:cs="Arial"/>
          <w:sz w:val="24"/>
          <w:szCs w:val="24"/>
        </w:rPr>
        <w:t xml:space="preserve"> qui le voit et le sent toujours.</w:t>
      </w:r>
      <w:r w:rsidRPr="002E1710">
        <w:rPr>
          <w:rFonts w:ascii="Arial" w:hAnsi="Arial" w:cs="Arial"/>
          <w:sz w:val="24"/>
          <w:szCs w:val="24"/>
        </w:rPr>
        <w:br/>
      </w:r>
    </w:p>
    <w:p w14:paraId="458B7E34" w14:textId="13755CCC" w:rsidR="00342055" w:rsidRPr="002E1710" w:rsidRDefault="00342055" w:rsidP="00CF2620">
      <w:pPr>
        <w:tabs>
          <w:tab w:val="left" w:pos="1992"/>
        </w:tabs>
        <w:ind w:firstLine="709"/>
        <w:rPr>
          <w:rFonts w:ascii="Arial" w:hAnsi="Arial" w:cs="Arial"/>
          <w:sz w:val="24"/>
          <w:szCs w:val="24"/>
        </w:rPr>
      </w:pPr>
    </w:p>
    <w:p w14:paraId="52D59A30" w14:textId="77777777" w:rsidR="006D7F2A" w:rsidRPr="002E1710" w:rsidRDefault="00342055" w:rsidP="00342055">
      <w:pPr>
        <w:rPr>
          <w:rFonts w:ascii="Arial" w:hAnsi="Arial" w:cs="Arial"/>
          <w:b/>
          <w:color w:val="3333FF"/>
          <w:sz w:val="24"/>
          <w:szCs w:val="24"/>
        </w:rPr>
      </w:pPr>
      <w:r w:rsidRPr="002E1710">
        <w:rPr>
          <w:rFonts w:ascii="Arial" w:hAnsi="Arial" w:cs="Arial"/>
          <w:sz w:val="24"/>
          <w:szCs w:val="24"/>
        </w:rPr>
        <w:t>[#RC2]</w:t>
      </w:r>
      <w:r w:rsidRPr="002E1710">
        <w:rPr>
          <w:rFonts w:ascii="Arial" w:eastAsia="Calibri" w:hAnsi="Arial" w:cs="Arial"/>
          <w:b/>
          <w:sz w:val="24"/>
          <w:szCs w:val="24"/>
          <w:lang w:bidi="he-IL"/>
        </w:rPr>
        <w:t xml:space="preserve"> </w:t>
      </w:r>
      <w:r w:rsidR="006D7F2A" w:rsidRPr="002E1710">
        <w:rPr>
          <w:rFonts w:ascii="Arial" w:hAnsi="Arial" w:cs="Arial"/>
          <w:b/>
          <w:color w:val="3333FF"/>
          <w:sz w:val="24"/>
          <w:szCs w:val="24"/>
        </w:rPr>
        <w:t>URTICA URENS</w:t>
      </w:r>
    </w:p>
    <w:p w14:paraId="13A6E6A4" w14:textId="4FADFF92" w:rsidR="00342055" w:rsidRPr="002E1710" w:rsidRDefault="006D7F2A" w:rsidP="00342055">
      <w:pPr>
        <w:rPr>
          <w:rFonts w:ascii="Arial" w:eastAsia="Calibri" w:hAnsi="Arial" w:cs="Arial"/>
          <w:b/>
          <w:sz w:val="24"/>
          <w:szCs w:val="24"/>
          <w:lang w:val="fr-BE" w:eastAsia="ja-JP" w:bidi="he-IL"/>
        </w:rPr>
      </w:pPr>
      <w:r w:rsidRPr="002E1710">
        <w:rPr>
          <w:rFonts w:ascii="Arial" w:hAnsi="Arial" w:cs="Arial"/>
          <w:sz w:val="24"/>
          <w:szCs w:val="24"/>
        </w:rPr>
        <w:t>[#RC2]</w:t>
      </w:r>
      <w:r w:rsidRPr="002E1710">
        <w:rPr>
          <w:rFonts w:ascii="Arial" w:hAnsi="Arial" w:cs="Arial"/>
          <w:color w:val="3333FF"/>
          <w:sz w:val="24"/>
          <w:szCs w:val="24"/>
        </w:rPr>
        <w:t xml:space="preserve"> </w:t>
      </w:r>
      <w:r w:rsidR="002E1710" w:rsidRPr="002E1710">
        <w:rPr>
          <w:rFonts w:ascii="Arial" w:hAnsi="Arial" w:cs="Arial"/>
          <w:color w:val="3333FF"/>
          <w:sz w:val="24"/>
          <w:szCs w:val="24"/>
        </w:rPr>
        <w:t>natrium muriaticum</w:t>
      </w:r>
    </w:p>
    <w:p w14:paraId="6D4072D4" w14:textId="0ADA7569" w:rsidR="00342055" w:rsidRPr="002E1710" w:rsidRDefault="00342055" w:rsidP="00342055">
      <w:pPr>
        <w:pBdr>
          <w:top w:val="single" w:sz="36" w:space="4" w:color="3333FF"/>
        </w:pBdr>
        <w:jc w:val="center"/>
        <w:rPr>
          <w:rFonts w:ascii="Arial" w:hAnsi="Arial" w:cs="Arial"/>
          <w:b/>
          <w:i/>
          <w:caps/>
          <w:color w:val="3333FF"/>
          <w:spacing w:val="4"/>
          <w:sz w:val="24"/>
          <w:szCs w:val="24"/>
        </w:rPr>
      </w:pPr>
      <w:r w:rsidRPr="002E1710">
        <w:rPr>
          <w:rFonts w:ascii="Arial" w:hAnsi="Arial" w:cs="Arial"/>
          <w:sz w:val="24"/>
          <w:szCs w:val="24"/>
        </w:rPr>
        <w:t>[#CH</w:t>
      </w:r>
      <w:proofErr w:type="gramStart"/>
      <w:r w:rsidRPr="002E1710">
        <w:rPr>
          <w:rFonts w:ascii="Arial" w:hAnsi="Arial" w:cs="Arial"/>
          <w:sz w:val="24"/>
          <w:szCs w:val="24"/>
        </w:rPr>
        <w:t>3]</w:t>
      </w:r>
      <w:r w:rsidRPr="002E1710">
        <w:rPr>
          <w:rFonts w:ascii="Arial" w:hAnsi="Arial" w:cs="Arial"/>
          <w:b/>
          <w:i/>
          <w:caps/>
          <w:color w:val="3333FF"/>
          <w:spacing w:val="4"/>
          <w:sz w:val="24"/>
          <w:szCs w:val="24"/>
        </w:rPr>
        <w:t>D</w:t>
      </w:r>
      <w:r w:rsidR="002A7FDC" w:rsidRPr="002E1710">
        <w:rPr>
          <w:rFonts w:ascii="Arial" w:hAnsi="Arial" w:cs="Arial"/>
          <w:b/>
          <w:i/>
          <w:color w:val="3333FF"/>
          <w:spacing w:val="4"/>
          <w:sz w:val="24"/>
          <w:szCs w:val="24"/>
        </w:rPr>
        <w:t>euxième</w:t>
      </w:r>
      <w:proofErr w:type="gramEnd"/>
      <w:r w:rsidR="002A7FDC" w:rsidRPr="002E1710">
        <w:rPr>
          <w:rFonts w:ascii="Arial" w:hAnsi="Arial" w:cs="Arial"/>
          <w:b/>
          <w:i/>
          <w:color w:val="3333FF"/>
          <w:spacing w:val="4"/>
          <w:sz w:val="24"/>
          <w:szCs w:val="24"/>
        </w:rPr>
        <w:t xml:space="preserve"> cas chronique humain</w:t>
      </w:r>
    </w:p>
    <w:p w14:paraId="5C82276D" w14:textId="77777777" w:rsidR="00342055" w:rsidRPr="002E1710" w:rsidRDefault="00342055" w:rsidP="00342055">
      <w:pPr>
        <w:ind w:firstLine="284"/>
        <w:jc w:val="center"/>
        <w:rPr>
          <w:rFonts w:ascii="Arial" w:hAnsi="Arial" w:cs="Arial"/>
          <w:b/>
          <w:i/>
          <w:color w:val="3333FF"/>
          <w:sz w:val="24"/>
          <w:szCs w:val="24"/>
        </w:rPr>
      </w:pPr>
    </w:p>
    <w:p w14:paraId="082F568B" w14:textId="77777777" w:rsidR="00342055" w:rsidRPr="002E1710" w:rsidRDefault="00342055" w:rsidP="00342055">
      <w:pPr>
        <w:ind w:firstLine="284"/>
        <w:jc w:val="center"/>
        <w:rPr>
          <w:rFonts w:ascii="Arial" w:hAnsi="Arial" w:cs="Arial"/>
          <w:b/>
          <w:i/>
          <w:color w:val="3333FF"/>
          <w:sz w:val="24"/>
          <w:szCs w:val="24"/>
        </w:rPr>
      </w:pPr>
      <w:r w:rsidRPr="002E1710">
        <w:rPr>
          <w:rFonts w:ascii="Arial" w:hAnsi="Arial" w:cs="Arial"/>
          <w:b/>
          <w:i/>
          <w:color w:val="3333FF"/>
          <w:sz w:val="24"/>
          <w:szCs w:val="24"/>
        </w:rPr>
        <w:t>Madame F.L</w:t>
      </w:r>
    </w:p>
    <w:p w14:paraId="1B17D316" w14:textId="77777777" w:rsidR="00342055" w:rsidRPr="002E1710" w:rsidRDefault="00342055" w:rsidP="00342055">
      <w:pPr>
        <w:ind w:firstLine="284"/>
        <w:jc w:val="both"/>
        <w:rPr>
          <w:rFonts w:ascii="Arial" w:hAnsi="Arial" w:cs="Arial"/>
          <w:spacing w:val="4"/>
          <w:sz w:val="24"/>
          <w:szCs w:val="24"/>
        </w:rPr>
      </w:pPr>
    </w:p>
    <w:p w14:paraId="7C09BC7E" w14:textId="77777777" w:rsidR="00342055" w:rsidRPr="002E1710" w:rsidRDefault="00342055" w:rsidP="00342055">
      <w:pPr>
        <w:jc w:val="right"/>
        <w:rPr>
          <w:rFonts w:ascii="Arial" w:hAnsi="Arial" w:cs="Arial"/>
          <w:i/>
          <w:color w:val="3333FF"/>
          <w:spacing w:val="4"/>
          <w:sz w:val="24"/>
          <w:szCs w:val="24"/>
        </w:rPr>
      </w:pPr>
      <w:r w:rsidRPr="002E1710">
        <w:rPr>
          <w:rFonts w:ascii="Arial" w:hAnsi="Arial" w:cs="Arial"/>
          <w:i/>
          <w:color w:val="3333FF"/>
          <w:spacing w:val="4"/>
          <w:sz w:val="24"/>
          <w:szCs w:val="24"/>
        </w:rPr>
        <w:t>Dr Marie-Isabelle Wéra</w:t>
      </w:r>
    </w:p>
    <w:p w14:paraId="3C1B0D70" w14:textId="77777777" w:rsidR="006D7F2A" w:rsidRPr="002E1710" w:rsidRDefault="006D7F2A" w:rsidP="006D7F2A">
      <w:pPr>
        <w:jc w:val="both"/>
        <w:rPr>
          <w:rFonts w:ascii="Arial" w:hAnsi="Arial" w:cs="Arial"/>
          <w:sz w:val="24"/>
          <w:szCs w:val="24"/>
          <w:lang w:val="fr-BE"/>
        </w:rPr>
      </w:pPr>
      <w:r w:rsidRPr="002E1710">
        <w:rPr>
          <w:rFonts w:ascii="Arial" w:hAnsi="Arial" w:cs="Arial"/>
          <w:sz w:val="24"/>
          <w:szCs w:val="24"/>
        </w:rPr>
        <w:t>[#S4] Enoncé</w:t>
      </w:r>
    </w:p>
    <w:p w14:paraId="1C91353F" w14:textId="77777777" w:rsidR="00342055" w:rsidRPr="002E1710" w:rsidRDefault="00342055" w:rsidP="00342055">
      <w:pPr>
        <w:jc w:val="both"/>
        <w:rPr>
          <w:rFonts w:ascii="Arial" w:hAnsi="Arial" w:cs="Arial"/>
          <w:sz w:val="24"/>
          <w:szCs w:val="24"/>
        </w:rPr>
      </w:pPr>
    </w:p>
    <w:p w14:paraId="09B474F4" w14:textId="77777777" w:rsidR="00342055" w:rsidRPr="002E1710" w:rsidRDefault="00342055" w:rsidP="00342055">
      <w:pPr>
        <w:rPr>
          <w:rFonts w:ascii="Arial" w:hAnsi="Arial" w:cs="Arial"/>
          <w:b/>
          <w:color w:val="3333FF"/>
          <w:sz w:val="24"/>
          <w:szCs w:val="24"/>
          <w:u w:val="single"/>
        </w:rPr>
      </w:pPr>
      <w:r w:rsidRPr="002E1710">
        <w:rPr>
          <w:rFonts w:ascii="Arial" w:hAnsi="Arial" w:cs="Arial"/>
          <w:b/>
          <w:color w:val="3333FF"/>
          <w:sz w:val="24"/>
          <w:szCs w:val="24"/>
          <w:u w:val="single"/>
        </w:rPr>
        <w:t>Première consultation le 31/05/2005</w:t>
      </w:r>
    </w:p>
    <w:p w14:paraId="6AF7578E" w14:textId="77777777" w:rsidR="00342055" w:rsidRPr="002E1710" w:rsidRDefault="00342055" w:rsidP="00342055">
      <w:pPr>
        <w:rPr>
          <w:rFonts w:ascii="Arial" w:hAnsi="Arial" w:cs="Arial"/>
          <w:sz w:val="24"/>
          <w:szCs w:val="24"/>
        </w:rPr>
      </w:pPr>
    </w:p>
    <w:p w14:paraId="2DE6D527" w14:textId="77777777" w:rsidR="00342055" w:rsidRPr="002E1710" w:rsidRDefault="00342055" w:rsidP="00342055">
      <w:pPr>
        <w:rPr>
          <w:rFonts w:ascii="Arial" w:hAnsi="Arial" w:cs="Arial"/>
          <w:spacing w:val="-8"/>
          <w:sz w:val="24"/>
          <w:szCs w:val="24"/>
        </w:rPr>
      </w:pPr>
      <w:r w:rsidRPr="002E1710">
        <w:rPr>
          <w:rFonts w:ascii="Arial" w:hAnsi="Arial" w:cs="Arial"/>
          <w:sz w:val="24"/>
          <w:szCs w:val="24"/>
        </w:rPr>
        <w:tab/>
      </w:r>
      <w:r w:rsidRPr="002E1710">
        <w:rPr>
          <w:rFonts w:ascii="Arial" w:hAnsi="Arial" w:cs="Arial"/>
          <w:spacing w:val="-8"/>
          <w:sz w:val="24"/>
          <w:szCs w:val="24"/>
        </w:rPr>
        <w:t>Mme L est une petite dame dynamique, un peu ronde, de 42 ans.</w:t>
      </w:r>
    </w:p>
    <w:p w14:paraId="0B8C08AC" w14:textId="77777777" w:rsidR="00342055" w:rsidRPr="002E1710" w:rsidRDefault="00342055" w:rsidP="00342055">
      <w:pPr>
        <w:rPr>
          <w:rFonts w:ascii="Arial" w:hAnsi="Arial" w:cs="Arial"/>
          <w:sz w:val="24"/>
          <w:szCs w:val="24"/>
        </w:rPr>
      </w:pPr>
      <w:r w:rsidRPr="002E1710">
        <w:rPr>
          <w:rFonts w:ascii="Arial" w:hAnsi="Arial" w:cs="Arial"/>
          <w:sz w:val="24"/>
          <w:szCs w:val="24"/>
        </w:rPr>
        <w:tab/>
      </w:r>
    </w:p>
    <w:p w14:paraId="16355740" w14:textId="77777777" w:rsidR="00342055" w:rsidRPr="002E1710" w:rsidRDefault="00342055" w:rsidP="00342055">
      <w:pPr>
        <w:rPr>
          <w:rFonts w:ascii="Arial" w:hAnsi="Arial" w:cs="Arial"/>
          <w:sz w:val="24"/>
          <w:szCs w:val="24"/>
        </w:rPr>
      </w:pPr>
      <w:r w:rsidRPr="002E1710">
        <w:rPr>
          <w:rFonts w:ascii="Arial" w:hAnsi="Arial" w:cs="Arial"/>
          <w:sz w:val="24"/>
          <w:szCs w:val="24"/>
        </w:rPr>
        <w:tab/>
        <w:t>« Je viens pour 3 choses : un rhume des foins tenace, je suis piquée chaque année à la cortisone ; je suis super, super fatiguée, j’ai des coups de barre à m’endormir pendant 2 heures ; j’ai pris beaucoup de poids et je ne maigris pas malgré le suivi diététique.</w:t>
      </w:r>
    </w:p>
    <w:p w14:paraId="1760DE89" w14:textId="77777777" w:rsidR="00342055" w:rsidRPr="002E1710" w:rsidRDefault="00342055" w:rsidP="00342055">
      <w:pPr>
        <w:rPr>
          <w:rFonts w:ascii="Arial" w:hAnsi="Arial" w:cs="Arial"/>
          <w:sz w:val="24"/>
          <w:szCs w:val="24"/>
        </w:rPr>
      </w:pPr>
    </w:p>
    <w:p w14:paraId="7A45EEA7" w14:textId="77777777" w:rsidR="00342055" w:rsidRPr="002E1710" w:rsidRDefault="00342055" w:rsidP="00342055">
      <w:pPr>
        <w:rPr>
          <w:rFonts w:ascii="Arial" w:hAnsi="Arial" w:cs="Arial"/>
          <w:sz w:val="24"/>
          <w:szCs w:val="24"/>
        </w:rPr>
      </w:pPr>
      <w:r w:rsidRPr="002E1710">
        <w:rPr>
          <w:rFonts w:ascii="Arial" w:hAnsi="Arial" w:cs="Arial"/>
          <w:sz w:val="24"/>
          <w:szCs w:val="24"/>
        </w:rPr>
        <w:tab/>
        <w:t xml:space="preserve">Le rhume des foins a commencé quand j’avais 10 ans. Je fais beaucoup d’allergies et ça me pourrit la vie. Je suis allergique à l’effort physique quand il fait chaud depuis l’âge de 18 ans. Si je </w:t>
      </w:r>
      <w:proofErr w:type="gramStart"/>
      <w:r w:rsidRPr="002E1710">
        <w:rPr>
          <w:rFonts w:ascii="Arial" w:hAnsi="Arial" w:cs="Arial"/>
          <w:sz w:val="24"/>
          <w:szCs w:val="24"/>
        </w:rPr>
        <w:t>fais</w:t>
      </w:r>
      <w:proofErr w:type="gramEnd"/>
      <w:r w:rsidRPr="002E1710">
        <w:rPr>
          <w:rFonts w:ascii="Arial" w:hAnsi="Arial" w:cs="Arial"/>
          <w:sz w:val="24"/>
          <w:szCs w:val="24"/>
        </w:rPr>
        <w:t xml:space="preserve"> un effort physique quand il fait chaud, j’ai un œdème de Quincke et de l’urticaire. Je suis allergique aux poils de chat. Avec le nickel, j’attrape des crevasses aux bouts des doigts. Avec le kiwi, j’ai des doses un peu partout dans la bouche. Depuis que j’utilise la cortisone pour le rhume des foins, </w:t>
      </w:r>
      <w:r w:rsidRPr="002E1710">
        <w:rPr>
          <w:rFonts w:ascii="Arial" w:hAnsi="Arial" w:cs="Arial"/>
          <w:sz w:val="24"/>
          <w:szCs w:val="24"/>
        </w:rPr>
        <w:lastRenderedPageBreak/>
        <w:t xml:space="preserve">je fais des problèmes de peau : eczéma sur les paupières de l’œil gauche et peau très, très sèche. Avec les graminées mes yeux étaient hyperirrités, je ne savais presque plus les ouvrir et mon nez coulait comme une fontaine. Il y a +/- 10 ans, je faisais des bronchites asthmatiformes en rapport avec le rhume des foins. J’ai de l’urticaire et des palpitations quand je touche de la capsicine dans les pommades chauffantes (assistante en pharmacie). </w:t>
      </w:r>
    </w:p>
    <w:p w14:paraId="67E18868" w14:textId="77777777" w:rsidR="00342055" w:rsidRPr="002E1710" w:rsidRDefault="00342055" w:rsidP="00342055">
      <w:pPr>
        <w:rPr>
          <w:rFonts w:ascii="Arial" w:hAnsi="Arial" w:cs="Arial"/>
          <w:sz w:val="24"/>
          <w:szCs w:val="24"/>
        </w:rPr>
      </w:pPr>
    </w:p>
    <w:p w14:paraId="523AF4D7" w14:textId="77777777" w:rsidR="00342055" w:rsidRPr="002E1710" w:rsidRDefault="00342055" w:rsidP="00342055">
      <w:pPr>
        <w:rPr>
          <w:rFonts w:ascii="Arial" w:hAnsi="Arial" w:cs="Arial"/>
          <w:sz w:val="24"/>
          <w:szCs w:val="24"/>
        </w:rPr>
      </w:pPr>
      <w:r w:rsidRPr="002E1710">
        <w:rPr>
          <w:rFonts w:ascii="Arial" w:hAnsi="Arial" w:cs="Arial"/>
          <w:sz w:val="24"/>
          <w:szCs w:val="24"/>
        </w:rPr>
        <w:tab/>
        <w:t>Après un vaccin pour le tétanos, j’ai eu des réactions : je ne savais plus tenir ma tête, je devais la soutenir puis j’ai eu des spasmes dans le dos et je n’arrivais plus à respirer, on a dû m’hospitaliser. Depuis, j’ai régulièrement des spasmes dans le dos, au même endroit, à chaque respiration, comme si on me rentrait un couteau.</w:t>
      </w:r>
    </w:p>
    <w:p w14:paraId="3ACFCDFF" w14:textId="77777777" w:rsidR="00342055" w:rsidRPr="002E1710" w:rsidRDefault="00342055" w:rsidP="00342055">
      <w:pPr>
        <w:rPr>
          <w:rFonts w:ascii="Arial" w:hAnsi="Arial" w:cs="Arial"/>
          <w:sz w:val="24"/>
          <w:szCs w:val="24"/>
        </w:rPr>
      </w:pPr>
    </w:p>
    <w:p w14:paraId="511E8D12" w14:textId="77777777" w:rsidR="00342055" w:rsidRPr="002E1710" w:rsidRDefault="00342055" w:rsidP="00342055">
      <w:pPr>
        <w:rPr>
          <w:rFonts w:ascii="Arial" w:hAnsi="Arial" w:cs="Arial"/>
          <w:sz w:val="24"/>
          <w:szCs w:val="24"/>
        </w:rPr>
      </w:pPr>
      <w:r w:rsidRPr="002E1710">
        <w:rPr>
          <w:rFonts w:ascii="Arial" w:hAnsi="Arial" w:cs="Arial"/>
          <w:sz w:val="24"/>
          <w:szCs w:val="24"/>
        </w:rPr>
        <w:tab/>
      </w:r>
      <w:r w:rsidRPr="002E1710">
        <w:rPr>
          <w:rFonts w:ascii="Arial" w:hAnsi="Arial" w:cs="Arial"/>
          <w:spacing w:val="2"/>
          <w:sz w:val="24"/>
          <w:szCs w:val="24"/>
        </w:rPr>
        <w:t>Depuis 1,5-2 mois, je suis super fatiguée. Je dors minimum 8 h</w:t>
      </w:r>
      <w:r w:rsidRPr="002E1710">
        <w:rPr>
          <w:rFonts w:ascii="Arial" w:hAnsi="Arial" w:cs="Arial"/>
          <w:sz w:val="24"/>
          <w:szCs w:val="24"/>
        </w:rPr>
        <w:t xml:space="preserve"> par nuit et il me faut encore des siestes. J’ai été malade cet hiver et je ne récupère pas. Le matin, je suis exténuée, l’ombre de moi-même. Normalement, je suis quelqu’un de tonique, nerveuse. Mon sommeil est très, très, très profond. J’ai souvent froid la nuit jusqu’à me réveiller alors que la journée, je ne suis pas frileuse, je n’ai jamais les mains froides. »</w:t>
      </w:r>
    </w:p>
    <w:p w14:paraId="1C16D8C9" w14:textId="77777777" w:rsidR="00342055" w:rsidRPr="002E1710" w:rsidRDefault="00342055" w:rsidP="00342055">
      <w:pPr>
        <w:rPr>
          <w:rFonts w:ascii="Arial" w:hAnsi="Arial" w:cs="Arial"/>
          <w:sz w:val="24"/>
          <w:szCs w:val="24"/>
        </w:rPr>
      </w:pPr>
    </w:p>
    <w:p w14:paraId="33876A6A" w14:textId="77777777" w:rsidR="00342055" w:rsidRPr="002E1710" w:rsidRDefault="00342055" w:rsidP="00342055">
      <w:pPr>
        <w:rPr>
          <w:rFonts w:ascii="Arial" w:hAnsi="Arial" w:cs="Arial"/>
          <w:sz w:val="24"/>
          <w:szCs w:val="24"/>
        </w:rPr>
      </w:pPr>
      <w:r w:rsidRPr="002E1710">
        <w:rPr>
          <w:rFonts w:ascii="Arial" w:hAnsi="Arial" w:cs="Arial"/>
          <w:sz w:val="24"/>
          <w:szCs w:val="24"/>
        </w:rPr>
        <w:tab/>
        <w:t>Elle me rapporte 2 rêves :</w:t>
      </w:r>
    </w:p>
    <w:p w14:paraId="6D0A44B7" w14:textId="77777777" w:rsidR="00342055" w:rsidRPr="002E1710" w:rsidRDefault="00342055" w:rsidP="00AC769A">
      <w:pPr>
        <w:pStyle w:val="Paragraphedeliste"/>
        <w:numPr>
          <w:ilvl w:val="0"/>
          <w:numId w:val="77"/>
        </w:numPr>
        <w:contextualSpacing/>
        <w:rPr>
          <w:rFonts w:ascii="Arial" w:hAnsi="Arial" w:cs="Arial"/>
          <w:sz w:val="24"/>
          <w:szCs w:val="24"/>
        </w:rPr>
      </w:pPr>
      <w:r w:rsidRPr="002E1710">
        <w:rPr>
          <w:rFonts w:ascii="Arial" w:hAnsi="Arial" w:cs="Arial"/>
          <w:sz w:val="24"/>
          <w:szCs w:val="24"/>
        </w:rPr>
        <w:t>« Il y a un raz de marée et je n’arrive pas à rattraper mes enfants qui sont pris dans des directions différentes. »</w:t>
      </w:r>
    </w:p>
    <w:p w14:paraId="3DFB0303" w14:textId="77777777" w:rsidR="00342055" w:rsidRPr="002E1710" w:rsidRDefault="00342055" w:rsidP="00AC769A">
      <w:pPr>
        <w:pStyle w:val="Paragraphedeliste"/>
        <w:numPr>
          <w:ilvl w:val="0"/>
          <w:numId w:val="77"/>
        </w:numPr>
        <w:contextualSpacing/>
        <w:rPr>
          <w:rFonts w:ascii="Arial" w:hAnsi="Arial" w:cs="Arial"/>
          <w:sz w:val="24"/>
          <w:szCs w:val="24"/>
        </w:rPr>
      </w:pPr>
      <w:r w:rsidRPr="002E1710">
        <w:rPr>
          <w:rFonts w:ascii="Arial" w:hAnsi="Arial" w:cs="Arial"/>
          <w:sz w:val="24"/>
          <w:szCs w:val="24"/>
        </w:rPr>
        <w:t>« Mon fils est drogué avec des puffs pour dilater ses bronches. Je vais le chercher au commissariat. Il est sur une table en train de pleurer, il a besoin de dormir et on ne s’occupe pas de lui. On me dit qu’il ferait mieux de ne plus être avec sa copine qui se pique aux drogues dures et je me fâche sur sa copine. »</w:t>
      </w:r>
    </w:p>
    <w:p w14:paraId="61AF5E88" w14:textId="77777777" w:rsidR="00342055" w:rsidRPr="002E1710" w:rsidRDefault="00342055" w:rsidP="00342055">
      <w:pPr>
        <w:rPr>
          <w:rFonts w:ascii="Arial" w:hAnsi="Arial" w:cs="Arial"/>
          <w:sz w:val="24"/>
          <w:szCs w:val="24"/>
        </w:rPr>
      </w:pPr>
      <w:r w:rsidRPr="002E1710">
        <w:rPr>
          <w:rFonts w:ascii="Arial" w:hAnsi="Arial" w:cs="Arial"/>
          <w:sz w:val="24"/>
          <w:szCs w:val="24"/>
        </w:rPr>
        <w:tab/>
        <w:t>« Dans la réalité, je dis ce que je dois dire mais pas sous l’effet de la colère. Je rumine d’abord puis après ; je parle pour dire les choses de manière non agressive. Je ne crois pas que je me sois déjà disputée avec quelqu’un. J’ai écrasé pendant longtemps, jusqu’à ce que je fasse des démarches (sophrologie, …) et maintenant, je peux dire. »</w:t>
      </w:r>
    </w:p>
    <w:p w14:paraId="1FCA7C72" w14:textId="77777777" w:rsidR="00342055" w:rsidRPr="002E1710" w:rsidRDefault="00342055" w:rsidP="00342055">
      <w:pPr>
        <w:rPr>
          <w:rFonts w:ascii="Arial" w:hAnsi="Arial" w:cs="Arial"/>
          <w:sz w:val="24"/>
          <w:szCs w:val="24"/>
        </w:rPr>
      </w:pPr>
    </w:p>
    <w:p w14:paraId="3614F09D" w14:textId="77777777" w:rsidR="00342055" w:rsidRPr="002E1710" w:rsidRDefault="00342055" w:rsidP="00342055">
      <w:pPr>
        <w:rPr>
          <w:rFonts w:ascii="Arial" w:hAnsi="Arial" w:cs="Arial"/>
          <w:sz w:val="24"/>
          <w:szCs w:val="24"/>
        </w:rPr>
      </w:pPr>
      <w:r w:rsidRPr="002E1710">
        <w:rPr>
          <w:rFonts w:ascii="Arial" w:hAnsi="Arial" w:cs="Arial"/>
          <w:sz w:val="24"/>
          <w:szCs w:val="24"/>
        </w:rPr>
        <w:tab/>
        <w:t xml:space="preserve">« Je pense que si je m’asseyais, je m’endormirais mais je ne m’assieds jamais ! Je suis quelqu’un de tonique. Je cours dans tous les sens pour tout faire, pour tout mener à bien. Il faut que ça roule : ¾ tps plus 3 enfants (19, 17 et 13 ans) plus la maison. Quand j’ai ma fatigue, je ne sais pas tout faire et ça m’énerve. Mon </w:t>
      </w:r>
      <w:r w:rsidRPr="002E1710">
        <w:rPr>
          <w:rFonts w:ascii="Arial" w:hAnsi="Arial" w:cs="Arial"/>
          <w:sz w:val="24"/>
          <w:szCs w:val="24"/>
        </w:rPr>
        <w:lastRenderedPageBreak/>
        <w:t xml:space="preserve">travail me prend pas mal d’énergie, beaucoup de travail, de stress et on n’est pas assez nombreux. Avant, on avait un vieux pharmacien qui nous donnait un coup de main et maintenant, c’est une jeune pharmacienne qui est beaucoup assise à faire des papiers et ça nous fait un surcroît de travail. J’aime accueillir les gens. C’est important qu’ils ne voient pas qu’on est stressé. C’était un monsieur qui nous tenait par l’épaule, très présent, qui pouvait nous mettre en avant, j’aimais vraiment bien ce monsieur, moi qui n’ai plus mon papa. Il nous manque ! » </w:t>
      </w:r>
    </w:p>
    <w:p w14:paraId="5C5F90A6" w14:textId="77777777" w:rsidR="00342055" w:rsidRPr="002E1710" w:rsidRDefault="00342055" w:rsidP="00342055">
      <w:pPr>
        <w:rPr>
          <w:rFonts w:ascii="Arial" w:hAnsi="Arial" w:cs="Arial"/>
          <w:sz w:val="24"/>
          <w:szCs w:val="24"/>
        </w:rPr>
      </w:pPr>
    </w:p>
    <w:p w14:paraId="593D136F" w14:textId="77777777" w:rsidR="00342055" w:rsidRPr="002E1710" w:rsidRDefault="00342055" w:rsidP="00342055">
      <w:pPr>
        <w:rPr>
          <w:rFonts w:ascii="Arial" w:hAnsi="Arial" w:cs="Arial"/>
          <w:sz w:val="24"/>
          <w:szCs w:val="24"/>
        </w:rPr>
      </w:pPr>
      <w:r w:rsidRPr="002E1710">
        <w:rPr>
          <w:rFonts w:ascii="Arial" w:hAnsi="Arial" w:cs="Arial"/>
          <w:sz w:val="24"/>
          <w:szCs w:val="24"/>
        </w:rPr>
        <w:tab/>
        <w:t xml:space="preserve">« J’ai perdu mon papa il y a 10 ans. Il était alcoolique, pas méchant, qui s’était renfermé dans son monde et qui croyait vraiment à ce qu’il disait. Je me tracasse toujours pour tout le monde. Je me suis laissé envahir par une histoire qui n’était pas la mienne. Par exemple, quand je sortais avec mon mari, je n’arrivais pas à m’amuser parce que je savais que mes parents étaient malheureux. Je me suis laissé aller loin, vraiment mal. C’est à sa mort que je me suis rendu compte du trop-plein. Je voulais rester au milieu et pas fermer la porte à l’un ou à l’autre. J’ai dû aider maman, entourer mon petit frère. J’ai continué à m’investir beaucoup pour eux alors que j’avais déjà quitté la maison. Je prends ½ Sipralexa®/j depuis 10 ans parce que j’avais des écarts d’humeur très importants et l’impression que mon dernier jour était là, un ou 2 </w:t>
      </w:r>
      <w:proofErr w:type="gramStart"/>
      <w:r w:rsidRPr="002E1710">
        <w:rPr>
          <w:rFonts w:ascii="Arial" w:hAnsi="Arial" w:cs="Arial"/>
          <w:sz w:val="24"/>
          <w:szCs w:val="24"/>
        </w:rPr>
        <w:t>jour</w:t>
      </w:r>
      <w:proofErr w:type="gramEnd"/>
      <w:r w:rsidRPr="002E1710">
        <w:rPr>
          <w:rFonts w:ascii="Arial" w:hAnsi="Arial" w:cs="Arial"/>
          <w:sz w:val="24"/>
          <w:szCs w:val="24"/>
        </w:rPr>
        <w:t xml:space="preserve"> avant les règles. Avec ça, j’arrive à avoir une vie sociale plus équilibrée, à avoir envie d’aller voir les copines. Avant, j’avais tendance à rester chez moi en famille. »</w:t>
      </w:r>
    </w:p>
    <w:p w14:paraId="171F6F14" w14:textId="77777777" w:rsidR="00342055" w:rsidRPr="002E1710" w:rsidRDefault="00342055" w:rsidP="00342055">
      <w:pPr>
        <w:rPr>
          <w:rFonts w:ascii="Arial" w:hAnsi="Arial" w:cs="Arial"/>
          <w:sz w:val="24"/>
          <w:szCs w:val="24"/>
        </w:rPr>
      </w:pPr>
    </w:p>
    <w:p w14:paraId="2BF51F5E" w14:textId="77777777" w:rsidR="00342055" w:rsidRPr="002E1710" w:rsidRDefault="00342055" w:rsidP="00342055">
      <w:pPr>
        <w:rPr>
          <w:rFonts w:ascii="Arial" w:hAnsi="Arial" w:cs="Arial"/>
          <w:sz w:val="24"/>
          <w:szCs w:val="24"/>
        </w:rPr>
      </w:pPr>
      <w:r w:rsidRPr="002E1710">
        <w:rPr>
          <w:rFonts w:ascii="Arial" w:hAnsi="Arial" w:cs="Arial"/>
          <w:sz w:val="24"/>
          <w:szCs w:val="24"/>
        </w:rPr>
        <w:tab/>
        <w:t>« Mon poids normal se situe entre 55-56 kg, j’ai pris du poids sur les 3-4 dernières années et plus encore ces derniers mois avec la fatigue. Je pèse 64 kg et je ne me sens pas bien. Je sens souvent mon estomac et j’ai une mauvaise haleine. C’est abominable. J’ai un goût en bouche qui me rend malade, on dirait l’odeur du caca. Je suis constipée si je ne prends pas des fibres. »</w:t>
      </w:r>
    </w:p>
    <w:p w14:paraId="75C12F76" w14:textId="77777777" w:rsidR="00342055" w:rsidRPr="002E1710" w:rsidRDefault="00342055" w:rsidP="00342055">
      <w:pPr>
        <w:rPr>
          <w:rFonts w:ascii="Arial" w:hAnsi="Arial" w:cs="Arial"/>
          <w:sz w:val="24"/>
          <w:szCs w:val="24"/>
        </w:rPr>
      </w:pPr>
    </w:p>
    <w:p w14:paraId="0F46CBAA" w14:textId="77777777" w:rsidR="00342055" w:rsidRPr="002E1710" w:rsidRDefault="00342055" w:rsidP="00342055">
      <w:pPr>
        <w:rPr>
          <w:rFonts w:ascii="Arial" w:hAnsi="Arial" w:cs="Arial"/>
          <w:sz w:val="24"/>
          <w:szCs w:val="24"/>
        </w:rPr>
      </w:pPr>
      <w:r w:rsidRPr="002E1710">
        <w:rPr>
          <w:rFonts w:ascii="Arial" w:hAnsi="Arial" w:cs="Arial"/>
          <w:sz w:val="24"/>
          <w:szCs w:val="24"/>
        </w:rPr>
        <w:tab/>
        <w:t>« J’ai des règles naturelles parce qu’avec la pilule et le café, je fais de l’hypertension. J’ai vite des palpitations. Avant mes règles, j’ai envie de pleurer et j’ai l’impression que ma dernière heure est venue. Pendant, j’ai des lourdeurs d’hémorroïdes et comme des contractions au niveau de l’anus. J’ai eu une fausse couche à 5-6 semaines avant les 3 grossesses. Le second a mal démarré, j’ai perdu beaucoup de sang mais je l’ai gardé quand même. Je n’imaginerais pas du tout ma vie sans eux, j’ai une bonne relation avec eux. »</w:t>
      </w:r>
    </w:p>
    <w:p w14:paraId="29FFEDBC" w14:textId="77777777" w:rsidR="00342055" w:rsidRPr="002E1710" w:rsidRDefault="00342055" w:rsidP="00342055">
      <w:pPr>
        <w:rPr>
          <w:rFonts w:ascii="Arial" w:hAnsi="Arial" w:cs="Arial"/>
          <w:sz w:val="24"/>
          <w:szCs w:val="24"/>
        </w:rPr>
      </w:pPr>
    </w:p>
    <w:p w14:paraId="5A5008E2" w14:textId="77777777" w:rsidR="00342055" w:rsidRPr="002E1710" w:rsidRDefault="00342055" w:rsidP="00342055">
      <w:pPr>
        <w:rPr>
          <w:rFonts w:ascii="Arial" w:hAnsi="Arial" w:cs="Arial"/>
          <w:sz w:val="24"/>
          <w:szCs w:val="24"/>
        </w:rPr>
      </w:pPr>
      <w:r w:rsidRPr="002E1710">
        <w:rPr>
          <w:rFonts w:ascii="Arial" w:hAnsi="Arial" w:cs="Arial"/>
          <w:sz w:val="24"/>
          <w:szCs w:val="24"/>
        </w:rPr>
        <w:tab/>
        <w:t xml:space="preserve">« J’ai souvent eu des cystites, un gros pincement à la fin de la miction et ça saigne. Une fois, c’était d’avoir pris froid dans le dos quand il faisait très chaud. Je </w:t>
      </w:r>
      <w:r w:rsidRPr="002E1710">
        <w:rPr>
          <w:rFonts w:ascii="Arial" w:hAnsi="Arial" w:cs="Arial"/>
          <w:sz w:val="24"/>
          <w:szCs w:val="24"/>
        </w:rPr>
        <w:lastRenderedPageBreak/>
        <w:t>bois énormément. Petite, on me donnait quelque chose pour faire fonctionner mes reins. Je transpire beaucoup aux aisselles. »</w:t>
      </w:r>
    </w:p>
    <w:p w14:paraId="4B7199CC" w14:textId="77777777" w:rsidR="00342055" w:rsidRPr="002E1710" w:rsidRDefault="00342055" w:rsidP="00342055">
      <w:pPr>
        <w:rPr>
          <w:rFonts w:ascii="Arial" w:hAnsi="Arial" w:cs="Arial"/>
          <w:sz w:val="24"/>
          <w:szCs w:val="24"/>
        </w:rPr>
      </w:pPr>
    </w:p>
    <w:p w14:paraId="6025FCD3" w14:textId="77777777" w:rsidR="00342055" w:rsidRPr="002E1710" w:rsidRDefault="00342055" w:rsidP="00342055">
      <w:pPr>
        <w:rPr>
          <w:rFonts w:ascii="Arial" w:hAnsi="Arial" w:cs="Arial"/>
          <w:sz w:val="24"/>
          <w:szCs w:val="24"/>
        </w:rPr>
      </w:pPr>
      <w:r w:rsidRPr="002E1710">
        <w:rPr>
          <w:rFonts w:ascii="Arial" w:hAnsi="Arial" w:cs="Arial"/>
          <w:sz w:val="24"/>
          <w:szCs w:val="24"/>
        </w:rPr>
        <w:tab/>
        <w:t>« Je supporte les grosses chaleurs mais je dois faire attention aux efforts. J’adore la mer, ça me fait du bien. »</w:t>
      </w:r>
    </w:p>
    <w:p w14:paraId="2C612310" w14:textId="77777777" w:rsidR="00342055" w:rsidRPr="002E1710" w:rsidRDefault="00342055" w:rsidP="00342055">
      <w:pPr>
        <w:rPr>
          <w:rFonts w:ascii="Arial" w:hAnsi="Arial" w:cs="Arial"/>
          <w:sz w:val="24"/>
          <w:szCs w:val="24"/>
        </w:rPr>
      </w:pPr>
    </w:p>
    <w:p w14:paraId="258AF2AF" w14:textId="77777777" w:rsidR="00342055" w:rsidRPr="002E1710" w:rsidRDefault="00342055" w:rsidP="00342055">
      <w:pPr>
        <w:rPr>
          <w:rFonts w:ascii="Arial" w:hAnsi="Arial" w:cs="Arial"/>
          <w:sz w:val="24"/>
          <w:szCs w:val="24"/>
        </w:rPr>
      </w:pPr>
      <w:r w:rsidRPr="002E1710">
        <w:rPr>
          <w:rFonts w:ascii="Arial" w:hAnsi="Arial" w:cs="Arial"/>
          <w:sz w:val="24"/>
          <w:szCs w:val="24"/>
        </w:rPr>
        <w:tab/>
        <w:t>« J’ai une image assez négative de moi. Je suis toujours étonnée qu’on puisse m’apprécier pour moi. On me le reproche souvent. Ça va mieux depuis le Sipralexa®. J’imagine ce que les autres pourraient penser en négatif de moi. Par exemple que mon mari ne me désire plus parce que j’ai pris du poids. Pourtant, j’ai beaucoup d’amis. Je suis rapide et efficace, le char d’assaut qui avance et qui ne s’arrête plus tant que tout n’est pas fait. On me le dit souvent. Quand ça s’effondre, ça s’effondre bien. Deux fois des spasmes dans le dos, j’étais au lit et je n’arrivais même plus à appeler mes enfants, ma voix sortait à peine. Quand j’ai ça, je ne sais plus bouger, aucune position ne soulage. J’ai cru que ça allait recommencer hier soir, je suis fatiguée, je puise dans mes réserves. »</w:t>
      </w:r>
    </w:p>
    <w:p w14:paraId="5E8CDD31" w14:textId="77777777" w:rsidR="00342055" w:rsidRPr="002E1710" w:rsidRDefault="00342055" w:rsidP="00342055">
      <w:pPr>
        <w:rPr>
          <w:rFonts w:ascii="Arial" w:hAnsi="Arial" w:cs="Arial"/>
          <w:sz w:val="24"/>
          <w:szCs w:val="24"/>
        </w:rPr>
      </w:pPr>
      <w:r w:rsidRPr="002E1710">
        <w:rPr>
          <w:rFonts w:ascii="Arial" w:hAnsi="Arial" w:cs="Arial"/>
          <w:sz w:val="24"/>
          <w:szCs w:val="24"/>
        </w:rPr>
        <w:t xml:space="preserve">« En vacances, j’ai droit à une semaine de soleil. </w:t>
      </w:r>
      <w:proofErr w:type="gramStart"/>
      <w:r w:rsidRPr="002E1710">
        <w:rPr>
          <w:rFonts w:ascii="Arial" w:hAnsi="Arial" w:cs="Arial"/>
          <w:sz w:val="24"/>
          <w:szCs w:val="24"/>
        </w:rPr>
        <w:t>Après</w:t>
      </w:r>
      <w:proofErr w:type="gramEnd"/>
      <w:r w:rsidRPr="002E1710">
        <w:rPr>
          <w:rFonts w:ascii="Arial" w:hAnsi="Arial" w:cs="Arial"/>
          <w:sz w:val="24"/>
          <w:szCs w:val="24"/>
        </w:rPr>
        <w:t>, l’urticaire sort, mon corps me dit « tu as eu assez ». »</w:t>
      </w:r>
    </w:p>
    <w:p w14:paraId="5D0E94CA" w14:textId="77777777" w:rsidR="00342055" w:rsidRPr="002E1710" w:rsidRDefault="00342055" w:rsidP="00342055">
      <w:pPr>
        <w:rPr>
          <w:rFonts w:ascii="Arial" w:hAnsi="Arial" w:cs="Arial"/>
          <w:sz w:val="24"/>
          <w:szCs w:val="24"/>
        </w:rPr>
      </w:pPr>
    </w:p>
    <w:p w14:paraId="136EEA1E" w14:textId="77777777" w:rsidR="00342055" w:rsidRPr="002E1710" w:rsidRDefault="00342055" w:rsidP="00342055">
      <w:pPr>
        <w:rPr>
          <w:rFonts w:ascii="Arial" w:hAnsi="Arial" w:cs="Arial"/>
          <w:sz w:val="24"/>
          <w:szCs w:val="24"/>
        </w:rPr>
      </w:pPr>
      <w:r w:rsidRPr="002E1710">
        <w:rPr>
          <w:rFonts w:ascii="Arial" w:hAnsi="Arial" w:cs="Arial"/>
          <w:sz w:val="24"/>
          <w:szCs w:val="24"/>
        </w:rPr>
        <w:tab/>
      </w:r>
      <w:proofErr w:type="gramStart"/>
      <w:r w:rsidRPr="002E1710">
        <w:rPr>
          <w:rFonts w:ascii="Arial" w:hAnsi="Arial" w:cs="Arial"/>
          <w:sz w:val="24"/>
          <w:szCs w:val="24"/>
        </w:rPr>
        <w:t>Suite à des</w:t>
      </w:r>
      <w:proofErr w:type="gramEnd"/>
      <w:r w:rsidRPr="002E1710">
        <w:rPr>
          <w:rFonts w:ascii="Arial" w:hAnsi="Arial" w:cs="Arial"/>
          <w:sz w:val="24"/>
          <w:szCs w:val="24"/>
        </w:rPr>
        <w:t xml:space="preserve"> questions, j’apprends encore que « petite, j’ai été fort jalouse de mon petit frère ; aussi avec mon mari plus tard mais c’est fini aujourd’hui. Je suis très inquiète quand mes enfants sont malades. Je suis méticuleuse dans le travail. Je commence 15 choses à la fois mais tout est fait en fin de journée. Je soupire tout le temps. Je suis réservée quand je ne connais pas. En général, je suis quelqu’un qu’on ne voit pas. On voit mon mari et moi, on m’oublie. Je me fonds dans la masse, je ne mets pas de couleurs vives, je ne me mets pas en avant. Quand je suis triste, je n’ai envie de voir personne, je reste dans mon coin toute seule. Je suis fort sensible à la musique, jusqu’à en pleurer. »</w:t>
      </w:r>
    </w:p>
    <w:p w14:paraId="2118477C" w14:textId="77777777" w:rsidR="00342055" w:rsidRPr="002E1710" w:rsidRDefault="00342055" w:rsidP="00342055">
      <w:pPr>
        <w:rPr>
          <w:rFonts w:ascii="Arial" w:hAnsi="Arial" w:cs="Arial"/>
          <w:sz w:val="24"/>
          <w:szCs w:val="24"/>
        </w:rPr>
      </w:pPr>
    </w:p>
    <w:p w14:paraId="3B7B1792" w14:textId="77777777" w:rsidR="00342055" w:rsidRPr="002E1710" w:rsidRDefault="00342055" w:rsidP="00342055">
      <w:pPr>
        <w:rPr>
          <w:rFonts w:ascii="Arial" w:hAnsi="Arial" w:cs="Arial"/>
          <w:sz w:val="24"/>
          <w:szCs w:val="24"/>
        </w:rPr>
      </w:pPr>
      <w:r w:rsidRPr="002E1710">
        <w:rPr>
          <w:rFonts w:ascii="Arial" w:hAnsi="Arial" w:cs="Arial"/>
          <w:sz w:val="24"/>
          <w:szCs w:val="24"/>
        </w:rPr>
        <w:tab/>
        <w:t>À l’examen clinique : n’a plus ses amygdales ni son appendice, dents fort cariées « depuis toute petite », TA à15/9.</w:t>
      </w:r>
    </w:p>
    <w:p w14:paraId="7C44065D" w14:textId="77777777" w:rsidR="00342055" w:rsidRPr="002E1710" w:rsidRDefault="00342055" w:rsidP="00342055">
      <w:pPr>
        <w:rPr>
          <w:rFonts w:ascii="Arial" w:hAnsi="Arial" w:cs="Arial"/>
          <w:sz w:val="24"/>
          <w:szCs w:val="24"/>
        </w:rPr>
      </w:pPr>
    </w:p>
    <w:p w14:paraId="58B5252E" w14:textId="77777777" w:rsidR="00342055" w:rsidRPr="002E1710" w:rsidRDefault="00342055" w:rsidP="00342055">
      <w:pPr>
        <w:rPr>
          <w:rFonts w:ascii="Arial" w:hAnsi="Arial" w:cs="Arial"/>
          <w:sz w:val="24"/>
          <w:szCs w:val="24"/>
        </w:rPr>
      </w:pPr>
      <w:r w:rsidRPr="002E1710">
        <w:rPr>
          <w:rFonts w:ascii="Arial" w:hAnsi="Arial" w:cs="Arial"/>
          <w:sz w:val="24"/>
          <w:szCs w:val="24"/>
        </w:rPr>
        <w:tab/>
        <w:t xml:space="preserve">Prescription : je lui dis que je pense à 2 remèdes X et Y et elle me dit « l’homéopathe allemand que j’ai consulté d’antan me donnait Y et ça me faisait beaucoup de bien ». Donc </w:t>
      </w:r>
      <w:r w:rsidRPr="002E1710">
        <w:rPr>
          <w:rFonts w:ascii="Arial" w:hAnsi="Arial" w:cs="Arial"/>
          <w:b/>
          <w:color w:val="3333FF"/>
          <w:sz w:val="24"/>
          <w:szCs w:val="24"/>
        </w:rPr>
        <w:t xml:space="preserve">Y </w:t>
      </w:r>
      <w:r w:rsidRPr="002E1710">
        <w:rPr>
          <w:rFonts w:ascii="Arial" w:hAnsi="Arial" w:cs="Arial"/>
          <w:sz w:val="24"/>
          <w:szCs w:val="24"/>
        </w:rPr>
        <w:t>en</w:t>
      </w:r>
      <w:r w:rsidRPr="002E1710">
        <w:rPr>
          <w:rFonts w:ascii="Arial" w:hAnsi="Arial" w:cs="Arial"/>
          <w:b/>
          <w:sz w:val="24"/>
          <w:szCs w:val="24"/>
        </w:rPr>
        <w:t xml:space="preserve"> </w:t>
      </w:r>
      <w:r w:rsidRPr="002E1710">
        <w:rPr>
          <w:rFonts w:ascii="Arial" w:hAnsi="Arial" w:cs="Arial"/>
          <w:b/>
          <w:color w:val="3333FF"/>
          <w:sz w:val="24"/>
          <w:szCs w:val="24"/>
        </w:rPr>
        <w:t>200K</w:t>
      </w:r>
      <w:r w:rsidRPr="002E1710">
        <w:rPr>
          <w:rFonts w:ascii="Arial" w:hAnsi="Arial" w:cs="Arial"/>
          <w:sz w:val="24"/>
          <w:szCs w:val="24"/>
        </w:rPr>
        <w:t>.</w:t>
      </w:r>
    </w:p>
    <w:p w14:paraId="3860383E" w14:textId="77777777" w:rsidR="00342055" w:rsidRPr="002E1710" w:rsidRDefault="00342055" w:rsidP="00342055">
      <w:pPr>
        <w:rPr>
          <w:rFonts w:ascii="Arial" w:hAnsi="Arial" w:cs="Arial"/>
          <w:b/>
          <w:sz w:val="24"/>
          <w:szCs w:val="24"/>
          <w:u w:val="single"/>
        </w:rPr>
      </w:pPr>
    </w:p>
    <w:p w14:paraId="5E5A76E4" w14:textId="77777777" w:rsidR="00342055" w:rsidRPr="002E1710" w:rsidRDefault="00342055" w:rsidP="00342055">
      <w:pPr>
        <w:rPr>
          <w:rFonts w:ascii="Arial" w:hAnsi="Arial" w:cs="Arial"/>
          <w:b/>
          <w:color w:val="3333FF"/>
          <w:sz w:val="24"/>
          <w:szCs w:val="24"/>
          <w:u w:val="single"/>
        </w:rPr>
      </w:pPr>
      <w:r w:rsidRPr="002E1710">
        <w:rPr>
          <w:rFonts w:ascii="Arial" w:hAnsi="Arial" w:cs="Arial"/>
          <w:b/>
          <w:color w:val="3333FF"/>
          <w:sz w:val="24"/>
          <w:szCs w:val="24"/>
          <w:u w:val="single"/>
        </w:rPr>
        <w:lastRenderedPageBreak/>
        <w:t>Consultation du 06/07/2005</w:t>
      </w:r>
    </w:p>
    <w:p w14:paraId="4F8FF6E6" w14:textId="77777777" w:rsidR="00342055" w:rsidRPr="002E1710" w:rsidRDefault="00342055" w:rsidP="00342055">
      <w:pPr>
        <w:rPr>
          <w:rFonts w:ascii="Arial" w:hAnsi="Arial" w:cs="Arial"/>
          <w:sz w:val="24"/>
          <w:szCs w:val="24"/>
        </w:rPr>
      </w:pPr>
    </w:p>
    <w:p w14:paraId="60FFA8E0" w14:textId="77777777" w:rsidR="00342055" w:rsidRPr="002E1710" w:rsidRDefault="00342055" w:rsidP="00342055">
      <w:pPr>
        <w:rPr>
          <w:rFonts w:ascii="Arial" w:hAnsi="Arial" w:cs="Arial"/>
          <w:sz w:val="24"/>
          <w:szCs w:val="24"/>
        </w:rPr>
      </w:pPr>
      <w:r w:rsidRPr="002E1710">
        <w:rPr>
          <w:rFonts w:ascii="Arial" w:hAnsi="Arial" w:cs="Arial"/>
          <w:sz w:val="24"/>
          <w:szCs w:val="24"/>
        </w:rPr>
        <w:tab/>
        <w:t xml:space="preserve">« Ça ne va pas, il y a eu 3 morts : mon grand-père maternel, la maman d’une amie et surtout un ami de mon fils dans un accident de la route il y a 15 jours. Je ne sais pas pourquoi je me mets dans cet état-là parce que je le connais sans plus. J’ai l’impression d’avoir perdu un de mes enfants. C’est contradictoire, je le connaissais peu mais il a l’âge de mes enfants. La dose a exacerbé le côté « ma vie tourne autour de mes enfants » au point que j’avais l’impression d’être une mère indigne de partir en vacances sans eux. Fatigue et rhume des foins très amélioré. Je me sens même un peu trop speed. </w:t>
      </w:r>
    </w:p>
    <w:p w14:paraId="4AFE729D" w14:textId="77777777" w:rsidR="00342055" w:rsidRPr="002E1710" w:rsidRDefault="00342055" w:rsidP="00342055">
      <w:pPr>
        <w:rPr>
          <w:rFonts w:ascii="Arial" w:hAnsi="Arial" w:cs="Arial"/>
          <w:sz w:val="24"/>
          <w:szCs w:val="24"/>
        </w:rPr>
      </w:pPr>
      <w:r w:rsidRPr="002E1710">
        <w:rPr>
          <w:rFonts w:ascii="Arial" w:hAnsi="Arial" w:cs="Arial"/>
          <w:sz w:val="24"/>
          <w:szCs w:val="24"/>
        </w:rPr>
        <w:tab/>
      </w:r>
    </w:p>
    <w:p w14:paraId="1E7FD7B0" w14:textId="77777777" w:rsidR="00342055" w:rsidRPr="002E1710" w:rsidRDefault="00342055" w:rsidP="00342055">
      <w:pPr>
        <w:rPr>
          <w:rFonts w:ascii="Arial" w:hAnsi="Arial" w:cs="Arial"/>
          <w:sz w:val="24"/>
          <w:szCs w:val="24"/>
        </w:rPr>
      </w:pPr>
      <w:r w:rsidRPr="002E1710">
        <w:rPr>
          <w:rFonts w:ascii="Arial" w:hAnsi="Arial" w:cs="Arial"/>
          <w:sz w:val="24"/>
          <w:szCs w:val="24"/>
        </w:rPr>
        <w:tab/>
        <w:t>Pas de changement sur les autres symptômes. Je fais de l’HTA et ce n’est pas stable. J’ai déjà eu ça il y a 2 ans. J’ai dû augmenter le Sipralexa® à 1/j. » 15/9.</w:t>
      </w:r>
    </w:p>
    <w:p w14:paraId="29824EEF" w14:textId="77777777" w:rsidR="00342055" w:rsidRPr="002E1710" w:rsidRDefault="00342055" w:rsidP="00342055">
      <w:pPr>
        <w:rPr>
          <w:rFonts w:ascii="Arial" w:hAnsi="Arial" w:cs="Arial"/>
          <w:sz w:val="24"/>
          <w:szCs w:val="24"/>
        </w:rPr>
      </w:pPr>
    </w:p>
    <w:p w14:paraId="071AF20E" w14:textId="77777777" w:rsidR="00342055" w:rsidRPr="002E1710" w:rsidRDefault="00342055" w:rsidP="00342055">
      <w:pPr>
        <w:rPr>
          <w:rFonts w:ascii="Arial" w:hAnsi="Arial" w:cs="Arial"/>
          <w:sz w:val="24"/>
          <w:szCs w:val="24"/>
        </w:rPr>
      </w:pPr>
      <w:r w:rsidRPr="002E1710">
        <w:rPr>
          <w:rFonts w:ascii="Arial" w:hAnsi="Arial" w:cs="Arial"/>
          <w:sz w:val="24"/>
          <w:szCs w:val="24"/>
        </w:rPr>
        <w:tab/>
        <w:t>Prescription : attendre et contrôler la TA et nouvelles par téléphone.</w:t>
      </w:r>
    </w:p>
    <w:p w14:paraId="2FC4C4A6" w14:textId="77777777" w:rsidR="00342055" w:rsidRPr="002E1710" w:rsidRDefault="00342055" w:rsidP="00342055">
      <w:pPr>
        <w:rPr>
          <w:rFonts w:ascii="Arial" w:hAnsi="Arial" w:cs="Arial"/>
          <w:b/>
          <w:sz w:val="24"/>
          <w:szCs w:val="24"/>
          <w:u w:val="single"/>
        </w:rPr>
      </w:pPr>
    </w:p>
    <w:p w14:paraId="2AB8EBAC" w14:textId="77777777" w:rsidR="00342055" w:rsidRPr="002E1710" w:rsidRDefault="00342055" w:rsidP="00342055">
      <w:pPr>
        <w:rPr>
          <w:rFonts w:ascii="Arial" w:hAnsi="Arial" w:cs="Arial"/>
          <w:b/>
          <w:color w:val="3333FF"/>
          <w:sz w:val="24"/>
          <w:szCs w:val="24"/>
          <w:u w:val="single"/>
        </w:rPr>
      </w:pPr>
      <w:r w:rsidRPr="002E1710">
        <w:rPr>
          <w:rFonts w:ascii="Arial" w:hAnsi="Arial" w:cs="Arial"/>
          <w:b/>
          <w:color w:val="3333FF"/>
          <w:sz w:val="24"/>
          <w:szCs w:val="24"/>
          <w:u w:val="single"/>
        </w:rPr>
        <w:t>Consultation du 14/02/2006</w:t>
      </w:r>
    </w:p>
    <w:p w14:paraId="1335F762" w14:textId="77777777" w:rsidR="00342055" w:rsidRPr="002E1710" w:rsidRDefault="00342055" w:rsidP="00342055">
      <w:pPr>
        <w:rPr>
          <w:rFonts w:ascii="Arial" w:hAnsi="Arial" w:cs="Arial"/>
          <w:sz w:val="24"/>
          <w:szCs w:val="24"/>
        </w:rPr>
      </w:pPr>
    </w:p>
    <w:p w14:paraId="18603289" w14:textId="77777777" w:rsidR="00342055" w:rsidRPr="002E1710" w:rsidRDefault="00342055" w:rsidP="00342055">
      <w:pPr>
        <w:rPr>
          <w:rFonts w:ascii="Arial" w:hAnsi="Arial" w:cs="Arial"/>
          <w:sz w:val="24"/>
          <w:szCs w:val="24"/>
        </w:rPr>
      </w:pPr>
      <w:r w:rsidRPr="002E1710">
        <w:rPr>
          <w:rFonts w:ascii="Arial" w:hAnsi="Arial" w:cs="Arial"/>
          <w:sz w:val="24"/>
          <w:szCs w:val="24"/>
        </w:rPr>
        <w:tab/>
        <w:t xml:space="preserve">« Je n’ai pas osé reprendre le remède. La TA ne descendait pas. J’ai dû prendre de l’Isoten®. Je reviens parce que j’ai un problème d’eczéma et de peau sèche. Le corps me chatouille de partout. » </w:t>
      </w:r>
    </w:p>
    <w:p w14:paraId="3D7F73A2" w14:textId="77777777" w:rsidR="00342055" w:rsidRPr="002E1710" w:rsidRDefault="00342055" w:rsidP="00342055">
      <w:pPr>
        <w:rPr>
          <w:rFonts w:ascii="Arial" w:hAnsi="Arial" w:cs="Arial"/>
          <w:sz w:val="24"/>
          <w:szCs w:val="24"/>
        </w:rPr>
      </w:pPr>
      <w:r w:rsidRPr="002E1710">
        <w:rPr>
          <w:rFonts w:ascii="Arial" w:hAnsi="Arial" w:cs="Arial"/>
          <w:sz w:val="24"/>
          <w:szCs w:val="24"/>
        </w:rPr>
        <w:tab/>
        <w:t>Toujours des crevasses au bout des doigts, de l’urticaire après la douche. Toujours les autres symptômes en-dehors du rhume des foins et de la fatigue. </w:t>
      </w:r>
    </w:p>
    <w:p w14:paraId="5D83DABA" w14:textId="77777777" w:rsidR="00342055" w:rsidRPr="002E1710" w:rsidRDefault="00342055" w:rsidP="00342055">
      <w:pPr>
        <w:rPr>
          <w:rFonts w:ascii="Arial" w:hAnsi="Arial" w:cs="Arial"/>
          <w:sz w:val="24"/>
          <w:szCs w:val="24"/>
        </w:rPr>
      </w:pPr>
    </w:p>
    <w:p w14:paraId="266AF959" w14:textId="77777777" w:rsidR="00342055" w:rsidRPr="002E1710" w:rsidRDefault="00342055" w:rsidP="00342055">
      <w:pPr>
        <w:rPr>
          <w:rFonts w:ascii="Arial" w:hAnsi="Arial" w:cs="Arial"/>
          <w:sz w:val="24"/>
          <w:szCs w:val="24"/>
        </w:rPr>
      </w:pPr>
      <w:r w:rsidRPr="002E1710">
        <w:rPr>
          <w:rFonts w:ascii="Arial" w:hAnsi="Arial" w:cs="Arial"/>
          <w:sz w:val="24"/>
          <w:szCs w:val="24"/>
        </w:rPr>
        <w:tab/>
        <w:t>Prescription :</w:t>
      </w:r>
      <w:r w:rsidRPr="002E1710">
        <w:rPr>
          <w:rFonts w:ascii="Arial" w:hAnsi="Arial" w:cs="Arial"/>
          <w:b/>
          <w:color w:val="3333FF"/>
          <w:sz w:val="24"/>
          <w:szCs w:val="24"/>
        </w:rPr>
        <w:t xml:space="preserve"> X 30K</w:t>
      </w:r>
      <w:r w:rsidRPr="002E1710">
        <w:rPr>
          <w:rFonts w:ascii="Arial" w:hAnsi="Arial" w:cs="Arial"/>
          <w:sz w:val="24"/>
          <w:szCs w:val="24"/>
        </w:rPr>
        <w:t xml:space="preserve"> 2x/j max 3-4j. </w:t>
      </w:r>
    </w:p>
    <w:p w14:paraId="70EC94C2" w14:textId="77777777" w:rsidR="00342055" w:rsidRPr="002E1710" w:rsidRDefault="00342055" w:rsidP="00342055">
      <w:pPr>
        <w:rPr>
          <w:rFonts w:ascii="Arial" w:hAnsi="Arial" w:cs="Arial"/>
          <w:sz w:val="24"/>
          <w:szCs w:val="24"/>
        </w:rPr>
      </w:pPr>
    </w:p>
    <w:p w14:paraId="3F13D6FB" w14:textId="77777777" w:rsidR="00342055" w:rsidRPr="002E1710" w:rsidRDefault="00342055" w:rsidP="00342055">
      <w:pPr>
        <w:rPr>
          <w:rFonts w:ascii="Arial" w:hAnsi="Arial" w:cs="Arial"/>
          <w:sz w:val="24"/>
          <w:szCs w:val="24"/>
        </w:rPr>
      </w:pPr>
      <w:r w:rsidRPr="002E1710">
        <w:rPr>
          <w:rFonts w:ascii="Arial" w:hAnsi="Arial" w:cs="Arial"/>
          <w:sz w:val="24"/>
          <w:szCs w:val="24"/>
        </w:rPr>
        <w:tab/>
        <w:t xml:space="preserve">Au tél. le 7/3 : stop eczéma et diminution Isoten®. Prescription </w:t>
      </w:r>
      <w:r w:rsidRPr="002E1710">
        <w:rPr>
          <w:rFonts w:ascii="Arial" w:hAnsi="Arial" w:cs="Arial"/>
          <w:b/>
          <w:color w:val="3333FF"/>
          <w:sz w:val="24"/>
          <w:szCs w:val="24"/>
        </w:rPr>
        <w:t>X 200K</w:t>
      </w:r>
      <w:r w:rsidRPr="002E1710">
        <w:rPr>
          <w:rFonts w:ascii="Arial" w:hAnsi="Arial" w:cs="Arial"/>
          <w:sz w:val="24"/>
          <w:szCs w:val="24"/>
        </w:rPr>
        <w:t xml:space="preserve">. Elle le prendra ensuite en différentes dilutions y compris en basses sur des faux aigus, toujours avec succès sur l’ensemble des symptômes et aussi au niveau du mental (lâcher-prise par rapport aux enfants et au travail à faire). </w:t>
      </w:r>
    </w:p>
    <w:p w14:paraId="772B2270" w14:textId="77777777" w:rsidR="00342055" w:rsidRPr="002E1710" w:rsidRDefault="00342055" w:rsidP="00342055">
      <w:pPr>
        <w:rPr>
          <w:rFonts w:ascii="Arial" w:hAnsi="Arial" w:cs="Arial"/>
          <w:sz w:val="24"/>
          <w:szCs w:val="24"/>
        </w:rPr>
      </w:pPr>
    </w:p>
    <w:p w14:paraId="4CD518ED" w14:textId="77777777" w:rsidR="00342055" w:rsidRPr="002E1710" w:rsidRDefault="00342055" w:rsidP="00342055">
      <w:pPr>
        <w:rPr>
          <w:rFonts w:ascii="Arial" w:hAnsi="Arial" w:cs="Arial"/>
          <w:sz w:val="24"/>
          <w:szCs w:val="24"/>
        </w:rPr>
      </w:pPr>
      <w:r w:rsidRPr="002E1710">
        <w:rPr>
          <w:rFonts w:ascii="Arial" w:hAnsi="Arial" w:cs="Arial"/>
          <w:sz w:val="24"/>
          <w:szCs w:val="24"/>
        </w:rPr>
        <w:tab/>
        <w:t xml:space="preserve">Je la revois en </w:t>
      </w:r>
      <w:r w:rsidRPr="002E1710">
        <w:rPr>
          <w:rFonts w:ascii="Arial" w:hAnsi="Arial" w:cs="Arial"/>
          <w:b/>
          <w:color w:val="3333FF"/>
          <w:sz w:val="24"/>
          <w:szCs w:val="24"/>
        </w:rPr>
        <w:t>juin 2009</w:t>
      </w:r>
      <w:r w:rsidRPr="002E1710">
        <w:rPr>
          <w:rFonts w:ascii="Arial" w:hAnsi="Arial" w:cs="Arial"/>
          <w:sz w:val="24"/>
          <w:szCs w:val="24"/>
        </w:rPr>
        <w:t xml:space="preserve"> pour des séquelles d’une stomatite herpétique en février 2009 « on était tracassé et on l’est toujours par mon fils, il a une copine et on </w:t>
      </w:r>
      <w:r w:rsidRPr="002E1710">
        <w:rPr>
          <w:rFonts w:ascii="Arial" w:hAnsi="Arial" w:cs="Arial"/>
          <w:sz w:val="24"/>
          <w:szCs w:val="24"/>
        </w:rPr>
        <w:lastRenderedPageBreak/>
        <w:t xml:space="preserve">a l’impression qu’il ne va pas être heureux avec. Je n’ai pas pensé que x pouvait marcher là-dessus ». Bel effet de </w:t>
      </w:r>
      <w:r w:rsidRPr="002E1710">
        <w:rPr>
          <w:rFonts w:ascii="Arial" w:hAnsi="Arial" w:cs="Arial"/>
          <w:b/>
          <w:color w:val="3333FF"/>
          <w:sz w:val="24"/>
          <w:szCs w:val="24"/>
        </w:rPr>
        <w:t>X</w:t>
      </w:r>
      <w:r w:rsidRPr="002E1710">
        <w:rPr>
          <w:rFonts w:ascii="Arial" w:hAnsi="Arial" w:cs="Arial"/>
          <w:sz w:val="24"/>
          <w:szCs w:val="24"/>
        </w:rPr>
        <w:t>.</w:t>
      </w:r>
    </w:p>
    <w:p w14:paraId="262A07DA" w14:textId="77777777" w:rsidR="00342055" w:rsidRPr="002E1710" w:rsidRDefault="00342055" w:rsidP="00342055">
      <w:pPr>
        <w:rPr>
          <w:rFonts w:ascii="Arial" w:hAnsi="Arial" w:cs="Arial"/>
          <w:sz w:val="24"/>
          <w:szCs w:val="24"/>
        </w:rPr>
      </w:pPr>
    </w:p>
    <w:p w14:paraId="357C022C" w14:textId="77777777" w:rsidR="00342055" w:rsidRPr="002E1710" w:rsidRDefault="00342055" w:rsidP="00342055">
      <w:pPr>
        <w:rPr>
          <w:rFonts w:ascii="Arial" w:hAnsi="Arial" w:cs="Arial"/>
          <w:sz w:val="24"/>
          <w:szCs w:val="24"/>
        </w:rPr>
      </w:pPr>
      <w:r w:rsidRPr="002E1710">
        <w:rPr>
          <w:rFonts w:ascii="Arial" w:hAnsi="Arial" w:cs="Arial"/>
          <w:sz w:val="24"/>
          <w:szCs w:val="24"/>
        </w:rPr>
        <w:tab/>
      </w:r>
      <w:r w:rsidRPr="002E1710">
        <w:rPr>
          <w:rFonts w:ascii="Arial" w:hAnsi="Arial" w:cs="Arial"/>
          <w:b/>
          <w:color w:val="3333FF"/>
          <w:sz w:val="24"/>
          <w:szCs w:val="24"/>
        </w:rPr>
        <w:t>Octobre 2010</w:t>
      </w:r>
      <w:r w:rsidRPr="002E1710">
        <w:rPr>
          <w:rFonts w:ascii="Arial" w:hAnsi="Arial" w:cs="Arial"/>
          <w:sz w:val="24"/>
          <w:szCs w:val="24"/>
        </w:rPr>
        <w:t xml:space="preserve">, plusieurs tendinites qui ne cèderont qu’en passant à </w:t>
      </w:r>
      <w:r w:rsidRPr="002E1710">
        <w:rPr>
          <w:rFonts w:ascii="Arial" w:hAnsi="Arial" w:cs="Arial"/>
          <w:b/>
          <w:color w:val="3333FF"/>
          <w:sz w:val="24"/>
          <w:szCs w:val="24"/>
        </w:rPr>
        <w:t>X</w:t>
      </w:r>
      <w:r w:rsidRPr="002E1710">
        <w:rPr>
          <w:rFonts w:ascii="Arial" w:hAnsi="Arial" w:cs="Arial"/>
          <w:sz w:val="24"/>
          <w:szCs w:val="24"/>
        </w:rPr>
        <w:t xml:space="preserve"> en </w:t>
      </w:r>
      <w:r w:rsidRPr="002E1710">
        <w:rPr>
          <w:rFonts w:ascii="Arial" w:hAnsi="Arial" w:cs="Arial"/>
          <w:b/>
          <w:color w:val="3333FF"/>
          <w:sz w:val="24"/>
          <w:szCs w:val="24"/>
        </w:rPr>
        <w:t>LM</w:t>
      </w:r>
      <w:r w:rsidRPr="002E1710">
        <w:rPr>
          <w:rFonts w:ascii="Arial" w:hAnsi="Arial" w:cs="Arial"/>
          <w:sz w:val="24"/>
          <w:szCs w:val="24"/>
        </w:rPr>
        <w:t>. « Mon fils est revenu à la maison. Il s’est fait jeter dehors comme un gros caca. Je pense qu’il était maltraité physiquement. »</w:t>
      </w:r>
    </w:p>
    <w:p w14:paraId="716C32DD" w14:textId="77777777" w:rsidR="00342055" w:rsidRPr="002E1710" w:rsidRDefault="00342055" w:rsidP="00342055">
      <w:pPr>
        <w:rPr>
          <w:rFonts w:ascii="Arial" w:hAnsi="Arial" w:cs="Arial"/>
          <w:sz w:val="24"/>
          <w:szCs w:val="24"/>
        </w:rPr>
      </w:pPr>
      <w:r w:rsidRPr="002E1710">
        <w:rPr>
          <w:rFonts w:ascii="Arial" w:hAnsi="Arial" w:cs="Arial"/>
          <w:sz w:val="24"/>
          <w:szCs w:val="24"/>
        </w:rPr>
        <w:t xml:space="preserve">Toujours OK à ce jour (septembre 2012) avec </w:t>
      </w:r>
      <w:r w:rsidRPr="002E1710">
        <w:rPr>
          <w:rFonts w:ascii="Arial" w:hAnsi="Arial" w:cs="Arial"/>
          <w:b/>
          <w:color w:val="3333FF"/>
          <w:sz w:val="24"/>
          <w:szCs w:val="24"/>
        </w:rPr>
        <w:t>X</w:t>
      </w:r>
      <w:r w:rsidRPr="002E1710">
        <w:rPr>
          <w:rFonts w:ascii="Arial" w:hAnsi="Arial" w:cs="Arial"/>
          <w:sz w:val="24"/>
          <w:szCs w:val="24"/>
        </w:rPr>
        <w:t>.</w:t>
      </w:r>
    </w:p>
    <w:p w14:paraId="1875B1AA" w14:textId="762D7908" w:rsidR="00342055" w:rsidRPr="002E1710" w:rsidRDefault="00342055" w:rsidP="00CF2620">
      <w:pPr>
        <w:tabs>
          <w:tab w:val="left" w:pos="1992"/>
        </w:tabs>
        <w:ind w:firstLine="709"/>
        <w:rPr>
          <w:rFonts w:ascii="Arial" w:hAnsi="Arial" w:cs="Arial"/>
          <w:sz w:val="24"/>
          <w:szCs w:val="24"/>
        </w:rPr>
      </w:pPr>
    </w:p>
    <w:p w14:paraId="13FB48E2" w14:textId="77777777" w:rsidR="006D7F2A" w:rsidRPr="002E1710" w:rsidRDefault="006D7F2A" w:rsidP="006D7F2A">
      <w:pPr>
        <w:jc w:val="both"/>
        <w:rPr>
          <w:rFonts w:ascii="Arial" w:hAnsi="Arial" w:cs="Arial"/>
          <w:spacing w:val="4"/>
          <w:sz w:val="24"/>
          <w:szCs w:val="24"/>
          <w:lang w:val="fr-BE" w:eastAsia="ja-JP"/>
        </w:rPr>
      </w:pPr>
      <w:r w:rsidRPr="002E1710">
        <w:rPr>
          <w:rFonts w:ascii="Arial" w:hAnsi="Arial" w:cs="Arial"/>
          <w:sz w:val="24"/>
          <w:szCs w:val="24"/>
        </w:rPr>
        <w:t>[#S4] Solution</w:t>
      </w:r>
    </w:p>
    <w:p w14:paraId="4989238A" w14:textId="2D2533E2" w:rsidR="00342055" w:rsidRPr="002E1710" w:rsidRDefault="00342055" w:rsidP="00CF2620">
      <w:pPr>
        <w:tabs>
          <w:tab w:val="left" w:pos="1992"/>
        </w:tabs>
        <w:ind w:firstLine="709"/>
        <w:rPr>
          <w:rFonts w:ascii="Arial" w:hAnsi="Arial" w:cs="Arial"/>
          <w:sz w:val="24"/>
          <w:szCs w:val="24"/>
        </w:rPr>
      </w:pPr>
    </w:p>
    <w:p w14:paraId="53BB3CAF" w14:textId="77777777" w:rsidR="006D7F2A" w:rsidRPr="002E1710" w:rsidRDefault="006D7F2A" w:rsidP="006D7F2A">
      <w:pPr>
        <w:rPr>
          <w:rFonts w:ascii="Arial" w:hAnsi="Arial" w:cs="Arial"/>
          <w:i/>
          <w:color w:val="3333FF"/>
          <w:spacing w:val="4"/>
          <w:sz w:val="24"/>
          <w:szCs w:val="24"/>
        </w:rPr>
      </w:pPr>
      <w:r w:rsidRPr="002E1710">
        <w:rPr>
          <w:rFonts w:ascii="Arial" w:hAnsi="Arial" w:cs="Arial"/>
          <w:sz w:val="24"/>
          <w:szCs w:val="24"/>
        </w:rPr>
        <w:t>Il s’agit bien sûr d’un cas très représentatif d’</w:t>
      </w:r>
      <w:r w:rsidRPr="002E1710">
        <w:rPr>
          <w:rFonts w:ascii="Arial" w:hAnsi="Arial" w:cs="Arial"/>
          <w:b/>
          <w:color w:val="3333FF"/>
          <w:sz w:val="24"/>
          <w:szCs w:val="24"/>
        </w:rPr>
        <w:t>URTICA URENS</w:t>
      </w:r>
      <w:r w:rsidRPr="002E1710">
        <w:rPr>
          <w:rFonts w:ascii="Arial" w:hAnsi="Arial" w:cs="Arial"/>
          <w:sz w:val="24"/>
          <w:szCs w:val="24"/>
        </w:rPr>
        <w:t xml:space="preserve">. </w:t>
      </w:r>
    </w:p>
    <w:p w14:paraId="5113F42B" w14:textId="77777777" w:rsidR="006D7F2A" w:rsidRPr="002E1710" w:rsidRDefault="006D7F2A" w:rsidP="006D7F2A">
      <w:pPr>
        <w:rPr>
          <w:rFonts w:ascii="Arial" w:hAnsi="Arial" w:cs="Arial"/>
          <w:i/>
          <w:color w:val="3333FF"/>
          <w:spacing w:val="4"/>
          <w:sz w:val="24"/>
          <w:szCs w:val="24"/>
        </w:rPr>
      </w:pPr>
      <w:r w:rsidRPr="002E1710">
        <w:rPr>
          <w:rFonts w:ascii="Arial" w:hAnsi="Arial" w:cs="Arial"/>
          <w:sz w:val="24"/>
          <w:szCs w:val="24"/>
        </w:rPr>
        <w:t xml:space="preserve">Le remède Y était </w:t>
      </w:r>
      <w:r w:rsidRPr="002E1710">
        <w:rPr>
          <w:rFonts w:ascii="Arial" w:hAnsi="Arial" w:cs="Arial"/>
          <w:color w:val="3333FF"/>
          <w:sz w:val="24"/>
          <w:szCs w:val="24"/>
        </w:rPr>
        <w:t>Narum muriaticum</w:t>
      </w:r>
      <w:r w:rsidRPr="002E1710">
        <w:rPr>
          <w:rFonts w:ascii="Arial" w:hAnsi="Arial" w:cs="Arial"/>
          <w:sz w:val="24"/>
          <w:szCs w:val="24"/>
        </w:rPr>
        <w:t>.</w:t>
      </w:r>
    </w:p>
    <w:p w14:paraId="058AF35C" w14:textId="77777777" w:rsidR="006D7F2A" w:rsidRPr="002E1710" w:rsidRDefault="006D7F2A" w:rsidP="006D7F2A">
      <w:pPr>
        <w:rPr>
          <w:rFonts w:ascii="Arial" w:hAnsi="Arial" w:cs="Arial"/>
          <w:sz w:val="24"/>
          <w:szCs w:val="24"/>
        </w:rPr>
      </w:pPr>
    </w:p>
    <w:p w14:paraId="3EA6CCD1" w14:textId="77777777" w:rsidR="006D7F2A" w:rsidRPr="002E1710" w:rsidRDefault="006D7F2A" w:rsidP="006D7F2A">
      <w:pPr>
        <w:rPr>
          <w:rFonts w:ascii="Arial" w:hAnsi="Arial" w:cs="Arial"/>
          <w:sz w:val="24"/>
          <w:szCs w:val="24"/>
        </w:rPr>
      </w:pPr>
      <w:r w:rsidRPr="002E1710">
        <w:rPr>
          <w:rFonts w:ascii="Arial" w:hAnsi="Arial" w:cs="Arial"/>
          <w:sz w:val="24"/>
          <w:szCs w:val="24"/>
        </w:rPr>
        <w:tab/>
        <w:t>Je suis partie de la rubrique : Skin, Eruption, urticaria, warmth and exercise agg.</w:t>
      </w:r>
    </w:p>
    <w:p w14:paraId="200C30D7" w14:textId="77777777" w:rsidR="006D7F2A" w:rsidRPr="002E1710" w:rsidRDefault="006D7F2A" w:rsidP="006D7F2A">
      <w:pPr>
        <w:jc w:val="both"/>
        <w:rPr>
          <w:rFonts w:ascii="Arial" w:hAnsi="Arial" w:cs="Arial"/>
          <w:sz w:val="24"/>
          <w:szCs w:val="24"/>
        </w:rPr>
      </w:pPr>
    </w:p>
    <w:p w14:paraId="0EBA6374" w14:textId="77777777" w:rsidR="006D7F2A" w:rsidRPr="002E1710" w:rsidRDefault="006D7F2A" w:rsidP="006D7F2A">
      <w:pPr>
        <w:jc w:val="both"/>
        <w:rPr>
          <w:rFonts w:ascii="Arial" w:hAnsi="Arial" w:cs="Arial"/>
          <w:sz w:val="24"/>
          <w:szCs w:val="24"/>
        </w:rPr>
      </w:pPr>
      <w:r w:rsidRPr="002E1710">
        <w:rPr>
          <w:rFonts w:ascii="Arial" w:hAnsi="Arial" w:cs="Arial"/>
          <w:sz w:val="24"/>
          <w:szCs w:val="24"/>
        </w:rPr>
        <w:tab/>
        <w:t xml:space="preserve">Voici la </w:t>
      </w:r>
      <w:r w:rsidRPr="002E1710">
        <w:rPr>
          <w:rFonts w:ascii="Arial" w:hAnsi="Arial" w:cs="Arial"/>
          <w:b/>
          <w:color w:val="3333FF"/>
          <w:sz w:val="24"/>
          <w:szCs w:val="24"/>
        </w:rPr>
        <w:t>Matière médicale</w:t>
      </w:r>
      <w:r w:rsidRPr="002E1710">
        <w:rPr>
          <w:rFonts w:ascii="Arial" w:hAnsi="Arial" w:cs="Arial"/>
          <w:sz w:val="24"/>
          <w:szCs w:val="24"/>
        </w:rPr>
        <w:t xml:space="preserve"> issue du travail de groupe du CLH à partir de la lecture conjointe des matières médicales classiques, des cas cliniques et de l’étude de la souche.</w:t>
      </w:r>
    </w:p>
    <w:p w14:paraId="1F860739" w14:textId="77777777" w:rsidR="006D7F2A" w:rsidRPr="002E1710" w:rsidRDefault="006D7F2A" w:rsidP="006D7F2A">
      <w:pPr>
        <w:jc w:val="both"/>
        <w:rPr>
          <w:rFonts w:ascii="Arial" w:hAnsi="Arial" w:cs="Arial"/>
          <w:sz w:val="24"/>
          <w:szCs w:val="24"/>
        </w:rPr>
      </w:pPr>
    </w:p>
    <w:p w14:paraId="73CFE461" w14:textId="77777777" w:rsidR="006D7F2A" w:rsidRPr="002E1710" w:rsidRDefault="006D7F2A" w:rsidP="006D7F2A">
      <w:pPr>
        <w:jc w:val="both"/>
        <w:rPr>
          <w:rFonts w:ascii="Arial" w:hAnsi="Arial" w:cs="Arial"/>
          <w:sz w:val="24"/>
          <w:szCs w:val="24"/>
          <w:lang w:eastAsia="fr-FR"/>
        </w:rPr>
      </w:pPr>
      <w:r w:rsidRPr="002E1710">
        <w:rPr>
          <w:rFonts w:ascii="Arial" w:hAnsi="Arial" w:cs="Arial"/>
          <w:sz w:val="24"/>
          <w:szCs w:val="24"/>
          <w:u w:val="single"/>
          <w:lang w:eastAsia="fr-FR"/>
        </w:rPr>
        <w:t xml:space="preserve"> LA SOUCHE</w:t>
      </w:r>
    </w:p>
    <w:p w14:paraId="097952CE" w14:textId="77777777" w:rsidR="006D7F2A" w:rsidRPr="002E1710" w:rsidRDefault="006D7F2A" w:rsidP="006D7F2A">
      <w:pPr>
        <w:jc w:val="both"/>
        <w:rPr>
          <w:rFonts w:ascii="Arial" w:hAnsi="Arial" w:cs="Arial"/>
          <w:sz w:val="24"/>
          <w:szCs w:val="24"/>
          <w:lang w:eastAsia="fr-FR"/>
        </w:rPr>
      </w:pPr>
      <w:r w:rsidRPr="002E1710">
        <w:rPr>
          <w:rFonts w:ascii="Arial" w:hAnsi="Arial" w:cs="Arial"/>
          <w:sz w:val="24"/>
          <w:szCs w:val="24"/>
          <w:lang w:eastAsia="fr-FR"/>
        </w:rPr>
        <w:t>Monoïque annuelle, Urtica urens, la plus agressive de nos orties européennes, est une plante compagne, mémoire car, amatrice de sols riches en éléments organiques en décomposition, elle suit l’homme partout où il va ou est allé. L’inverse d’une plante pionnière.</w:t>
      </w:r>
    </w:p>
    <w:p w14:paraId="0E6A5C2A" w14:textId="77777777" w:rsidR="006D7F2A" w:rsidRPr="002E1710" w:rsidRDefault="006D7F2A" w:rsidP="006D7F2A">
      <w:pPr>
        <w:jc w:val="both"/>
        <w:rPr>
          <w:rFonts w:ascii="Arial" w:hAnsi="Arial" w:cs="Arial"/>
          <w:sz w:val="24"/>
          <w:szCs w:val="24"/>
          <w:lang w:eastAsia="fr-FR"/>
        </w:rPr>
      </w:pPr>
      <w:r w:rsidRPr="002E1710">
        <w:rPr>
          <w:rFonts w:ascii="Arial" w:hAnsi="Arial" w:cs="Arial"/>
          <w:sz w:val="24"/>
          <w:szCs w:val="24"/>
          <w:lang w:eastAsia="fr-FR"/>
        </w:rPr>
        <w:t>Peu de plantes aiment autant qu’elle ces sols fortement déséquilibrés où elle agit comme puissant régulateur, drainant et fixant en particulier l’azote, le potassium et le fer, les relibérant, à sa décomposition, sous forme assimilable pour les végétaux moins performants.</w:t>
      </w:r>
    </w:p>
    <w:p w14:paraId="215E7AFF" w14:textId="77777777" w:rsidR="006D7F2A" w:rsidRPr="002E1710" w:rsidRDefault="006D7F2A" w:rsidP="006D7F2A">
      <w:pPr>
        <w:jc w:val="both"/>
        <w:rPr>
          <w:rFonts w:ascii="Arial" w:hAnsi="Arial" w:cs="Arial"/>
          <w:sz w:val="24"/>
          <w:szCs w:val="24"/>
          <w:lang w:eastAsia="fr-FR"/>
        </w:rPr>
      </w:pPr>
      <w:r w:rsidRPr="002E1710">
        <w:rPr>
          <w:rFonts w:ascii="Arial" w:hAnsi="Arial" w:cs="Arial"/>
          <w:sz w:val="24"/>
          <w:szCs w:val="24"/>
          <w:lang w:eastAsia="fr-FR"/>
        </w:rPr>
        <w:t>Sa seule présence stimule la croissance, la vitalité et le rendement des végétaux voisins. Elle renforce les défenses des autres plantes face aux maladies et aux invasions des parasites.</w:t>
      </w:r>
    </w:p>
    <w:p w14:paraId="40A143E8" w14:textId="77777777" w:rsidR="006D7F2A" w:rsidRPr="002E1710" w:rsidRDefault="006D7F2A" w:rsidP="006D7F2A">
      <w:pPr>
        <w:jc w:val="both"/>
        <w:rPr>
          <w:rFonts w:ascii="Arial" w:hAnsi="Arial" w:cs="Arial"/>
          <w:sz w:val="24"/>
          <w:szCs w:val="24"/>
          <w:lang w:eastAsia="fr-FR"/>
        </w:rPr>
      </w:pPr>
      <w:r w:rsidRPr="002E1710">
        <w:rPr>
          <w:rFonts w:ascii="Arial" w:hAnsi="Arial" w:cs="Arial"/>
          <w:sz w:val="24"/>
          <w:szCs w:val="24"/>
          <w:lang w:eastAsia="fr-FR"/>
        </w:rPr>
        <w:lastRenderedPageBreak/>
        <w:t>Elle ne pousse jamais seule mais en grands massifs compacts à l’abri desquels s’installe une faune d’une grande diversité. Elle donne d’ailleurs son nom à une trentaine d’insectes qui lui sont inféodés.</w:t>
      </w:r>
    </w:p>
    <w:p w14:paraId="05B6E8C3" w14:textId="77777777" w:rsidR="006D7F2A" w:rsidRPr="002E1710" w:rsidRDefault="006D7F2A" w:rsidP="006D7F2A">
      <w:pPr>
        <w:jc w:val="both"/>
        <w:rPr>
          <w:rFonts w:ascii="Arial" w:hAnsi="Arial" w:cs="Arial"/>
          <w:sz w:val="24"/>
          <w:szCs w:val="24"/>
          <w:lang w:eastAsia="fr-FR"/>
        </w:rPr>
      </w:pPr>
      <w:r w:rsidRPr="002E1710">
        <w:rPr>
          <w:rFonts w:ascii="Arial" w:hAnsi="Arial" w:cs="Arial"/>
          <w:sz w:val="24"/>
          <w:szCs w:val="24"/>
          <w:lang w:eastAsia="fr-FR"/>
        </w:rPr>
        <w:t>Sa valeur nutritionnelle en fait un reconstituant de premier ordre pour tous les animaux et les humains fatigués ou convalescents. De plus elle stimule la sécrétion lactée, favorise la ponte des œufs et ses graines ont des propriétés vermifuges.</w:t>
      </w:r>
    </w:p>
    <w:p w14:paraId="550C2D45" w14:textId="77777777" w:rsidR="006D7F2A" w:rsidRPr="002E1710" w:rsidRDefault="006D7F2A" w:rsidP="006D7F2A">
      <w:pPr>
        <w:jc w:val="both"/>
        <w:rPr>
          <w:rFonts w:ascii="Arial" w:hAnsi="Arial" w:cs="Arial"/>
          <w:sz w:val="24"/>
          <w:szCs w:val="24"/>
          <w:lang w:eastAsia="fr-FR"/>
        </w:rPr>
      </w:pPr>
      <w:r w:rsidRPr="002E1710">
        <w:rPr>
          <w:rFonts w:ascii="Arial" w:hAnsi="Arial" w:cs="Arial"/>
          <w:sz w:val="24"/>
          <w:szCs w:val="24"/>
          <w:lang w:eastAsia="fr-FR"/>
        </w:rPr>
        <w:t>La solidité de ses fibres, bien que difficiles à travailler, justifie son usage, encore aujourd’hui, pour la fabrication des billets de banque qui doivent être très résistants.</w:t>
      </w:r>
    </w:p>
    <w:p w14:paraId="4F31A541" w14:textId="77777777" w:rsidR="006D7F2A" w:rsidRPr="002E1710" w:rsidRDefault="006D7F2A" w:rsidP="006D7F2A">
      <w:pPr>
        <w:jc w:val="both"/>
        <w:rPr>
          <w:rFonts w:ascii="Arial" w:hAnsi="Arial" w:cs="Arial"/>
          <w:sz w:val="24"/>
          <w:szCs w:val="24"/>
          <w:lang w:eastAsia="fr-FR"/>
        </w:rPr>
      </w:pPr>
      <w:r w:rsidRPr="002E1710">
        <w:rPr>
          <w:rFonts w:ascii="Arial" w:hAnsi="Arial" w:cs="Arial"/>
          <w:sz w:val="24"/>
          <w:szCs w:val="24"/>
          <w:lang w:eastAsia="fr-FR"/>
        </w:rPr>
        <w:t>Contrairement à la grande ortie (rhizomes traçants), elle se multiplie par dispersion des semences (1200 par pied). Elle est ainsi plus facilement disciplinable dans son expansion, une raison de plus pour justifier son usage préférentiel.</w:t>
      </w:r>
    </w:p>
    <w:p w14:paraId="3E9D8BC0" w14:textId="77777777" w:rsidR="006D7F2A" w:rsidRPr="002E1710" w:rsidRDefault="006D7F2A" w:rsidP="006D7F2A">
      <w:pPr>
        <w:jc w:val="both"/>
        <w:rPr>
          <w:rFonts w:ascii="Arial" w:hAnsi="Arial" w:cs="Arial"/>
          <w:sz w:val="24"/>
          <w:szCs w:val="24"/>
          <w:lang w:eastAsia="fr-FR"/>
        </w:rPr>
      </w:pPr>
      <w:r w:rsidRPr="002E1710">
        <w:rPr>
          <w:rFonts w:ascii="Arial" w:hAnsi="Arial" w:cs="Arial"/>
          <w:sz w:val="24"/>
          <w:szCs w:val="24"/>
          <w:lang w:eastAsia="fr-FR"/>
        </w:rPr>
        <w:t xml:space="preserve">Ses poils urticants, véritables petites seringues, injectent dans l’épiderme, au moindre frottement, un cocktail chimique riche en histamine, formiate de sodium, sérotonine et acétylcholine. Ils représentent sa </w:t>
      </w:r>
      <w:r w:rsidRPr="002E1710">
        <w:rPr>
          <w:rFonts w:ascii="Arial" w:hAnsi="Arial" w:cs="Arial"/>
          <w:b/>
          <w:sz w:val="24"/>
          <w:szCs w:val="24"/>
          <w:lang w:eastAsia="fr-FR"/>
        </w:rPr>
        <w:t>défense active</w:t>
      </w:r>
      <w:r w:rsidRPr="002E1710">
        <w:rPr>
          <w:rFonts w:ascii="Arial" w:hAnsi="Arial" w:cs="Arial"/>
          <w:sz w:val="24"/>
          <w:szCs w:val="24"/>
          <w:lang w:eastAsia="fr-FR"/>
        </w:rPr>
        <w:t>, par ailleurs pas bien méchante et qui se contente d’un rôle répulsif, dissuasif. A noter que ce pouvoir urticant n’existe pas chez la jeune pousse au printemps, pas plus que dans le foin ou en hiver, c'est à dire en-dehors de sa période reproductive. Ce n’est donc qu’au cueilleur prudent, courageux et connaisseur de ses rythmes qu’elle va dévoiler ses vertus !</w:t>
      </w:r>
    </w:p>
    <w:p w14:paraId="3D07161F" w14:textId="77777777" w:rsidR="006D7F2A" w:rsidRPr="002E1710" w:rsidRDefault="006D7F2A" w:rsidP="006D7F2A">
      <w:pPr>
        <w:jc w:val="both"/>
        <w:rPr>
          <w:rFonts w:ascii="Arial" w:hAnsi="Arial" w:cs="Arial"/>
          <w:sz w:val="24"/>
          <w:szCs w:val="24"/>
          <w:lang w:eastAsia="fr-FR"/>
        </w:rPr>
      </w:pPr>
      <w:r w:rsidRPr="002E1710">
        <w:rPr>
          <w:rFonts w:ascii="Arial" w:hAnsi="Arial" w:cs="Arial"/>
          <w:sz w:val="24"/>
          <w:szCs w:val="24"/>
          <w:lang w:eastAsia="fr-FR"/>
        </w:rPr>
        <w:t>Elle perd aussi son pouvoir urticant par l’eau et la cuisson.</w:t>
      </w:r>
    </w:p>
    <w:p w14:paraId="53E88724" w14:textId="77777777" w:rsidR="006D7F2A" w:rsidRPr="002E1710" w:rsidRDefault="006D7F2A" w:rsidP="006D7F2A">
      <w:pPr>
        <w:jc w:val="both"/>
        <w:rPr>
          <w:rFonts w:ascii="Arial" w:hAnsi="Arial" w:cs="Arial"/>
          <w:sz w:val="24"/>
          <w:szCs w:val="24"/>
          <w:lang w:eastAsia="fr-FR"/>
        </w:rPr>
      </w:pPr>
      <w:r w:rsidRPr="002E1710">
        <w:rPr>
          <w:rFonts w:ascii="Arial" w:hAnsi="Arial" w:cs="Arial"/>
          <w:sz w:val="24"/>
          <w:szCs w:val="24"/>
          <w:lang w:eastAsia="fr-FR"/>
        </w:rPr>
        <w:t>Nous avons donc affaire à une plante d’une grande utilité sur un mode bien précis : à partir de matières organiques en décomposition, elle nourrit, reconstitue, stimule, renforce, protège la croissance et l’évolution de l’autre.</w:t>
      </w:r>
    </w:p>
    <w:p w14:paraId="1A954ECA" w14:textId="77777777" w:rsidR="006D7F2A" w:rsidRPr="002E1710" w:rsidRDefault="006D7F2A" w:rsidP="006D7F2A">
      <w:pPr>
        <w:jc w:val="both"/>
        <w:rPr>
          <w:rFonts w:ascii="Arial" w:hAnsi="Arial" w:cs="Arial"/>
          <w:caps/>
          <w:color w:val="006600"/>
          <w:sz w:val="24"/>
          <w:szCs w:val="24"/>
          <w:u w:val="single"/>
          <w:lang w:eastAsia="fr-FR"/>
        </w:rPr>
      </w:pPr>
    </w:p>
    <w:p w14:paraId="6CFC65A2" w14:textId="77777777" w:rsidR="006D7F2A" w:rsidRPr="002E1710" w:rsidRDefault="006D7F2A" w:rsidP="006D7F2A">
      <w:pPr>
        <w:jc w:val="both"/>
        <w:outlineLvl w:val="0"/>
        <w:rPr>
          <w:rFonts w:ascii="Arial" w:hAnsi="Arial" w:cs="Arial"/>
          <w:caps/>
          <w:color w:val="006600"/>
          <w:sz w:val="24"/>
          <w:szCs w:val="24"/>
          <w:lang w:eastAsia="fr-FR"/>
        </w:rPr>
      </w:pPr>
      <w:r w:rsidRPr="002E1710">
        <w:rPr>
          <w:rFonts w:ascii="Arial" w:hAnsi="Arial" w:cs="Arial"/>
          <w:caps/>
          <w:color w:val="006600"/>
          <w:sz w:val="24"/>
          <w:szCs w:val="24"/>
          <w:u w:val="single"/>
          <w:lang w:eastAsia="fr-FR"/>
        </w:rPr>
        <w:t>LA MATIÈRE MÉDICALE</w:t>
      </w:r>
    </w:p>
    <w:p w14:paraId="29D3F848" w14:textId="77777777" w:rsidR="006D7F2A" w:rsidRPr="002E1710" w:rsidRDefault="006D7F2A" w:rsidP="006D7F2A">
      <w:pPr>
        <w:jc w:val="both"/>
        <w:rPr>
          <w:rFonts w:ascii="Arial" w:hAnsi="Arial" w:cs="Arial"/>
          <w:color w:val="006600"/>
          <w:sz w:val="24"/>
          <w:szCs w:val="24"/>
          <w:u w:val="single"/>
          <w:lang w:eastAsia="fr-FR"/>
        </w:rPr>
      </w:pPr>
    </w:p>
    <w:p w14:paraId="43E8A285" w14:textId="77777777" w:rsidR="006D7F2A" w:rsidRPr="002E1710" w:rsidRDefault="006D7F2A" w:rsidP="006D7F2A">
      <w:pPr>
        <w:jc w:val="both"/>
        <w:outlineLvl w:val="0"/>
        <w:rPr>
          <w:rFonts w:ascii="Arial" w:hAnsi="Arial" w:cs="Arial"/>
          <w:color w:val="006600"/>
          <w:sz w:val="24"/>
          <w:szCs w:val="24"/>
          <w:u w:val="single"/>
          <w:lang w:eastAsia="fr-FR"/>
        </w:rPr>
      </w:pPr>
      <w:r w:rsidRPr="002E1710">
        <w:rPr>
          <w:rFonts w:ascii="Arial" w:hAnsi="Arial" w:cs="Arial"/>
          <w:color w:val="006600"/>
          <w:sz w:val="24"/>
          <w:szCs w:val="24"/>
          <w:u w:val="single"/>
          <w:lang w:eastAsia="fr-FR"/>
        </w:rPr>
        <w:t>La phrase</w:t>
      </w:r>
      <w:r w:rsidRPr="002E1710">
        <w:rPr>
          <w:rFonts w:ascii="Arial" w:hAnsi="Arial" w:cs="Arial"/>
          <w:color w:val="006600"/>
          <w:sz w:val="24"/>
          <w:szCs w:val="24"/>
          <w:lang w:eastAsia="fr-FR"/>
        </w:rPr>
        <w:t> :</w:t>
      </w:r>
    </w:p>
    <w:p w14:paraId="4EAFA347" w14:textId="77777777" w:rsidR="006D7F2A" w:rsidRPr="002E1710" w:rsidRDefault="006D7F2A" w:rsidP="006D7F2A">
      <w:pPr>
        <w:jc w:val="both"/>
        <w:rPr>
          <w:rFonts w:ascii="Arial" w:hAnsi="Arial" w:cs="Arial"/>
          <w:b/>
          <w:bCs/>
          <w:sz w:val="24"/>
          <w:szCs w:val="24"/>
          <w:lang w:eastAsia="fr-FR"/>
        </w:rPr>
      </w:pPr>
      <w:r w:rsidRPr="002E1710">
        <w:rPr>
          <w:rFonts w:ascii="Arial" w:hAnsi="Arial" w:cs="Arial"/>
          <w:b/>
          <w:bCs/>
          <w:sz w:val="24"/>
          <w:szCs w:val="24"/>
          <w:lang w:eastAsia="fr-FR"/>
        </w:rPr>
        <w:t xml:space="preserve">Après un </w:t>
      </w:r>
      <w:hyperlink w:anchor="EVENEMENT" w:history="1">
        <w:r w:rsidRPr="002E1710">
          <w:rPr>
            <w:rFonts w:ascii="Arial" w:hAnsi="Arial" w:cs="Arial"/>
            <w:b/>
            <w:bCs/>
            <w:color w:val="0000FF"/>
            <w:sz w:val="24"/>
            <w:szCs w:val="24"/>
            <w:u w:val="single"/>
            <w:lang w:eastAsia="fr-FR"/>
          </w:rPr>
          <w:t>évènement</w:t>
        </w:r>
      </w:hyperlink>
      <w:r w:rsidRPr="002E1710">
        <w:rPr>
          <w:rFonts w:ascii="Arial" w:hAnsi="Arial" w:cs="Arial"/>
          <w:sz w:val="24"/>
          <w:szCs w:val="24"/>
        </w:rPr>
        <w:t xml:space="preserve"> </w:t>
      </w:r>
      <w:hyperlink w:anchor="RUINE" w:history="1">
        <w:r w:rsidRPr="002E1710">
          <w:rPr>
            <w:rFonts w:ascii="Arial" w:hAnsi="Arial" w:cs="Arial"/>
            <w:b/>
            <w:bCs/>
            <w:color w:val="0000FF"/>
            <w:sz w:val="24"/>
            <w:szCs w:val="24"/>
            <w:u w:val="single"/>
            <w:lang w:eastAsia="fr-FR"/>
          </w:rPr>
          <w:t>dévastateur</w:t>
        </w:r>
      </w:hyperlink>
      <w:r w:rsidRPr="002E1710">
        <w:rPr>
          <w:rFonts w:ascii="Arial" w:hAnsi="Arial" w:cs="Arial"/>
          <w:b/>
          <w:bCs/>
          <w:sz w:val="24"/>
          <w:szCs w:val="24"/>
          <w:lang w:eastAsia="fr-FR"/>
        </w:rPr>
        <w:t xml:space="preserve">, Urtica urens pense de sa </w:t>
      </w:r>
      <w:hyperlink w:anchor="RESPONSABILITE" w:history="1">
        <w:r w:rsidRPr="002E1710">
          <w:rPr>
            <w:rFonts w:ascii="Arial" w:hAnsi="Arial" w:cs="Arial"/>
            <w:b/>
            <w:bCs/>
            <w:color w:val="0000FF"/>
            <w:sz w:val="24"/>
            <w:szCs w:val="24"/>
            <w:u w:val="single"/>
            <w:lang w:eastAsia="fr-FR"/>
          </w:rPr>
          <w:t>responsabilité</w:t>
        </w:r>
      </w:hyperlink>
      <w:r w:rsidRPr="002E1710">
        <w:rPr>
          <w:rFonts w:ascii="Arial" w:hAnsi="Arial" w:cs="Arial"/>
          <w:b/>
          <w:bCs/>
          <w:sz w:val="24"/>
          <w:szCs w:val="24"/>
          <w:lang w:eastAsia="fr-FR"/>
        </w:rPr>
        <w:t xml:space="preserve"> de relancer l’</w:t>
      </w:r>
      <w:hyperlink w:anchor="AVENIR" w:history="1">
        <w:r w:rsidRPr="002E1710">
          <w:rPr>
            <w:rFonts w:ascii="Arial" w:hAnsi="Arial" w:cs="Arial"/>
            <w:b/>
            <w:bCs/>
            <w:color w:val="0000FF"/>
            <w:sz w:val="24"/>
            <w:szCs w:val="24"/>
            <w:u w:val="single"/>
            <w:lang w:eastAsia="fr-FR"/>
          </w:rPr>
          <w:t>avenir</w:t>
        </w:r>
      </w:hyperlink>
      <w:r w:rsidRPr="002E1710">
        <w:rPr>
          <w:rFonts w:ascii="Arial" w:hAnsi="Arial" w:cs="Arial"/>
          <w:b/>
          <w:bCs/>
          <w:sz w:val="24"/>
          <w:szCs w:val="24"/>
          <w:lang w:eastAsia="fr-FR"/>
        </w:rPr>
        <w:t xml:space="preserve">, pour soi et pour les </w:t>
      </w:r>
      <w:hyperlink w:anchor="AUTRE" w:history="1">
        <w:r w:rsidRPr="002E1710">
          <w:rPr>
            <w:rFonts w:ascii="Arial" w:hAnsi="Arial" w:cs="Arial"/>
            <w:b/>
            <w:bCs/>
            <w:color w:val="0000FF"/>
            <w:sz w:val="24"/>
            <w:szCs w:val="24"/>
            <w:u w:val="single"/>
            <w:lang w:eastAsia="fr-FR"/>
          </w:rPr>
          <w:t>autres</w:t>
        </w:r>
      </w:hyperlink>
      <w:r w:rsidRPr="002E1710">
        <w:rPr>
          <w:rFonts w:ascii="Arial" w:hAnsi="Arial" w:cs="Arial"/>
          <w:sz w:val="24"/>
          <w:szCs w:val="24"/>
          <w:lang w:eastAsia="fr-FR"/>
        </w:rPr>
        <w:t xml:space="preserve">. </w:t>
      </w:r>
    </w:p>
    <w:p w14:paraId="4317C843" w14:textId="77777777" w:rsidR="006D7F2A" w:rsidRPr="002E1710" w:rsidRDefault="006D7F2A" w:rsidP="006D7F2A">
      <w:pPr>
        <w:jc w:val="both"/>
        <w:rPr>
          <w:rFonts w:ascii="Arial" w:hAnsi="Arial" w:cs="Arial"/>
          <w:color w:val="006600"/>
          <w:sz w:val="24"/>
          <w:szCs w:val="24"/>
          <w:u w:val="single"/>
          <w:lang w:eastAsia="fr-FR"/>
        </w:rPr>
      </w:pPr>
    </w:p>
    <w:p w14:paraId="026A9AA5" w14:textId="77777777" w:rsidR="006D7F2A" w:rsidRPr="002E1710" w:rsidRDefault="006D7F2A" w:rsidP="006D7F2A">
      <w:pPr>
        <w:jc w:val="both"/>
        <w:outlineLvl w:val="0"/>
        <w:rPr>
          <w:rFonts w:ascii="Arial" w:hAnsi="Arial" w:cs="Arial"/>
          <w:color w:val="006600"/>
          <w:sz w:val="24"/>
          <w:szCs w:val="24"/>
          <w:u w:val="single"/>
          <w:lang w:eastAsia="fr-FR"/>
        </w:rPr>
      </w:pPr>
      <w:r w:rsidRPr="002E1710">
        <w:rPr>
          <w:rFonts w:ascii="Arial" w:hAnsi="Arial" w:cs="Arial"/>
          <w:color w:val="006600"/>
          <w:sz w:val="24"/>
          <w:szCs w:val="24"/>
          <w:u w:val="single"/>
          <w:lang w:eastAsia="fr-FR"/>
        </w:rPr>
        <w:t>Les modes d’expression</w:t>
      </w:r>
      <w:r w:rsidRPr="002E1710">
        <w:rPr>
          <w:rFonts w:ascii="Arial" w:hAnsi="Arial" w:cs="Arial"/>
          <w:color w:val="006600"/>
          <w:sz w:val="24"/>
          <w:szCs w:val="24"/>
          <w:lang w:eastAsia="fr-FR"/>
        </w:rPr>
        <w:t> :</w:t>
      </w:r>
    </w:p>
    <w:p w14:paraId="4EBB596C" w14:textId="77777777" w:rsidR="006D7F2A" w:rsidRPr="002E1710" w:rsidRDefault="006D7F2A" w:rsidP="006D7F2A">
      <w:pPr>
        <w:jc w:val="both"/>
        <w:rPr>
          <w:rFonts w:ascii="Arial" w:hAnsi="Arial" w:cs="Arial"/>
          <w:color w:val="006600"/>
          <w:sz w:val="24"/>
          <w:szCs w:val="24"/>
          <w:lang w:eastAsia="fr-FR"/>
        </w:rPr>
      </w:pPr>
      <w:r w:rsidRPr="002E1710">
        <w:rPr>
          <w:rFonts w:ascii="Arial" w:hAnsi="Arial" w:cs="Arial"/>
          <w:color w:val="006600"/>
          <w:sz w:val="24"/>
          <w:szCs w:val="24"/>
          <w:lang w:eastAsia="fr-FR"/>
        </w:rPr>
        <w:t xml:space="preserve">Cet </w:t>
      </w:r>
      <w:hyperlink w:anchor="EVENEMENT" w:history="1">
        <w:r w:rsidRPr="002E1710">
          <w:rPr>
            <w:rFonts w:ascii="Arial" w:hAnsi="Arial" w:cs="Arial"/>
            <w:b/>
            <w:bCs/>
            <w:color w:val="0000FF"/>
            <w:sz w:val="24"/>
            <w:szCs w:val="24"/>
            <w:u w:val="single"/>
            <w:lang w:eastAsia="fr-FR"/>
          </w:rPr>
          <w:t>évènement</w:t>
        </w:r>
      </w:hyperlink>
      <w:r w:rsidRPr="002E1710">
        <w:rPr>
          <w:rFonts w:ascii="Arial" w:hAnsi="Arial" w:cs="Arial"/>
          <w:sz w:val="24"/>
          <w:szCs w:val="24"/>
        </w:rPr>
        <w:t xml:space="preserve"> </w:t>
      </w:r>
      <w:r w:rsidRPr="002E1710">
        <w:rPr>
          <w:rFonts w:ascii="Arial" w:hAnsi="Arial" w:cs="Arial"/>
          <w:color w:val="006600"/>
          <w:sz w:val="24"/>
          <w:szCs w:val="24"/>
          <w:lang w:eastAsia="fr-FR"/>
        </w:rPr>
        <w:t>initial dramatique (</w:t>
      </w:r>
      <w:hyperlink w:anchor="MORT" w:history="1">
        <w:r w:rsidRPr="002E1710">
          <w:rPr>
            <w:rFonts w:ascii="Arial" w:hAnsi="Arial" w:cs="Arial"/>
            <w:b/>
            <w:bCs/>
            <w:color w:val="0000FF"/>
            <w:sz w:val="24"/>
            <w:szCs w:val="24"/>
            <w:u w:val="single"/>
            <w:lang w:eastAsia="fr-FR"/>
          </w:rPr>
          <w:t>mort</w:t>
        </w:r>
      </w:hyperlink>
      <w:r w:rsidRPr="002E1710">
        <w:rPr>
          <w:rFonts w:ascii="Arial" w:hAnsi="Arial" w:cs="Arial"/>
          <w:color w:val="006600"/>
          <w:sz w:val="24"/>
          <w:szCs w:val="24"/>
          <w:lang w:eastAsia="fr-FR"/>
        </w:rPr>
        <w:t xml:space="preserve">, symbolique ou réelle, du </w:t>
      </w:r>
      <w:hyperlink w:anchor="PERE" w:history="1">
        <w:r w:rsidRPr="002E1710">
          <w:rPr>
            <w:rFonts w:ascii="Arial" w:hAnsi="Arial" w:cs="Arial"/>
            <w:b/>
            <w:bCs/>
            <w:color w:val="0000FF"/>
            <w:sz w:val="24"/>
            <w:szCs w:val="24"/>
            <w:u w:val="single"/>
            <w:lang w:eastAsia="fr-FR"/>
          </w:rPr>
          <w:t>père</w:t>
        </w:r>
      </w:hyperlink>
      <w:r w:rsidRPr="002E1710">
        <w:rPr>
          <w:rFonts w:ascii="Arial" w:hAnsi="Arial" w:cs="Arial"/>
          <w:color w:val="006600"/>
          <w:sz w:val="24"/>
          <w:szCs w:val="24"/>
          <w:lang w:eastAsia="fr-FR"/>
        </w:rPr>
        <w:t xml:space="preserve"> ou d’un être cher, guerre, malaria, etc. …) est vécu comme </w:t>
      </w:r>
      <w:hyperlink w:anchor="RUINE" w:history="1">
        <w:r w:rsidRPr="002E1710">
          <w:rPr>
            <w:rFonts w:ascii="Arial" w:hAnsi="Arial" w:cs="Arial"/>
            <w:b/>
            <w:bCs/>
            <w:color w:val="0000FF"/>
            <w:sz w:val="24"/>
            <w:szCs w:val="24"/>
            <w:u w:val="single"/>
            <w:lang w:eastAsia="fr-FR"/>
          </w:rPr>
          <w:t>dévastateur</w:t>
        </w:r>
      </w:hyperlink>
      <w:r w:rsidRPr="002E1710">
        <w:rPr>
          <w:rFonts w:ascii="Arial" w:hAnsi="Arial" w:cs="Arial"/>
          <w:color w:val="006600"/>
          <w:sz w:val="24"/>
          <w:szCs w:val="24"/>
          <w:lang w:eastAsia="fr-FR"/>
        </w:rPr>
        <w:t xml:space="preserve">, </w:t>
      </w:r>
      <w:hyperlink w:anchor="RUINE" w:history="1">
        <w:r w:rsidRPr="002E1710">
          <w:rPr>
            <w:rFonts w:ascii="Arial" w:hAnsi="Arial" w:cs="Arial"/>
            <w:b/>
            <w:bCs/>
            <w:color w:val="0000FF"/>
            <w:sz w:val="24"/>
            <w:szCs w:val="24"/>
            <w:u w:val="single"/>
            <w:lang w:eastAsia="fr-FR"/>
          </w:rPr>
          <w:t>ruinant</w:t>
        </w:r>
      </w:hyperlink>
      <w:r w:rsidRPr="002E1710">
        <w:rPr>
          <w:rFonts w:ascii="Arial" w:hAnsi="Arial" w:cs="Arial"/>
          <w:color w:val="006600"/>
          <w:sz w:val="24"/>
          <w:szCs w:val="24"/>
          <w:lang w:eastAsia="fr-FR"/>
        </w:rPr>
        <w:t xml:space="preserve"> l’</w:t>
      </w:r>
      <w:hyperlink w:anchor="AVENIR" w:history="1">
        <w:r w:rsidRPr="002E1710">
          <w:rPr>
            <w:rFonts w:ascii="Arial" w:hAnsi="Arial" w:cs="Arial"/>
            <w:b/>
            <w:bCs/>
            <w:color w:val="0000FF"/>
            <w:sz w:val="24"/>
            <w:szCs w:val="24"/>
            <w:u w:val="single"/>
            <w:lang w:eastAsia="fr-FR"/>
          </w:rPr>
          <w:t>avenir</w:t>
        </w:r>
      </w:hyperlink>
      <w:r w:rsidRPr="002E1710">
        <w:rPr>
          <w:rFonts w:ascii="Arial" w:hAnsi="Arial" w:cs="Arial"/>
          <w:color w:val="006600"/>
          <w:sz w:val="24"/>
          <w:szCs w:val="24"/>
          <w:lang w:eastAsia="fr-FR"/>
        </w:rPr>
        <w:t xml:space="preserve">, le sien et celui des </w:t>
      </w:r>
      <w:hyperlink w:anchor="PROXIMITE" w:history="1">
        <w:r w:rsidRPr="002E1710">
          <w:rPr>
            <w:rFonts w:ascii="Arial" w:hAnsi="Arial" w:cs="Arial"/>
            <w:b/>
            <w:bCs/>
            <w:color w:val="0000FF"/>
            <w:sz w:val="24"/>
            <w:szCs w:val="24"/>
            <w:u w:val="single"/>
            <w:lang w:eastAsia="fr-FR"/>
          </w:rPr>
          <w:t>proches</w:t>
        </w:r>
      </w:hyperlink>
      <w:r w:rsidRPr="002E1710">
        <w:rPr>
          <w:rFonts w:ascii="Arial" w:hAnsi="Arial" w:cs="Arial"/>
          <w:color w:val="006600"/>
          <w:sz w:val="24"/>
          <w:szCs w:val="24"/>
          <w:lang w:eastAsia="fr-FR"/>
        </w:rPr>
        <w:t>.</w:t>
      </w:r>
    </w:p>
    <w:p w14:paraId="046267E5" w14:textId="77777777" w:rsidR="006D7F2A" w:rsidRPr="002E1710" w:rsidRDefault="006D7F2A" w:rsidP="006D7F2A">
      <w:pPr>
        <w:jc w:val="both"/>
        <w:rPr>
          <w:rFonts w:ascii="Arial" w:hAnsi="Arial" w:cs="Arial"/>
          <w:color w:val="006600"/>
          <w:sz w:val="24"/>
          <w:szCs w:val="24"/>
          <w:lang w:eastAsia="fr-FR"/>
        </w:rPr>
      </w:pPr>
      <w:r w:rsidRPr="002E1710">
        <w:rPr>
          <w:rFonts w:ascii="Arial" w:hAnsi="Arial" w:cs="Arial"/>
          <w:color w:val="006600"/>
          <w:sz w:val="24"/>
          <w:szCs w:val="24"/>
          <w:lang w:eastAsia="fr-FR"/>
        </w:rPr>
        <w:lastRenderedPageBreak/>
        <w:t xml:space="preserve">Fort de cette </w:t>
      </w:r>
      <w:hyperlink w:anchor="LECON" w:history="1">
        <w:r w:rsidRPr="002E1710">
          <w:rPr>
            <w:rFonts w:ascii="Arial" w:hAnsi="Arial" w:cs="Arial"/>
            <w:b/>
            <w:bCs/>
            <w:color w:val="0000FF"/>
            <w:sz w:val="24"/>
            <w:szCs w:val="24"/>
            <w:u w:val="single"/>
            <w:lang w:eastAsia="fr-FR"/>
          </w:rPr>
          <w:t>leçon</w:t>
        </w:r>
      </w:hyperlink>
      <w:r w:rsidRPr="002E1710">
        <w:rPr>
          <w:rFonts w:ascii="Arial" w:hAnsi="Arial" w:cs="Arial"/>
          <w:color w:val="006600"/>
          <w:sz w:val="24"/>
          <w:szCs w:val="24"/>
          <w:lang w:eastAsia="fr-FR"/>
        </w:rPr>
        <w:t xml:space="preserve">, dès la </w:t>
      </w:r>
      <w:hyperlink w:anchor="MOINDRE" w:history="1">
        <w:r w:rsidRPr="002E1710">
          <w:rPr>
            <w:rFonts w:ascii="Arial" w:hAnsi="Arial" w:cs="Arial"/>
            <w:b/>
            <w:bCs/>
            <w:color w:val="0000FF"/>
            <w:sz w:val="24"/>
            <w:szCs w:val="24"/>
            <w:u w:val="single"/>
            <w:lang w:eastAsia="fr-FR"/>
          </w:rPr>
          <w:t>moindre</w:t>
        </w:r>
      </w:hyperlink>
      <w:r w:rsidRPr="002E1710">
        <w:rPr>
          <w:rFonts w:ascii="Arial" w:hAnsi="Arial" w:cs="Arial"/>
          <w:color w:val="006600"/>
          <w:sz w:val="24"/>
          <w:szCs w:val="24"/>
          <w:lang w:eastAsia="fr-FR"/>
        </w:rPr>
        <w:t xml:space="preserve"> atteinte, il met en place une </w:t>
      </w:r>
      <w:hyperlink w:anchor="DEFENSE" w:history="1">
        <w:r w:rsidRPr="002E1710">
          <w:rPr>
            <w:rFonts w:ascii="Arial" w:hAnsi="Arial" w:cs="Arial"/>
            <w:b/>
            <w:bCs/>
            <w:color w:val="0000FF"/>
            <w:sz w:val="24"/>
            <w:szCs w:val="24"/>
            <w:u w:val="single"/>
            <w:lang w:eastAsia="fr-FR"/>
          </w:rPr>
          <w:t>défense</w:t>
        </w:r>
      </w:hyperlink>
      <w:r w:rsidRPr="002E1710">
        <w:rPr>
          <w:rFonts w:ascii="Arial" w:hAnsi="Arial" w:cs="Arial"/>
          <w:color w:val="006600"/>
          <w:sz w:val="24"/>
          <w:szCs w:val="24"/>
          <w:lang w:eastAsia="fr-FR"/>
        </w:rPr>
        <w:t xml:space="preserve"> de première ligne (</w:t>
      </w:r>
      <w:hyperlink w:anchor="PEAU" w:history="1">
        <w:r w:rsidRPr="002E1710">
          <w:rPr>
            <w:rFonts w:ascii="Arial" w:hAnsi="Arial" w:cs="Arial"/>
            <w:b/>
            <w:bCs/>
            <w:color w:val="0000FF"/>
            <w:sz w:val="24"/>
            <w:szCs w:val="24"/>
            <w:u w:val="single"/>
            <w:lang w:eastAsia="fr-FR"/>
          </w:rPr>
          <w:t>épidermique</w:t>
        </w:r>
      </w:hyperlink>
      <w:r w:rsidRPr="002E1710">
        <w:rPr>
          <w:rFonts w:ascii="Arial" w:hAnsi="Arial" w:cs="Arial"/>
          <w:color w:val="006600"/>
          <w:sz w:val="24"/>
          <w:szCs w:val="24"/>
          <w:lang w:eastAsia="fr-FR"/>
        </w:rPr>
        <w:t xml:space="preserve">), </w:t>
      </w:r>
      <w:hyperlink w:anchor="IMMEDIATETE" w:history="1">
        <w:r w:rsidRPr="002E1710">
          <w:rPr>
            <w:rFonts w:ascii="Arial" w:hAnsi="Arial" w:cs="Arial"/>
            <w:b/>
            <w:bCs/>
            <w:color w:val="0000FF"/>
            <w:sz w:val="24"/>
            <w:szCs w:val="24"/>
            <w:u w:val="single"/>
            <w:lang w:eastAsia="fr-FR"/>
          </w:rPr>
          <w:t>immédiate</w:t>
        </w:r>
      </w:hyperlink>
      <w:r w:rsidRPr="002E1710">
        <w:rPr>
          <w:rFonts w:ascii="Arial" w:hAnsi="Arial" w:cs="Arial"/>
          <w:color w:val="006600"/>
          <w:sz w:val="24"/>
          <w:szCs w:val="24"/>
          <w:lang w:eastAsia="fr-FR"/>
        </w:rPr>
        <w:t xml:space="preserve"> (</w:t>
      </w:r>
      <w:hyperlink w:anchor="URTICAIRE" w:history="1">
        <w:r w:rsidRPr="002E1710">
          <w:rPr>
            <w:rFonts w:ascii="Arial" w:hAnsi="Arial" w:cs="Arial"/>
            <w:b/>
            <w:bCs/>
            <w:color w:val="0000FF"/>
            <w:sz w:val="24"/>
            <w:szCs w:val="24"/>
            <w:u w:val="single"/>
            <w:lang w:eastAsia="fr-FR"/>
          </w:rPr>
          <w:t>urticaire</w:t>
        </w:r>
      </w:hyperlink>
      <w:r w:rsidRPr="002E1710">
        <w:rPr>
          <w:rFonts w:ascii="Arial" w:hAnsi="Arial" w:cs="Arial"/>
          <w:color w:val="006600"/>
          <w:sz w:val="24"/>
          <w:szCs w:val="24"/>
          <w:lang w:eastAsia="fr-FR"/>
        </w:rPr>
        <w:t xml:space="preserve">), </w:t>
      </w:r>
      <w:hyperlink w:anchor="EXAGeration" w:history="1">
        <w:r w:rsidRPr="002E1710">
          <w:rPr>
            <w:rFonts w:ascii="Arial" w:hAnsi="Arial" w:cs="Arial"/>
            <w:b/>
            <w:color w:val="0000FF"/>
            <w:sz w:val="24"/>
            <w:szCs w:val="24"/>
            <w:u w:val="single"/>
            <w:lang w:eastAsia="fr-FR"/>
          </w:rPr>
          <w:t>excessive</w:t>
        </w:r>
      </w:hyperlink>
      <w:r w:rsidRPr="002E1710">
        <w:rPr>
          <w:rFonts w:ascii="Arial" w:hAnsi="Arial" w:cs="Arial"/>
          <w:color w:val="006600"/>
          <w:sz w:val="24"/>
          <w:szCs w:val="24"/>
          <w:lang w:eastAsia="fr-FR"/>
        </w:rPr>
        <w:t xml:space="preserve"> (</w:t>
      </w:r>
      <w:hyperlink w:anchor="ALLERGIE" w:history="1">
        <w:r w:rsidRPr="002E1710">
          <w:rPr>
            <w:rFonts w:ascii="Arial" w:hAnsi="Arial" w:cs="Arial"/>
            <w:b/>
            <w:bCs/>
            <w:color w:val="0000FF"/>
            <w:sz w:val="24"/>
            <w:szCs w:val="24"/>
            <w:u w:val="single"/>
            <w:lang w:eastAsia="fr-FR"/>
          </w:rPr>
          <w:t>allergie</w:t>
        </w:r>
      </w:hyperlink>
      <w:r w:rsidRPr="002E1710">
        <w:rPr>
          <w:rFonts w:ascii="Arial" w:hAnsi="Arial" w:cs="Arial"/>
          <w:color w:val="006600"/>
          <w:sz w:val="24"/>
          <w:szCs w:val="24"/>
          <w:lang w:eastAsia="fr-FR"/>
        </w:rPr>
        <w:t xml:space="preserve">, œdème de Quincke) et répétitive à en devenir </w:t>
      </w:r>
      <w:hyperlink w:anchor="APPROPRIE" w:history="1">
        <w:r w:rsidRPr="002E1710">
          <w:rPr>
            <w:rFonts w:ascii="Arial" w:hAnsi="Arial" w:cs="Arial"/>
            <w:b/>
            <w:color w:val="0000FF"/>
            <w:sz w:val="24"/>
            <w:szCs w:val="24"/>
            <w:u w:val="single"/>
            <w:lang w:eastAsia="fr-FR"/>
          </w:rPr>
          <w:t>inappropriée</w:t>
        </w:r>
      </w:hyperlink>
      <w:r w:rsidRPr="002E1710">
        <w:rPr>
          <w:rFonts w:ascii="Arial" w:hAnsi="Arial" w:cs="Arial"/>
          <w:color w:val="006600"/>
          <w:sz w:val="24"/>
          <w:szCs w:val="24"/>
          <w:lang w:eastAsia="fr-FR"/>
        </w:rPr>
        <w:t xml:space="preserve"> (</w:t>
      </w:r>
      <w:hyperlink w:anchor="ALTERNACES" w:history="1">
        <w:r w:rsidRPr="002E1710">
          <w:rPr>
            <w:rFonts w:ascii="Arial" w:hAnsi="Arial" w:cs="Arial"/>
            <w:b/>
            <w:bCs/>
            <w:color w:val="0000FF"/>
            <w:sz w:val="24"/>
            <w:szCs w:val="24"/>
            <w:u w:val="single"/>
            <w:lang w:eastAsia="fr-FR"/>
          </w:rPr>
          <w:t>alternance</w:t>
        </w:r>
      </w:hyperlink>
      <w:r w:rsidRPr="002E1710">
        <w:rPr>
          <w:rFonts w:ascii="Arial" w:hAnsi="Arial" w:cs="Arial"/>
          <w:color w:val="006600"/>
          <w:sz w:val="24"/>
          <w:szCs w:val="24"/>
          <w:lang w:eastAsia="fr-FR"/>
        </w:rPr>
        <w:t xml:space="preserve">, </w:t>
      </w:r>
      <w:hyperlink w:anchor="CONCOMITANCE" w:history="1">
        <w:r w:rsidRPr="002E1710">
          <w:rPr>
            <w:rFonts w:ascii="Arial" w:hAnsi="Arial" w:cs="Arial"/>
            <w:b/>
            <w:bCs/>
            <w:color w:val="0000FF"/>
            <w:sz w:val="24"/>
            <w:szCs w:val="24"/>
            <w:u w:val="single"/>
            <w:lang w:eastAsia="fr-FR"/>
          </w:rPr>
          <w:t>concomitance</w:t>
        </w:r>
      </w:hyperlink>
      <w:r w:rsidRPr="002E1710">
        <w:rPr>
          <w:rFonts w:ascii="Arial" w:hAnsi="Arial" w:cs="Arial"/>
          <w:color w:val="006600"/>
          <w:sz w:val="24"/>
          <w:szCs w:val="24"/>
          <w:lang w:eastAsia="fr-FR"/>
        </w:rPr>
        <w:t>). Sa disparition est lourde de conséquences (</w:t>
      </w:r>
      <w:hyperlink w:anchor="SUPPRESSION" w:history="1">
        <w:r w:rsidRPr="002E1710">
          <w:rPr>
            <w:rFonts w:ascii="Arial" w:hAnsi="Arial" w:cs="Arial"/>
            <w:b/>
            <w:bCs/>
            <w:color w:val="0000FF"/>
            <w:sz w:val="24"/>
            <w:szCs w:val="24"/>
            <w:u w:val="single"/>
            <w:lang w:eastAsia="fr-FR"/>
          </w:rPr>
          <w:t>suppressions</w:t>
        </w:r>
      </w:hyperlink>
      <w:r w:rsidRPr="002E1710">
        <w:rPr>
          <w:rFonts w:ascii="Arial" w:hAnsi="Arial" w:cs="Arial"/>
          <w:color w:val="006600"/>
          <w:sz w:val="24"/>
          <w:szCs w:val="24"/>
          <w:lang w:eastAsia="fr-FR"/>
        </w:rPr>
        <w:t>).</w:t>
      </w:r>
    </w:p>
    <w:p w14:paraId="4E3876A3" w14:textId="77777777" w:rsidR="006D7F2A" w:rsidRPr="002E1710" w:rsidRDefault="006D7F2A" w:rsidP="006D7F2A">
      <w:pPr>
        <w:jc w:val="both"/>
        <w:rPr>
          <w:rFonts w:ascii="Arial" w:hAnsi="Arial" w:cs="Arial"/>
          <w:color w:val="006600"/>
          <w:sz w:val="24"/>
          <w:szCs w:val="24"/>
          <w:lang w:eastAsia="fr-FR"/>
        </w:rPr>
      </w:pPr>
      <w:r w:rsidRPr="002E1710">
        <w:rPr>
          <w:rFonts w:ascii="Arial" w:hAnsi="Arial" w:cs="Arial"/>
          <w:color w:val="006600"/>
          <w:sz w:val="24"/>
          <w:szCs w:val="24"/>
          <w:lang w:eastAsia="fr-FR"/>
        </w:rPr>
        <w:t xml:space="preserve">Il s’impose le </w:t>
      </w:r>
      <w:hyperlink w:anchor="DEVOIR" w:history="1">
        <w:r w:rsidRPr="002E1710">
          <w:rPr>
            <w:rFonts w:ascii="Arial" w:hAnsi="Arial" w:cs="Arial"/>
            <w:b/>
            <w:bCs/>
            <w:color w:val="0000FF"/>
            <w:sz w:val="24"/>
            <w:szCs w:val="24"/>
            <w:u w:val="single"/>
            <w:lang w:eastAsia="fr-FR"/>
          </w:rPr>
          <w:t>devoir</w:t>
        </w:r>
      </w:hyperlink>
      <w:r w:rsidRPr="002E1710">
        <w:rPr>
          <w:rFonts w:ascii="Arial" w:hAnsi="Arial" w:cs="Arial"/>
          <w:color w:val="006600"/>
          <w:sz w:val="24"/>
          <w:szCs w:val="24"/>
          <w:lang w:eastAsia="fr-FR"/>
        </w:rPr>
        <w:t xml:space="preserve"> de restaurer l’</w:t>
      </w:r>
      <w:hyperlink w:anchor="AVENIR" w:history="1">
        <w:r w:rsidRPr="002E1710">
          <w:rPr>
            <w:rFonts w:ascii="Arial" w:hAnsi="Arial" w:cs="Arial"/>
            <w:b/>
            <w:bCs/>
            <w:color w:val="0000FF"/>
            <w:sz w:val="24"/>
            <w:szCs w:val="24"/>
            <w:u w:val="single"/>
            <w:lang w:eastAsia="fr-FR"/>
          </w:rPr>
          <w:t>avenir</w:t>
        </w:r>
      </w:hyperlink>
      <w:r w:rsidRPr="002E1710">
        <w:rPr>
          <w:rFonts w:ascii="Arial" w:hAnsi="Arial" w:cs="Arial"/>
          <w:color w:val="006600"/>
          <w:sz w:val="24"/>
          <w:szCs w:val="24"/>
          <w:lang w:eastAsia="fr-FR"/>
        </w:rPr>
        <w:t xml:space="preserve"> ; cela va nécessiter </w:t>
      </w:r>
      <w:hyperlink w:anchor="ENERGIE" w:history="1">
        <w:r w:rsidRPr="002E1710">
          <w:rPr>
            <w:rFonts w:ascii="Arial" w:hAnsi="Arial" w:cs="Arial"/>
            <w:b/>
            <w:bCs/>
            <w:color w:val="0000FF"/>
            <w:sz w:val="24"/>
            <w:szCs w:val="24"/>
            <w:u w:val="single"/>
            <w:lang w:eastAsia="fr-FR"/>
          </w:rPr>
          <w:t>énergie</w:t>
        </w:r>
      </w:hyperlink>
      <w:r w:rsidRPr="002E1710">
        <w:rPr>
          <w:rFonts w:ascii="Arial" w:hAnsi="Arial" w:cs="Arial"/>
          <w:color w:val="006600"/>
          <w:sz w:val="24"/>
          <w:szCs w:val="24"/>
          <w:lang w:eastAsia="fr-FR"/>
        </w:rPr>
        <w:t xml:space="preserve">, </w:t>
      </w:r>
      <w:hyperlink w:anchor="FORCE" w:history="1">
        <w:r w:rsidRPr="002E1710">
          <w:rPr>
            <w:rFonts w:ascii="Arial" w:hAnsi="Arial" w:cs="Arial"/>
            <w:b/>
            <w:bCs/>
            <w:color w:val="0000FF"/>
            <w:sz w:val="24"/>
            <w:szCs w:val="24"/>
            <w:u w:val="single"/>
            <w:lang w:eastAsia="fr-FR"/>
          </w:rPr>
          <w:t>force</w:t>
        </w:r>
      </w:hyperlink>
      <w:r w:rsidRPr="002E1710">
        <w:rPr>
          <w:rFonts w:ascii="Arial" w:hAnsi="Arial" w:cs="Arial"/>
          <w:color w:val="006600"/>
          <w:sz w:val="24"/>
          <w:szCs w:val="24"/>
          <w:lang w:eastAsia="fr-FR"/>
        </w:rPr>
        <w:t xml:space="preserve">, </w:t>
      </w:r>
      <w:hyperlink w:anchor="RESISTER" w:history="1">
        <w:r w:rsidRPr="002E1710">
          <w:rPr>
            <w:rFonts w:ascii="Arial" w:hAnsi="Arial" w:cs="Arial"/>
            <w:b/>
            <w:bCs/>
            <w:color w:val="0000FF"/>
            <w:sz w:val="24"/>
            <w:szCs w:val="24"/>
            <w:u w:val="single"/>
            <w:lang w:eastAsia="fr-FR"/>
          </w:rPr>
          <w:t>résistance</w:t>
        </w:r>
      </w:hyperlink>
      <w:r w:rsidRPr="002E1710">
        <w:rPr>
          <w:rFonts w:ascii="Arial" w:hAnsi="Arial" w:cs="Arial"/>
          <w:color w:val="006600"/>
          <w:sz w:val="24"/>
          <w:szCs w:val="24"/>
          <w:lang w:eastAsia="fr-FR"/>
        </w:rPr>
        <w:t xml:space="preserve">, </w:t>
      </w:r>
      <w:hyperlink w:anchor="RIGUEUR" w:history="1">
        <w:r w:rsidRPr="002E1710">
          <w:rPr>
            <w:rFonts w:ascii="Arial" w:hAnsi="Arial" w:cs="Arial"/>
            <w:b/>
            <w:bCs/>
            <w:color w:val="0000FF"/>
            <w:sz w:val="24"/>
            <w:szCs w:val="24"/>
            <w:u w:val="single"/>
            <w:lang w:eastAsia="fr-FR"/>
          </w:rPr>
          <w:t>rigueur</w:t>
        </w:r>
      </w:hyperlink>
      <w:r w:rsidRPr="002E1710">
        <w:rPr>
          <w:rFonts w:ascii="Arial" w:hAnsi="Arial" w:cs="Arial"/>
          <w:color w:val="006600"/>
          <w:sz w:val="24"/>
          <w:szCs w:val="24"/>
          <w:lang w:eastAsia="fr-FR"/>
        </w:rPr>
        <w:t xml:space="preserve">, </w:t>
      </w:r>
      <w:hyperlink w:anchor="FIDELITE" w:history="1">
        <w:r w:rsidRPr="002E1710">
          <w:rPr>
            <w:rFonts w:ascii="Arial" w:hAnsi="Arial" w:cs="Arial"/>
            <w:b/>
            <w:bCs/>
            <w:color w:val="0000FF"/>
            <w:sz w:val="24"/>
            <w:szCs w:val="24"/>
            <w:u w:val="single"/>
            <w:lang w:eastAsia="fr-FR"/>
          </w:rPr>
          <w:t>fidélité</w:t>
        </w:r>
      </w:hyperlink>
      <w:r w:rsidRPr="002E1710">
        <w:rPr>
          <w:rFonts w:ascii="Arial" w:hAnsi="Arial" w:cs="Arial"/>
          <w:color w:val="006600"/>
          <w:sz w:val="24"/>
          <w:szCs w:val="24"/>
          <w:lang w:eastAsia="fr-FR"/>
        </w:rPr>
        <w:t xml:space="preserve"> à l’</w:t>
      </w:r>
      <w:hyperlink w:anchor="OBJECTIF" w:history="1">
        <w:r w:rsidRPr="002E1710">
          <w:rPr>
            <w:rFonts w:ascii="Arial" w:hAnsi="Arial" w:cs="Arial"/>
            <w:b/>
            <w:bCs/>
            <w:color w:val="0000FF"/>
            <w:sz w:val="24"/>
            <w:szCs w:val="24"/>
            <w:u w:val="single"/>
            <w:lang w:eastAsia="fr-FR"/>
          </w:rPr>
          <w:t>objectif</w:t>
        </w:r>
      </w:hyperlink>
      <w:r w:rsidRPr="002E1710">
        <w:rPr>
          <w:rFonts w:ascii="Arial" w:hAnsi="Arial" w:cs="Arial"/>
          <w:color w:val="006600"/>
          <w:sz w:val="24"/>
          <w:szCs w:val="24"/>
          <w:lang w:eastAsia="fr-FR"/>
        </w:rPr>
        <w:t>. Pas de belles paroles, ceci se fera par l’</w:t>
      </w:r>
      <w:hyperlink w:anchor="ACTION" w:history="1">
        <w:r w:rsidRPr="002E1710">
          <w:rPr>
            <w:rFonts w:ascii="Arial" w:hAnsi="Arial" w:cs="Arial"/>
            <w:b/>
            <w:bCs/>
            <w:color w:val="0000FF"/>
            <w:sz w:val="24"/>
            <w:szCs w:val="24"/>
            <w:u w:val="single"/>
            <w:lang w:eastAsia="fr-FR"/>
          </w:rPr>
          <w:t>action</w:t>
        </w:r>
      </w:hyperlink>
      <w:r w:rsidRPr="002E1710">
        <w:rPr>
          <w:rFonts w:ascii="Arial" w:hAnsi="Arial" w:cs="Arial"/>
          <w:color w:val="006600"/>
          <w:sz w:val="24"/>
          <w:szCs w:val="24"/>
          <w:lang w:eastAsia="fr-FR"/>
        </w:rPr>
        <w:t xml:space="preserve"> (atteinte </w:t>
      </w:r>
      <w:hyperlink w:anchor="ARTICULATION" w:history="1">
        <w:r w:rsidRPr="002E1710">
          <w:rPr>
            <w:rFonts w:ascii="Arial" w:hAnsi="Arial" w:cs="Arial"/>
            <w:b/>
            <w:bCs/>
            <w:color w:val="0000FF"/>
            <w:sz w:val="24"/>
            <w:szCs w:val="24"/>
            <w:u w:val="single"/>
            <w:lang w:eastAsia="fr-FR"/>
          </w:rPr>
          <w:t>articulaire</w:t>
        </w:r>
      </w:hyperlink>
      <w:r w:rsidRPr="002E1710">
        <w:rPr>
          <w:rFonts w:ascii="Arial" w:hAnsi="Arial" w:cs="Arial"/>
          <w:color w:val="006600"/>
          <w:sz w:val="24"/>
          <w:szCs w:val="24"/>
          <w:lang w:eastAsia="fr-FR"/>
        </w:rPr>
        <w:t xml:space="preserve">). Il </w:t>
      </w:r>
      <w:hyperlink w:anchor="CACHER" w:history="1">
        <w:r w:rsidRPr="002E1710">
          <w:rPr>
            <w:rFonts w:ascii="Arial" w:hAnsi="Arial" w:cs="Arial"/>
            <w:b/>
            <w:bCs/>
            <w:color w:val="0000FF"/>
            <w:sz w:val="24"/>
            <w:szCs w:val="24"/>
            <w:u w:val="single"/>
            <w:lang w:eastAsia="fr-FR"/>
          </w:rPr>
          <w:t>cachera</w:t>
        </w:r>
      </w:hyperlink>
      <w:r w:rsidRPr="002E1710">
        <w:rPr>
          <w:rFonts w:ascii="Arial" w:hAnsi="Arial" w:cs="Arial"/>
          <w:color w:val="006600"/>
          <w:sz w:val="24"/>
          <w:szCs w:val="24"/>
          <w:lang w:eastAsia="fr-FR"/>
        </w:rPr>
        <w:t xml:space="preserve"> sa </w:t>
      </w:r>
      <w:hyperlink w:anchor="FAIBLESSE" w:history="1">
        <w:r w:rsidRPr="002E1710">
          <w:rPr>
            <w:rFonts w:ascii="Arial" w:hAnsi="Arial" w:cs="Arial"/>
            <w:b/>
            <w:bCs/>
            <w:color w:val="0000FF"/>
            <w:sz w:val="24"/>
            <w:szCs w:val="24"/>
            <w:u w:val="single"/>
            <w:lang w:eastAsia="fr-FR"/>
          </w:rPr>
          <w:t>faiblesse</w:t>
        </w:r>
      </w:hyperlink>
      <w:r w:rsidRPr="002E1710">
        <w:rPr>
          <w:rFonts w:ascii="Arial" w:hAnsi="Arial" w:cs="Arial"/>
          <w:color w:val="006600"/>
          <w:sz w:val="24"/>
          <w:szCs w:val="24"/>
          <w:lang w:eastAsia="fr-FR"/>
        </w:rPr>
        <w:t xml:space="preserve"> ; sa sensibilité aux </w:t>
      </w:r>
      <w:hyperlink w:anchor="CHUTE" w:history="1">
        <w:r w:rsidRPr="002E1710">
          <w:rPr>
            <w:rFonts w:ascii="Arial" w:hAnsi="Arial" w:cs="Arial"/>
            <w:b/>
            <w:bCs/>
            <w:color w:val="0000FF"/>
            <w:sz w:val="24"/>
            <w:szCs w:val="24"/>
            <w:u w:val="single"/>
            <w:lang w:eastAsia="fr-FR"/>
          </w:rPr>
          <w:t>chutes</w:t>
        </w:r>
      </w:hyperlink>
      <w:r w:rsidRPr="002E1710">
        <w:rPr>
          <w:rFonts w:ascii="Arial" w:hAnsi="Arial" w:cs="Arial"/>
          <w:color w:val="006600"/>
          <w:sz w:val="24"/>
          <w:szCs w:val="24"/>
          <w:lang w:eastAsia="fr-FR"/>
        </w:rPr>
        <w:t xml:space="preserve"> la révèlera. Il se rassurera quant à sa </w:t>
      </w:r>
      <w:hyperlink w:anchor="FORCE" w:history="1">
        <w:r w:rsidRPr="002E1710">
          <w:rPr>
            <w:rFonts w:ascii="Arial" w:hAnsi="Arial" w:cs="Arial"/>
            <w:b/>
            <w:bCs/>
            <w:color w:val="0000FF"/>
            <w:sz w:val="24"/>
            <w:szCs w:val="24"/>
            <w:u w:val="single"/>
            <w:lang w:eastAsia="fr-FR"/>
          </w:rPr>
          <w:t>force</w:t>
        </w:r>
      </w:hyperlink>
      <w:r w:rsidRPr="002E1710">
        <w:rPr>
          <w:rFonts w:ascii="Arial" w:hAnsi="Arial" w:cs="Arial"/>
          <w:color w:val="006600"/>
          <w:sz w:val="24"/>
          <w:szCs w:val="24"/>
          <w:lang w:eastAsia="fr-FR"/>
        </w:rPr>
        <w:t xml:space="preserve"> (</w:t>
      </w:r>
      <w:hyperlink w:anchor="SPORT" w:history="1">
        <w:r w:rsidRPr="002E1710">
          <w:rPr>
            <w:rFonts w:ascii="Arial" w:hAnsi="Arial" w:cs="Arial"/>
            <w:b/>
            <w:bCs/>
            <w:color w:val="0000FF"/>
            <w:sz w:val="24"/>
            <w:szCs w:val="24"/>
            <w:u w:val="single"/>
            <w:lang w:eastAsia="fr-FR"/>
          </w:rPr>
          <w:t>sport</w:t>
        </w:r>
      </w:hyperlink>
      <w:r w:rsidRPr="002E1710">
        <w:rPr>
          <w:rFonts w:ascii="Arial" w:hAnsi="Arial" w:cs="Arial"/>
          <w:color w:val="006600"/>
          <w:sz w:val="24"/>
          <w:szCs w:val="24"/>
          <w:lang w:eastAsia="fr-FR"/>
        </w:rPr>
        <w:t>), taira ses sentiments.</w:t>
      </w:r>
    </w:p>
    <w:p w14:paraId="672C18C3" w14:textId="77777777" w:rsidR="006D7F2A" w:rsidRPr="002E1710" w:rsidRDefault="006D7F2A" w:rsidP="006D7F2A">
      <w:pPr>
        <w:jc w:val="both"/>
        <w:rPr>
          <w:rFonts w:ascii="Arial" w:hAnsi="Arial" w:cs="Arial"/>
          <w:color w:val="006600"/>
          <w:sz w:val="24"/>
          <w:szCs w:val="24"/>
          <w:lang w:eastAsia="fr-FR"/>
        </w:rPr>
      </w:pPr>
      <w:r w:rsidRPr="002E1710">
        <w:rPr>
          <w:rFonts w:ascii="Arial" w:hAnsi="Arial" w:cs="Arial"/>
          <w:color w:val="006600"/>
          <w:sz w:val="24"/>
          <w:szCs w:val="24"/>
          <w:lang w:eastAsia="fr-FR"/>
        </w:rPr>
        <w:t xml:space="preserve">Urtica urens </w:t>
      </w:r>
      <w:hyperlink w:anchor="AIDE" w:history="1">
        <w:r w:rsidRPr="002E1710">
          <w:rPr>
            <w:rFonts w:ascii="Arial" w:hAnsi="Arial" w:cs="Arial"/>
            <w:b/>
            <w:bCs/>
            <w:color w:val="0000FF"/>
            <w:sz w:val="24"/>
            <w:szCs w:val="24"/>
            <w:u w:val="single"/>
            <w:lang w:eastAsia="fr-FR"/>
          </w:rPr>
          <w:t>aidera</w:t>
        </w:r>
      </w:hyperlink>
      <w:r w:rsidRPr="002E1710">
        <w:rPr>
          <w:rFonts w:ascii="Arial" w:hAnsi="Arial" w:cs="Arial"/>
          <w:color w:val="006600"/>
          <w:sz w:val="24"/>
          <w:szCs w:val="24"/>
          <w:lang w:eastAsia="fr-FR"/>
        </w:rPr>
        <w:t xml:space="preserve"> les </w:t>
      </w:r>
      <w:hyperlink w:anchor="AUTRE" w:history="1">
        <w:r w:rsidRPr="002E1710">
          <w:rPr>
            <w:rFonts w:ascii="Arial" w:hAnsi="Arial" w:cs="Arial"/>
            <w:b/>
            <w:bCs/>
            <w:color w:val="0000FF"/>
            <w:sz w:val="24"/>
            <w:szCs w:val="24"/>
            <w:u w:val="single"/>
            <w:lang w:eastAsia="fr-FR"/>
          </w:rPr>
          <w:t>autres</w:t>
        </w:r>
      </w:hyperlink>
      <w:r w:rsidRPr="002E1710">
        <w:rPr>
          <w:rFonts w:ascii="Arial" w:hAnsi="Arial" w:cs="Arial"/>
          <w:color w:val="006600"/>
          <w:sz w:val="24"/>
          <w:szCs w:val="24"/>
          <w:lang w:eastAsia="fr-FR"/>
        </w:rPr>
        <w:t xml:space="preserve">, prioritairement les </w:t>
      </w:r>
      <w:hyperlink w:anchor="ENFANCE" w:history="1">
        <w:r w:rsidRPr="002E1710">
          <w:rPr>
            <w:rFonts w:ascii="Arial" w:hAnsi="Arial" w:cs="Arial"/>
            <w:b/>
            <w:bCs/>
            <w:color w:val="0000FF"/>
            <w:sz w:val="24"/>
            <w:szCs w:val="24"/>
            <w:u w:val="single"/>
            <w:lang w:eastAsia="fr-FR"/>
          </w:rPr>
          <w:t>enfants</w:t>
        </w:r>
      </w:hyperlink>
      <w:r w:rsidRPr="002E1710">
        <w:rPr>
          <w:rFonts w:ascii="Arial" w:hAnsi="Arial" w:cs="Arial"/>
          <w:color w:val="006600"/>
          <w:sz w:val="24"/>
          <w:szCs w:val="24"/>
          <w:lang w:eastAsia="fr-FR"/>
        </w:rPr>
        <w:t xml:space="preserve"> (êtres </w:t>
      </w:r>
      <w:hyperlink w:anchor="FAIBLESSE" w:history="1">
        <w:r w:rsidRPr="002E1710">
          <w:rPr>
            <w:rFonts w:ascii="Arial" w:hAnsi="Arial" w:cs="Arial"/>
            <w:b/>
            <w:bCs/>
            <w:color w:val="0000FF"/>
            <w:sz w:val="24"/>
            <w:szCs w:val="24"/>
            <w:u w:val="single"/>
            <w:lang w:eastAsia="fr-FR"/>
          </w:rPr>
          <w:t>faibles</w:t>
        </w:r>
      </w:hyperlink>
      <w:r w:rsidRPr="002E1710">
        <w:rPr>
          <w:rFonts w:ascii="Arial" w:hAnsi="Arial" w:cs="Arial"/>
          <w:color w:val="006600"/>
          <w:sz w:val="24"/>
          <w:szCs w:val="24"/>
          <w:lang w:eastAsia="fr-FR"/>
        </w:rPr>
        <w:t xml:space="preserve"> et représentant l’</w:t>
      </w:r>
      <w:hyperlink w:anchor="AVENIR" w:history="1">
        <w:r w:rsidRPr="002E1710">
          <w:rPr>
            <w:rFonts w:ascii="Arial" w:hAnsi="Arial" w:cs="Arial"/>
            <w:b/>
            <w:bCs/>
            <w:color w:val="0000FF"/>
            <w:sz w:val="24"/>
            <w:szCs w:val="24"/>
            <w:u w:val="single"/>
            <w:lang w:eastAsia="fr-FR"/>
          </w:rPr>
          <w:t>avenir</w:t>
        </w:r>
      </w:hyperlink>
      <w:r w:rsidRPr="002E1710">
        <w:rPr>
          <w:rFonts w:ascii="Arial" w:hAnsi="Arial" w:cs="Arial"/>
          <w:color w:val="006600"/>
          <w:sz w:val="24"/>
          <w:szCs w:val="24"/>
          <w:lang w:eastAsia="fr-FR"/>
        </w:rPr>
        <w:t xml:space="preserve">) mais il veut fixer et </w:t>
      </w:r>
      <w:hyperlink w:anchor="CONTROLE" w:history="1">
        <w:r w:rsidRPr="002E1710">
          <w:rPr>
            <w:rFonts w:ascii="Arial" w:hAnsi="Arial" w:cs="Arial"/>
            <w:b/>
            <w:bCs/>
            <w:color w:val="0000FF"/>
            <w:sz w:val="24"/>
            <w:szCs w:val="24"/>
            <w:u w:val="single"/>
            <w:lang w:eastAsia="fr-FR"/>
          </w:rPr>
          <w:t>contrôler</w:t>
        </w:r>
      </w:hyperlink>
      <w:r w:rsidRPr="002E1710">
        <w:rPr>
          <w:rFonts w:ascii="Arial" w:hAnsi="Arial" w:cs="Arial"/>
          <w:color w:val="006600"/>
          <w:sz w:val="24"/>
          <w:szCs w:val="24"/>
          <w:lang w:eastAsia="fr-FR"/>
        </w:rPr>
        <w:t xml:space="preserve"> le cadre et les moyens de cette </w:t>
      </w:r>
      <w:hyperlink w:anchor="ACTION" w:history="1">
        <w:r w:rsidRPr="002E1710">
          <w:rPr>
            <w:rFonts w:ascii="Arial" w:hAnsi="Arial" w:cs="Arial"/>
            <w:b/>
            <w:bCs/>
            <w:color w:val="0000FF"/>
            <w:sz w:val="24"/>
            <w:szCs w:val="24"/>
            <w:u w:val="single"/>
            <w:lang w:eastAsia="fr-FR"/>
          </w:rPr>
          <w:t>action</w:t>
        </w:r>
      </w:hyperlink>
      <w:r w:rsidRPr="002E1710">
        <w:rPr>
          <w:rFonts w:ascii="Arial" w:hAnsi="Arial" w:cs="Arial"/>
          <w:color w:val="006600"/>
          <w:sz w:val="24"/>
          <w:szCs w:val="24"/>
          <w:lang w:eastAsia="fr-FR"/>
        </w:rPr>
        <w:t xml:space="preserve">. A ce moment, les mots </w:t>
      </w:r>
      <w:hyperlink w:anchor="DIRECTIF" w:history="1">
        <w:r w:rsidRPr="002E1710">
          <w:rPr>
            <w:rFonts w:ascii="Arial" w:hAnsi="Arial" w:cs="Arial"/>
            <w:b/>
            <w:bCs/>
            <w:color w:val="0000FF"/>
            <w:sz w:val="24"/>
            <w:szCs w:val="24"/>
            <w:u w:val="single"/>
            <w:lang w:eastAsia="fr-FR"/>
          </w:rPr>
          <w:t>directif</w:t>
        </w:r>
      </w:hyperlink>
      <w:r w:rsidRPr="002E1710">
        <w:rPr>
          <w:rFonts w:ascii="Arial" w:hAnsi="Arial" w:cs="Arial"/>
          <w:color w:val="006600"/>
          <w:sz w:val="24"/>
          <w:szCs w:val="24"/>
          <w:lang w:eastAsia="fr-FR"/>
        </w:rPr>
        <w:t xml:space="preserve">, donneur de </w:t>
      </w:r>
      <w:hyperlink w:anchor="LECON" w:history="1">
        <w:r w:rsidRPr="002E1710">
          <w:rPr>
            <w:rFonts w:ascii="Arial" w:hAnsi="Arial" w:cs="Arial"/>
            <w:b/>
            <w:bCs/>
            <w:color w:val="0000FF"/>
            <w:sz w:val="24"/>
            <w:szCs w:val="24"/>
            <w:u w:val="single"/>
            <w:lang w:eastAsia="fr-FR"/>
          </w:rPr>
          <w:t>leçons</w:t>
        </w:r>
      </w:hyperlink>
      <w:r w:rsidRPr="002E1710">
        <w:rPr>
          <w:rFonts w:ascii="Arial" w:hAnsi="Arial" w:cs="Arial"/>
          <w:color w:val="006600"/>
          <w:sz w:val="24"/>
          <w:szCs w:val="24"/>
          <w:lang w:eastAsia="fr-FR"/>
        </w:rPr>
        <w:t xml:space="preserve">, </w:t>
      </w:r>
      <w:hyperlink w:anchor="DEVOUEMENT" w:history="1">
        <w:r w:rsidRPr="002E1710">
          <w:rPr>
            <w:rFonts w:ascii="Arial" w:hAnsi="Arial" w:cs="Arial"/>
            <w:b/>
            <w:bCs/>
            <w:color w:val="0000FF"/>
            <w:sz w:val="24"/>
            <w:szCs w:val="24"/>
            <w:u w:val="single"/>
            <w:lang w:eastAsia="fr-FR"/>
          </w:rPr>
          <w:t>dévoué</w:t>
        </w:r>
      </w:hyperlink>
      <w:r w:rsidRPr="002E1710">
        <w:rPr>
          <w:rFonts w:ascii="Arial" w:hAnsi="Arial" w:cs="Arial"/>
          <w:color w:val="006600"/>
          <w:sz w:val="24"/>
          <w:szCs w:val="24"/>
          <w:lang w:eastAsia="fr-FR"/>
        </w:rPr>
        <w:t xml:space="preserve">, </w:t>
      </w:r>
      <w:hyperlink w:anchor="UTILE" w:history="1">
        <w:r w:rsidRPr="002E1710">
          <w:rPr>
            <w:rFonts w:ascii="Arial" w:hAnsi="Arial" w:cs="Arial"/>
            <w:b/>
            <w:bCs/>
            <w:color w:val="0000FF"/>
            <w:sz w:val="24"/>
            <w:szCs w:val="24"/>
            <w:u w:val="single"/>
            <w:lang w:eastAsia="fr-FR"/>
          </w:rPr>
          <w:t>utile</w:t>
        </w:r>
      </w:hyperlink>
      <w:r w:rsidRPr="002E1710">
        <w:rPr>
          <w:rFonts w:ascii="Arial" w:hAnsi="Arial" w:cs="Arial"/>
          <w:color w:val="006600"/>
          <w:sz w:val="24"/>
          <w:szCs w:val="24"/>
          <w:lang w:eastAsia="fr-FR"/>
        </w:rPr>
        <w:t xml:space="preserve">, </w:t>
      </w:r>
      <w:hyperlink w:anchor="FORCE" w:history="1">
        <w:r w:rsidRPr="002E1710">
          <w:rPr>
            <w:rFonts w:ascii="Arial" w:hAnsi="Arial" w:cs="Arial"/>
            <w:b/>
            <w:bCs/>
            <w:color w:val="0000FF"/>
            <w:sz w:val="24"/>
            <w:szCs w:val="24"/>
            <w:u w:val="single"/>
            <w:lang w:eastAsia="fr-FR"/>
          </w:rPr>
          <w:t>fort</w:t>
        </w:r>
      </w:hyperlink>
      <w:r w:rsidRPr="002E1710">
        <w:rPr>
          <w:rFonts w:ascii="Arial" w:hAnsi="Arial" w:cs="Arial"/>
          <w:color w:val="006600"/>
          <w:sz w:val="24"/>
          <w:szCs w:val="24"/>
          <w:lang w:eastAsia="fr-FR"/>
        </w:rPr>
        <w:t xml:space="preserve">, </w:t>
      </w:r>
      <w:hyperlink w:anchor="DESINTERESSEMENT" w:history="1">
        <w:r w:rsidRPr="002E1710">
          <w:rPr>
            <w:rFonts w:ascii="Arial" w:hAnsi="Arial" w:cs="Arial"/>
            <w:b/>
            <w:bCs/>
            <w:color w:val="0000FF"/>
            <w:sz w:val="24"/>
            <w:szCs w:val="24"/>
            <w:u w:val="single"/>
            <w:lang w:eastAsia="fr-FR"/>
          </w:rPr>
          <w:t>désintéressé</w:t>
        </w:r>
      </w:hyperlink>
      <w:r w:rsidRPr="002E1710">
        <w:rPr>
          <w:rFonts w:ascii="Arial" w:hAnsi="Arial" w:cs="Arial"/>
          <w:bCs/>
          <w:color w:val="006600"/>
          <w:sz w:val="24"/>
          <w:szCs w:val="24"/>
          <w:lang w:eastAsia="fr-FR"/>
        </w:rPr>
        <w:t xml:space="preserve">, </w:t>
      </w:r>
      <w:hyperlink w:anchor="PEREMPTOIRE" w:history="1">
        <w:r w:rsidRPr="002E1710">
          <w:rPr>
            <w:rFonts w:ascii="Arial" w:hAnsi="Arial" w:cs="Arial"/>
            <w:b/>
            <w:bCs/>
            <w:color w:val="0000FF"/>
            <w:sz w:val="24"/>
            <w:szCs w:val="24"/>
            <w:u w:val="single"/>
            <w:lang w:eastAsia="fr-FR"/>
          </w:rPr>
          <w:t>péremptoire</w:t>
        </w:r>
      </w:hyperlink>
      <w:r w:rsidRPr="002E1710">
        <w:rPr>
          <w:rFonts w:ascii="Arial" w:hAnsi="Arial" w:cs="Arial"/>
          <w:color w:val="006600"/>
          <w:sz w:val="24"/>
          <w:szCs w:val="24"/>
          <w:lang w:eastAsia="fr-FR"/>
        </w:rPr>
        <w:t xml:space="preserve">, </w:t>
      </w:r>
      <w:hyperlink w:anchor="RESPONSABILITE" w:history="1">
        <w:r w:rsidRPr="002E1710">
          <w:rPr>
            <w:rFonts w:ascii="Arial" w:hAnsi="Arial" w:cs="Arial"/>
            <w:b/>
            <w:bCs/>
            <w:color w:val="0000FF"/>
            <w:sz w:val="24"/>
            <w:szCs w:val="24"/>
            <w:u w:val="single"/>
            <w:lang w:eastAsia="fr-FR"/>
          </w:rPr>
          <w:t>responsable</w:t>
        </w:r>
      </w:hyperlink>
      <w:r w:rsidRPr="002E1710">
        <w:rPr>
          <w:rFonts w:ascii="Arial" w:hAnsi="Arial" w:cs="Arial"/>
          <w:color w:val="006600"/>
          <w:sz w:val="24"/>
          <w:szCs w:val="24"/>
          <w:lang w:eastAsia="fr-FR"/>
        </w:rPr>
        <w:t xml:space="preserve"> seront évoqués. C’est le résumé de la fonction </w:t>
      </w:r>
      <w:hyperlink w:anchor="PERE" w:history="1">
        <w:r w:rsidRPr="002E1710">
          <w:rPr>
            <w:rFonts w:ascii="Arial" w:hAnsi="Arial" w:cs="Arial"/>
            <w:b/>
            <w:bCs/>
            <w:color w:val="0000FF"/>
            <w:sz w:val="24"/>
            <w:szCs w:val="24"/>
            <w:u w:val="single"/>
            <w:lang w:eastAsia="fr-FR"/>
          </w:rPr>
          <w:t>paternelle</w:t>
        </w:r>
      </w:hyperlink>
      <w:r w:rsidRPr="002E1710">
        <w:rPr>
          <w:rFonts w:ascii="Arial" w:hAnsi="Arial" w:cs="Arial"/>
          <w:color w:val="006600"/>
          <w:sz w:val="24"/>
          <w:szCs w:val="24"/>
          <w:lang w:eastAsia="fr-FR"/>
        </w:rPr>
        <w:t xml:space="preserve"> (plutôt que maternelle) que nous venons de tracer.</w:t>
      </w:r>
    </w:p>
    <w:p w14:paraId="21BEF0F8" w14:textId="77777777" w:rsidR="006D7F2A" w:rsidRPr="002E1710" w:rsidRDefault="006D7F2A" w:rsidP="006D7F2A">
      <w:pPr>
        <w:jc w:val="both"/>
        <w:rPr>
          <w:rFonts w:ascii="Arial" w:hAnsi="Arial" w:cs="Arial"/>
          <w:color w:val="006600"/>
          <w:sz w:val="24"/>
          <w:szCs w:val="24"/>
          <w:lang w:eastAsia="fr-FR"/>
        </w:rPr>
      </w:pPr>
      <w:r w:rsidRPr="002E1710">
        <w:rPr>
          <w:rFonts w:ascii="Arial" w:hAnsi="Arial" w:cs="Arial"/>
          <w:color w:val="006600"/>
          <w:sz w:val="24"/>
          <w:szCs w:val="24"/>
          <w:lang w:eastAsia="fr-FR"/>
        </w:rPr>
        <w:t xml:space="preserve">Son côté </w:t>
      </w:r>
      <w:hyperlink w:anchor="DIRECTIF" w:history="1">
        <w:r w:rsidRPr="002E1710">
          <w:rPr>
            <w:rFonts w:ascii="Arial" w:hAnsi="Arial" w:cs="Arial"/>
            <w:b/>
            <w:bCs/>
            <w:color w:val="0000FF"/>
            <w:sz w:val="24"/>
            <w:szCs w:val="24"/>
            <w:u w:val="single"/>
            <w:lang w:eastAsia="fr-FR"/>
          </w:rPr>
          <w:t>directif</w:t>
        </w:r>
      </w:hyperlink>
      <w:r w:rsidRPr="002E1710">
        <w:rPr>
          <w:rFonts w:ascii="Arial" w:hAnsi="Arial" w:cs="Arial"/>
          <w:color w:val="006600"/>
          <w:sz w:val="24"/>
          <w:szCs w:val="24"/>
          <w:lang w:eastAsia="fr-FR"/>
        </w:rPr>
        <w:t xml:space="preserve"> s’exprime en particulier lors de la </w:t>
      </w:r>
      <w:hyperlink w:anchor="LACTATION" w:history="1">
        <w:r w:rsidRPr="002E1710">
          <w:rPr>
            <w:rFonts w:ascii="Arial" w:hAnsi="Arial" w:cs="Arial"/>
            <w:b/>
            <w:bCs/>
            <w:color w:val="0000FF"/>
            <w:sz w:val="24"/>
            <w:szCs w:val="24"/>
            <w:u w:val="single"/>
            <w:lang w:eastAsia="fr-FR"/>
          </w:rPr>
          <w:t>lactation</w:t>
        </w:r>
      </w:hyperlink>
      <w:r w:rsidRPr="002E1710">
        <w:rPr>
          <w:rFonts w:ascii="Arial" w:hAnsi="Arial" w:cs="Arial"/>
          <w:color w:val="006600"/>
          <w:sz w:val="24"/>
          <w:szCs w:val="24"/>
          <w:lang w:eastAsia="fr-FR"/>
        </w:rPr>
        <w:t> : paradoxalement insuffisante au moment de la maternité et présente en dehors. Elle accepte de donner mais elle veut décider.</w:t>
      </w:r>
    </w:p>
    <w:p w14:paraId="352F24CC" w14:textId="77777777" w:rsidR="006D7F2A" w:rsidRPr="002E1710" w:rsidRDefault="006D7F2A" w:rsidP="006D7F2A">
      <w:pPr>
        <w:jc w:val="both"/>
        <w:rPr>
          <w:rFonts w:ascii="Arial" w:hAnsi="Arial" w:cs="Arial"/>
          <w:color w:val="006600"/>
          <w:sz w:val="24"/>
          <w:szCs w:val="24"/>
          <w:lang w:eastAsia="fr-FR"/>
        </w:rPr>
      </w:pPr>
      <w:r w:rsidRPr="002E1710">
        <w:rPr>
          <w:rFonts w:ascii="Arial" w:hAnsi="Arial" w:cs="Arial"/>
          <w:color w:val="006600"/>
          <w:sz w:val="24"/>
          <w:szCs w:val="24"/>
          <w:lang w:eastAsia="fr-FR"/>
        </w:rPr>
        <w:t>Sa diathèse urique (</w:t>
      </w:r>
      <w:hyperlink w:anchor="GOUTTE" w:history="1">
        <w:r w:rsidRPr="002E1710">
          <w:rPr>
            <w:rFonts w:ascii="Arial" w:hAnsi="Arial" w:cs="Arial"/>
            <w:b/>
            <w:bCs/>
            <w:color w:val="0000FF"/>
            <w:sz w:val="24"/>
            <w:szCs w:val="24"/>
            <w:u w:val="single"/>
            <w:lang w:eastAsia="fr-FR"/>
          </w:rPr>
          <w:t>goutte</w:t>
        </w:r>
      </w:hyperlink>
      <w:r w:rsidRPr="002E1710">
        <w:rPr>
          <w:rFonts w:ascii="Arial" w:hAnsi="Arial" w:cs="Arial"/>
          <w:color w:val="006600"/>
          <w:sz w:val="24"/>
          <w:szCs w:val="24"/>
          <w:lang w:eastAsia="fr-FR"/>
        </w:rPr>
        <w:t xml:space="preserve">, </w:t>
      </w:r>
      <w:hyperlink w:anchor="GRAVELLE" w:history="1">
        <w:r w:rsidRPr="002E1710">
          <w:rPr>
            <w:rFonts w:ascii="Arial" w:hAnsi="Arial" w:cs="Arial"/>
            <w:b/>
            <w:bCs/>
            <w:color w:val="0000FF"/>
            <w:sz w:val="24"/>
            <w:szCs w:val="24"/>
            <w:u w:val="single"/>
            <w:lang w:eastAsia="fr-FR"/>
          </w:rPr>
          <w:t>gravelle</w:t>
        </w:r>
      </w:hyperlink>
      <w:r w:rsidRPr="002E1710">
        <w:rPr>
          <w:rFonts w:ascii="Arial" w:hAnsi="Arial" w:cs="Arial"/>
          <w:b/>
          <w:bCs/>
          <w:color w:val="006600"/>
          <w:sz w:val="24"/>
          <w:szCs w:val="24"/>
          <w:lang w:eastAsia="fr-FR"/>
        </w:rPr>
        <w:t xml:space="preserve">, </w:t>
      </w:r>
      <w:hyperlink w:anchor="ODEUR_EMEISE" w:history="1">
        <w:r w:rsidRPr="002E1710">
          <w:rPr>
            <w:rFonts w:ascii="Arial" w:hAnsi="Arial" w:cs="Arial"/>
            <w:b/>
            <w:bCs/>
            <w:color w:val="0000FF"/>
            <w:sz w:val="24"/>
            <w:szCs w:val="24"/>
            <w:u w:val="single"/>
            <w:lang w:eastAsia="fr-FR"/>
          </w:rPr>
          <w:t>odeur d’urine</w:t>
        </w:r>
      </w:hyperlink>
      <w:r w:rsidRPr="002E1710">
        <w:rPr>
          <w:rFonts w:ascii="Arial" w:hAnsi="Arial" w:cs="Arial"/>
          <w:color w:val="006600"/>
          <w:sz w:val="24"/>
          <w:szCs w:val="24"/>
          <w:lang w:eastAsia="fr-FR"/>
        </w:rPr>
        <w:t>) signe la défaillance de la gestion du matériau de reconstruction (protéine, azote !).</w:t>
      </w:r>
    </w:p>
    <w:p w14:paraId="6CA3839E" w14:textId="77777777" w:rsidR="006D7F2A" w:rsidRPr="002E1710" w:rsidRDefault="006D7F2A" w:rsidP="006D7F2A">
      <w:pPr>
        <w:jc w:val="both"/>
        <w:rPr>
          <w:rFonts w:ascii="Arial" w:hAnsi="Arial" w:cs="Arial"/>
          <w:color w:val="006600"/>
          <w:sz w:val="24"/>
          <w:szCs w:val="24"/>
          <w:lang w:eastAsia="fr-FR"/>
        </w:rPr>
      </w:pPr>
    </w:p>
    <w:p w14:paraId="57FD389C" w14:textId="77777777" w:rsidR="006D7F2A" w:rsidRPr="002E1710" w:rsidRDefault="006D7F2A" w:rsidP="006D7F2A">
      <w:pPr>
        <w:jc w:val="both"/>
        <w:outlineLvl w:val="0"/>
        <w:rPr>
          <w:rFonts w:ascii="Arial" w:hAnsi="Arial" w:cs="Arial"/>
          <w:color w:val="006600"/>
          <w:sz w:val="24"/>
          <w:szCs w:val="24"/>
          <w:lang w:eastAsia="fr-FR"/>
        </w:rPr>
      </w:pPr>
      <w:r w:rsidRPr="002E1710">
        <w:rPr>
          <w:rFonts w:ascii="Arial" w:hAnsi="Arial" w:cs="Arial"/>
          <w:color w:val="006600"/>
          <w:sz w:val="24"/>
          <w:szCs w:val="24"/>
          <w:u w:val="single"/>
          <w:lang w:eastAsia="fr-FR"/>
        </w:rPr>
        <w:t>Les moments particuliers</w:t>
      </w:r>
      <w:r w:rsidRPr="002E1710">
        <w:rPr>
          <w:rFonts w:ascii="Arial" w:hAnsi="Arial" w:cs="Arial"/>
          <w:color w:val="006600"/>
          <w:sz w:val="24"/>
          <w:szCs w:val="24"/>
          <w:lang w:eastAsia="fr-FR"/>
        </w:rPr>
        <w:t> :</w:t>
      </w:r>
    </w:p>
    <w:p w14:paraId="2871AE63" w14:textId="77777777" w:rsidR="006D7F2A" w:rsidRPr="002E1710" w:rsidRDefault="006D7F2A" w:rsidP="006D7F2A">
      <w:pPr>
        <w:jc w:val="both"/>
        <w:outlineLvl w:val="0"/>
        <w:rPr>
          <w:rFonts w:ascii="Arial" w:hAnsi="Arial" w:cs="Arial"/>
          <w:color w:val="006600"/>
          <w:sz w:val="24"/>
          <w:szCs w:val="24"/>
          <w:lang w:eastAsia="fr-FR"/>
        </w:rPr>
      </w:pPr>
      <w:r w:rsidRPr="002E1710">
        <w:rPr>
          <w:rFonts w:ascii="Arial" w:hAnsi="Arial" w:cs="Arial"/>
          <w:color w:val="006600"/>
          <w:sz w:val="24"/>
          <w:szCs w:val="24"/>
          <w:lang w:eastAsia="fr-FR"/>
        </w:rPr>
        <w:t xml:space="preserve">La </w:t>
      </w:r>
      <w:hyperlink w:anchor="MORT" w:history="1">
        <w:r w:rsidRPr="002E1710">
          <w:rPr>
            <w:rFonts w:ascii="Arial" w:hAnsi="Arial" w:cs="Arial"/>
            <w:b/>
            <w:bCs/>
            <w:color w:val="0000FF"/>
            <w:sz w:val="24"/>
            <w:szCs w:val="24"/>
            <w:u w:val="single"/>
            <w:lang w:eastAsia="fr-FR"/>
          </w:rPr>
          <w:t>mort</w:t>
        </w:r>
      </w:hyperlink>
      <w:r w:rsidRPr="002E1710">
        <w:rPr>
          <w:rFonts w:ascii="Arial" w:hAnsi="Arial" w:cs="Arial"/>
          <w:b/>
          <w:bCs/>
          <w:color w:val="006600"/>
          <w:sz w:val="24"/>
          <w:szCs w:val="24"/>
          <w:lang w:eastAsia="fr-FR"/>
        </w:rPr>
        <w:t>,</w:t>
      </w:r>
      <w:r w:rsidRPr="002E1710">
        <w:rPr>
          <w:rFonts w:ascii="Arial" w:hAnsi="Arial" w:cs="Arial"/>
          <w:color w:val="006600"/>
          <w:sz w:val="24"/>
          <w:szCs w:val="24"/>
          <w:lang w:eastAsia="fr-FR"/>
        </w:rPr>
        <w:t xml:space="preserve"> symbolique ou réelle, du </w:t>
      </w:r>
      <w:hyperlink w:anchor="PERE" w:history="1">
        <w:r w:rsidRPr="002E1710">
          <w:rPr>
            <w:rFonts w:ascii="Arial" w:hAnsi="Arial" w:cs="Arial"/>
            <w:b/>
            <w:bCs/>
            <w:color w:val="0000FF"/>
            <w:sz w:val="24"/>
            <w:szCs w:val="24"/>
            <w:u w:val="single"/>
            <w:lang w:eastAsia="fr-FR"/>
          </w:rPr>
          <w:t>père</w:t>
        </w:r>
      </w:hyperlink>
    </w:p>
    <w:p w14:paraId="2C3BCD27" w14:textId="77777777" w:rsidR="006D7F2A" w:rsidRPr="002E1710" w:rsidRDefault="006D7F2A" w:rsidP="006D7F2A">
      <w:pPr>
        <w:jc w:val="both"/>
        <w:rPr>
          <w:rFonts w:ascii="Arial" w:hAnsi="Arial" w:cs="Arial"/>
          <w:color w:val="006600"/>
          <w:sz w:val="24"/>
          <w:szCs w:val="24"/>
          <w:lang w:eastAsia="fr-FR"/>
        </w:rPr>
      </w:pPr>
      <w:r w:rsidRPr="002E1710">
        <w:rPr>
          <w:rFonts w:ascii="Arial" w:hAnsi="Arial" w:cs="Arial"/>
          <w:color w:val="006600"/>
          <w:sz w:val="24"/>
          <w:szCs w:val="24"/>
          <w:lang w:eastAsia="fr-FR"/>
        </w:rPr>
        <w:t xml:space="preserve">La </w:t>
      </w:r>
      <w:hyperlink w:anchor="CONVALESCENCE" w:history="1">
        <w:r w:rsidRPr="002E1710">
          <w:rPr>
            <w:rFonts w:ascii="Arial" w:hAnsi="Arial" w:cs="Arial"/>
            <w:b/>
            <w:bCs/>
            <w:color w:val="0000FF"/>
            <w:sz w:val="24"/>
            <w:szCs w:val="24"/>
            <w:u w:val="single"/>
            <w:lang w:eastAsia="fr-FR"/>
          </w:rPr>
          <w:t>convalescence</w:t>
        </w:r>
      </w:hyperlink>
      <w:r w:rsidRPr="002E1710">
        <w:rPr>
          <w:rFonts w:ascii="Arial" w:hAnsi="Arial" w:cs="Arial"/>
          <w:color w:val="006600"/>
          <w:sz w:val="24"/>
          <w:szCs w:val="24"/>
          <w:lang w:eastAsia="fr-FR"/>
        </w:rPr>
        <w:t xml:space="preserve"> de maladies graves</w:t>
      </w:r>
    </w:p>
    <w:p w14:paraId="0D3A2C0F" w14:textId="77777777" w:rsidR="006D7F2A" w:rsidRPr="002E1710" w:rsidRDefault="006D7F2A" w:rsidP="006D7F2A">
      <w:pPr>
        <w:jc w:val="both"/>
        <w:rPr>
          <w:rFonts w:ascii="Arial" w:hAnsi="Arial" w:cs="Arial"/>
          <w:color w:val="006600"/>
          <w:sz w:val="24"/>
          <w:szCs w:val="24"/>
          <w:lang w:eastAsia="fr-FR"/>
        </w:rPr>
      </w:pPr>
      <w:r w:rsidRPr="002E1710">
        <w:rPr>
          <w:rFonts w:ascii="Arial" w:hAnsi="Arial" w:cs="Arial"/>
          <w:color w:val="006600"/>
          <w:sz w:val="24"/>
          <w:szCs w:val="24"/>
          <w:lang w:eastAsia="fr-FR"/>
        </w:rPr>
        <w:t xml:space="preserve">La </w:t>
      </w:r>
      <w:hyperlink w:anchor="LACTATION" w:history="1">
        <w:r w:rsidRPr="002E1710">
          <w:rPr>
            <w:rFonts w:ascii="Arial" w:hAnsi="Arial" w:cs="Arial"/>
            <w:b/>
            <w:bCs/>
            <w:color w:val="0000FF"/>
            <w:sz w:val="24"/>
            <w:szCs w:val="24"/>
            <w:u w:val="single"/>
            <w:lang w:eastAsia="fr-FR"/>
          </w:rPr>
          <w:t>lactation</w:t>
        </w:r>
      </w:hyperlink>
    </w:p>
    <w:p w14:paraId="0BB8FB97" w14:textId="77777777" w:rsidR="006D7F2A" w:rsidRPr="002E1710" w:rsidRDefault="006D7F2A" w:rsidP="006D7F2A">
      <w:pPr>
        <w:jc w:val="both"/>
        <w:rPr>
          <w:rFonts w:ascii="Arial" w:hAnsi="Arial" w:cs="Arial"/>
          <w:color w:val="006600"/>
          <w:sz w:val="24"/>
          <w:szCs w:val="24"/>
          <w:lang w:eastAsia="fr-FR"/>
        </w:rPr>
      </w:pPr>
    </w:p>
    <w:p w14:paraId="529895EA" w14:textId="77777777" w:rsidR="006D7F2A" w:rsidRPr="002E1710" w:rsidRDefault="006D7F2A" w:rsidP="006D7F2A">
      <w:pPr>
        <w:jc w:val="both"/>
        <w:outlineLvl w:val="0"/>
        <w:rPr>
          <w:rFonts w:ascii="Arial" w:hAnsi="Arial" w:cs="Arial"/>
          <w:color w:val="006600"/>
          <w:sz w:val="24"/>
          <w:szCs w:val="24"/>
          <w:lang w:eastAsia="fr-FR"/>
        </w:rPr>
      </w:pPr>
      <w:r w:rsidRPr="002E1710">
        <w:rPr>
          <w:rFonts w:ascii="Arial" w:hAnsi="Arial" w:cs="Arial"/>
          <w:color w:val="006600"/>
          <w:sz w:val="24"/>
          <w:szCs w:val="24"/>
          <w:u w:val="single"/>
          <w:lang w:eastAsia="fr-FR"/>
        </w:rPr>
        <w:t>Les tropismes particuliers</w:t>
      </w:r>
      <w:r w:rsidRPr="002E1710">
        <w:rPr>
          <w:rFonts w:ascii="Arial" w:hAnsi="Arial" w:cs="Arial"/>
          <w:color w:val="006600"/>
          <w:sz w:val="24"/>
          <w:szCs w:val="24"/>
          <w:lang w:eastAsia="fr-FR"/>
        </w:rPr>
        <w:t> :</w:t>
      </w:r>
    </w:p>
    <w:p w14:paraId="42BC057A" w14:textId="77777777" w:rsidR="006D7F2A" w:rsidRPr="002E1710" w:rsidRDefault="006D7F2A" w:rsidP="006D7F2A">
      <w:pPr>
        <w:jc w:val="both"/>
        <w:rPr>
          <w:rFonts w:ascii="Arial" w:hAnsi="Arial" w:cs="Arial"/>
          <w:color w:val="006600"/>
          <w:sz w:val="24"/>
          <w:szCs w:val="24"/>
          <w:lang w:eastAsia="fr-FR"/>
        </w:rPr>
      </w:pPr>
      <w:r w:rsidRPr="002E1710">
        <w:rPr>
          <w:rFonts w:ascii="Arial" w:hAnsi="Arial" w:cs="Arial"/>
          <w:color w:val="006600"/>
          <w:sz w:val="24"/>
          <w:szCs w:val="24"/>
          <w:lang w:eastAsia="fr-FR"/>
        </w:rPr>
        <w:t xml:space="preserve">La </w:t>
      </w:r>
      <w:hyperlink w:anchor="PEAU" w:history="1">
        <w:r w:rsidRPr="002E1710">
          <w:rPr>
            <w:rFonts w:ascii="Arial" w:hAnsi="Arial" w:cs="Arial"/>
            <w:b/>
            <w:bCs/>
            <w:color w:val="0000FF"/>
            <w:sz w:val="24"/>
            <w:szCs w:val="24"/>
            <w:u w:val="single"/>
            <w:lang w:eastAsia="fr-FR"/>
          </w:rPr>
          <w:t>peau</w:t>
        </w:r>
      </w:hyperlink>
    </w:p>
    <w:p w14:paraId="422B007F" w14:textId="77777777" w:rsidR="006D7F2A" w:rsidRPr="002E1710" w:rsidRDefault="006D7F2A" w:rsidP="006D7F2A">
      <w:pPr>
        <w:jc w:val="both"/>
        <w:rPr>
          <w:rFonts w:ascii="Arial" w:hAnsi="Arial" w:cs="Arial"/>
          <w:color w:val="006600"/>
          <w:sz w:val="24"/>
          <w:szCs w:val="24"/>
          <w:lang w:eastAsia="fr-FR"/>
        </w:rPr>
      </w:pPr>
      <w:r w:rsidRPr="002E1710">
        <w:rPr>
          <w:rFonts w:ascii="Arial" w:hAnsi="Arial" w:cs="Arial"/>
          <w:color w:val="006600"/>
          <w:sz w:val="24"/>
          <w:szCs w:val="24"/>
          <w:lang w:eastAsia="fr-FR"/>
        </w:rPr>
        <w:t xml:space="preserve">La </w:t>
      </w:r>
      <w:hyperlink w:anchor="RATE" w:history="1">
        <w:r w:rsidRPr="002E1710">
          <w:rPr>
            <w:rFonts w:ascii="Arial" w:hAnsi="Arial" w:cs="Arial"/>
            <w:b/>
            <w:bCs/>
            <w:color w:val="0000FF"/>
            <w:sz w:val="24"/>
            <w:szCs w:val="24"/>
            <w:u w:val="single"/>
            <w:lang w:eastAsia="fr-FR"/>
          </w:rPr>
          <w:t>rate</w:t>
        </w:r>
      </w:hyperlink>
      <w:r w:rsidRPr="002E1710">
        <w:rPr>
          <w:rFonts w:ascii="Arial" w:hAnsi="Arial" w:cs="Arial"/>
          <w:sz w:val="24"/>
          <w:szCs w:val="24"/>
        </w:rPr>
        <w:t xml:space="preserve"> </w:t>
      </w:r>
      <w:r w:rsidRPr="002E1710">
        <w:rPr>
          <w:rFonts w:ascii="Arial" w:hAnsi="Arial" w:cs="Arial"/>
          <w:color w:val="006600"/>
          <w:sz w:val="24"/>
          <w:szCs w:val="24"/>
          <w:lang w:eastAsia="fr-FR"/>
        </w:rPr>
        <w:t xml:space="preserve">touchée dans ses fonctions de </w:t>
      </w:r>
      <w:hyperlink w:anchor="DEFENSE" w:history="1">
        <w:r w:rsidRPr="002E1710">
          <w:rPr>
            <w:rFonts w:ascii="Arial" w:hAnsi="Arial" w:cs="Arial"/>
            <w:b/>
            <w:bCs/>
            <w:color w:val="0000FF"/>
            <w:sz w:val="24"/>
            <w:szCs w:val="24"/>
            <w:u w:val="single"/>
            <w:lang w:eastAsia="fr-FR"/>
          </w:rPr>
          <w:t>défense</w:t>
        </w:r>
      </w:hyperlink>
      <w:r w:rsidRPr="002E1710">
        <w:rPr>
          <w:rFonts w:ascii="Arial" w:hAnsi="Arial" w:cs="Arial"/>
          <w:color w:val="006600"/>
          <w:sz w:val="24"/>
          <w:szCs w:val="24"/>
          <w:lang w:eastAsia="fr-FR"/>
        </w:rPr>
        <w:t xml:space="preserve"> et de </w:t>
      </w:r>
      <w:hyperlink w:anchor="RESERV_PROV" w:history="1">
        <w:r w:rsidRPr="002E1710">
          <w:rPr>
            <w:rFonts w:ascii="Arial" w:hAnsi="Arial" w:cs="Arial"/>
            <w:b/>
            <w:bCs/>
            <w:color w:val="0000FF"/>
            <w:sz w:val="24"/>
            <w:szCs w:val="24"/>
            <w:u w:val="single"/>
            <w:lang w:eastAsia="fr-FR"/>
          </w:rPr>
          <w:t>réserve</w:t>
        </w:r>
      </w:hyperlink>
    </w:p>
    <w:p w14:paraId="06BEE68D" w14:textId="77777777" w:rsidR="006D7F2A" w:rsidRPr="002E1710" w:rsidRDefault="006D7F2A" w:rsidP="006D7F2A">
      <w:pPr>
        <w:jc w:val="both"/>
        <w:rPr>
          <w:rFonts w:ascii="Arial" w:hAnsi="Arial" w:cs="Arial"/>
          <w:b/>
          <w:bCs/>
          <w:color w:val="006600"/>
          <w:sz w:val="24"/>
          <w:szCs w:val="24"/>
          <w:u w:val="single"/>
          <w:lang w:eastAsia="fr-FR"/>
        </w:rPr>
      </w:pPr>
    </w:p>
    <w:p w14:paraId="649F5D9A" w14:textId="77777777" w:rsidR="006D7F2A" w:rsidRPr="002E1710" w:rsidRDefault="006D7F2A" w:rsidP="006D7F2A">
      <w:pPr>
        <w:jc w:val="both"/>
        <w:outlineLvl w:val="0"/>
        <w:rPr>
          <w:rFonts w:ascii="Arial" w:hAnsi="Arial" w:cs="Arial"/>
          <w:sz w:val="24"/>
          <w:szCs w:val="24"/>
          <w:lang w:eastAsia="fr-FR"/>
        </w:rPr>
      </w:pPr>
      <w:r w:rsidRPr="002E1710">
        <w:rPr>
          <w:rFonts w:ascii="Arial" w:hAnsi="Arial" w:cs="Arial"/>
          <w:b/>
          <w:bCs/>
          <w:color w:val="006600"/>
          <w:sz w:val="24"/>
          <w:szCs w:val="24"/>
          <w:u w:val="single"/>
          <w:lang w:eastAsia="fr-FR"/>
        </w:rPr>
        <w:t>LA</w:t>
      </w:r>
      <w:r w:rsidRPr="002E1710">
        <w:rPr>
          <w:rFonts w:ascii="Arial" w:hAnsi="Arial" w:cs="Arial"/>
          <w:color w:val="006600"/>
          <w:sz w:val="24"/>
          <w:szCs w:val="24"/>
          <w:u w:val="single"/>
          <w:lang w:eastAsia="fr-FR"/>
        </w:rPr>
        <w:t xml:space="preserve"> particularité</w:t>
      </w:r>
      <w:r w:rsidRPr="002E1710">
        <w:rPr>
          <w:rFonts w:ascii="Arial" w:hAnsi="Arial" w:cs="Arial"/>
          <w:color w:val="006600"/>
          <w:sz w:val="24"/>
          <w:szCs w:val="24"/>
          <w:lang w:eastAsia="fr-FR"/>
        </w:rPr>
        <w:t> :</w:t>
      </w:r>
    </w:p>
    <w:p w14:paraId="50D6C77E" w14:textId="77777777" w:rsidR="006D7F2A" w:rsidRPr="002E1710" w:rsidRDefault="006D7F2A" w:rsidP="006D7F2A">
      <w:pPr>
        <w:jc w:val="both"/>
        <w:rPr>
          <w:rFonts w:ascii="Arial" w:hAnsi="Arial" w:cs="Arial"/>
          <w:color w:val="006600"/>
          <w:sz w:val="24"/>
          <w:szCs w:val="24"/>
          <w:lang w:eastAsia="fr-FR"/>
        </w:rPr>
      </w:pPr>
      <w:proofErr w:type="gramStart"/>
      <w:r w:rsidRPr="002E1710">
        <w:rPr>
          <w:rFonts w:ascii="Arial" w:hAnsi="Arial" w:cs="Arial"/>
          <w:color w:val="006600"/>
          <w:sz w:val="24"/>
          <w:szCs w:val="24"/>
          <w:lang w:eastAsia="fr-FR"/>
        </w:rPr>
        <w:t>remède</w:t>
      </w:r>
      <w:proofErr w:type="gramEnd"/>
      <w:r w:rsidRPr="002E1710">
        <w:rPr>
          <w:rFonts w:ascii="Arial" w:hAnsi="Arial" w:cs="Arial"/>
          <w:color w:val="006600"/>
          <w:sz w:val="24"/>
          <w:szCs w:val="24"/>
          <w:lang w:eastAsia="fr-FR"/>
        </w:rPr>
        <w:t xml:space="preserve"> le plus souvent féminin mais au comportement masculin (fonction </w:t>
      </w:r>
      <w:hyperlink w:anchor="PERE" w:history="1">
        <w:r w:rsidRPr="002E1710">
          <w:rPr>
            <w:rFonts w:ascii="Arial" w:hAnsi="Arial" w:cs="Arial"/>
            <w:b/>
            <w:bCs/>
            <w:color w:val="0000FF"/>
            <w:sz w:val="24"/>
            <w:szCs w:val="24"/>
            <w:u w:val="single"/>
            <w:lang w:eastAsia="fr-FR"/>
          </w:rPr>
          <w:t>paternelle</w:t>
        </w:r>
      </w:hyperlink>
      <w:r w:rsidRPr="002E1710">
        <w:rPr>
          <w:rFonts w:ascii="Arial" w:hAnsi="Arial" w:cs="Arial"/>
          <w:bCs/>
          <w:color w:val="006600"/>
          <w:sz w:val="24"/>
          <w:szCs w:val="24"/>
          <w:lang w:eastAsia="fr-FR"/>
        </w:rPr>
        <w:t>)</w:t>
      </w:r>
    </w:p>
    <w:p w14:paraId="07443B46" w14:textId="5FA29B8F" w:rsidR="00342055" w:rsidRPr="002E1710" w:rsidRDefault="00342055" w:rsidP="00CF2620">
      <w:pPr>
        <w:tabs>
          <w:tab w:val="left" w:pos="1992"/>
        </w:tabs>
        <w:ind w:firstLine="709"/>
        <w:rPr>
          <w:rFonts w:ascii="Arial" w:hAnsi="Arial" w:cs="Arial"/>
          <w:sz w:val="24"/>
          <w:szCs w:val="24"/>
        </w:rPr>
      </w:pPr>
    </w:p>
    <w:p w14:paraId="443C64A2" w14:textId="15170061" w:rsidR="006D7F2A" w:rsidRPr="002E1710" w:rsidRDefault="006D7F2A" w:rsidP="006D7F2A">
      <w:pPr>
        <w:rPr>
          <w:rFonts w:ascii="Arial" w:eastAsia="Calibri" w:hAnsi="Arial" w:cs="Arial"/>
          <w:b/>
          <w:sz w:val="24"/>
          <w:szCs w:val="24"/>
          <w:lang w:val="fr-BE" w:eastAsia="ja-JP" w:bidi="he-IL"/>
        </w:rPr>
      </w:pPr>
      <w:r w:rsidRPr="002E1710">
        <w:rPr>
          <w:rFonts w:ascii="Arial" w:hAnsi="Arial" w:cs="Arial"/>
          <w:sz w:val="24"/>
          <w:szCs w:val="24"/>
        </w:rPr>
        <w:t>[#RC2]</w:t>
      </w:r>
      <w:r w:rsidRPr="002E1710">
        <w:rPr>
          <w:rFonts w:ascii="Arial" w:eastAsia="Calibri" w:hAnsi="Arial" w:cs="Arial"/>
          <w:b/>
          <w:sz w:val="24"/>
          <w:szCs w:val="24"/>
          <w:lang w:bidi="he-IL"/>
        </w:rPr>
        <w:t xml:space="preserve"> </w:t>
      </w:r>
      <w:r w:rsidRPr="002E1710">
        <w:rPr>
          <w:rFonts w:ascii="Arial" w:hAnsi="Arial" w:cs="Arial"/>
          <w:b/>
          <w:bCs/>
          <w:color w:val="3333FF"/>
          <w:sz w:val="24"/>
          <w:szCs w:val="24"/>
        </w:rPr>
        <w:t>Antimonium tartaricum</w:t>
      </w:r>
    </w:p>
    <w:p w14:paraId="236B2DC6" w14:textId="2FEF4B98" w:rsidR="006D7F2A" w:rsidRPr="002E1710" w:rsidRDefault="006D7F2A" w:rsidP="006D7F2A">
      <w:pPr>
        <w:pBdr>
          <w:top w:val="single" w:sz="36" w:space="4" w:color="3333FF"/>
        </w:pBdr>
        <w:jc w:val="center"/>
        <w:rPr>
          <w:rFonts w:ascii="Arial" w:hAnsi="Arial" w:cs="Arial"/>
          <w:b/>
          <w:i/>
          <w:caps/>
          <w:color w:val="3333FF"/>
          <w:spacing w:val="4"/>
          <w:sz w:val="24"/>
          <w:szCs w:val="24"/>
        </w:rPr>
      </w:pPr>
      <w:r w:rsidRPr="002E1710">
        <w:rPr>
          <w:rFonts w:ascii="Arial" w:hAnsi="Arial" w:cs="Arial"/>
          <w:sz w:val="24"/>
          <w:szCs w:val="24"/>
        </w:rPr>
        <w:lastRenderedPageBreak/>
        <w:t>[#CH3]</w:t>
      </w:r>
      <w:r w:rsidR="002A7FDC" w:rsidRPr="002E1710">
        <w:rPr>
          <w:rFonts w:ascii="Arial" w:hAnsi="Arial" w:cs="Arial"/>
          <w:b/>
          <w:color w:val="006699"/>
          <w:spacing w:val="4"/>
          <w:sz w:val="24"/>
          <w:szCs w:val="24"/>
          <w:lang w:eastAsia="fr-FR"/>
        </w:rPr>
        <w:t xml:space="preserve"> </w:t>
      </w:r>
      <w:r w:rsidR="002A7FDC" w:rsidRPr="002E1710">
        <w:rPr>
          <w:rFonts w:ascii="Arial" w:hAnsi="Arial" w:cs="Arial"/>
          <w:b/>
          <w:i/>
          <w:color w:val="3333FF"/>
          <w:spacing w:val="4"/>
          <w:sz w:val="24"/>
          <w:szCs w:val="24"/>
        </w:rPr>
        <w:t>Troisième cas humain</w:t>
      </w:r>
    </w:p>
    <w:p w14:paraId="61C7BE40" w14:textId="77777777" w:rsidR="006D7F2A" w:rsidRPr="002E1710" w:rsidRDefault="006D7F2A" w:rsidP="006D7F2A">
      <w:pPr>
        <w:ind w:firstLine="284"/>
        <w:jc w:val="both"/>
        <w:rPr>
          <w:rFonts w:ascii="Arial" w:hAnsi="Arial" w:cs="Arial"/>
          <w:spacing w:val="4"/>
          <w:sz w:val="24"/>
          <w:szCs w:val="24"/>
        </w:rPr>
      </w:pPr>
    </w:p>
    <w:p w14:paraId="46DA755E" w14:textId="77777777" w:rsidR="006D7F2A" w:rsidRPr="002E1710" w:rsidRDefault="006D7F2A" w:rsidP="006D7F2A">
      <w:pPr>
        <w:ind w:firstLine="284"/>
        <w:jc w:val="center"/>
        <w:rPr>
          <w:rFonts w:ascii="Arial" w:hAnsi="Arial" w:cs="Arial"/>
          <w:b/>
          <w:i/>
          <w:color w:val="3333FF"/>
          <w:sz w:val="24"/>
          <w:szCs w:val="24"/>
        </w:rPr>
      </w:pPr>
      <w:r w:rsidRPr="002E1710">
        <w:rPr>
          <w:rFonts w:ascii="Arial" w:hAnsi="Arial" w:cs="Arial"/>
          <w:b/>
          <w:i/>
          <w:color w:val="3333FF"/>
          <w:sz w:val="24"/>
          <w:szCs w:val="24"/>
        </w:rPr>
        <w:t>Urmila</w:t>
      </w:r>
    </w:p>
    <w:p w14:paraId="45D56200" w14:textId="77777777" w:rsidR="006D7F2A" w:rsidRPr="002E1710" w:rsidRDefault="006D7F2A" w:rsidP="006D7F2A">
      <w:pPr>
        <w:ind w:firstLine="284"/>
        <w:jc w:val="both"/>
        <w:rPr>
          <w:rFonts w:ascii="Arial" w:hAnsi="Arial" w:cs="Arial"/>
          <w:i/>
          <w:color w:val="3333FF"/>
          <w:spacing w:val="4"/>
          <w:sz w:val="24"/>
          <w:szCs w:val="24"/>
        </w:rPr>
      </w:pPr>
      <w:r w:rsidRPr="002E1710">
        <w:rPr>
          <w:rFonts w:ascii="Arial" w:hAnsi="Arial" w:cs="Arial"/>
          <w:i/>
          <w:color w:val="3333FF"/>
          <w:spacing w:val="4"/>
          <w:sz w:val="24"/>
          <w:szCs w:val="24"/>
        </w:rPr>
        <w:t>Cas présenté au week-end « Invitée d’honneur » au CLH en 2012</w:t>
      </w:r>
    </w:p>
    <w:p w14:paraId="261D8573" w14:textId="77777777" w:rsidR="006D7F2A" w:rsidRPr="002E1710" w:rsidRDefault="006D7F2A" w:rsidP="006D7F2A">
      <w:pPr>
        <w:ind w:firstLine="284"/>
        <w:jc w:val="both"/>
        <w:rPr>
          <w:rFonts w:ascii="Arial" w:hAnsi="Arial" w:cs="Arial"/>
          <w:spacing w:val="4"/>
          <w:sz w:val="24"/>
          <w:szCs w:val="24"/>
        </w:rPr>
      </w:pPr>
    </w:p>
    <w:p w14:paraId="55955262" w14:textId="77777777" w:rsidR="006D7F2A" w:rsidRPr="002E1710" w:rsidRDefault="006D7F2A" w:rsidP="006D7F2A">
      <w:pPr>
        <w:jc w:val="right"/>
        <w:rPr>
          <w:rFonts w:ascii="Arial" w:hAnsi="Arial" w:cs="Arial"/>
          <w:i/>
          <w:color w:val="3333FF"/>
          <w:spacing w:val="4"/>
          <w:sz w:val="24"/>
          <w:szCs w:val="24"/>
        </w:rPr>
      </w:pPr>
      <w:r w:rsidRPr="002E1710">
        <w:rPr>
          <w:rFonts w:ascii="Arial" w:hAnsi="Arial" w:cs="Arial"/>
          <w:i/>
          <w:color w:val="3333FF"/>
          <w:spacing w:val="4"/>
          <w:sz w:val="24"/>
          <w:szCs w:val="24"/>
        </w:rPr>
        <w:t>Dr Hélène Renoux</w:t>
      </w:r>
    </w:p>
    <w:p w14:paraId="20B39690" w14:textId="77777777" w:rsidR="006D7F2A" w:rsidRPr="002E1710" w:rsidRDefault="006D7F2A" w:rsidP="006D7F2A">
      <w:pPr>
        <w:jc w:val="both"/>
        <w:rPr>
          <w:rFonts w:ascii="Arial" w:hAnsi="Arial" w:cs="Arial"/>
          <w:sz w:val="24"/>
          <w:szCs w:val="24"/>
          <w:lang w:val="fr-BE"/>
        </w:rPr>
      </w:pPr>
      <w:r w:rsidRPr="002E1710">
        <w:rPr>
          <w:rFonts w:ascii="Arial" w:hAnsi="Arial" w:cs="Arial"/>
          <w:sz w:val="24"/>
          <w:szCs w:val="24"/>
        </w:rPr>
        <w:t>[#S4] Enoncé</w:t>
      </w:r>
    </w:p>
    <w:p w14:paraId="5C866FFD" w14:textId="77777777" w:rsidR="006D7F2A" w:rsidRPr="002E1710" w:rsidRDefault="006D7F2A" w:rsidP="006D7F2A">
      <w:pPr>
        <w:rPr>
          <w:rFonts w:ascii="Arial" w:hAnsi="Arial" w:cs="Arial"/>
          <w:sz w:val="24"/>
          <w:szCs w:val="24"/>
        </w:rPr>
      </w:pPr>
    </w:p>
    <w:p w14:paraId="2C831673" w14:textId="77777777" w:rsidR="006D7F2A" w:rsidRPr="002E1710" w:rsidRDefault="006D7F2A" w:rsidP="006D7F2A">
      <w:pPr>
        <w:rPr>
          <w:rFonts w:ascii="Arial" w:hAnsi="Arial" w:cs="Arial"/>
          <w:sz w:val="24"/>
          <w:szCs w:val="24"/>
        </w:rPr>
      </w:pPr>
      <w:r w:rsidRPr="002E1710">
        <w:rPr>
          <w:rFonts w:ascii="Arial" w:hAnsi="Arial" w:cs="Arial"/>
          <w:sz w:val="24"/>
          <w:szCs w:val="24"/>
        </w:rPr>
        <w:tab/>
        <w:t>Urmila, Indienne, est de passage en France dans sa famille, elle a la quarantaine.</w:t>
      </w:r>
    </w:p>
    <w:p w14:paraId="3C0115F1" w14:textId="77777777" w:rsidR="006D7F2A" w:rsidRPr="002E1710" w:rsidRDefault="006D7F2A" w:rsidP="006D7F2A">
      <w:pPr>
        <w:rPr>
          <w:rFonts w:ascii="Arial" w:hAnsi="Arial" w:cs="Arial"/>
          <w:sz w:val="24"/>
          <w:szCs w:val="24"/>
        </w:rPr>
      </w:pPr>
    </w:p>
    <w:p w14:paraId="10B38210" w14:textId="77777777" w:rsidR="006D7F2A" w:rsidRPr="002E1710" w:rsidRDefault="006D7F2A" w:rsidP="006D7F2A">
      <w:pPr>
        <w:rPr>
          <w:rFonts w:ascii="Arial" w:hAnsi="Arial" w:cs="Arial"/>
          <w:sz w:val="24"/>
          <w:szCs w:val="24"/>
        </w:rPr>
      </w:pPr>
      <w:r w:rsidRPr="002E1710">
        <w:rPr>
          <w:rFonts w:ascii="Arial" w:hAnsi="Arial" w:cs="Arial"/>
          <w:sz w:val="24"/>
          <w:szCs w:val="24"/>
        </w:rPr>
        <w:tab/>
        <w:t>Elle est constipée depuis plus d’un mois, c’est-à-dire qu’elle ne va à la selle qu’avec des lavements de Normacol® ! En gros elle est constipée depuis son arrivée en France.</w:t>
      </w:r>
    </w:p>
    <w:p w14:paraId="51916C8A" w14:textId="77777777" w:rsidR="006D7F2A" w:rsidRPr="002E1710" w:rsidRDefault="006D7F2A" w:rsidP="006D7F2A">
      <w:pPr>
        <w:rPr>
          <w:rFonts w:ascii="Arial" w:hAnsi="Arial" w:cs="Arial"/>
          <w:sz w:val="24"/>
          <w:szCs w:val="24"/>
        </w:rPr>
      </w:pPr>
    </w:p>
    <w:p w14:paraId="52FDC3F9" w14:textId="77777777" w:rsidR="006D7F2A" w:rsidRPr="002E1710" w:rsidRDefault="006D7F2A" w:rsidP="006D7F2A">
      <w:pPr>
        <w:rPr>
          <w:rFonts w:ascii="Arial" w:hAnsi="Arial" w:cs="Arial"/>
          <w:sz w:val="24"/>
          <w:szCs w:val="24"/>
        </w:rPr>
      </w:pPr>
      <w:r w:rsidRPr="002E1710">
        <w:rPr>
          <w:rFonts w:ascii="Arial" w:hAnsi="Arial" w:cs="Arial"/>
          <w:sz w:val="24"/>
          <w:szCs w:val="24"/>
        </w:rPr>
        <w:tab/>
        <w:t xml:space="preserve">Elle souffre d’HTA, soignée par des médicaments indiens (qui marchent bien mieux que les </w:t>
      </w:r>
      <w:proofErr w:type="gramStart"/>
      <w:r w:rsidRPr="002E1710">
        <w:rPr>
          <w:rFonts w:ascii="Arial" w:hAnsi="Arial" w:cs="Arial"/>
          <w:sz w:val="24"/>
          <w:szCs w:val="24"/>
        </w:rPr>
        <w:t>français</w:t>
      </w:r>
      <w:proofErr w:type="gramEnd"/>
      <w:r w:rsidRPr="002E1710">
        <w:rPr>
          <w:rFonts w:ascii="Arial" w:hAnsi="Arial" w:cs="Arial"/>
          <w:sz w:val="24"/>
          <w:szCs w:val="24"/>
        </w:rPr>
        <w:t xml:space="preserve">… dit-elle). </w:t>
      </w:r>
    </w:p>
    <w:p w14:paraId="6C53F920" w14:textId="77777777" w:rsidR="006D7F2A" w:rsidRPr="002E1710" w:rsidRDefault="006D7F2A" w:rsidP="006D7F2A">
      <w:pPr>
        <w:rPr>
          <w:rFonts w:ascii="Arial" w:hAnsi="Arial" w:cs="Arial"/>
          <w:sz w:val="24"/>
          <w:szCs w:val="24"/>
        </w:rPr>
      </w:pPr>
    </w:p>
    <w:p w14:paraId="6C894060" w14:textId="77777777" w:rsidR="006D7F2A" w:rsidRPr="002E1710" w:rsidRDefault="006D7F2A" w:rsidP="006D7F2A">
      <w:pPr>
        <w:rPr>
          <w:rFonts w:ascii="Arial" w:hAnsi="Arial" w:cs="Arial"/>
          <w:spacing w:val="-6"/>
          <w:sz w:val="24"/>
          <w:szCs w:val="24"/>
        </w:rPr>
      </w:pPr>
      <w:r w:rsidRPr="002E1710">
        <w:rPr>
          <w:rFonts w:ascii="Arial" w:hAnsi="Arial" w:cs="Arial"/>
          <w:sz w:val="24"/>
          <w:szCs w:val="24"/>
        </w:rPr>
        <w:tab/>
      </w:r>
      <w:r w:rsidRPr="002E1710">
        <w:rPr>
          <w:rFonts w:ascii="Arial" w:hAnsi="Arial" w:cs="Arial"/>
          <w:spacing w:val="-6"/>
          <w:sz w:val="24"/>
          <w:szCs w:val="24"/>
        </w:rPr>
        <w:t>Elle est assez maussade, pas souriante, ne se plait pas en France et tient à ce que je le sache, sa cousine qui est ma patiente est un peu gênée.</w:t>
      </w:r>
    </w:p>
    <w:p w14:paraId="68779789" w14:textId="77777777" w:rsidR="006D7F2A" w:rsidRPr="002E1710" w:rsidRDefault="006D7F2A" w:rsidP="006D7F2A">
      <w:pPr>
        <w:rPr>
          <w:rFonts w:ascii="Arial" w:hAnsi="Arial" w:cs="Arial"/>
          <w:sz w:val="24"/>
          <w:szCs w:val="24"/>
        </w:rPr>
      </w:pPr>
    </w:p>
    <w:p w14:paraId="4EFD5BEE" w14:textId="77777777" w:rsidR="006D7F2A" w:rsidRPr="002E1710" w:rsidRDefault="006D7F2A" w:rsidP="006D7F2A">
      <w:pPr>
        <w:rPr>
          <w:rFonts w:ascii="Arial" w:hAnsi="Arial" w:cs="Arial"/>
          <w:sz w:val="24"/>
          <w:szCs w:val="24"/>
        </w:rPr>
      </w:pPr>
      <w:r w:rsidRPr="002E1710">
        <w:rPr>
          <w:rFonts w:ascii="Arial" w:hAnsi="Arial" w:cs="Arial"/>
          <w:sz w:val="24"/>
          <w:szCs w:val="24"/>
        </w:rPr>
        <w:tab/>
        <w:t xml:space="preserve">Elle est végétarienne, boit souvent mais ne ressent pas la soif. </w:t>
      </w:r>
    </w:p>
    <w:p w14:paraId="68BC8849" w14:textId="77777777" w:rsidR="006D7F2A" w:rsidRPr="002E1710" w:rsidRDefault="006D7F2A" w:rsidP="006D7F2A">
      <w:pPr>
        <w:rPr>
          <w:rFonts w:ascii="Arial" w:hAnsi="Arial" w:cs="Arial"/>
          <w:sz w:val="24"/>
          <w:szCs w:val="24"/>
        </w:rPr>
      </w:pPr>
      <w:r w:rsidRPr="002E1710">
        <w:rPr>
          <w:rFonts w:ascii="Arial" w:hAnsi="Arial" w:cs="Arial"/>
          <w:sz w:val="24"/>
          <w:szCs w:val="24"/>
        </w:rPr>
        <w:t xml:space="preserve">Quand elle a envie d’aller à la selle elle ressent des palpitations, mais les selles ne viennent pas malgré ses efforts. </w:t>
      </w:r>
    </w:p>
    <w:p w14:paraId="23C535A8" w14:textId="77777777" w:rsidR="006D7F2A" w:rsidRPr="002E1710" w:rsidRDefault="006D7F2A" w:rsidP="006D7F2A">
      <w:pPr>
        <w:rPr>
          <w:rFonts w:ascii="Arial" w:hAnsi="Arial" w:cs="Arial"/>
          <w:sz w:val="24"/>
          <w:szCs w:val="24"/>
        </w:rPr>
      </w:pPr>
      <w:r w:rsidRPr="002E1710">
        <w:rPr>
          <w:rFonts w:ascii="Arial" w:hAnsi="Arial" w:cs="Arial"/>
          <w:sz w:val="24"/>
          <w:szCs w:val="24"/>
        </w:rPr>
        <w:t xml:space="preserve">Son ventre est serré, ça elle le sent tout le temps comme ça. </w:t>
      </w:r>
    </w:p>
    <w:p w14:paraId="5FA83F67" w14:textId="77777777" w:rsidR="006D7F2A" w:rsidRPr="002E1710" w:rsidRDefault="006D7F2A" w:rsidP="006D7F2A">
      <w:pPr>
        <w:rPr>
          <w:rFonts w:ascii="Arial" w:hAnsi="Arial" w:cs="Arial"/>
          <w:sz w:val="24"/>
          <w:szCs w:val="24"/>
        </w:rPr>
      </w:pPr>
    </w:p>
    <w:p w14:paraId="5495364C" w14:textId="77777777" w:rsidR="006D7F2A" w:rsidRPr="002E1710" w:rsidRDefault="006D7F2A" w:rsidP="006D7F2A">
      <w:pPr>
        <w:rPr>
          <w:rFonts w:ascii="Arial" w:hAnsi="Arial" w:cs="Arial"/>
          <w:sz w:val="24"/>
          <w:szCs w:val="24"/>
        </w:rPr>
      </w:pPr>
      <w:r w:rsidRPr="002E1710">
        <w:rPr>
          <w:rFonts w:ascii="Arial" w:hAnsi="Arial" w:cs="Arial"/>
          <w:sz w:val="24"/>
          <w:szCs w:val="24"/>
        </w:rPr>
        <w:tab/>
        <w:t xml:space="preserve">Au début elle sentait les gaz qui montaient, gargouillaient et donnaient mal au ventre et </w:t>
      </w:r>
      <w:proofErr w:type="gramStart"/>
      <w:r w:rsidRPr="002E1710">
        <w:rPr>
          <w:rFonts w:ascii="Arial" w:hAnsi="Arial" w:cs="Arial"/>
          <w:sz w:val="24"/>
          <w:szCs w:val="24"/>
        </w:rPr>
        <w:t>des fois</w:t>
      </w:r>
      <w:proofErr w:type="gramEnd"/>
      <w:r w:rsidRPr="002E1710">
        <w:rPr>
          <w:rFonts w:ascii="Arial" w:hAnsi="Arial" w:cs="Arial"/>
          <w:sz w:val="24"/>
          <w:szCs w:val="24"/>
        </w:rPr>
        <w:t xml:space="preserve"> elle arrivait à avoir quelques selles le matin, maintenant plus rien. </w:t>
      </w:r>
    </w:p>
    <w:p w14:paraId="7B50E051" w14:textId="77777777" w:rsidR="006D7F2A" w:rsidRPr="002E1710" w:rsidRDefault="006D7F2A" w:rsidP="006D7F2A">
      <w:pPr>
        <w:rPr>
          <w:rFonts w:ascii="Arial" w:hAnsi="Arial" w:cs="Arial"/>
          <w:sz w:val="24"/>
          <w:szCs w:val="24"/>
        </w:rPr>
      </w:pPr>
    </w:p>
    <w:p w14:paraId="68BA740A" w14:textId="77777777" w:rsidR="006D7F2A" w:rsidRPr="002E1710" w:rsidRDefault="006D7F2A" w:rsidP="006D7F2A">
      <w:pPr>
        <w:rPr>
          <w:rFonts w:ascii="Arial" w:hAnsi="Arial" w:cs="Arial"/>
          <w:sz w:val="24"/>
          <w:szCs w:val="24"/>
        </w:rPr>
      </w:pPr>
      <w:r w:rsidRPr="002E1710">
        <w:rPr>
          <w:rFonts w:ascii="Arial" w:hAnsi="Arial" w:cs="Arial"/>
          <w:sz w:val="24"/>
          <w:szCs w:val="24"/>
        </w:rPr>
        <w:lastRenderedPageBreak/>
        <w:tab/>
        <w:t>Elle est à la limite de l’occlusion : le ventre est dur, tympanique, sensible. Elle a un mauvais goût dans la bouche et limite une mauvaise haleine.</w:t>
      </w:r>
    </w:p>
    <w:p w14:paraId="5402A422" w14:textId="77777777" w:rsidR="006D7F2A" w:rsidRPr="002E1710" w:rsidRDefault="006D7F2A" w:rsidP="006D7F2A">
      <w:pPr>
        <w:rPr>
          <w:rFonts w:ascii="Arial" w:hAnsi="Arial" w:cs="Arial"/>
          <w:sz w:val="24"/>
          <w:szCs w:val="24"/>
        </w:rPr>
      </w:pPr>
    </w:p>
    <w:p w14:paraId="045F99E7" w14:textId="77777777" w:rsidR="006D7F2A" w:rsidRPr="002E1710" w:rsidRDefault="006D7F2A" w:rsidP="006D7F2A">
      <w:pPr>
        <w:rPr>
          <w:rFonts w:ascii="Arial" w:hAnsi="Arial" w:cs="Arial"/>
          <w:sz w:val="24"/>
          <w:szCs w:val="24"/>
        </w:rPr>
      </w:pPr>
      <w:r w:rsidRPr="002E1710">
        <w:rPr>
          <w:rFonts w:ascii="Arial" w:hAnsi="Arial" w:cs="Arial"/>
          <w:sz w:val="24"/>
          <w:szCs w:val="24"/>
        </w:rPr>
        <w:t xml:space="preserve">Après répertorisation prescription de </w:t>
      </w:r>
      <w:r w:rsidRPr="002E1710">
        <w:rPr>
          <w:rFonts w:ascii="Arial" w:hAnsi="Arial" w:cs="Arial"/>
          <w:b/>
          <w:color w:val="3333FF"/>
          <w:sz w:val="24"/>
          <w:szCs w:val="24"/>
        </w:rPr>
        <w:t>X 15CH</w:t>
      </w:r>
      <w:r w:rsidRPr="002E1710">
        <w:rPr>
          <w:rFonts w:ascii="Arial" w:hAnsi="Arial" w:cs="Arial"/>
          <w:sz w:val="24"/>
          <w:szCs w:val="24"/>
        </w:rPr>
        <w:t> : 5 granules matin et soir pendant deux jours et il FAUT que les selles arrivent !</w:t>
      </w:r>
    </w:p>
    <w:p w14:paraId="31578FD6" w14:textId="77777777" w:rsidR="006D7F2A" w:rsidRPr="002E1710" w:rsidRDefault="006D7F2A" w:rsidP="006D7F2A">
      <w:pPr>
        <w:jc w:val="both"/>
        <w:rPr>
          <w:rFonts w:ascii="Arial" w:hAnsi="Arial" w:cs="Arial"/>
          <w:spacing w:val="4"/>
          <w:sz w:val="24"/>
          <w:szCs w:val="24"/>
          <w:lang w:val="fr-BE" w:eastAsia="ja-JP"/>
        </w:rPr>
      </w:pPr>
      <w:r w:rsidRPr="002E1710">
        <w:rPr>
          <w:rFonts w:ascii="Arial" w:hAnsi="Arial" w:cs="Arial"/>
          <w:sz w:val="24"/>
          <w:szCs w:val="24"/>
        </w:rPr>
        <w:t>[#S4] Solution</w:t>
      </w:r>
    </w:p>
    <w:p w14:paraId="423DFA25" w14:textId="77777777" w:rsidR="006D7F2A" w:rsidRPr="002E1710" w:rsidRDefault="006D7F2A" w:rsidP="006D7F2A">
      <w:pPr>
        <w:rPr>
          <w:rFonts w:ascii="Arial" w:hAnsi="Arial" w:cs="Arial"/>
          <w:sz w:val="24"/>
          <w:szCs w:val="24"/>
        </w:rPr>
      </w:pPr>
      <w:r w:rsidRPr="002E1710">
        <w:rPr>
          <w:rFonts w:ascii="Arial" w:hAnsi="Arial" w:cs="Arial"/>
          <w:sz w:val="24"/>
          <w:szCs w:val="24"/>
        </w:rPr>
        <w:t>Les selles sont venues et Urmila est repartie chez elle.</w:t>
      </w:r>
    </w:p>
    <w:p w14:paraId="5EB227C5" w14:textId="77777777" w:rsidR="006D7F2A" w:rsidRPr="002E1710" w:rsidRDefault="006D7F2A" w:rsidP="006D7F2A">
      <w:pPr>
        <w:pStyle w:val="Default"/>
        <w:rPr>
          <w:rFonts w:ascii="Arial" w:hAnsi="Arial" w:cs="Arial"/>
          <w:noProof/>
        </w:rPr>
      </w:pPr>
      <w:r w:rsidRPr="002E1710">
        <w:rPr>
          <w:rFonts w:ascii="Arial" w:hAnsi="Arial" w:cs="Arial"/>
        </w:rPr>
        <w:t>Elle m’a fait savoir par sa cousine qu’elle était contente …de moi et de repartir</w:t>
      </w:r>
      <w:r w:rsidRPr="002E1710">
        <w:rPr>
          <w:rFonts w:ascii="Arial" w:hAnsi="Arial" w:cs="Arial"/>
          <w:noProof/>
        </w:rPr>
        <w:t xml:space="preserve"> </w:t>
      </w:r>
    </w:p>
    <w:p w14:paraId="73AC9199" w14:textId="77777777" w:rsidR="006D7F2A" w:rsidRPr="002E1710" w:rsidRDefault="006D7F2A" w:rsidP="006D7F2A">
      <w:pPr>
        <w:pStyle w:val="Default"/>
        <w:rPr>
          <w:rFonts w:ascii="Arial" w:hAnsi="Arial" w:cs="Arial"/>
          <w:b/>
          <w:bCs/>
          <w:color w:val="auto"/>
        </w:rPr>
      </w:pPr>
    </w:p>
    <w:p w14:paraId="3E5A7D0A" w14:textId="77777777" w:rsidR="006D7F2A" w:rsidRPr="002E1710" w:rsidRDefault="006D7F2A" w:rsidP="006D7F2A">
      <w:pPr>
        <w:pStyle w:val="Default"/>
        <w:rPr>
          <w:rFonts w:ascii="Arial" w:hAnsi="Arial" w:cs="Arial"/>
          <w:color w:val="3333FF"/>
        </w:rPr>
      </w:pPr>
      <w:r w:rsidRPr="002E1710">
        <w:rPr>
          <w:rFonts w:ascii="Arial" w:hAnsi="Arial" w:cs="Arial"/>
          <w:b/>
          <w:bCs/>
          <w:color w:val="3333FF"/>
        </w:rPr>
        <w:t xml:space="preserve">La répertorisation </w:t>
      </w:r>
    </w:p>
    <w:p w14:paraId="307BB62F" w14:textId="77777777" w:rsidR="006D7F2A" w:rsidRPr="002E1710" w:rsidRDefault="006D7F2A" w:rsidP="006D7F2A">
      <w:pPr>
        <w:rPr>
          <w:rFonts w:ascii="Arial" w:hAnsi="Arial" w:cs="Arial"/>
          <w:sz w:val="24"/>
          <w:szCs w:val="24"/>
        </w:rPr>
      </w:pPr>
    </w:p>
    <w:p w14:paraId="150902D7" w14:textId="77777777" w:rsidR="006D7F2A" w:rsidRPr="002E1710" w:rsidRDefault="006D7F2A" w:rsidP="006D7F2A">
      <w:pPr>
        <w:rPr>
          <w:rFonts w:ascii="Arial" w:hAnsi="Arial" w:cs="Arial"/>
          <w:sz w:val="24"/>
          <w:szCs w:val="24"/>
        </w:rPr>
      </w:pPr>
      <w:r w:rsidRPr="002E1710">
        <w:rPr>
          <w:rFonts w:ascii="Arial" w:hAnsi="Arial" w:cs="Arial"/>
          <w:sz w:val="24"/>
          <w:szCs w:val="24"/>
        </w:rPr>
        <w:t xml:space="preserve">*ABDOMEN – DOULEUR – Serrement – sensation de </w:t>
      </w:r>
    </w:p>
    <w:p w14:paraId="15BEBCD0" w14:textId="77777777" w:rsidR="006D7F2A" w:rsidRPr="002E1710" w:rsidRDefault="006D7F2A" w:rsidP="006D7F2A">
      <w:pPr>
        <w:rPr>
          <w:rFonts w:ascii="Arial" w:hAnsi="Arial" w:cs="Arial"/>
          <w:sz w:val="24"/>
          <w:szCs w:val="24"/>
        </w:rPr>
      </w:pPr>
      <w:r w:rsidRPr="002E1710">
        <w:rPr>
          <w:rFonts w:ascii="Arial" w:hAnsi="Arial" w:cs="Arial"/>
          <w:sz w:val="24"/>
          <w:szCs w:val="24"/>
        </w:rPr>
        <w:t xml:space="preserve">*POITRINE – Palpitations cardiaques – selle – avant </w:t>
      </w:r>
    </w:p>
    <w:p w14:paraId="515E2EB6" w14:textId="77777777" w:rsidR="006D7F2A" w:rsidRPr="002E1710" w:rsidRDefault="006D7F2A" w:rsidP="006D7F2A">
      <w:pPr>
        <w:rPr>
          <w:rFonts w:ascii="Arial" w:hAnsi="Arial" w:cs="Arial"/>
          <w:sz w:val="24"/>
          <w:szCs w:val="24"/>
        </w:rPr>
      </w:pPr>
      <w:r w:rsidRPr="002E1710">
        <w:rPr>
          <w:rFonts w:ascii="Arial" w:hAnsi="Arial" w:cs="Arial"/>
          <w:sz w:val="24"/>
          <w:szCs w:val="24"/>
        </w:rPr>
        <w:t xml:space="preserve">*ABDOMEN – DISTENSION, ballonnement - douloureuse </w:t>
      </w:r>
    </w:p>
    <w:p w14:paraId="2532C9F8" w14:textId="77777777" w:rsidR="006D7F2A" w:rsidRPr="002E1710" w:rsidRDefault="006D7F2A" w:rsidP="006D7F2A">
      <w:pPr>
        <w:rPr>
          <w:rFonts w:ascii="Arial" w:hAnsi="Arial" w:cs="Arial"/>
          <w:sz w:val="24"/>
          <w:szCs w:val="24"/>
        </w:rPr>
      </w:pPr>
      <w:r w:rsidRPr="002E1710">
        <w:rPr>
          <w:rFonts w:ascii="Arial" w:hAnsi="Arial" w:cs="Arial"/>
          <w:noProof/>
          <w:sz w:val="24"/>
          <w:szCs w:val="24"/>
        </w:rPr>
        <w:drawing>
          <wp:anchor distT="0" distB="0" distL="114300" distR="114300" simplePos="0" relativeHeight="251663872" behindDoc="1" locked="0" layoutInCell="1" allowOverlap="1" wp14:anchorId="5C475C95" wp14:editId="38B79A7E">
            <wp:simplePos x="0" y="0"/>
            <wp:positionH relativeFrom="column">
              <wp:posOffset>-34290</wp:posOffset>
            </wp:positionH>
            <wp:positionV relativeFrom="paragraph">
              <wp:posOffset>259080</wp:posOffset>
            </wp:positionV>
            <wp:extent cx="3981450" cy="1038225"/>
            <wp:effectExtent l="0" t="0" r="0" b="0"/>
            <wp:wrapTight wrapText="bothSides">
              <wp:wrapPolygon edited="0">
                <wp:start x="0" y="0"/>
                <wp:lineTo x="0" y="21402"/>
                <wp:lineTo x="21497" y="21402"/>
                <wp:lineTo x="21497" y="0"/>
                <wp:lineTo x="0" y="0"/>
              </wp:wrapPolygon>
            </wp:wrapTight>
            <wp:docPr id="3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2">
                      <a:extLst>
                        <a:ext uri="{28A0092B-C50C-407E-A947-70E740481C1C}">
                          <a14:useLocalDpi xmlns:a14="http://schemas.microsoft.com/office/drawing/2010/main" val="0"/>
                        </a:ext>
                      </a:extLst>
                    </a:blip>
                    <a:srcRect r="18488"/>
                    <a:stretch/>
                  </pic:blipFill>
                  <pic:spPr bwMode="auto">
                    <a:xfrm>
                      <a:off x="0" y="0"/>
                      <a:ext cx="3981450" cy="1038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87AFE5F" w14:textId="77777777" w:rsidR="006D7F2A" w:rsidRPr="002E1710" w:rsidRDefault="006D7F2A" w:rsidP="006D7F2A">
      <w:pPr>
        <w:rPr>
          <w:rFonts w:ascii="Arial" w:hAnsi="Arial" w:cs="Arial"/>
          <w:sz w:val="24"/>
          <w:szCs w:val="24"/>
        </w:rPr>
      </w:pPr>
      <w:r w:rsidRPr="002E1710">
        <w:rPr>
          <w:rFonts w:ascii="Arial" w:hAnsi="Arial" w:cs="Arial"/>
          <w:b/>
          <w:bCs/>
          <w:color w:val="3333FF"/>
          <w:sz w:val="24"/>
          <w:szCs w:val="24"/>
        </w:rPr>
        <w:t>Antimonium tartaricum 15CH</w:t>
      </w:r>
      <w:r w:rsidRPr="002E1710">
        <w:rPr>
          <w:rFonts w:ascii="Arial" w:hAnsi="Arial" w:cs="Arial"/>
          <w:b/>
          <w:bCs/>
          <w:sz w:val="24"/>
          <w:szCs w:val="24"/>
        </w:rPr>
        <w:t xml:space="preserve"> </w:t>
      </w:r>
      <w:r w:rsidRPr="002E1710">
        <w:rPr>
          <w:rFonts w:ascii="Arial" w:hAnsi="Arial" w:cs="Arial"/>
          <w:sz w:val="24"/>
          <w:szCs w:val="24"/>
        </w:rPr>
        <w:t>: 5 granules matin et soir X 2 jours</w:t>
      </w:r>
    </w:p>
    <w:p w14:paraId="117D3CBC" w14:textId="77777777" w:rsidR="006D7F2A" w:rsidRPr="002E1710" w:rsidRDefault="006D7F2A" w:rsidP="006D7F2A">
      <w:pPr>
        <w:pStyle w:val="Default"/>
        <w:rPr>
          <w:rFonts w:ascii="Arial" w:hAnsi="Arial" w:cs="Arial"/>
        </w:rPr>
      </w:pPr>
    </w:p>
    <w:p w14:paraId="0C8FB0F2" w14:textId="77777777" w:rsidR="006D7F2A" w:rsidRPr="002E1710" w:rsidRDefault="006D7F2A" w:rsidP="006D7F2A">
      <w:pPr>
        <w:pStyle w:val="Default"/>
        <w:rPr>
          <w:rFonts w:ascii="Arial" w:hAnsi="Arial" w:cs="Arial"/>
          <w:color w:val="3333FF"/>
        </w:rPr>
      </w:pPr>
      <w:r w:rsidRPr="002E1710">
        <w:rPr>
          <w:rFonts w:ascii="Arial" w:hAnsi="Arial" w:cs="Arial"/>
          <w:b/>
          <w:bCs/>
          <w:color w:val="3333FF"/>
        </w:rPr>
        <w:t xml:space="preserve">ANTIMONIUM TARTARICUM </w:t>
      </w:r>
    </w:p>
    <w:p w14:paraId="7F83F3AD" w14:textId="77777777" w:rsidR="006D7F2A" w:rsidRPr="002E1710" w:rsidRDefault="006D7F2A" w:rsidP="006D7F2A">
      <w:pPr>
        <w:pStyle w:val="Default"/>
        <w:rPr>
          <w:rFonts w:ascii="Arial" w:hAnsi="Arial" w:cs="Arial"/>
          <w:color w:val="auto"/>
        </w:rPr>
      </w:pPr>
      <w:r w:rsidRPr="002E1710">
        <w:rPr>
          <w:rFonts w:ascii="Arial" w:hAnsi="Arial" w:cs="Arial"/>
          <w:color w:val="auto"/>
        </w:rPr>
        <w:tab/>
      </w:r>
    </w:p>
    <w:p w14:paraId="042823CB" w14:textId="77777777" w:rsidR="006D7F2A" w:rsidRPr="002E1710" w:rsidRDefault="006D7F2A" w:rsidP="006D7F2A">
      <w:pPr>
        <w:pStyle w:val="Default"/>
        <w:rPr>
          <w:rFonts w:ascii="Arial" w:hAnsi="Arial" w:cs="Arial"/>
          <w:color w:val="auto"/>
        </w:rPr>
      </w:pPr>
      <w:r w:rsidRPr="002E1710">
        <w:rPr>
          <w:rFonts w:ascii="Arial" w:hAnsi="Arial" w:cs="Arial"/>
          <w:color w:val="auto"/>
        </w:rPr>
        <w:tab/>
        <w:t>*</w:t>
      </w:r>
      <w:r w:rsidRPr="002E1710">
        <w:rPr>
          <w:rFonts w:ascii="Arial" w:hAnsi="Arial" w:cs="Arial"/>
          <w:iCs/>
          <w:color w:val="auto"/>
        </w:rPr>
        <w:t>Il</w:t>
      </w:r>
      <w:r w:rsidRPr="002E1710">
        <w:rPr>
          <w:rFonts w:ascii="Arial" w:hAnsi="Arial" w:cs="Arial"/>
          <w:color w:val="auto"/>
        </w:rPr>
        <w:t xml:space="preserve"> s'agit de l'antimonio-tartrate de potassium aussi appelé 'Tartre stibié' ou 'émétique'. Sa poudre, cristalline, incolore a la particularité d'être insoluble dans l'eau mais soluble dans l'alcool. </w:t>
      </w:r>
    </w:p>
    <w:p w14:paraId="12F1E49C" w14:textId="77777777" w:rsidR="006D7F2A" w:rsidRPr="002E1710" w:rsidRDefault="006D7F2A" w:rsidP="006D7F2A">
      <w:pPr>
        <w:pStyle w:val="Default"/>
        <w:rPr>
          <w:rFonts w:ascii="Arial" w:hAnsi="Arial" w:cs="Arial"/>
          <w:color w:val="auto"/>
        </w:rPr>
      </w:pPr>
    </w:p>
    <w:p w14:paraId="64DC018C" w14:textId="77777777" w:rsidR="006D7F2A" w:rsidRPr="002E1710" w:rsidRDefault="006D7F2A" w:rsidP="006D7F2A">
      <w:pPr>
        <w:pStyle w:val="Default"/>
        <w:rPr>
          <w:rFonts w:ascii="Arial" w:hAnsi="Arial" w:cs="Arial"/>
          <w:color w:val="auto"/>
        </w:rPr>
      </w:pPr>
      <w:r w:rsidRPr="002E1710">
        <w:rPr>
          <w:rFonts w:ascii="Arial" w:hAnsi="Arial" w:cs="Arial"/>
          <w:color w:val="auto"/>
        </w:rPr>
        <w:tab/>
        <w:t xml:space="preserve">*Sa toxicité serait explicable par l'inhibition du nerf pneumogastrique qui se traduit par une action dépressive sur le système nerveux et une irritation des muqueuses. </w:t>
      </w:r>
    </w:p>
    <w:p w14:paraId="67343FA2" w14:textId="77777777" w:rsidR="006D7F2A" w:rsidRPr="002E1710" w:rsidRDefault="006D7F2A" w:rsidP="006D7F2A">
      <w:pPr>
        <w:rPr>
          <w:rFonts w:ascii="Arial" w:hAnsi="Arial" w:cs="Arial"/>
          <w:sz w:val="24"/>
          <w:szCs w:val="24"/>
        </w:rPr>
      </w:pPr>
      <w:r w:rsidRPr="002E1710">
        <w:rPr>
          <w:rFonts w:ascii="Arial" w:hAnsi="Arial" w:cs="Arial"/>
          <w:noProof/>
          <w:sz w:val="24"/>
          <w:szCs w:val="24"/>
        </w:rPr>
        <w:drawing>
          <wp:anchor distT="0" distB="0" distL="114300" distR="114300" simplePos="0" relativeHeight="251664896" behindDoc="1" locked="0" layoutInCell="1" allowOverlap="1" wp14:anchorId="76AEAFDB" wp14:editId="269D6DD4">
            <wp:simplePos x="0" y="0"/>
            <wp:positionH relativeFrom="column">
              <wp:posOffset>1135380</wp:posOffset>
            </wp:positionH>
            <wp:positionV relativeFrom="paragraph">
              <wp:posOffset>109855</wp:posOffset>
            </wp:positionV>
            <wp:extent cx="1349375" cy="1226820"/>
            <wp:effectExtent l="0" t="0" r="0" b="0"/>
            <wp:wrapTight wrapText="bothSides">
              <wp:wrapPolygon edited="0">
                <wp:start x="0" y="0"/>
                <wp:lineTo x="0" y="21130"/>
                <wp:lineTo x="21346" y="21130"/>
                <wp:lineTo x="21346" y="0"/>
                <wp:lineTo x="0" y="0"/>
              </wp:wrapPolygon>
            </wp:wrapTight>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349375" cy="122682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5A7A19A5" w14:textId="77777777" w:rsidR="006D7F2A" w:rsidRPr="002E1710" w:rsidRDefault="006D7F2A" w:rsidP="006D7F2A">
      <w:pPr>
        <w:pStyle w:val="Default"/>
        <w:rPr>
          <w:rFonts w:ascii="Arial" w:hAnsi="Arial" w:cs="Arial"/>
        </w:rPr>
      </w:pPr>
    </w:p>
    <w:p w14:paraId="1936A915" w14:textId="77777777" w:rsidR="006D7F2A" w:rsidRPr="002E1710" w:rsidRDefault="006D7F2A" w:rsidP="006D7F2A">
      <w:pPr>
        <w:pStyle w:val="Default"/>
        <w:rPr>
          <w:rFonts w:ascii="Arial" w:hAnsi="Arial" w:cs="Arial"/>
          <w:color w:val="auto"/>
        </w:rPr>
      </w:pPr>
      <w:r w:rsidRPr="002E1710">
        <w:rPr>
          <w:rFonts w:ascii="Arial" w:hAnsi="Arial" w:cs="Arial"/>
          <w:b/>
          <w:bCs/>
          <w:color w:val="auto"/>
        </w:rPr>
        <w:t xml:space="preserve"> </w:t>
      </w:r>
    </w:p>
    <w:p w14:paraId="610151CF" w14:textId="77777777" w:rsidR="006D7F2A" w:rsidRPr="002E1710" w:rsidRDefault="006D7F2A" w:rsidP="006D7F2A">
      <w:pPr>
        <w:pStyle w:val="Default"/>
        <w:spacing w:after="26"/>
        <w:rPr>
          <w:rFonts w:ascii="Arial" w:hAnsi="Arial" w:cs="Arial"/>
          <w:color w:val="auto"/>
        </w:rPr>
      </w:pPr>
      <w:r w:rsidRPr="002E1710">
        <w:rPr>
          <w:rFonts w:ascii="Arial" w:hAnsi="Arial" w:cs="Arial"/>
          <w:color w:val="auto"/>
        </w:rPr>
        <w:tab/>
      </w:r>
    </w:p>
    <w:p w14:paraId="0AAC6179" w14:textId="77777777" w:rsidR="006D7F2A" w:rsidRPr="002E1710" w:rsidRDefault="006D7F2A" w:rsidP="006D7F2A">
      <w:pPr>
        <w:pStyle w:val="Default"/>
        <w:spacing w:after="26"/>
        <w:rPr>
          <w:rFonts w:ascii="Arial" w:hAnsi="Arial" w:cs="Arial"/>
          <w:color w:val="auto"/>
        </w:rPr>
      </w:pPr>
    </w:p>
    <w:p w14:paraId="12240852" w14:textId="77777777" w:rsidR="006D7F2A" w:rsidRPr="002E1710" w:rsidRDefault="006D7F2A" w:rsidP="006D7F2A">
      <w:pPr>
        <w:pStyle w:val="Default"/>
        <w:spacing w:after="26"/>
        <w:rPr>
          <w:rFonts w:ascii="Arial" w:hAnsi="Arial" w:cs="Arial"/>
          <w:color w:val="auto"/>
        </w:rPr>
      </w:pPr>
    </w:p>
    <w:p w14:paraId="0B5FEF75" w14:textId="77777777" w:rsidR="006D7F2A" w:rsidRPr="002E1710" w:rsidRDefault="006D7F2A" w:rsidP="006D7F2A">
      <w:pPr>
        <w:pStyle w:val="Default"/>
        <w:spacing w:after="26"/>
        <w:rPr>
          <w:rFonts w:ascii="Arial" w:hAnsi="Arial" w:cs="Arial"/>
          <w:color w:val="auto"/>
        </w:rPr>
      </w:pPr>
    </w:p>
    <w:p w14:paraId="7A7221C9" w14:textId="77777777" w:rsidR="006D7F2A" w:rsidRPr="002E1710" w:rsidRDefault="006D7F2A" w:rsidP="006D7F2A">
      <w:pPr>
        <w:pStyle w:val="Default"/>
        <w:spacing w:after="26"/>
        <w:rPr>
          <w:rFonts w:ascii="Arial" w:hAnsi="Arial" w:cs="Arial"/>
          <w:color w:val="auto"/>
        </w:rPr>
      </w:pPr>
    </w:p>
    <w:p w14:paraId="07870466" w14:textId="77777777" w:rsidR="006D7F2A" w:rsidRPr="002E1710" w:rsidRDefault="006D7F2A" w:rsidP="006D7F2A">
      <w:pPr>
        <w:pStyle w:val="Default"/>
        <w:spacing w:after="26"/>
        <w:rPr>
          <w:rFonts w:ascii="Arial" w:hAnsi="Arial" w:cs="Arial"/>
          <w:color w:val="auto"/>
        </w:rPr>
      </w:pPr>
    </w:p>
    <w:p w14:paraId="61C07194" w14:textId="77777777" w:rsidR="006D7F2A" w:rsidRPr="002E1710" w:rsidRDefault="006D7F2A" w:rsidP="006D7F2A">
      <w:pPr>
        <w:pStyle w:val="Default"/>
        <w:spacing w:after="26"/>
        <w:rPr>
          <w:rFonts w:ascii="Arial" w:hAnsi="Arial" w:cs="Arial"/>
          <w:color w:val="auto"/>
        </w:rPr>
      </w:pPr>
      <w:r w:rsidRPr="002E1710">
        <w:rPr>
          <w:rFonts w:ascii="Arial" w:hAnsi="Arial" w:cs="Arial"/>
          <w:color w:val="auto"/>
        </w:rPr>
        <w:lastRenderedPageBreak/>
        <w:tab/>
        <w:t xml:space="preserve">*Classiquement c’est un patient maussade, somnolent qui se noie dans ses secrétions bronchiques qu’il ne peut expectorer. </w:t>
      </w:r>
    </w:p>
    <w:p w14:paraId="2ED22145" w14:textId="77777777" w:rsidR="006D7F2A" w:rsidRPr="002E1710" w:rsidRDefault="006D7F2A" w:rsidP="006D7F2A">
      <w:pPr>
        <w:pStyle w:val="Default"/>
        <w:spacing w:after="26"/>
        <w:rPr>
          <w:rFonts w:ascii="Arial" w:hAnsi="Arial" w:cs="Arial"/>
          <w:color w:val="auto"/>
        </w:rPr>
      </w:pPr>
    </w:p>
    <w:p w14:paraId="4E531A20" w14:textId="77777777" w:rsidR="006D7F2A" w:rsidRPr="002E1710" w:rsidRDefault="006D7F2A" w:rsidP="006D7F2A">
      <w:pPr>
        <w:pStyle w:val="Default"/>
        <w:spacing w:after="26"/>
        <w:rPr>
          <w:rFonts w:ascii="Arial" w:hAnsi="Arial" w:cs="Arial"/>
          <w:color w:val="auto"/>
        </w:rPr>
      </w:pPr>
      <w:r w:rsidRPr="002E1710">
        <w:rPr>
          <w:rFonts w:ascii="Arial" w:hAnsi="Arial" w:cs="Arial"/>
          <w:color w:val="auto"/>
        </w:rPr>
        <w:tab/>
        <w:t xml:space="preserve">*Au niveau de l’abdomen la distension s’accompagne de la sensation d’avoir le ventre rempli de pierres </w:t>
      </w:r>
    </w:p>
    <w:p w14:paraId="651E1118" w14:textId="77777777" w:rsidR="006D7F2A" w:rsidRPr="002E1710" w:rsidRDefault="006D7F2A" w:rsidP="006D7F2A">
      <w:pPr>
        <w:pStyle w:val="Default"/>
        <w:spacing w:after="26"/>
        <w:rPr>
          <w:rFonts w:ascii="Arial" w:hAnsi="Arial" w:cs="Arial"/>
          <w:color w:val="auto"/>
        </w:rPr>
      </w:pPr>
    </w:p>
    <w:p w14:paraId="4D82ACE5" w14:textId="77777777" w:rsidR="006D7F2A" w:rsidRPr="002E1710" w:rsidRDefault="006D7F2A" w:rsidP="006D7F2A">
      <w:pPr>
        <w:pStyle w:val="Default"/>
        <w:spacing w:after="26"/>
        <w:rPr>
          <w:rFonts w:ascii="Arial" w:hAnsi="Arial" w:cs="Arial"/>
          <w:color w:val="auto"/>
        </w:rPr>
      </w:pPr>
      <w:r w:rsidRPr="002E1710">
        <w:rPr>
          <w:rFonts w:ascii="Arial" w:hAnsi="Arial" w:cs="Arial"/>
          <w:color w:val="auto"/>
        </w:rPr>
        <w:tab/>
        <w:t xml:space="preserve">*Sa caractéristique est de secréter beaucoup mais ensuite de piéger ces excrétions dans le corps. Il ressent comme un clapet ou comme s’il était noué en dedans. </w:t>
      </w:r>
    </w:p>
    <w:p w14:paraId="292FAB9A" w14:textId="77777777" w:rsidR="006D7F2A" w:rsidRPr="002E1710" w:rsidRDefault="006D7F2A" w:rsidP="006D7F2A">
      <w:pPr>
        <w:pStyle w:val="Default"/>
        <w:rPr>
          <w:rFonts w:ascii="Arial" w:hAnsi="Arial" w:cs="Arial"/>
          <w:color w:val="auto"/>
        </w:rPr>
      </w:pPr>
    </w:p>
    <w:p w14:paraId="24D707B1" w14:textId="77777777" w:rsidR="006D7F2A" w:rsidRPr="002E1710" w:rsidRDefault="006D7F2A" w:rsidP="006D7F2A">
      <w:pPr>
        <w:pStyle w:val="Default"/>
        <w:rPr>
          <w:rFonts w:ascii="Arial" w:hAnsi="Arial" w:cs="Arial"/>
          <w:color w:val="auto"/>
        </w:rPr>
      </w:pPr>
      <w:r w:rsidRPr="002E1710">
        <w:rPr>
          <w:rFonts w:ascii="Arial" w:hAnsi="Arial" w:cs="Arial"/>
          <w:color w:val="auto"/>
        </w:rPr>
        <w:tab/>
        <w:t xml:space="preserve">*Les éliminations qui améliorent sont comme bloquées </w:t>
      </w:r>
    </w:p>
    <w:p w14:paraId="684ED57C" w14:textId="77777777" w:rsidR="006D7F2A" w:rsidRPr="002E1710" w:rsidRDefault="006D7F2A" w:rsidP="006D7F2A">
      <w:pPr>
        <w:autoSpaceDE w:val="0"/>
        <w:autoSpaceDN w:val="0"/>
        <w:adjustRightInd w:val="0"/>
        <w:rPr>
          <w:rFonts w:ascii="Arial" w:hAnsi="Arial" w:cs="Arial"/>
          <w:color w:val="000000"/>
          <w:sz w:val="24"/>
          <w:szCs w:val="24"/>
        </w:rPr>
      </w:pPr>
    </w:p>
    <w:p w14:paraId="3360DB20" w14:textId="77777777" w:rsidR="006D7F2A" w:rsidRPr="002E1710" w:rsidRDefault="006D7F2A" w:rsidP="006D7F2A">
      <w:pPr>
        <w:autoSpaceDE w:val="0"/>
        <w:autoSpaceDN w:val="0"/>
        <w:adjustRightInd w:val="0"/>
        <w:spacing w:after="26"/>
        <w:rPr>
          <w:rFonts w:ascii="Arial" w:hAnsi="Arial" w:cs="Arial"/>
          <w:sz w:val="24"/>
          <w:szCs w:val="24"/>
        </w:rPr>
      </w:pPr>
      <w:r w:rsidRPr="002E1710">
        <w:rPr>
          <w:rFonts w:ascii="Arial" w:hAnsi="Arial" w:cs="Arial"/>
          <w:sz w:val="24"/>
          <w:szCs w:val="24"/>
        </w:rPr>
        <w:tab/>
        <w:t xml:space="preserve">*Le patient se cramponne involontairement à ses proches mais cependant il est irritable, ne supporte pas </w:t>
      </w:r>
      <w:proofErr w:type="gramStart"/>
      <w:r w:rsidRPr="002E1710">
        <w:rPr>
          <w:rFonts w:ascii="Arial" w:hAnsi="Arial" w:cs="Arial"/>
          <w:sz w:val="24"/>
          <w:szCs w:val="24"/>
        </w:rPr>
        <w:t>qu’on le touche ni</w:t>
      </w:r>
      <w:proofErr w:type="gramEnd"/>
      <w:r w:rsidRPr="002E1710">
        <w:rPr>
          <w:rFonts w:ascii="Arial" w:hAnsi="Arial" w:cs="Arial"/>
          <w:sz w:val="24"/>
          <w:szCs w:val="24"/>
        </w:rPr>
        <w:t xml:space="preserve"> même qu’on le regarde </w:t>
      </w:r>
    </w:p>
    <w:p w14:paraId="25C335BD" w14:textId="77777777" w:rsidR="006D7F2A" w:rsidRPr="002E1710" w:rsidRDefault="006D7F2A" w:rsidP="006D7F2A">
      <w:pPr>
        <w:autoSpaceDE w:val="0"/>
        <w:autoSpaceDN w:val="0"/>
        <w:adjustRightInd w:val="0"/>
        <w:spacing w:after="26"/>
        <w:rPr>
          <w:rFonts w:ascii="Arial" w:hAnsi="Arial" w:cs="Arial"/>
          <w:sz w:val="24"/>
          <w:szCs w:val="24"/>
        </w:rPr>
      </w:pPr>
    </w:p>
    <w:p w14:paraId="4CF168B4" w14:textId="77777777" w:rsidR="006D7F2A" w:rsidRPr="002E1710" w:rsidRDefault="006D7F2A" w:rsidP="006D7F2A">
      <w:pPr>
        <w:autoSpaceDE w:val="0"/>
        <w:autoSpaceDN w:val="0"/>
        <w:adjustRightInd w:val="0"/>
        <w:spacing w:after="26"/>
        <w:rPr>
          <w:rFonts w:ascii="Arial" w:hAnsi="Arial" w:cs="Arial"/>
          <w:sz w:val="24"/>
          <w:szCs w:val="24"/>
        </w:rPr>
      </w:pPr>
      <w:r w:rsidRPr="002E1710">
        <w:rPr>
          <w:rFonts w:ascii="Arial" w:hAnsi="Arial" w:cs="Arial"/>
          <w:sz w:val="24"/>
          <w:szCs w:val="24"/>
        </w:rPr>
        <w:tab/>
        <w:t xml:space="preserve">*Il se comporte comme un noyé, la peur de mourir suffoqué le pousse à se rattraper même aux meubles, mais c’est lui-même qui secrète la boue qui l’ensevelit. </w:t>
      </w:r>
    </w:p>
    <w:p w14:paraId="644AA172" w14:textId="77777777" w:rsidR="006D7F2A" w:rsidRPr="002E1710" w:rsidRDefault="006D7F2A" w:rsidP="006D7F2A">
      <w:pPr>
        <w:autoSpaceDE w:val="0"/>
        <w:autoSpaceDN w:val="0"/>
        <w:adjustRightInd w:val="0"/>
        <w:spacing w:after="26"/>
        <w:rPr>
          <w:rFonts w:ascii="Arial" w:hAnsi="Arial" w:cs="Arial"/>
          <w:sz w:val="24"/>
          <w:szCs w:val="24"/>
        </w:rPr>
      </w:pPr>
    </w:p>
    <w:p w14:paraId="1E208D60" w14:textId="77777777" w:rsidR="006D7F2A" w:rsidRPr="002E1710" w:rsidRDefault="006D7F2A" w:rsidP="006D7F2A">
      <w:pPr>
        <w:autoSpaceDE w:val="0"/>
        <w:autoSpaceDN w:val="0"/>
        <w:adjustRightInd w:val="0"/>
        <w:rPr>
          <w:rFonts w:ascii="Arial" w:hAnsi="Arial" w:cs="Arial"/>
          <w:sz w:val="24"/>
          <w:szCs w:val="24"/>
        </w:rPr>
      </w:pPr>
      <w:r w:rsidRPr="002E1710">
        <w:rPr>
          <w:rFonts w:ascii="Arial" w:hAnsi="Arial" w:cs="Arial"/>
          <w:sz w:val="24"/>
          <w:szCs w:val="24"/>
        </w:rPr>
        <w:tab/>
        <w:t>*</w:t>
      </w:r>
      <w:r w:rsidRPr="002E1710">
        <w:rPr>
          <w:rFonts w:ascii="Arial" w:hAnsi="Arial" w:cs="Arial"/>
          <w:i/>
          <w:iCs/>
          <w:sz w:val="24"/>
          <w:szCs w:val="24"/>
        </w:rPr>
        <w:t xml:space="preserve">Urmila dépassée par l’étrangeté française la rejetait tout en y perdant pied… </w:t>
      </w:r>
    </w:p>
    <w:p w14:paraId="61DC521F" w14:textId="77777777" w:rsidR="006D7F2A" w:rsidRPr="002E1710" w:rsidRDefault="006D7F2A" w:rsidP="006D7F2A">
      <w:pPr>
        <w:rPr>
          <w:rFonts w:ascii="Arial" w:hAnsi="Arial" w:cs="Arial"/>
          <w:noProof/>
          <w:sz w:val="24"/>
          <w:szCs w:val="24"/>
        </w:rPr>
      </w:pPr>
    </w:p>
    <w:p w14:paraId="629FD575" w14:textId="77777777" w:rsidR="006D7F2A" w:rsidRPr="002E1710" w:rsidRDefault="006D7F2A" w:rsidP="006D7F2A">
      <w:pPr>
        <w:rPr>
          <w:rFonts w:ascii="Arial" w:hAnsi="Arial" w:cs="Arial"/>
          <w:sz w:val="24"/>
          <w:szCs w:val="24"/>
        </w:rPr>
      </w:pPr>
    </w:p>
    <w:p w14:paraId="13478D9F" w14:textId="3BA89E7A" w:rsidR="006D7F2A" w:rsidRPr="002E1710" w:rsidRDefault="006D7F2A" w:rsidP="006D7F2A">
      <w:pPr>
        <w:pBdr>
          <w:top w:val="single" w:sz="36" w:space="4" w:color="006699"/>
        </w:pBdr>
        <w:jc w:val="center"/>
        <w:rPr>
          <w:rFonts w:ascii="Arial" w:hAnsi="Arial" w:cs="Arial"/>
          <w:b/>
          <w:i/>
          <w:caps/>
          <w:color w:val="006699"/>
          <w:spacing w:val="4"/>
          <w:sz w:val="24"/>
          <w:szCs w:val="24"/>
        </w:rPr>
      </w:pPr>
      <w:r w:rsidRPr="002E1710">
        <w:rPr>
          <w:rFonts w:ascii="Arial" w:hAnsi="Arial" w:cs="Arial"/>
          <w:sz w:val="24"/>
          <w:szCs w:val="24"/>
        </w:rPr>
        <w:t xml:space="preserve">[#S2] </w:t>
      </w:r>
      <w:r w:rsidRPr="002E1710">
        <w:rPr>
          <w:rFonts w:ascii="Arial" w:hAnsi="Arial" w:cs="Arial"/>
          <w:i/>
          <w:color w:val="006699"/>
          <w:spacing w:val="4"/>
          <w:sz w:val="24"/>
          <w:szCs w:val="24"/>
        </w:rPr>
        <w:t>“</w:t>
      </w:r>
      <w:r w:rsidRPr="002E1710">
        <w:rPr>
          <w:rFonts w:ascii="Arial" w:hAnsi="Arial" w:cs="Arial"/>
          <w:b/>
          <w:i/>
          <w:caps/>
          <w:color w:val="006699"/>
          <w:spacing w:val="4"/>
          <w:sz w:val="24"/>
          <w:szCs w:val="24"/>
        </w:rPr>
        <w:t>P</w:t>
      </w:r>
      <w:r w:rsidR="002A7FDC" w:rsidRPr="002E1710">
        <w:rPr>
          <w:rFonts w:ascii="Arial" w:hAnsi="Arial" w:cs="Arial"/>
          <w:b/>
          <w:i/>
          <w:color w:val="006699"/>
          <w:spacing w:val="4"/>
          <w:sz w:val="24"/>
          <w:szCs w:val="24"/>
        </w:rPr>
        <w:t>etites annonces …</w:t>
      </w:r>
      <w:r w:rsidR="002A7FDC" w:rsidRPr="002E1710">
        <w:rPr>
          <w:rFonts w:ascii="Arial" w:hAnsi="Arial" w:cs="Arial"/>
          <w:i/>
          <w:color w:val="006699"/>
          <w:spacing w:val="4"/>
          <w:sz w:val="24"/>
          <w:szCs w:val="24"/>
        </w:rPr>
        <w:t>”</w:t>
      </w:r>
    </w:p>
    <w:p w14:paraId="3B10BBF8" w14:textId="77777777" w:rsidR="006D7F2A" w:rsidRPr="002E1710" w:rsidRDefault="006D7F2A" w:rsidP="006D7F2A">
      <w:pPr>
        <w:pStyle w:val="Titre1"/>
        <w:rPr>
          <w:rFonts w:ascii="Arial" w:hAnsi="Arial" w:cs="Arial"/>
          <w:color w:val="002060"/>
          <w:sz w:val="24"/>
          <w:szCs w:val="24"/>
          <w:lang w:val="fr-BE"/>
        </w:rPr>
      </w:pPr>
      <w:r w:rsidRPr="002E1710">
        <w:rPr>
          <w:rFonts w:ascii="Arial" w:hAnsi="Arial" w:cs="Arial"/>
          <w:color w:val="002060"/>
          <w:sz w:val="24"/>
          <w:szCs w:val="24"/>
          <w:lang w:val="fr-BE"/>
        </w:rPr>
        <w:t xml:space="preserve">COURS DE GALENIQUE HOMEOPATHIQUE.  </w:t>
      </w:r>
    </w:p>
    <w:p w14:paraId="0C07DD35" w14:textId="77777777" w:rsidR="006D7F2A" w:rsidRPr="002E1710" w:rsidRDefault="006D7F2A" w:rsidP="006D7F2A">
      <w:pPr>
        <w:pStyle w:val="Titre1"/>
        <w:rPr>
          <w:rFonts w:ascii="Arial" w:hAnsi="Arial" w:cs="Arial"/>
          <w:b w:val="0"/>
          <w:sz w:val="24"/>
          <w:szCs w:val="24"/>
        </w:rPr>
      </w:pPr>
      <w:r w:rsidRPr="002E1710">
        <w:rPr>
          <w:rFonts w:ascii="Arial" w:hAnsi="Arial" w:cs="Arial"/>
          <w:b w:val="0"/>
          <w:sz w:val="24"/>
          <w:szCs w:val="24"/>
        </w:rPr>
        <w:t>Organisé et créé par Martine Goyens, pharmacien d’officine, l’enseignement est basé sur 20 années de pratique officinale.</w:t>
      </w:r>
    </w:p>
    <w:p w14:paraId="24BDF201" w14:textId="77777777" w:rsidR="006D7F2A" w:rsidRPr="002E1710" w:rsidRDefault="006D7F2A" w:rsidP="006D7F2A">
      <w:pPr>
        <w:pStyle w:val="Titre1"/>
        <w:rPr>
          <w:rFonts w:ascii="Arial" w:hAnsi="Arial" w:cs="Arial"/>
          <w:sz w:val="24"/>
          <w:szCs w:val="24"/>
        </w:rPr>
      </w:pPr>
      <w:r w:rsidRPr="002E1710">
        <w:rPr>
          <w:rFonts w:ascii="Arial" w:hAnsi="Arial" w:cs="Arial"/>
          <w:sz w:val="24"/>
          <w:szCs w:val="24"/>
        </w:rPr>
        <w:t>Ce cours soutient l’association des pharmaciens s’intéressant à l’homéopathie :</w:t>
      </w:r>
    </w:p>
    <w:p w14:paraId="25F9C93C" w14:textId="77777777" w:rsidR="006D7F2A" w:rsidRPr="002E1710" w:rsidRDefault="006D7F2A" w:rsidP="006D7F2A">
      <w:pPr>
        <w:rPr>
          <w:rFonts w:ascii="Arial" w:hAnsi="Arial" w:cs="Arial"/>
          <w:sz w:val="24"/>
          <w:szCs w:val="24"/>
          <w:lang w:eastAsia="fr-FR"/>
        </w:rPr>
      </w:pPr>
    </w:p>
    <w:p w14:paraId="7AA9D776" w14:textId="77777777" w:rsidR="006D7F2A" w:rsidRPr="002E1710" w:rsidRDefault="006D7F2A" w:rsidP="006D7F2A">
      <w:pPr>
        <w:rPr>
          <w:rFonts w:ascii="Arial" w:hAnsi="Arial" w:cs="Arial"/>
          <w:b/>
          <w:sz w:val="24"/>
          <w:szCs w:val="24"/>
          <w:lang w:eastAsia="fr-FR"/>
        </w:rPr>
      </w:pPr>
      <w:r w:rsidRPr="002E1710">
        <w:rPr>
          <w:rFonts w:ascii="Arial" w:hAnsi="Arial" w:cs="Arial"/>
          <w:sz w:val="24"/>
          <w:szCs w:val="24"/>
          <w:lang w:eastAsia="fr-FR"/>
        </w:rPr>
        <w:tab/>
      </w:r>
      <w:r w:rsidRPr="002E1710">
        <w:rPr>
          <w:rFonts w:ascii="Arial" w:hAnsi="Arial" w:cs="Arial"/>
          <w:b/>
          <w:color w:val="006699"/>
          <w:sz w:val="24"/>
          <w:szCs w:val="24"/>
          <w:lang w:eastAsia="fr-FR"/>
        </w:rPr>
        <w:t xml:space="preserve">PHARAHOM </w:t>
      </w:r>
      <w:r w:rsidRPr="002E1710">
        <w:rPr>
          <w:rFonts w:ascii="Arial" w:hAnsi="Arial" w:cs="Arial"/>
          <w:b/>
          <w:color w:val="0070C0"/>
          <w:sz w:val="24"/>
          <w:szCs w:val="24"/>
          <w:lang w:eastAsia="fr-FR"/>
        </w:rPr>
        <w:t>(</w:t>
      </w:r>
      <w:r w:rsidRPr="002E1710">
        <w:rPr>
          <w:rFonts w:ascii="Arial" w:hAnsi="Arial" w:cs="Arial"/>
          <w:b/>
          <w:sz w:val="24"/>
          <w:szCs w:val="24"/>
          <w:lang w:eastAsia="fr-FR"/>
        </w:rPr>
        <w:t xml:space="preserve">Pharmaceutical Association for </w:t>
      </w:r>
      <w:r w:rsidRPr="002E1710">
        <w:rPr>
          <w:rFonts w:ascii="Arial" w:hAnsi="Arial" w:cs="Arial"/>
          <w:b/>
          <w:sz w:val="24"/>
          <w:szCs w:val="24"/>
          <w:lang w:eastAsia="fr-FR"/>
        </w:rPr>
        <w:tab/>
      </w:r>
      <w:proofErr w:type="gramStart"/>
      <w:r w:rsidRPr="002E1710">
        <w:rPr>
          <w:rFonts w:ascii="Arial" w:hAnsi="Arial" w:cs="Arial"/>
          <w:b/>
          <w:sz w:val="24"/>
          <w:szCs w:val="24"/>
          <w:lang w:eastAsia="fr-FR"/>
        </w:rPr>
        <w:t>Homeopathy )</w:t>
      </w:r>
      <w:proofErr w:type="gramEnd"/>
    </w:p>
    <w:p w14:paraId="60BBD3CF" w14:textId="77777777" w:rsidR="006D7F2A" w:rsidRPr="002E1710" w:rsidRDefault="006D7F2A" w:rsidP="006D7F2A">
      <w:pPr>
        <w:jc w:val="center"/>
        <w:rPr>
          <w:rFonts w:ascii="Arial" w:hAnsi="Arial" w:cs="Arial"/>
          <w:b/>
          <w:sz w:val="24"/>
          <w:szCs w:val="24"/>
          <w:lang w:eastAsia="fr-FR"/>
        </w:rPr>
      </w:pPr>
    </w:p>
    <w:p w14:paraId="20B9957A" w14:textId="77777777" w:rsidR="006D7F2A" w:rsidRPr="002E1710" w:rsidRDefault="006D7F2A" w:rsidP="006D7F2A">
      <w:pPr>
        <w:jc w:val="center"/>
        <w:rPr>
          <w:rFonts w:ascii="Arial" w:hAnsi="Arial" w:cs="Arial"/>
          <w:b/>
          <w:sz w:val="24"/>
          <w:szCs w:val="24"/>
          <w:lang w:eastAsia="fr-FR"/>
        </w:rPr>
      </w:pPr>
      <w:r w:rsidRPr="002E1710">
        <w:rPr>
          <w:rFonts w:ascii="Arial" w:hAnsi="Arial" w:cs="Arial"/>
          <w:b/>
          <w:sz w:val="24"/>
          <w:szCs w:val="24"/>
          <w:lang w:eastAsia="fr-FR"/>
        </w:rPr>
        <w:tab/>
      </w:r>
      <w:proofErr w:type="gramStart"/>
      <w:r w:rsidRPr="002E1710">
        <w:rPr>
          <w:rFonts w:ascii="Arial" w:hAnsi="Arial" w:cs="Arial"/>
          <w:b/>
          <w:sz w:val="24"/>
          <w:szCs w:val="24"/>
          <w:lang w:eastAsia="fr-FR"/>
        </w:rPr>
        <w:t>ainsi</w:t>
      </w:r>
      <w:proofErr w:type="gramEnd"/>
      <w:r w:rsidRPr="002E1710">
        <w:rPr>
          <w:rFonts w:ascii="Arial" w:hAnsi="Arial" w:cs="Arial"/>
          <w:b/>
          <w:sz w:val="24"/>
          <w:szCs w:val="24"/>
          <w:lang w:eastAsia="fr-FR"/>
        </w:rPr>
        <w:t xml:space="preserve"> que le projet </w:t>
      </w:r>
      <w:r w:rsidRPr="002E1710">
        <w:rPr>
          <w:rFonts w:ascii="Arial" w:hAnsi="Arial" w:cs="Arial"/>
          <w:b/>
          <w:color w:val="006699"/>
          <w:sz w:val="24"/>
          <w:szCs w:val="24"/>
          <w:lang w:eastAsia="fr-FR"/>
        </w:rPr>
        <w:t xml:space="preserve">DYNHOM </w:t>
      </w:r>
      <w:r w:rsidRPr="002E1710">
        <w:rPr>
          <w:rFonts w:ascii="Arial" w:hAnsi="Arial" w:cs="Arial"/>
          <w:b/>
          <w:sz w:val="24"/>
          <w:szCs w:val="24"/>
          <w:lang w:eastAsia="fr-FR"/>
        </w:rPr>
        <w:t>de recherche fondamentale</w:t>
      </w:r>
    </w:p>
    <w:p w14:paraId="0AA824AB" w14:textId="77777777" w:rsidR="006D7F2A" w:rsidRPr="002E1710" w:rsidRDefault="006D7F2A" w:rsidP="006D7F2A">
      <w:pPr>
        <w:jc w:val="both"/>
        <w:rPr>
          <w:rFonts w:ascii="Arial" w:hAnsi="Arial" w:cs="Arial"/>
          <w:sz w:val="24"/>
          <w:szCs w:val="24"/>
          <w:lang w:eastAsia="fr-FR"/>
        </w:rPr>
      </w:pPr>
    </w:p>
    <w:p w14:paraId="6F936233" w14:textId="77777777" w:rsidR="006D7F2A" w:rsidRPr="002E1710" w:rsidRDefault="006D7F2A" w:rsidP="006D7F2A">
      <w:pPr>
        <w:jc w:val="both"/>
        <w:rPr>
          <w:rFonts w:ascii="Arial" w:hAnsi="Arial" w:cs="Arial"/>
          <w:sz w:val="24"/>
          <w:szCs w:val="24"/>
          <w:lang w:eastAsia="fr-FR"/>
        </w:rPr>
      </w:pPr>
      <w:r w:rsidRPr="002E1710">
        <w:rPr>
          <w:rFonts w:ascii="Arial" w:hAnsi="Arial" w:cs="Arial"/>
          <w:sz w:val="24"/>
          <w:szCs w:val="24"/>
          <w:lang w:eastAsia="fr-FR"/>
        </w:rPr>
        <w:t xml:space="preserve">Le cours comporte </w:t>
      </w:r>
      <w:r w:rsidRPr="002E1710">
        <w:rPr>
          <w:rFonts w:ascii="Arial" w:hAnsi="Arial" w:cs="Arial"/>
          <w:b/>
          <w:sz w:val="24"/>
          <w:szCs w:val="24"/>
          <w:lang w:eastAsia="fr-FR"/>
        </w:rPr>
        <w:t>2 jours et demi de théorie</w:t>
      </w:r>
      <w:r w:rsidRPr="002E1710">
        <w:rPr>
          <w:rFonts w:ascii="Arial" w:hAnsi="Arial" w:cs="Arial"/>
          <w:sz w:val="24"/>
          <w:szCs w:val="24"/>
          <w:lang w:eastAsia="fr-FR"/>
        </w:rPr>
        <w:t xml:space="preserve"> entrecoupés d’exercices pratiques : législation, conseils concernant les locaux, alcoométrie, véhicules et excipients, matières premières, souches, triturations, dilutions et dynamisations, conservation des remèdes, l’imprégnation, les formes galéniques selon les trois pharmacopées </w:t>
      </w:r>
      <w:r w:rsidRPr="002E1710">
        <w:rPr>
          <w:rFonts w:ascii="Arial" w:hAnsi="Arial" w:cs="Arial"/>
          <w:sz w:val="24"/>
          <w:szCs w:val="24"/>
          <w:lang w:eastAsia="fr-FR"/>
        </w:rPr>
        <w:lastRenderedPageBreak/>
        <w:t>officielles. La lecture de l’ordonnance, la délivrance et le conseil, la documentation. La galénique des bourgeons et des élixirs floraux.</w:t>
      </w:r>
    </w:p>
    <w:p w14:paraId="042B3392" w14:textId="77777777" w:rsidR="006D7F2A" w:rsidRPr="002E1710" w:rsidRDefault="006D7F2A" w:rsidP="006D7F2A">
      <w:pPr>
        <w:jc w:val="both"/>
        <w:rPr>
          <w:rFonts w:ascii="Arial" w:hAnsi="Arial" w:cs="Arial"/>
          <w:sz w:val="24"/>
          <w:szCs w:val="24"/>
          <w:lang w:eastAsia="fr-FR"/>
        </w:rPr>
      </w:pPr>
      <w:r w:rsidRPr="002E1710">
        <w:rPr>
          <w:rFonts w:ascii="Arial" w:hAnsi="Arial" w:cs="Arial"/>
          <w:sz w:val="24"/>
          <w:szCs w:val="24"/>
          <w:lang w:eastAsia="fr-FR"/>
        </w:rPr>
        <w:t xml:space="preserve">Le cours est aussi ouvert aux assistants en pharmacie. </w:t>
      </w:r>
    </w:p>
    <w:p w14:paraId="08661107" w14:textId="77777777" w:rsidR="006D7F2A" w:rsidRPr="002E1710" w:rsidRDefault="006D7F2A" w:rsidP="006D7F2A">
      <w:pPr>
        <w:jc w:val="both"/>
        <w:rPr>
          <w:rFonts w:ascii="Arial" w:hAnsi="Arial" w:cs="Arial"/>
          <w:color w:val="002060"/>
          <w:sz w:val="24"/>
          <w:szCs w:val="24"/>
          <w:lang w:eastAsia="fr-FR"/>
        </w:rPr>
      </w:pPr>
    </w:p>
    <w:p w14:paraId="4EA7FABB" w14:textId="77777777" w:rsidR="006D7F2A" w:rsidRPr="002E1710" w:rsidRDefault="006D7F2A" w:rsidP="006D7F2A">
      <w:pPr>
        <w:jc w:val="center"/>
        <w:rPr>
          <w:rFonts w:ascii="Arial" w:hAnsi="Arial" w:cs="Arial"/>
          <w:b/>
          <w:color w:val="006699"/>
          <w:sz w:val="24"/>
          <w:szCs w:val="24"/>
        </w:rPr>
      </w:pPr>
      <w:r w:rsidRPr="002E1710">
        <w:rPr>
          <w:rFonts w:ascii="Arial" w:hAnsi="Arial" w:cs="Arial"/>
          <w:b/>
          <w:color w:val="006699"/>
          <w:sz w:val="24"/>
          <w:szCs w:val="24"/>
        </w:rPr>
        <w:t>Le samedi 27 avril le dimanche 28 avril 2019 de 9H à 18H et le samedi 18 mai après midi (14H à 18H.)</w:t>
      </w:r>
    </w:p>
    <w:p w14:paraId="1D4AB2D3" w14:textId="77777777" w:rsidR="006D7F2A" w:rsidRPr="002E1710" w:rsidRDefault="006D7F2A" w:rsidP="006D7F2A">
      <w:pPr>
        <w:ind w:firstLine="708"/>
        <w:jc w:val="center"/>
        <w:rPr>
          <w:rFonts w:ascii="Arial" w:hAnsi="Arial" w:cs="Arial"/>
          <w:sz w:val="24"/>
          <w:szCs w:val="24"/>
          <w:lang w:eastAsia="fr-FR"/>
        </w:rPr>
      </w:pPr>
      <w:r w:rsidRPr="002E1710">
        <w:rPr>
          <w:rFonts w:ascii="Arial" w:hAnsi="Arial" w:cs="Arial"/>
          <w:b/>
          <w:color w:val="006699"/>
          <w:sz w:val="24"/>
          <w:szCs w:val="24"/>
          <w:u w:val="single"/>
          <w:lang w:eastAsia="fr-FR"/>
        </w:rPr>
        <w:t>Et</w:t>
      </w:r>
      <w:r w:rsidRPr="002E1710">
        <w:rPr>
          <w:rFonts w:ascii="Arial" w:hAnsi="Arial" w:cs="Arial"/>
          <w:b/>
          <w:color w:val="006699"/>
          <w:sz w:val="24"/>
          <w:szCs w:val="24"/>
          <w:lang w:eastAsia="fr-FR"/>
        </w:rPr>
        <w:t xml:space="preserve"> 1/2 jour de pratique </w:t>
      </w:r>
      <w:r w:rsidRPr="002E1710">
        <w:rPr>
          <w:rFonts w:ascii="Arial" w:hAnsi="Arial" w:cs="Arial"/>
          <w:sz w:val="24"/>
          <w:szCs w:val="24"/>
          <w:lang w:eastAsia="fr-FR"/>
        </w:rPr>
        <w:t>:</w:t>
      </w:r>
    </w:p>
    <w:p w14:paraId="55BB08CA" w14:textId="77777777" w:rsidR="006D7F2A" w:rsidRPr="002E1710" w:rsidRDefault="006D7F2A" w:rsidP="006D7F2A">
      <w:pPr>
        <w:ind w:firstLine="708"/>
        <w:jc w:val="center"/>
        <w:rPr>
          <w:rFonts w:ascii="Arial" w:hAnsi="Arial" w:cs="Arial"/>
          <w:b/>
          <w:sz w:val="24"/>
          <w:szCs w:val="24"/>
          <w:lang w:eastAsia="fr-FR"/>
        </w:rPr>
      </w:pPr>
      <w:proofErr w:type="gramStart"/>
      <w:r w:rsidRPr="002E1710">
        <w:rPr>
          <w:rFonts w:ascii="Arial" w:hAnsi="Arial" w:cs="Arial"/>
          <w:sz w:val="24"/>
          <w:szCs w:val="24"/>
          <w:lang w:eastAsia="fr-FR"/>
        </w:rPr>
        <w:t>en</w:t>
      </w:r>
      <w:proofErr w:type="gramEnd"/>
      <w:r w:rsidRPr="002E1710">
        <w:rPr>
          <w:rFonts w:ascii="Arial" w:hAnsi="Arial" w:cs="Arial"/>
          <w:sz w:val="24"/>
          <w:szCs w:val="24"/>
          <w:lang w:eastAsia="fr-FR"/>
        </w:rPr>
        <w:t xml:space="preserve"> collaboration avec le pharmacien Jonas Delvenne</w:t>
      </w:r>
    </w:p>
    <w:p w14:paraId="034D19CF" w14:textId="77777777" w:rsidR="006D7F2A" w:rsidRPr="002E1710" w:rsidRDefault="006D7F2A" w:rsidP="006D7F2A">
      <w:pPr>
        <w:jc w:val="center"/>
        <w:rPr>
          <w:rFonts w:ascii="Arial" w:hAnsi="Arial" w:cs="Arial"/>
          <w:b/>
          <w:sz w:val="24"/>
          <w:szCs w:val="24"/>
          <w:lang w:eastAsia="fr-FR"/>
        </w:rPr>
      </w:pPr>
      <w:r w:rsidRPr="002E1710">
        <w:rPr>
          <w:rFonts w:ascii="Arial" w:hAnsi="Arial" w:cs="Arial"/>
          <w:b/>
          <w:sz w:val="24"/>
          <w:szCs w:val="24"/>
          <w:lang w:eastAsia="fr-FR"/>
        </w:rPr>
        <w:t>Moment à préciser : 4 heures le dimanche 19 mai.</w:t>
      </w:r>
    </w:p>
    <w:p w14:paraId="3FE3C74E" w14:textId="77777777" w:rsidR="006D7F2A" w:rsidRPr="002E1710" w:rsidRDefault="006D7F2A" w:rsidP="006D7F2A">
      <w:pPr>
        <w:jc w:val="center"/>
        <w:rPr>
          <w:rFonts w:ascii="Arial" w:hAnsi="Arial" w:cs="Arial"/>
          <w:b/>
          <w:sz w:val="24"/>
          <w:szCs w:val="24"/>
          <w:lang w:eastAsia="fr-FR"/>
        </w:rPr>
      </w:pPr>
    </w:p>
    <w:p w14:paraId="2061E284" w14:textId="77777777" w:rsidR="006D7F2A" w:rsidRPr="002E1710" w:rsidRDefault="006D7F2A" w:rsidP="006D7F2A">
      <w:pPr>
        <w:rPr>
          <w:rFonts w:ascii="Arial" w:hAnsi="Arial" w:cs="Arial"/>
          <w:b/>
          <w:i/>
          <w:sz w:val="24"/>
          <w:szCs w:val="24"/>
          <w:lang w:eastAsia="fr-FR"/>
        </w:rPr>
      </w:pPr>
      <w:r w:rsidRPr="002E1710">
        <w:rPr>
          <w:rFonts w:ascii="Arial" w:hAnsi="Arial" w:cs="Arial"/>
          <w:b/>
          <w:i/>
          <w:sz w:val="24"/>
          <w:szCs w:val="24"/>
          <w:lang w:eastAsia="fr-FR"/>
        </w:rPr>
        <w:t xml:space="preserve">Un certificat de participation vous sera délivré après le cours </w:t>
      </w:r>
    </w:p>
    <w:p w14:paraId="663BB100" w14:textId="77777777" w:rsidR="006D7F2A" w:rsidRPr="002E1710" w:rsidRDefault="006D7F2A" w:rsidP="006D7F2A">
      <w:pPr>
        <w:rPr>
          <w:rFonts w:ascii="Arial" w:hAnsi="Arial" w:cs="Arial"/>
          <w:b/>
          <w:i/>
          <w:sz w:val="24"/>
          <w:szCs w:val="24"/>
          <w:lang w:eastAsia="fr-FR"/>
        </w:rPr>
      </w:pPr>
      <w:r w:rsidRPr="002E1710">
        <w:rPr>
          <w:rFonts w:ascii="Arial" w:hAnsi="Arial" w:cs="Arial"/>
          <w:b/>
          <w:i/>
          <w:sz w:val="24"/>
          <w:szCs w:val="24"/>
          <w:lang w:eastAsia="fr-FR"/>
        </w:rPr>
        <w:t>(Faculté Belge de Médecine Homéopathique.)</w:t>
      </w:r>
    </w:p>
    <w:p w14:paraId="1B023F0B" w14:textId="77777777" w:rsidR="006D7F2A" w:rsidRPr="002E1710" w:rsidRDefault="006D7F2A" w:rsidP="006D7F2A">
      <w:pPr>
        <w:rPr>
          <w:rFonts w:ascii="Arial" w:hAnsi="Arial" w:cs="Arial"/>
          <w:b/>
          <w:color w:val="002060"/>
          <w:sz w:val="24"/>
          <w:szCs w:val="24"/>
          <w:u w:val="single"/>
          <w:lang w:eastAsia="fr-FR"/>
        </w:rPr>
      </w:pPr>
    </w:p>
    <w:p w14:paraId="40394E01" w14:textId="77777777" w:rsidR="006D7F2A" w:rsidRPr="002E1710" w:rsidRDefault="006D7F2A" w:rsidP="006D7F2A">
      <w:pPr>
        <w:rPr>
          <w:rFonts w:ascii="Arial" w:hAnsi="Arial" w:cs="Arial"/>
          <w:sz w:val="24"/>
          <w:szCs w:val="24"/>
          <w:lang w:eastAsia="fr-FR"/>
        </w:rPr>
      </w:pPr>
      <w:r w:rsidRPr="002E1710">
        <w:rPr>
          <w:rFonts w:ascii="Arial" w:hAnsi="Arial" w:cs="Arial"/>
          <w:b/>
          <w:color w:val="006699"/>
          <w:sz w:val="24"/>
          <w:szCs w:val="24"/>
          <w:u w:val="single"/>
          <w:lang w:eastAsia="fr-FR"/>
        </w:rPr>
        <w:t>Lieu</w:t>
      </w:r>
      <w:r w:rsidRPr="002E1710">
        <w:rPr>
          <w:rFonts w:ascii="Arial" w:hAnsi="Arial" w:cs="Arial"/>
          <w:b/>
          <w:color w:val="006699"/>
          <w:sz w:val="24"/>
          <w:szCs w:val="24"/>
          <w:lang w:eastAsia="fr-FR"/>
        </w:rPr>
        <w:t> </w:t>
      </w:r>
      <w:r w:rsidRPr="002E1710">
        <w:rPr>
          <w:rFonts w:ascii="Arial" w:hAnsi="Arial" w:cs="Arial"/>
          <w:b/>
          <w:sz w:val="24"/>
          <w:szCs w:val="24"/>
          <w:lang w:eastAsia="fr-FR"/>
        </w:rPr>
        <w:t>:</w:t>
      </w:r>
      <w:r w:rsidRPr="002E1710">
        <w:rPr>
          <w:rFonts w:ascii="Arial" w:hAnsi="Arial" w:cs="Arial"/>
          <w:sz w:val="24"/>
          <w:szCs w:val="24"/>
          <w:lang w:eastAsia="fr-FR"/>
        </w:rPr>
        <w:t xml:space="preserve"> </w:t>
      </w:r>
      <w:proofErr w:type="gramStart"/>
      <w:r w:rsidRPr="002E1710">
        <w:rPr>
          <w:rFonts w:ascii="Arial" w:hAnsi="Arial" w:cs="Arial"/>
          <w:sz w:val="24"/>
          <w:szCs w:val="24"/>
          <w:lang w:eastAsia="fr-FR"/>
        </w:rPr>
        <w:t>pour  la</w:t>
      </w:r>
      <w:proofErr w:type="gramEnd"/>
      <w:r w:rsidRPr="002E1710">
        <w:rPr>
          <w:rFonts w:ascii="Arial" w:hAnsi="Arial" w:cs="Arial"/>
          <w:sz w:val="24"/>
          <w:szCs w:val="24"/>
          <w:lang w:eastAsia="fr-FR"/>
        </w:rPr>
        <w:t xml:space="preserve"> théorie : 15 allée de Néris, 5100 Wépion.</w:t>
      </w:r>
    </w:p>
    <w:p w14:paraId="7172615D" w14:textId="77777777" w:rsidR="006D7F2A" w:rsidRPr="002E1710" w:rsidRDefault="006D7F2A" w:rsidP="006D7F2A">
      <w:pPr>
        <w:rPr>
          <w:rFonts w:ascii="Arial" w:hAnsi="Arial" w:cs="Arial"/>
          <w:sz w:val="24"/>
          <w:szCs w:val="24"/>
          <w:lang w:eastAsia="fr-FR"/>
        </w:rPr>
      </w:pPr>
      <w:r w:rsidRPr="002E1710">
        <w:rPr>
          <w:rFonts w:ascii="Arial" w:hAnsi="Arial" w:cs="Arial"/>
          <w:sz w:val="24"/>
          <w:szCs w:val="24"/>
          <w:lang w:eastAsia="fr-FR"/>
        </w:rPr>
        <w:t xml:space="preserve">           </w:t>
      </w:r>
      <w:proofErr w:type="gramStart"/>
      <w:r w:rsidRPr="002E1710">
        <w:rPr>
          <w:rFonts w:ascii="Arial" w:hAnsi="Arial" w:cs="Arial"/>
          <w:sz w:val="24"/>
          <w:szCs w:val="24"/>
          <w:lang w:eastAsia="fr-FR"/>
        </w:rPr>
        <w:t>pour</w:t>
      </w:r>
      <w:proofErr w:type="gramEnd"/>
      <w:r w:rsidRPr="002E1710">
        <w:rPr>
          <w:rFonts w:ascii="Arial" w:hAnsi="Arial" w:cs="Arial"/>
          <w:sz w:val="24"/>
          <w:szCs w:val="24"/>
          <w:lang w:eastAsia="fr-FR"/>
        </w:rPr>
        <w:t xml:space="preserve"> la pratique : Pharmacie Delvenne : 2 rue Bequet, 5000 Namur.</w:t>
      </w:r>
    </w:p>
    <w:p w14:paraId="4C0E274B" w14:textId="77777777" w:rsidR="006D7F2A" w:rsidRPr="002E1710" w:rsidRDefault="006D7F2A" w:rsidP="006D7F2A">
      <w:pPr>
        <w:rPr>
          <w:rFonts w:ascii="Arial" w:hAnsi="Arial" w:cs="Arial"/>
          <w:sz w:val="24"/>
          <w:szCs w:val="24"/>
          <w:lang w:eastAsia="fr-FR"/>
        </w:rPr>
      </w:pPr>
      <w:r w:rsidRPr="002E1710">
        <w:rPr>
          <w:rFonts w:ascii="Arial" w:hAnsi="Arial" w:cs="Arial"/>
          <w:b/>
          <w:color w:val="006699"/>
          <w:sz w:val="24"/>
          <w:szCs w:val="24"/>
          <w:u w:val="single"/>
          <w:lang w:eastAsia="fr-FR"/>
        </w:rPr>
        <w:t>Prix</w:t>
      </w:r>
      <w:r w:rsidRPr="002E1710">
        <w:rPr>
          <w:rFonts w:ascii="Arial" w:hAnsi="Arial" w:cs="Arial"/>
          <w:color w:val="006699"/>
          <w:sz w:val="24"/>
          <w:szCs w:val="24"/>
          <w:lang w:eastAsia="fr-FR"/>
        </w:rPr>
        <w:t> </w:t>
      </w:r>
      <w:r w:rsidRPr="002E1710">
        <w:rPr>
          <w:rFonts w:ascii="Arial" w:hAnsi="Arial" w:cs="Arial"/>
          <w:sz w:val="24"/>
          <w:szCs w:val="24"/>
          <w:lang w:eastAsia="fr-FR"/>
        </w:rPr>
        <w:t xml:space="preserve">: 600 </w:t>
      </w:r>
      <w:proofErr w:type="gramStart"/>
      <w:r w:rsidRPr="002E1710">
        <w:rPr>
          <w:rFonts w:ascii="Arial" w:hAnsi="Arial" w:cs="Arial"/>
          <w:sz w:val="24"/>
          <w:szCs w:val="24"/>
          <w:lang w:eastAsia="fr-FR"/>
        </w:rPr>
        <w:t>euros  syllabus</w:t>
      </w:r>
      <w:proofErr w:type="gramEnd"/>
      <w:r w:rsidRPr="002E1710">
        <w:rPr>
          <w:rFonts w:ascii="Arial" w:hAnsi="Arial" w:cs="Arial"/>
          <w:sz w:val="24"/>
          <w:szCs w:val="24"/>
          <w:lang w:eastAsia="fr-FR"/>
        </w:rPr>
        <w:t xml:space="preserve"> compris Hors TVA et repas.</w:t>
      </w:r>
    </w:p>
    <w:p w14:paraId="5606417C" w14:textId="77777777" w:rsidR="006D7F2A" w:rsidRPr="002E1710" w:rsidRDefault="006D7F2A" w:rsidP="006D7F2A">
      <w:pPr>
        <w:jc w:val="both"/>
        <w:rPr>
          <w:rFonts w:ascii="Arial" w:hAnsi="Arial" w:cs="Arial"/>
          <w:color w:val="002060"/>
          <w:sz w:val="24"/>
          <w:szCs w:val="24"/>
          <w:lang w:eastAsia="fr-FR"/>
        </w:rPr>
      </w:pPr>
      <w:r w:rsidRPr="002E1710">
        <w:rPr>
          <w:rFonts w:ascii="Arial" w:hAnsi="Arial" w:cs="Arial"/>
          <w:sz w:val="24"/>
          <w:szCs w:val="24"/>
          <w:lang w:eastAsia="fr-FR"/>
        </w:rPr>
        <w:t>30 euros de réduction aux membres de PHARAHOM voir site</w:t>
      </w:r>
      <w:r w:rsidRPr="002E1710">
        <w:rPr>
          <w:rFonts w:ascii="Arial" w:hAnsi="Arial" w:cs="Arial"/>
          <w:color w:val="002060"/>
          <w:sz w:val="24"/>
          <w:szCs w:val="24"/>
          <w:lang w:eastAsia="fr-FR"/>
        </w:rPr>
        <w:t xml:space="preserve"> </w:t>
      </w:r>
      <w:hyperlink r:id="rId84" w:history="1">
        <w:r w:rsidRPr="002E1710">
          <w:rPr>
            <w:rStyle w:val="Lienhypertexte"/>
            <w:rFonts w:ascii="Arial" w:hAnsi="Arial" w:cs="Arial"/>
            <w:sz w:val="24"/>
            <w:szCs w:val="24"/>
          </w:rPr>
          <w:t>www.pharahom.be</w:t>
        </w:r>
      </w:hyperlink>
      <w:r w:rsidRPr="002E1710">
        <w:rPr>
          <w:rFonts w:ascii="Arial" w:hAnsi="Arial" w:cs="Arial"/>
          <w:color w:val="002060"/>
          <w:sz w:val="24"/>
          <w:szCs w:val="24"/>
          <w:lang w:eastAsia="fr-FR"/>
        </w:rPr>
        <w:t>.</w:t>
      </w:r>
    </w:p>
    <w:p w14:paraId="490B18B3" w14:textId="77777777" w:rsidR="006D7F2A" w:rsidRPr="002E1710" w:rsidRDefault="006D7F2A" w:rsidP="006D7F2A">
      <w:pPr>
        <w:rPr>
          <w:rFonts w:ascii="Arial" w:hAnsi="Arial" w:cs="Arial"/>
          <w:b/>
          <w:color w:val="002060"/>
          <w:sz w:val="24"/>
          <w:szCs w:val="24"/>
          <w:u w:val="single"/>
          <w:lang w:eastAsia="fr-FR"/>
        </w:rPr>
      </w:pPr>
    </w:p>
    <w:p w14:paraId="49BF5F06" w14:textId="77777777" w:rsidR="006D7F2A" w:rsidRPr="002E1710" w:rsidRDefault="006D7F2A" w:rsidP="006D7F2A">
      <w:pPr>
        <w:rPr>
          <w:rFonts w:ascii="Arial" w:hAnsi="Arial" w:cs="Arial"/>
          <w:color w:val="002060"/>
          <w:sz w:val="24"/>
          <w:szCs w:val="24"/>
          <w:lang w:eastAsia="fr-FR"/>
        </w:rPr>
      </w:pPr>
      <w:r w:rsidRPr="002E1710">
        <w:rPr>
          <w:rFonts w:ascii="Arial" w:hAnsi="Arial" w:cs="Arial"/>
          <w:b/>
          <w:color w:val="006699"/>
          <w:sz w:val="24"/>
          <w:szCs w:val="24"/>
          <w:u w:val="single"/>
          <w:lang w:eastAsia="fr-FR"/>
        </w:rPr>
        <w:t>Inscription</w:t>
      </w:r>
      <w:r w:rsidRPr="002E1710">
        <w:rPr>
          <w:rFonts w:ascii="Arial" w:hAnsi="Arial" w:cs="Arial"/>
          <w:color w:val="006699"/>
          <w:sz w:val="24"/>
          <w:szCs w:val="24"/>
          <w:lang w:eastAsia="fr-FR"/>
        </w:rPr>
        <w:t> </w:t>
      </w:r>
    </w:p>
    <w:p w14:paraId="4DAD3468" w14:textId="77777777" w:rsidR="006D7F2A" w:rsidRPr="002E1710" w:rsidRDefault="006D7F2A" w:rsidP="006D7F2A">
      <w:pPr>
        <w:jc w:val="both"/>
        <w:rPr>
          <w:rFonts w:ascii="Arial" w:hAnsi="Arial" w:cs="Arial"/>
          <w:sz w:val="24"/>
          <w:szCs w:val="24"/>
          <w:lang w:eastAsia="fr-FR"/>
        </w:rPr>
      </w:pPr>
      <w:r w:rsidRPr="002E1710">
        <w:rPr>
          <w:rFonts w:ascii="Arial" w:hAnsi="Arial" w:cs="Arial"/>
          <w:sz w:val="24"/>
          <w:szCs w:val="24"/>
          <w:lang w:eastAsia="fr-FR"/>
        </w:rPr>
        <w:t xml:space="preserve">Chez Martine Goyens, 15 allée de Néris 5100 </w:t>
      </w:r>
      <w:proofErr w:type="gramStart"/>
      <w:r w:rsidRPr="002E1710">
        <w:rPr>
          <w:rFonts w:ascii="Arial" w:hAnsi="Arial" w:cs="Arial"/>
          <w:sz w:val="24"/>
          <w:szCs w:val="24"/>
          <w:lang w:eastAsia="fr-FR"/>
        </w:rPr>
        <w:t>Wépion  Tél</w:t>
      </w:r>
      <w:proofErr w:type="gramEnd"/>
      <w:r w:rsidRPr="002E1710">
        <w:rPr>
          <w:rFonts w:ascii="Arial" w:hAnsi="Arial" w:cs="Arial"/>
          <w:sz w:val="24"/>
          <w:szCs w:val="24"/>
          <w:lang w:eastAsia="fr-FR"/>
        </w:rPr>
        <w:t xml:space="preserve"> 081 748433 ou 0496 302122 ou par courriel : </w:t>
      </w:r>
      <w:hyperlink r:id="rId85" w:history="1">
        <w:r w:rsidRPr="002E1710">
          <w:rPr>
            <w:rStyle w:val="Lienhypertexte"/>
            <w:rFonts w:ascii="Arial" w:hAnsi="Arial" w:cs="Arial"/>
            <w:sz w:val="24"/>
            <w:szCs w:val="24"/>
          </w:rPr>
          <w:t>phar_gilly_goyens@yahoo.fr</w:t>
        </w:r>
      </w:hyperlink>
    </w:p>
    <w:p w14:paraId="08C061B6" w14:textId="77777777" w:rsidR="006D7F2A" w:rsidRPr="002E1710" w:rsidRDefault="006D7F2A" w:rsidP="006D7F2A">
      <w:pPr>
        <w:rPr>
          <w:rFonts w:ascii="Arial" w:hAnsi="Arial" w:cs="Arial"/>
          <w:sz w:val="24"/>
          <w:szCs w:val="24"/>
          <w:lang w:eastAsia="fr-FR"/>
        </w:rPr>
      </w:pPr>
    </w:p>
    <w:p w14:paraId="5771341F" w14:textId="77777777" w:rsidR="006D7F2A" w:rsidRPr="002E1710" w:rsidRDefault="006D7F2A" w:rsidP="006D7F2A">
      <w:pPr>
        <w:rPr>
          <w:rFonts w:ascii="Arial" w:hAnsi="Arial" w:cs="Arial"/>
          <w:sz w:val="24"/>
          <w:szCs w:val="24"/>
          <w:lang w:eastAsia="fr-FR"/>
        </w:rPr>
      </w:pPr>
      <w:r w:rsidRPr="002E1710">
        <w:rPr>
          <w:rFonts w:ascii="Arial" w:hAnsi="Arial" w:cs="Arial"/>
          <w:sz w:val="24"/>
          <w:szCs w:val="24"/>
          <w:lang w:eastAsia="fr-FR"/>
        </w:rPr>
        <w:t>L’inscription est effective au paiement de 200 euros d’acompte à mon compte : BE03 0682 4924 7284</w:t>
      </w:r>
    </w:p>
    <w:p w14:paraId="518817FE" w14:textId="77777777" w:rsidR="006D7F2A" w:rsidRPr="002E1710" w:rsidRDefault="006D7F2A" w:rsidP="006D7F2A">
      <w:pPr>
        <w:rPr>
          <w:rFonts w:ascii="Arial" w:hAnsi="Arial" w:cs="Arial"/>
          <w:spacing w:val="4"/>
          <w:sz w:val="24"/>
          <w:szCs w:val="24"/>
        </w:rPr>
      </w:pPr>
    </w:p>
    <w:p w14:paraId="6D0D4569" w14:textId="77777777" w:rsidR="006D7F2A" w:rsidRPr="002E1710" w:rsidRDefault="006D7F2A" w:rsidP="006D7F2A">
      <w:pPr>
        <w:rPr>
          <w:rFonts w:ascii="Arial" w:hAnsi="Arial" w:cs="Arial"/>
          <w:b/>
          <w:color w:val="31849B" w:themeColor="accent5" w:themeShade="BF"/>
          <w:sz w:val="24"/>
          <w:szCs w:val="24"/>
        </w:rPr>
      </w:pPr>
      <w:r w:rsidRPr="002E1710">
        <w:rPr>
          <w:rFonts w:ascii="Arial" w:hAnsi="Arial" w:cs="Arial"/>
          <w:b/>
          <w:color w:val="31849B" w:themeColor="accent5" w:themeShade="BF"/>
          <w:sz w:val="24"/>
          <w:szCs w:val="24"/>
        </w:rPr>
        <w:t>ANPH’ODENT</w:t>
      </w:r>
    </w:p>
    <w:p w14:paraId="312CBAB1" w14:textId="77777777" w:rsidR="006D7F2A" w:rsidRPr="002E1710" w:rsidRDefault="006D7F2A" w:rsidP="006D7F2A">
      <w:pPr>
        <w:tabs>
          <w:tab w:val="left" w:pos="1992"/>
        </w:tabs>
        <w:ind w:firstLine="709"/>
        <w:rPr>
          <w:rFonts w:ascii="Arial" w:hAnsi="Arial" w:cs="Arial"/>
          <w:sz w:val="24"/>
          <w:szCs w:val="24"/>
        </w:rPr>
      </w:pPr>
      <w:r w:rsidRPr="002E1710">
        <w:rPr>
          <w:rFonts w:ascii="Arial" w:hAnsi="Arial" w:cs="Arial"/>
          <w:sz w:val="24"/>
          <w:szCs w:val="24"/>
        </w:rPr>
        <w:t xml:space="preserve"> </w:t>
      </w:r>
    </w:p>
    <w:p w14:paraId="1C02E15C" w14:textId="77777777" w:rsidR="006D7F2A" w:rsidRPr="002E1710" w:rsidRDefault="006D7F2A" w:rsidP="006D7F2A">
      <w:pPr>
        <w:tabs>
          <w:tab w:val="left" w:pos="1992"/>
        </w:tabs>
        <w:ind w:firstLine="709"/>
        <w:rPr>
          <w:rFonts w:ascii="Arial" w:hAnsi="Arial" w:cs="Arial"/>
          <w:sz w:val="24"/>
          <w:szCs w:val="24"/>
        </w:rPr>
      </w:pPr>
      <w:r w:rsidRPr="002E1710">
        <w:rPr>
          <w:rFonts w:ascii="Arial" w:hAnsi="Arial" w:cs="Arial"/>
          <w:sz w:val="24"/>
          <w:szCs w:val="24"/>
        </w:rPr>
        <w:t>20</w:t>
      </w:r>
      <w:r w:rsidRPr="002E1710">
        <w:rPr>
          <w:rFonts w:ascii="Arial" w:hAnsi="Arial" w:cs="Arial"/>
          <w:sz w:val="24"/>
          <w:szCs w:val="24"/>
          <w:vertAlign w:val="superscript"/>
        </w:rPr>
        <w:t>ème</w:t>
      </w:r>
      <w:r w:rsidRPr="002E1710">
        <w:rPr>
          <w:rFonts w:ascii="Arial" w:hAnsi="Arial" w:cs="Arial"/>
          <w:sz w:val="24"/>
          <w:szCs w:val="24"/>
        </w:rPr>
        <w:t xml:space="preserve"> congrès de l’ANPHOS et 1</w:t>
      </w:r>
      <w:r w:rsidRPr="002E1710">
        <w:rPr>
          <w:rFonts w:ascii="Arial" w:hAnsi="Arial" w:cs="Arial"/>
          <w:sz w:val="24"/>
          <w:szCs w:val="24"/>
          <w:vertAlign w:val="superscript"/>
        </w:rPr>
        <w:t>er</w:t>
      </w:r>
      <w:r w:rsidRPr="002E1710">
        <w:rPr>
          <w:rFonts w:ascii="Arial" w:hAnsi="Arial" w:cs="Arial"/>
          <w:sz w:val="24"/>
          <w:szCs w:val="24"/>
        </w:rPr>
        <w:t xml:space="preserve"> congrès de l’alliance, </w:t>
      </w:r>
    </w:p>
    <w:p w14:paraId="358C3DB8" w14:textId="77777777" w:rsidR="006D7F2A" w:rsidRPr="002E1710" w:rsidRDefault="006D7F2A" w:rsidP="006D7F2A">
      <w:pPr>
        <w:tabs>
          <w:tab w:val="left" w:pos="1992"/>
        </w:tabs>
        <w:ind w:firstLine="709"/>
        <w:rPr>
          <w:rFonts w:ascii="Arial" w:hAnsi="Arial" w:cs="Arial"/>
          <w:sz w:val="24"/>
          <w:szCs w:val="24"/>
        </w:rPr>
      </w:pPr>
      <w:proofErr w:type="gramStart"/>
      <w:r w:rsidRPr="002E1710">
        <w:rPr>
          <w:rFonts w:ascii="Arial" w:hAnsi="Arial" w:cs="Arial"/>
          <w:sz w:val="24"/>
          <w:szCs w:val="24"/>
        </w:rPr>
        <w:t>les</w:t>
      </w:r>
      <w:proofErr w:type="gramEnd"/>
      <w:r w:rsidRPr="002E1710">
        <w:rPr>
          <w:rFonts w:ascii="Arial" w:hAnsi="Arial" w:cs="Arial"/>
          <w:sz w:val="24"/>
          <w:szCs w:val="24"/>
        </w:rPr>
        <w:t xml:space="preserve"> 9 et 10 mai 2019 à Strasbourg :</w:t>
      </w:r>
    </w:p>
    <w:p w14:paraId="602897A1" w14:textId="77777777" w:rsidR="006D7F2A" w:rsidRPr="002E1710" w:rsidRDefault="006D7F2A" w:rsidP="006D7F2A">
      <w:pPr>
        <w:tabs>
          <w:tab w:val="left" w:pos="1992"/>
        </w:tabs>
        <w:ind w:firstLine="709"/>
        <w:rPr>
          <w:rFonts w:ascii="Arial" w:hAnsi="Arial" w:cs="Arial"/>
          <w:sz w:val="24"/>
          <w:szCs w:val="24"/>
        </w:rPr>
      </w:pPr>
    </w:p>
    <w:p w14:paraId="104DE8E3" w14:textId="77777777" w:rsidR="006D7F2A" w:rsidRPr="002E1710" w:rsidRDefault="006D7F2A" w:rsidP="006D7F2A">
      <w:pPr>
        <w:tabs>
          <w:tab w:val="left" w:pos="1992"/>
        </w:tabs>
        <w:ind w:firstLine="709"/>
        <w:rPr>
          <w:rFonts w:ascii="Arial" w:hAnsi="Arial" w:cs="Arial"/>
          <w:sz w:val="24"/>
          <w:szCs w:val="24"/>
        </w:rPr>
      </w:pPr>
      <w:r w:rsidRPr="002E1710">
        <w:rPr>
          <w:rFonts w:ascii="Arial" w:hAnsi="Arial" w:cs="Arial"/>
          <w:sz w:val="24"/>
          <w:szCs w:val="24"/>
        </w:rPr>
        <w:t>« Une bouche saine dans un corps sain : liens et solutions »</w:t>
      </w:r>
    </w:p>
    <w:p w14:paraId="17EC0770" w14:textId="77777777" w:rsidR="006D7F2A" w:rsidRPr="002E1710" w:rsidRDefault="006D7F2A" w:rsidP="006D7F2A">
      <w:pPr>
        <w:tabs>
          <w:tab w:val="left" w:pos="1992"/>
        </w:tabs>
        <w:ind w:firstLine="709"/>
        <w:rPr>
          <w:rFonts w:ascii="Arial" w:hAnsi="Arial" w:cs="Arial"/>
          <w:sz w:val="24"/>
          <w:szCs w:val="24"/>
        </w:rPr>
      </w:pPr>
    </w:p>
    <w:p w14:paraId="54E6054A" w14:textId="77777777" w:rsidR="006D7F2A" w:rsidRPr="002E1710" w:rsidRDefault="006D7F2A" w:rsidP="006D7F2A">
      <w:pPr>
        <w:tabs>
          <w:tab w:val="left" w:pos="1992"/>
        </w:tabs>
        <w:ind w:firstLine="709"/>
        <w:rPr>
          <w:rFonts w:ascii="Arial" w:hAnsi="Arial" w:cs="Arial"/>
          <w:sz w:val="24"/>
          <w:szCs w:val="24"/>
        </w:rPr>
      </w:pPr>
      <w:r w:rsidRPr="002E1710">
        <w:rPr>
          <w:rFonts w:ascii="Arial" w:hAnsi="Arial" w:cs="Arial"/>
          <w:sz w:val="24"/>
          <w:szCs w:val="24"/>
        </w:rPr>
        <w:t xml:space="preserve">Inscriptions sur </w:t>
      </w:r>
      <w:hyperlink r:id="rId86" w:history="1">
        <w:r w:rsidRPr="002E1710">
          <w:rPr>
            <w:rStyle w:val="Lienhypertexte"/>
            <w:rFonts w:ascii="Arial" w:hAnsi="Arial" w:cs="Arial"/>
            <w:sz w:val="24"/>
            <w:szCs w:val="24"/>
          </w:rPr>
          <w:t>congres.odenth@gmail.com</w:t>
        </w:r>
      </w:hyperlink>
    </w:p>
    <w:p w14:paraId="1765CB2A" w14:textId="77777777" w:rsidR="006D7F2A" w:rsidRPr="002E1710" w:rsidRDefault="006D7F2A" w:rsidP="006D7F2A">
      <w:pPr>
        <w:tabs>
          <w:tab w:val="left" w:pos="1992"/>
        </w:tabs>
        <w:ind w:firstLine="709"/>
        <w:rPr>
          <w:rFonts w:ascii="Arial" w:hAnsi="Arial" w:cs="Arial"/>
          <w:sz w:val="24"/>
          <w:szCs w:val="24"/>
        </w:rPr>
      </w:pPr>
      <w:r w:rsidRPr="002E1710">
        <w:rPr>
          <w:rFonts w:ascii="Arial" w:hAnsi="Arial" w:cs="Arial"/>
          <w:sz w:val="24"/>
          <w:szCs w:val="24"/>
        </w:rPr>
        <w:t>www.odenth.com</w:t>
      </w:r>
    </w:p>
    <w:p w14:paraId="372FD796" w14:textId="77777777" w:rsidR="006D7F2A" w:rsidRPr="002E1710" w:rsidRDefault="006D7F2A" w:rsidP="006D7F2A">
      <w:pPr>
        <w:tabs>
          <w:tab w:val="left" w:pos="1992"/>
        </w:tabs>
        <w:ind w:firstLine="709"/>
        <w:rPr>
          <w:rFonts w:ascii="Arial" w:hAnsi="Arial" w:cs="Arial"/>
          <w:sz w:val="24"/>
          <w:szCs w:val="24"/>
        </w:rPr>
      </w:pPr>
    </w:p>
    <w:p w14:paraId="28CCDF98" w14:textId="77777777" w:rsidR="006D7F2A" w:rsidRPr="002E1710" w:rsidRDefault="006D7F2A" w:rsidP="006D7F2A">
      <w:pPr>
        <w:jc w:val="both"/>
        <w:rPr>
          <w:rFonts w:ascii="Arial" w:hAnsi="Arial" w:cs="Arial"/>
          <w:spacing w:val="4"/>
          <w:sz w:val="24"/>
          <w:szCs w:val="24"/>
        </w:rPr>
      </w:pPr>
    </w:p>
    <w:p w14:paraId="7C36A073" w14:textId="56B6645F" w:rsidR="00342055" w:rsidRPr="002E1710" w:rsidRDefault="00342055" w:rsidP="00CF2620">
      <w:pPr>
        <w:tabs>
          <w:tab w:val="left" w:pos="1992"/>
        </w:tabs>
        <w:ind w:firstLine="709"/>
        <w:rPr>
          <w:rFonts w:ascii="Arial" w:hAnsi="Arial" w:cs="Arial"/>
          <w:sz w:val="24"/>
          <w:szCs w:val="24"/>
        </w:rPr>
      </w:pPr>
    </w:p>
    <w:p w14:paraId="2E356F73" w14:textId="53014792" w:rsidR="00342055" w:rsidRPr="002E1710" w:rsidRDefault="00342055" w:rsidP="00CF2620">
      <w:pPr>
        <w:tabs>
          <w:tab w:val="left" w:pos="1992"/>
        </w:tabs>
        <w:ind w:firstLine="709"/>
        <w:rPr>
          <w:rFonts w:ascii="Arial" w:hAnsi="Arial" w:cs="Arial"/>
          <w:sz w:val="24"/>
          <w:szCs w:val="24"/>
        </w:rPr>
      </w:pPr>
    </w:p>
    <w:p w14:paraId="6DD02ABE" w14:textId="49646AFB" w:rsidR="006D7F2A" w:rsidRPr="002E1710" w:rsidRDefault="006D7F2A" w:rsidP="006D7F2A">
      <w:pPr>
        <w:keepNext/>
        <w:keepLines/>
        <w:pBdr>
          <w:top w:val="single" w:sz="36" w:space="1" w:color="00CCFF"/>
        </w:pBdr>
        <w:jc w:val="center"/>
        <w:outlineLvl w:val="0"/>
        <w:rPr>
          <w:rFonts w:ascii="Arial" w:hAnsi="Arial" w:cs="Arial"/>
          <w:b/>
          <w:bCs/>
          <w:i/>
          <w:color w:val="00CCFF"/>
          <w:spacing w:val="4"/>
          <w:sz w:val="24"/>
          <w:szCs w:val="24"/>
        </w:rPr>
      </w:pPr>
      <w:r w:rsidRPr="002E1710">
        <w:rPr>
          <w:rFonts w:ascii="Arial" w:hAnsi="Arial" w:cs="Arial"/>
          <w:sz w:val="24"/>
          <w:szCs w:val="24"/>
        </w:rPr>
        <w:t xml:space="preserve">[#S2] </w:t>
      </w:r>
      <w:r w:rsidRPr="002E1710">
        <w:rPr>
          <w:rFonts w:ascii="Arial" w:hAnsi="Arial" w:cs="Arial"/>
          <w:b/>
          <w:bCs/>
          <w:i/>
          <w:color w:val="00CCFF"/>
          <w:spacing w:val="4"/>
          <w:sz w:val="24"/>
          <w:szCs w:val="24"/>
        </w:rPr>
        <w:t>P</w:t>
      </w:r>
      <w:r w:rsidR="002A7FDC" w:rsidRPr="002E1710">
        <w:rPr>
          <w:rFonts w:ascii="Arial" w:hAnsi="Arial" w:cs="Arial"/>
          <w:b/>
          <w:bCs/>
          <w:i/>
          <w:color w:val="00CCFF"/>
          <w:spacing w:val="4"/>
          <w:sz w:val="24"/>
          <w:szCs w:val="24"/>
        </w:rPr>
        <w:t>athopathix</w:t>
      </w:r>
      <w:r w:rsidRPr="002E1710">
        <w:rPr>
          <w:rFonts w:ascii="Arial" w:hAnsi="Arial" w:cs="Arial"/>
          <w:b/>
          <w:bCs/>
          <w:i/>
          <w:color w:val="00CCFF"/>
          <w:spacing w:val="4"/>
          <w:sz w:val="24"/>
          <w:szCs w:val="24"/>
        </w:rPr>
        <w:t xml:space="preserve"> 3 - Remèdes de TDAH </w:t>
      </w:r>
    </w:p>
    <w:p w14:paraId="6604B59B" w14:textId="77777777" w:rsidR="006D7F2A" w:rsidRPr="002E1710" w:rsidRDefault="006D7F2A" w:rsidP="006D7F2A">
      <w:pPr>
        <w:keepNext/>
        <w:keepLines/>
        <w:pBdr>
          <w:top w:val="single" w:sz="36" w:space="1" w:color="00CCFF"/>
        </w:pBdr>
        <w:tabs>
          <w:tab w:val="left" w:pos="1276"/>
        </w:tabs>
        <w:spacing w:before="200"/>
        <w:jc w:val="center"/>
        <w:outlineLvl w:val="1"/>
        <w:rPr>
          <w:rFonts w:ascii="Arial" w:hAnsi="Arial" w:cs="Arial"/>
          <w:b/>
          <w:bCs/>
          <w:i/>
          <w:color w:val="00CCFF"/>
          <w:spacing w:val="4"/>
          <w:sz w:val="24"/>
          <w:szCs w:val="24"/>
        </w:rPr>
      </w:pPr>
      <w:r w:rsidRPr="002E1710">
        <w:rPr>
          <w:rFonts w:ascii="Arial" w:hAnsi="Arial" w:cs="Arial"/>
          <w:b/>
          <w:bCs/>
          <w:i/>
          <w:color w:val="00CCFF"/>
          <w:spacing w:val="4"/>
          <w:sz w:val="24"/>
          <w:szCs w:val="24"/>
        </w:rPr>
        <w:t>Un jeu basé sur la Matière Médicale de Boericke,</w:t>
      </w:r>
    </w:p>
    <w:p w14:paraId="5DB7DB71" w14:textId="77777777" w:rsidR="006D7F2A" w:rsidRPr="002E1710" w:rsidRDefault="006D7F2A" w:rsidP="006D7F2A">
      <w:pPr>
        <w:keepNext/>
        <w:keepLines/>
        <w:pBdr>
          <w:top w:val="single" w:sz="36" w:space="1" w:color="00CCFF"/>
        </w:pBdr>
        <w:tabs>
          <w:tab w:val="left" w:pos="1276"/>
        </w:tabs>
        <w:jc w:val="center"/>
        <w:outlineLvl w:val="1"/>
        <w:rPr>
          <w:rFonts w:ascii="Arial" w:hAnsi="Arial" w:cs="Arial"/>
          <w:b/>
          <w:bCs/>
          <w:i/>
          <w:color w:val="00CCFF"/>
          <w:spacing w:val="4"/>
          <w:sz w:val="24"/>
          <w:szCs w:val="24"/>
        </w:rPr>
      </w:pPr>
      <w:r w:rsidRPr="002E1710">
        <w:rPr>
          <w:rFonts w:ascii="Arial" w:hAnsi="Arial" w:cs="Arial"/>
          <w:b/>
          <w:bCs/>
          <w:i/>
          <w:color w:val="00CCFF"/>
          <w:spacing w:val="4"/>
          <w:sz w:val="24"/>
          <w:szCs w:val="24"/>
        </w:rPr>
        <w:t xml:space="preserve"> </w:t>
      </w:r>
      <w:proofErr w:type="gramStart"/>
      <w:r w:rsidRPr="002E1710">
        <w:rPr>
          <w:rFonts w:ascii="Arial" w:hAnsi="Arial" w:cs="Arial"/>
          <w:b/>
          <w:bCs/>
          <w:i/>
          <w:color w:val="00CCFF"/>
          <w:spacing w:val="4"/>
          <w:sz w:val="24"/>
          <w:szCs w:val="24"/>
        </w:rPr>
        <w:t>inspiré</w:t>
      </w:r>
      <w:proofErr w:type="gramEnd"/>
      <w:r w:rsidRPr="002E1710">
        <w:rPr>
          <w:rFonts w:ascii="Arial" w:hAnsi="Arial" w:cs="Arial"/>
          <w:b/>
          <w:bCs/>
          <w:i/>
          <w:color w:val="00CCFF"/>
          <w:spacing w:val="4"/>
          <w:sz w:val="24"/>
          <w:szCs w:val="24"/>
        </w:rPr>
        <w:t xml:space="preserve"> par Banerjee</w:t>
      </w:r>
    </w:p>
    <w:p w14:paraId="716A599C" w14:textId="77777777" w:rsidR="006D7F2A" w:rsidRPr="002E1710" w:rsidRDefault="006D7F2A" w:rsidP="006D7F2A">
      <w:pPr>
        <w:rPr>
          <w:rFonts w:ascii="Arial" w:eastAsia="Calibri" w:hAnsi="Arial" w:cs="Arial"/>
          <w:sz w:val="24"/>
          <w:szCs w:val="24"/>
        </w:rPr>
      </w:pPr>
    </w:p>
    <w:p w14:paraId="17FCB487" w14:textId="77777777" w:rsidR="006D7F2A" w:rsidRPr="002E1710" w:rsidRDefault="006D7F2A" w:rsidP="006D7F2A">
      <w:pPr>
        <w:jc w:val="right"/>
        <w:rPr>
          <w:rFonts w:ascii="Arial" w:eastAsia="Calibri" w:hAnsi="Arial" w:cs="Arial"/>
          <w:i/>
          <w:color w:val="00CCFF"/>
          <w:sz w:val="24"/>
          <w:szCs w:val="24"/>
        </w:rPr>
      </w:pPr>
      <w:r w:rsidRPr="002E1710">
        <w:rPr>
          <w:rFonts w:ascii="Arial" w:eastAsia="Calibri" w:hAnsi="Arial" w:cs="Arial"/>
          <w:sz w:val="24"/>
          <w:szCs w:val="24"/>
        </w:rPr>
        <w:tab/>
      </w:r>
      <w:r w:rsidRPr="002E1710">
        <w:rPr>
          <w:rFonts w:ascii="Arial" w:eastAsia="Calibri" w:hAnsi="Arial" w:cs="Arial"/>
          <w:sz w:val="24"/>
          <w:szCs w:val="24"/>
        </w:rPr>
        <w:tab/>
      </w:r>
      <w:r w:rsidRPr="002E1710">
        <w:rPr>
          <w:rFonts w:ascii="Arial" w:eastAsia="Calibri" w:hAnsi="Arial" w:cs="Arial"/>
          <w:sz w:val="24"/>
          <w:szCs w:val="24"/>
        </w:rPr>
        <w:tab/>
      </w:r>
      <w:r w:rsidRPr="002E1710">
        <w:rPr>
          <w:rFonts w:ascii="Arial" w:eastAsia="Calibri" w:hAnsi="Arial" w:cs="Arial"/>
          <w:sz w:val="24"/>
          <w:szCs w:val="24"/>
        </w:rPr>
        <w:tab/>
      </w:r>
      <w:r w:rsidRPr="002E1710">
        <w:rPr>
          <w:rFonts w:ascii="Arial" w:eastAsia="Calibri" w:hAnsi="Arial" w:cs="Arial"/>
          <w:sz w:val="24"/>
          <w:szCs w:val="24"/>
        </w:rPr>
        <w:tab/>
      </w:r>
      <w:r w:rsidRPr="002E1710">
        <w:rPr>
          <w:rFonts w:ascii="Arial" w:eastAsia="Calibri" w:hAnsi="Arial" w:cs="Arial"/>
          <w:sz w:val="24"/>
          <w:szCs w:val="24"/>
        </w:rPr>
        <w:tab/>
      </w:r>
      <w:r w:rsidRPr="002E1710">
        <w:rPr>
          <w:rFonts w:ascii="Arial" w:eastAsia="Calibri" w:hAnsi="Arial" w:cs="Arial"/>
          <w:sz w:val="24"/>
          <w:szCs w:val="24"/>
        </w:rPr>
        <w:tab/>
      </w:r>
      <w:r w:rsidRPr="002E1710">
        <w:rPr>
          <w:rFonts w:ascii="Arial" w:eastAsia="Calibri" w:hAnsi="Arial" w:cs="Arial"/>
          <w:i/>
          <w:color w:val="00CCFF"/>
          <w:sz w:val="24"/>
          <w:szCs w:val="24"/>
        </w:rPr>
        <w:t>Johan Jans</w:t>
      </w:r>
    </w:p>
    <w:p w14:paraId="2746CD9D" w14:textId="77777777" w:rsidR="006D7F2A" w:rsidRPr="002E1710" w:rsidRDefault="006D7F2A" w:rsidP="006D7F2A">
      <w:pPr>
        <w:spacing w:after="0"/>
        <w:jc w:val="both"/>
        <w:rPr>
          <w:rFonts w:ascii="Arial" w:hAnsi="Arial" w:cs="Arial"/>
          <w:spacing w:val="-6"/>
          <w:sz w:val="24"/>
          <w:szCs w:val="24"/>
          <w:lang w:val="fr-BE" w:eastAsia="fr-BE"/>
        </w:rPr>
      </w:pPr>
      <w:r w:rsidRPr="002E1710">
        <w:rPr>
          <w:rFonts w:ascii="Arial" w:hAnsi="Arial" w:cs="Arial"/>
          <w:spacing w:val="-6"/>
          <w:sz w:val="24"/>
          <w:szCs w:val="24"/>
          <w:lang w:val="fr-BE" w:eastAsia="fr-BE"/>
        </w:rPr>
        <w:t>[#S3] Enoncé</w:t>
      </w:r>
    </w:p>
    <w:p w14:paraId="54A66673" w14:textId="77777777" w:rsidR="006D7F2A" w:rsidRPr="002E1710" w:rsidRDefault="006D7F2A" w:rsidP="006D7F2A">
      <w:pPr>
        <w:jc w:val="both"/>
        <w:rPr>
          <w:rFonts w:ascii="Arial" w:eastAsia="Calibri" w:hAnsi="Arial" w:cs="Arial"/>
          <w:sz w:val="24"/>
          <w:szCs w:val="24"/>
        </w:rPr>
      </w:pPr>
    </w:p>
    <w:p w14:paraId="0EB52797" w14:textId="77777777" w:rsidR="006D7F2A" w:rsidRPr="002E1710" w:rsidRDefault="006D7F2A" w:rsidP="006D7F2A">
      <w:pPr>
        <w:pStyle w:val="Sansinterligne"/>
        <w:rPr>
          <w:rFonts w:ascii="Arial" w:hAnsi="Arial" w:cs="Arial"/>
          <w:spacing w:val="4"/>
          <w:sz w:val="24"/>
          <w:szCs w:val="24"/>
        </w:rPr>
      </w:pPr>
    </w:p>
    <w:p w14:paraId="56BC8F37" w14:textId="77777777" w:rsidR="006D7F2A" w:rsidRPr="002E1710" w:rsidRDefault="006D7F2A" w:rsidP="006D7F2A">
      <w:pPr>
        <w:pStyle w:val="Sansinterligne"/>
        <w:rPr>
          <w:rFonts w:ascii="Arial" w:hAnsi="Arial" w:cs="Arial"/>
          <w:spacing w:val="4"/>
          <w:sz w:val="24"/>
          <w:szCs w:val="24"/>
        </w:rPr>
      </w:pPr>
      <w:r w:rsidRPr="002E1710">
        <w:rPr>
          <w:rFonts w:ascii="Arial" w:hAnsi="Arial" w:cs="Arial"/>
          <w:spacing w:val="4"/>
          <w:sz w:val="24"/>
          <w:szCs w:val="24"/>
        </w:rPr>
        <w:t xml:space="preserve">On vous donne 3 keynotes, qu’on retrouve dans la MM de Boericke. Le remède à découvrir se trouve dans la liste en bas de la page. </w:t>
      </w:r>
    </w:p>
    <w:p w14:paraId="1ACF1623" w14:textId="77777777" w:rsidR="006D7F2A" w:rsidRPr="002E1710" w:rsidRDefault="006D7F2A" w:rsidP="006D7F2A">
      <w:pPr>
        <w:pStyle w:val="Sansinterligne"/>
        <w:rPr>
          <w:rFonts w:ascii="Arial" w:hAnsi="Arial" w:cs="Arial"/>
          <w:sz w:val="24"/>
          <w:szCs w:val="24"/>
        </w:rPr>
      </w:pPr>
      <w:r w:rsidRPr="002E1710">
        <w:rPr>
          <w:rFonts w:ascii="Arial" w:hAnsi="Arial" w:cs="Arial"/>
          <w:spacing w:val="4"/>
          <w:sz w:val="24"/>
          <w:szCs w:val="24"/>
        </w:rPr>
        <w:t xml:space="preserve">En mettant ensuite les lettres indiquées dans le bon ordre, vous trouverez un autre remède lié à la pathologie du </w:t>
      </w:r>
      <w:proofErr w:type="gramStart"/>
      <w:r w:rsidRPr="002E1710">
        <w:rPr>
          <w:rFonts w:ascii="Arial" w:hAnsi="Arial" w:cs="Arial"/>
          <w:spacing w:val="4"/>
          <w:sz w:val="24"/>
          <w:szCs w:val="24"/>
        </w:rPr>
        <w:t>jeu :</w:t>
      </w:r>
      <w:proofErr w:type="gramEnd"/>
      <w:r w:rsidRPr="002E1710">
        <w:rPr>
          <w:rFonts w:ascii="Arial" w:hAnsi="Arial" w:cs="Arial"/>
          <w:spacing w:val="4"/>
          <w:sz w:val="24"/>
          <w:szCs w:val="24"/>
        </w:rPr>
        <w:t xml:space="preserve"> </w:t>
      </w:r>
      <w:bookmarkStart w:id="7" w:name="_Hlk866892"/>
      <w:r w:rsidRPr="002E1710">
        <w:rPr>
          <w:rFonts w:ascii="Arial" w:hAnsi="Arial" w:cs="Arial"/>
          <w:b/>
          <w:sz w:val="24"/>
          <w:szCs w:val="24"/>
        </w:rPr>
        <w:t>TDAH</w:t>
      </w:r>
      <w:r w:rsidRPr="002E1710">
        <w:rPr>
          <w:rFonts w:ascii="Arial" w:hAnsi="Arial" w:cs="Arial"/>
          <w:sz w:val="24"/>
          <w:szCs w:val="24"/>
        </w:rPr>
        <w:t xml:space="preserve"> = </w:t>
      </w:r>
      <w:r w:rsidRPr="002E1710">
        <w:rPr>
          <w:rFonts w:ascii="Arial" w:hAnsi="Arial" w:cs="Arial"/>
          <w:b/>
          <w:sz w:val="24"/>
          <w:szCs w:val="24"/>
        </w:rPr>
        <w:t>T</w:t>
      </w:r>
      <w:r w:rsidRPr="002E1710">
        <w:rPr>
          <w:rFonts w:ascii="Arial" w:hAnsi="Arial" w:cs="Arial"/>
          <w:sz w:val="24"/>
          <w:szCs w:val="24"/>
        </w:rPr>
        <w:t xml:space="preserve">roubles avec </w:t>
      </w:r>
      <w:r w:rsidRPr="002E1710">
        <w:rPr>
          <w:rFonts w:ascii="Arial" w:hAnsi="Arial" w:cs="Arial"/>
          <w:b/>
          <w:sz w:val="24"/>
          <w:szCs w:val="24"/>
        </w:rPr>
        <w:t>d</w:t>
      </w:r>
      <w:r w:rsidRPr="002E1710">
        <w:rPr>
          <w:rFonts w:ascii="Arial" w:hAnsi="Arial" w:cs="Arial"/>
          <w:sz w:val="24"/>
          <w:szCs w:val="24"/>
        </w:rPr>
        <w:t>éficit de l’</w:t>
      </w:r>
      <w:r w:rsidRPr="002E1710">
        <w:rPr>
          <w:rFonts w:ascii="Arial" w:hAnsi="Arial" w:cs="Arial"/>
          <w:b/>
          <w:sz w:val="24"/>
          <w:szCs w:val="24"/>
        </w:rPr>
        <w:t>a</w:t>
      </w:r>
      <w:r w:rsidRPr="002E1710">
        <w:rPr>
          <w:rFonts w:ascii="Arial" w:hAnsi="Arial" w:cs="Arial"/>
          <w:sz w:val="24"/>
          <w:szCs w:val="24"/>
        </w:rPr>
        <w:t xml:space="preserve">ttention et </w:t>
      </w:r>
      <w:r w:rsidRPr="002E1710">
        <w:rPr>
          <w:rFonts w:ascii="Arial" w:hAnsi="Arial" w:cs="Arial"/>
          <w:b/>
          <w:sz w:val="24"/>
          <w:szCs w:val="24"/>
        </w:rPr>
        <w:t>h</w:t>
      </w:r>
      <w:r w:rsidRPr="002E1710">
        <w:rPr>
          <w:rFonts w:ascii="Arial" w:hAnsi="Arial" w:cs="Arial"/>
          <w:sz w:val="24"/>
          <w:szCs w:val="24"/>
        </w:rPr>
        <w:t>yperactivité</w:t>
      </w:r>
      <w:bookmarkEnd w:id="7"/>
      <w:r w:rsidRPr="002E1710">
        <w:rPr>
          <w:rFonts w:ascii="Arial" w:hAnsi="Arial" w:cs="Arial"/>
          <w:sz w:val="24"/>
          <w:szCs w:val="24"/>
        </w:rPr>
        <w:t>.</w:t>
      </w:r>
    </w:p>
    <w:p w14:paraId="1590F870" w14:textId="77777777" w:rsidR="006D7F2A" w:rsidRPr="002E1710" w:rsidRDefault="006D7F2A" w:rsidP="006D7F2A">
      <w:pPr>
        <w:jc w:val="both"/>
        <w:rPr>
          <w:rFonts w:ascii="Arial" w:eastAsia="Calibri" w:hAnsi="Arial" w:cs="Arial"/>
          <w:sz w:val="24"/>
          <w:szCs w:val="24"/>
        </w:rPr>
      </w:pPr>
    </w:p>
    <w:p w14:paraId="75978B3E" w14:textId="77777777" w:rsidR="006D7F2A" w:rsidRPr="002E1710" w:rsidRDefault="006D7F2A" w:rsidP="006D7F2A">
      <w:pPr>
        <w:tabs>
          <w:tab w:val="left" w:pos="993"/>
        </w:tabs>
        <w:jc w:val="both"/>
        <w:rPr>
          <w:rFonts w:ascii="Arial" w:eastAsia="Calibri" w:hAnsi="Arial" w:cs="Arial"/>
          <w:b/>
          <w:sz w:val="24"/>
          <w:szCs w:val="24"/>
        </w:rPr>
      </w:pPr>
    </w:p>
    <w:p w14:paraId="51C5D052" w14:textId="77777777" w:rsidR="006D7F2A" w:rsidRPr="002E1710" w:rsidRDefault="006D7F2A" w:rsidP="006D7F2A">
      <w:pPr>
        <w:tabs>
          <w:tab w:val="left" w:pos="993"/>
        </w:tabs>
        <w:jc w:val="both"/>
        <w:rPr>
          <w:rFonts w:ascii="Arial" w:hAnsi="Arial" w:cs="Arial"/>
          <w:b/>
          <w:color w:val="00B050"/>
          <w:sz w:val="24"/>
          <w:szCs w:val="24"/>
        </w:rPr>
      </w:pPr>
      <w:r w:rsidRPr="002E1710">
        <w:rPr>
          <w:rFonts w:ascii="Arial" w:eastAsia="Calibri" w:hAnsi="Arial" w:cs="Arial"/>
          <w:b/>
          <w:color w:val="00CCFF"/>
          <w:sz w:val="24"/>
          <w:szCs w:val="24"/>
        </w:rPr>
        <w:t xml:space="preserve">Remède </w:t>
      </w:r>
      <w:proofErr w:type="gramStart"/>
      <w:r w:rsidRPr="002E1710">
        <w:rPr>
          <w:rFonts w:ascii="Arial" w:eastAsia="Calibri" w:hAnsi="Arial" w:cs="Arial"/>
          <w:b/>
          <w:color w:val="00CCFF"/>
          <w:sz w:val="24"/>
          <w:szCs w:val="24"/>
        </w:rPr>
        <w:t>1</w:t>
      </w:r>
      <w:r w:rsidRPr="002E1710">
        <w:rPr>
          <w:rFonts w:ascii="Arial" w:eastAsia="Calibri" w:hAnsi="Arial" w:cs="Arial"/>
          <w:b/>
          <w:sz w:val="24"/>
          <w:szCs w:val="24"/>
        </w:rPr>
        <w:t xml:space="preserve"> </w:t>
      </w:r>
      <w:r w:rsidRPr="002E1710">
        <w:rPr>
          <w:rFonts w:ascii="Arial" w:eastAsia="Calibri" w:hAnsi="Arial" w:cs="Arial"/>
          <w:sz w:val="24"/>
          <w:szCs w:val="24"/>
        </w:rPr>
        <w:t xml:space="preserve"> A.</w:t>
      </w:r>
      <w:proofErr w:type="gramEnd"/>
      <w:r w:rsidRPr="002E1710">
        <w:rPr>
          <w:rFonts w:ascii="Arial" w:hAnsi="Arial" w:cs="Arial"/>
          <w:sz w:val="24"/>
          <w:szCs w:val="24"/>
        </w:rPr>
        <w:t xml:space="preserve"> Agit principalement sur le système nerveux, produisant un état de désorientation et de confusion</w:t>
      </w:r>
    </w:p>
    <w:p w14:paraId="2CD5AAF0" w14:textId="77777777" w:rsidR="006D7F2A" w:rsidRPr="002E1710" w:rsidRDefault="006D7F2A" w:rsidP="006D7F2A">
      <w:pPr>
        <w:tabs>
          <w:tab w:val="left" w:pos="993"/>
        </w:tabs>
        <w:jc w:val="both"/>
        <w:rPr>
          <w:rFonts w:ascii="Arial" w:hAnsi="Arial" w:cs="Arial"/>
          <w:b/>
          <w:color w:val="00B050"/>
          <w:sz w:val="24"/>
          <w:szCs w:val="24"/>
        </w:rPr>
      </w:pPr>
      <w:r w:rsidRPr="002E1710">
        <w:rPr>
          <w:rFonts w:ascii="Arial" w:hAnsi="Arial" w:cs="Arial"/>
          <w:sz w:val="24"/>
          <w:szCs w:val="24"/>
        </w:rPr>
        <w:t xml:space="preserve">                   B. Contrarié </w:t>
      </w:r>
      <w:r w:rsidRPr="002E1710">
        <w:rPr>
          <w:rFonts w:ascii="Arial" w:hAnsi="Arial" w:cs="Arial"/>
          <w:sz w:val="24"/>
          <w:szCs w:val="24"/>
        </w:rPr>
        <w:sym w:font="Wingdings" w:char="F0E0"/>
      </w:r>
      <w:r w:rsidRPr="002E1710">
        <w:rPr>
          <w:rFonts w:ascii="Arial" w:hAnsi="Arial" w:cs="Arial"/>
          <w:sz w:val="24"/>
          <w:szCs w:val="24"/>
        </w:rPr>
        <w:t xml:space="preserve"> Irritable </w:t>
      </w:r>
      <w:r w:rsidRPr="002E1710">
        <w:rPr>
          <w:rFonts w:ascii="Arial" w:hAnsi="Arial" w:cs="Arial"/>
          <w:sz w:val="24"/>
          <w:szCs w:val="24"/>
        </w:rPr>
        <w:sym w:font="Wingdings" w:char="F0E0"/>
      </w:r>
      <w:r w:rsidRPr="002E1710">
        <w:rPr>
          <w:rFonts w:ascii="Arial" w:hAnsi="Arial" w:cs="Arial"/>
          <w:sz w:val="24"/>
          <w:szCs w:val="24"/>
        </w:rPr>
        <w:t xml:space="preserve"> agitation  </w:t>
      </w:r>
    </w:p>
    <w:p w14:paraId="1C0B882A" w14:textId="77777777" w:rsidR="006D7F2A" w:rsidRPr="002E1710" w:rsidRDefault="006D7F2A" w:rsidP="006D7F2A">
      <w:pPr>
        <w:tabs>
          <w:tab w:val="left" w:pos="993"/>
        </w:tabs>
        <w:jc w:val="both"/>
        <w:rPr>
          <w:rFonts w:ascii="Arial" w:hAnsi="Arial" w:cs="Arial"/>
          <w:sz w:val="24"/>
          <w:szCs w:val="24"/>
        </w:rPr>
      </w:pPr>
      <w:r w:rsidRPr="002E1710">
        <w:rPr>
          <w:rFonts w:ascii="Arial" w:hAnsi="Arial" w:cs="Arial"/>
          <w:sz w:val="24"/>
          <w:szCs w:val="24"/>
        </w:rPr>
        <w:t xml:space="preserve">                   C. Le sujet ne peut étudier, désir d’être seul avec errements agités et sans but</w:t>
      </w:r>
    </w:p>
    <w:p w14:paraId="017377F9" w14:textId="77777777" w:rsidR="006D7F2A" w:rsidRPr="002E1710" w:rsidRDefault="006D7F2A" w:rsidP="006D7F2A">
      <w:pPr>
        <w:tabs>
          <w:tab w:val="left" w:pos="993"/>
        </w:tabs>
        <w:jc w:val="both"/>
        <w:rPr>
          <w:rFonts w:ascii="Arial" w:hAnsi="Arial" w:cs="Arial"/>
          <w:sz w:val="24"/>
          <w:szCs w:val="24"/>
        </w:rPr>
      </w:pPr>
      <w:r w:rsidRPr="002E1710">
        <w:rPr>
          <w:rFonts w:ascii="Arial" w:hAnsi="Arial" w:cs="Arial"/>
          <w:sz w:val="24"/>
          <w:szCs w:val="24"/>
        </w:rPr>
        <w:t xml:space="preserve">                        </w:t>
      </w:r>
      <w:r w:rsidRPr="002E1710">
        <w:rPr>
          <w:rFonts w:ascii="Arial" w:hAnsi="Arial" w:cs="Arial"/>
          <w:sz w:val="24"/>
          <w:szCs w:val="24"/>
        </w:rPr>
        <w:sym w:font="Wingdings" w:char="F0E0"/>
      </w:r>
      <w:r w:rsidRPr="002E1710">
        <w:rPr>
          <w:rFonts w:ascii="Arial" w:hAnsi="Arial" w:cs="Arial"/>
          <w:sz w:val="24"/>
          <w:szCs w:val="24"/>
        </w:rPr>
        <w:t xml:space="preserve"> Prenez la 6</w:t>
      </w:r>
      <w:r w:rsidRPr="002E1710">
        <w:rPr>
          <w:rFonts w:ascii="Arial" w:hAnsi="Arial" w:cs="Arial"/>
          <w:sz w:val="24"/>
          <w:szCs w:val="24"/>
          <w:vertAlign w:val="superscript"/>
        </w:rPr>
        <w:t>ème</w:t>
      </w:r>
      <w:r w:rsidRPr="002E1710">
        <w:rPr>
          <w:rFonts w:ascii="Arial" w:hAnsi="Arial" w:cs="Arial"/>
          <w:sz w:val="24"/>
          <w:szCs w:val="24"/>
        </w:rPr>
        <w:t xml:space="preserve"> lettre du remède </w:t>
      </w:r>
    </w:p>
    <w:p w14:paraId="45CE2E39" w14:textId="77777777" w:rsidR="006D7F2A" w:rsidRPr="002E1710" w:rsidRDefault="006D7F2A" w:rsidP="006D7F2A">
      <w:pPr>
        <w:jc w:val="both"/>
        <w:rPr>
          <w:rFonts w:ascii="Arial" w:eastAsia="Calibri" w:hAnsi="Arial" w:cs="Arial"/>
          <w:color w:val="00B050"/>
          <w:sz w:val="24"/>
          <w:szCs w:val="24"/>
        </w:rPr>
      </w:pPr>
    </w:p>
    <w:p w14:paraId="11D02557" w14:textId="77777777" w:rsidR="006D7F2A" w:rsidRPr="002E1710" w:rsidRDefault="006D7F2A" w:rsidP="006D7F2A">
      <w:pPr>
        <w:tabs>
          <w:tab w:val="left" w:pos="993"/>
        </w:tabs>
        <w:jc w:val="both"/>
        <w:rPr>
          <w:rFonts w:ascii="Arial" w:hAnsi="Arial" w:cs="Arial"/>
          <w:sz w:val="24"/>
          <w:szCs w:val="24"/>
        </w:rPr>
      </w:pPr>
      <w:r w:rsidRPr="002E1710">
        <w:rPr>
          <w:rFonts w:ascii="Arial" w:hAnsi="Arial" w:cs="Arial"/>
          <w:b/>
          <w:color w:val="00CCFF"/>
          <w:sz w:val="24"/>
          <w:szCs w:val="24"/>
        </w:rPr>
        <w:lastRenderedPageBreak/>
        <w:t xml:space="preserve">Remède </w:t>
      </w:r>
      <w:proofErr w:type="gramStart"/>
      <w:r w:rsidRPr="002E1710">
        <w:rPr>
          <w:rFonts w:ascii="Arial" w:hAnsi="Arial" w:cs="Arial"/>
          <w:b/>
          <w:color w:val="00CCFF"/>
          <w:sz w:val="24"/>
          <w:szCs w:val="24"/>
        </w:rPr>
        <w:t>2</w:t>
      </w:r>
      <w:r w:rsidRPr="002E1710">
        <w:rPr>
          <w:rFonts w:ascii="Arial" w:hAnsi="Arial" w:cs="Arial"/>
          <w:b/>
          <w:sz w:val="24"/>
          <w:szCs w:val="24"/>
        </w:rPr>
        <w:t xml:space="preserve">  </w:t>
      </w:r>
      <w:r w:rsidRPr="002E1710">
        <w:rPr>
          <w:rFonts w:ascii="Arial" w:hAnsi="Arial" w:cs="Arial"/>
          <w:sz w:val="24"/>
          <w:szCs w:val="24"/>
        </w:rPr>
        <w:t>A.</w:t>
      </w:r>
      <w:proofErr w:type="gramEnd"/>
      <w:r w:rsidRPr="002E1710">
        <w:rPr>
          <w:rFonts w:ascii="Arial" w:hAnsi="Arial" w:cs="Arial"/>
          <w:sz w:val="24"/>
          <w:szCs w:val="24"/>
        </w:rPr>
        <w:t xml:space="preserve"> L’excitation nerveuse est le symptôme déterminant</w:t>
      </w:r>
    </w:p>
    <w:p w14:paraId="7935375F" w14:textId="77777777" w:rsidR="006D7F2A" w:rsidRPr="002E1710" w:rsidRDefault="006D7F2A" w:rsidP="006D7F2A">
      <w:pPr>
        <w:tabs>
          <w:tab w:val="left" w:pos="993"/>
        </w:tabs>
        <w:jc w:val="both"/>
        <w:rPr>
          <w:rFonts w:ascii="Arial" w:hAnsi="Arial" w:cs="Arial"/>
          <w:sz w:val="24"/>
          <w:szCs w:val="24"/>
        </w:rPr>
      </w:pPr>
      <w:r w:rsidRPr="002E1710">
        <w:rPr>
          <w:rFonts w:ascii="Arial" w:hAnsi="Arial" w:cs="Arial"/>
          <w:sz w:val="24"/>
          <w:szCs w:val="24"/>
        </w:rPr>
        <w:t xml:space="preserve">                   B. Alternance de rires et pleurs</w:t>
      </w:r>
    </w:p>
    <w:p w14:paraId="099A1D45" w14:textId="77777777" w:rsidR="006D7F2A" w:rsidRPr="002E1710" w:rsidRDefault="006D7F2A" w:rsidP="006D7F2A">
      <w:pPr>
        <w:tabs>
          <w:tab w:val="left" w:pos="993"/>
        </w:tabs>
        <w:jc w:val="both"/>
        <w:rPr>
          <w:rFonts w:ascii="Arial" w:hAnsi="Arial" w:cs="Arial"/>
          <w:sz w:val="24"/>
          <w:szCs w:val="24"/>
        </w:rPr>
      </w:pPr>
      <w:r w:rsidRPr="002E1710">
        <w:rPr>
          <w:rFonts w:ascii="Arial" w:hAnsi="Arial" w:cs="Arial"/>
          <w:sz w:val="24"/>
          <w:szCs w:val="24"/>
        </w:rPr>
        <w:t xml:space="preserve">                   C. Les points cardinaux semblent inversés, c’est-à-dire le nord semble être le sud et l’est, l’ouest.</w:t>
      </w:r>
    </w:p>
    <w:p w14:paraId="786186F3" w14:textId="77777777" w:rsidR="006D7F2A" w:rsidRPr="002E1710" w:rsidRDefault="006D7F2A" w:rsidP="006D7F2A">
      <w:pPr>
        <w:tabs>
          <w:tab w:val="left" w:pos="993"/>
        </w:tabs>
        <w:jc w:val="both"/>
        <w:rPr>
          <w:rFonts w:ascii="Arial" w:hAnsi="Arial" w:cs="Arial"/>
          <w:sz w:val="24"/>
          <w:szCs w:val="24"/>
        </w:rPr>
      </w:pPr>
      <w:r w:rsidRPr="002E1710">
        <w:rPr>
          <w:rFonts w:ascii="Arial" w:hAnsi="Arial" w:cs="Arial"/>
          <w:sz w:val="24"/>
          <w:szCs w:val="24"/>
        </w:rPr>
        <w:t xml:space="preserve">                       </w:t>
      </w:r>
      <w:r w:rsidRPr="002E1710">
        <w:rPr>
          <w:rFonts w:ascii="Arial" w:hAnsi="Arial" w:cs="Arial"/>
          <w:sz w:val="24"/>
          <w:szCs w:val="24"/>
        </w:rPr>
        <w:sym w:font="Wingdings" w:char="F0E0"/>
      </w:r>
      <w:r w:rsidRPr="002E1710">
        <w:rPr>
          <w:rFonts w:ascii="Arial" w:hAnsi="Arial" w:cs="Arial"/>
          <w:sz w:val="24"/>
          <w:szCs w:val="24"/>
        </w:rPr>
        <w:t xml:space="preserve"> Prenez la 6</w:t>
      </w:r>
      <w:r w:rsidRPr="002E1710">
        <w:rPr>
          <w:rFonts w:ascii="Arial" w:hAnsi="Arial" w:cs="Arial"/>
          <w:sz w:val="24"/>
          <w:szCs w:val="24"/>
          <w:vertAlign w:val="superscript"/>
        </w:rPr>
        <w:t>ème</w:t>
      </w:r>
      <w:r w:rsidRPr="002E1710">
        <w:rPr>
          <w:rFonts w:ascii="Arial" w:hAnsi="Arial" w:cs="Arial"/>
          <w:sz w:val="24"/>
          <w:szCs w:val="24"/>
        </w:rPr>
        <w:t xml:space="preserve"> lettre du remède</w:t>
      </w:r>
    </w:p>
    <w:p w14:paraId="508322E5" w14:textId="77777777" w:rsidR="006D7F2A" w:rsidRPr="002E1710" w:rsidRDefault="006D7F2A" w:rsidP="006D7F2A">
      <w:pPr>
        <w:tabs>
          <w:tab w:val="left" w:pos="993"/>
        </w:tabs>
        <w:jc w:val="both"/>
        <w:rPr>
          <w:rFonts w:ascii="Arial" w:hAnsi="Arial" w:cs="Arial"/>
          <w:sz w:val="24"/>
          <w:szCs w:val="24"/>
        </w:rPr>
      </w:pPr>
    </w:p>
    <w:p w14:paraId="51DE8687" w14:textId="77777777" w:rsidR="006D7F2A" w:rsidRPr="002E1710" w:rsidRDefault="006D7F2A" w:rsidP="006D7F2A">
      <w:pPr>
        <w:tabs>
          <w:tab w:val="left" w:pos="993"/>
        </w:tabs>
        <w:jc w:val="both"/>
        <w:rPr>
          <w:rFonts w:ascii="Arial" w:hAnsi="Arial" w:cs="Arial"/>
          <w:sz w:val="24"/>
          <w:szCs w:val="24"/>
        </w:rPr>
      </w:pPr>
      <w:r w:rsidRPr="002E1710">
        <w:rPr>
          <w:rFonts w:ascii="Arial" w:hAnsi="Arial" w:cs="Arial"/>
          <w:b/>
          <w:color w:val="00CCFF"/>
          <w:sz w:val="24"/>
          <w:szCs w:val="24"/>
        </w:rPr>
        <w:t>Remède 3</w:t>
      </w:r>
      <w:r w:rsidRPr="002E1710">
        <w:rPr>
          <w:rFonts w:ascii="Arial" w:hAnsi="Arial" w:cs="Arial"/>
          <w:b/>
          <w:sz w:val="24"/>
          <w:szCs w:val="24"/>
        </w:rPr>
        <w:t xml:space="preserve"> </w:t>
      </w:r>
      <w:r w:rsidRPr="002E1710">
        <w:rPr>
          <w:rFonts w:ascii="Arial" w:hAnsi="Arial" w:cs="Arial"/>
          <w:sz w:val="24"/>
          <w:szCs w:val="24"/>
        </w:rPr>
        <w:t>A. Il est source d’agitation mentale et physique (avec respiration difficile, agité même pendant les selles)</w:t>
      </w:r>
    </w:p>
    <w:p w14:paraId="60DBD2FD" w14:textId="77777777" w:rsidR="006D7F2A" w:rsidRPr="002E1710" w:rsidRDefault="006D7F2A" w:rsidP="006D7F2A">
      <w:pPr>
        <w:tabs>
          <w:tab w:val="left" w:pos="993"/>
        </w:tabs>
        <w:jc w:val="both"/>
        <w:rPr>
          <w:rFonts w:ascii="Arial" w:hAnsi="Arial" w:cs="Arial"/>
          <w:sz w:val="24"/>
          <w:szCs w:val="24"/>
        </w:rPr>
      </w:pPr>
      <w:r w:rsidRPr="002E1710">
        <w:rPr>
          <w:rFonts w:ascii="Arial" w:hAnsi="Arial" w:cs="Arial"/>
          <w:sz w:val="24"/>
          <w:szCs w:val="24"/>
        </w:rPr>
        <w:t xml:space="preserve">                   B. Il provoque des changements d’humeur marqués</w:t>
      </w:r>
    </w:p>
    <w:p w14:paraId="6C3A2DF7" w14:textId="77777777" w:rsidR="006D7F2A" w:rsidRPr="002E1710" w:rsidRDefault="006D7F2A" w:rsidP="006D7F2A">
      <w:pPr>
        <w:tabs>
          <w:tab w:val="left" w:pos="993"/>
        </w:tabs>
        <w:jc w:val="both"/>
        <w:rPr>
          <w:rFonts w:ascii="Arial" w:hAnsi="Arial" w:cs="Arial"/>
          <w:sz w:val="24"/>
          <w:szCs w:val="24"/>
        </w:rPr>
      </w:pPr>
      <w:r w:rsidRPr="002E1710">
        <w:rPr>
          <w:rFonts w:ascii="Arial" w:hAnsi="Arial" w:cs="Arial"/>
          <w:sz w:val="24"/>
          <w:szCs w:val="24"/>
        </w:rPr>
        <w:t xml:space="preserve">                   C. Distrait, rêveur</w:t>
      </w:r>
    </w:p>
    <w:p w14:paraId="0F0258D1" w14:textId="77777777" w:rsidR="006D7F2A" w:rsidRPr="002E1710" w:rsidRDefault="006D7F2A" w:rsidP="006D7F2A">
      <w:pPr>
        <w:tabs>
          <w:tab w:val="left" w:pos="993"/>
        </w:tabs>
        <w:jc w:val="both"/>
        <w:rPr>
          <w:rFonts w:ascii="Arial" w:hAnsi="Arial" w:cs="Arial"/>
          <w:sz w:val="24"/>
          <w:szCs w:val="24"/>
        </w:rPr>
      </w:pPr>
      <w:r w:rsidRPr="002E1710">
        <w:rPr>
          <w:rFonts w:ascii="Arial" w:hAnsi="Arial" w:cs="Arial"/>
          <w:sz w:val="24"/>
          <w:szCs w:val="24"/>
        </w:rPr>
        <w:t xml:space="preserve">                       </w:t>
      </w:r>
      <w:r w:rsidRPr="002E1710">
        <w:rPr>
          <w:rFonts w:ascii="Arial" w:hAnsi="Arial" w:cs="Arial"/>
          <w:sz w:val="24"/>
          <w:szCs w:val="24"/>
        </w:rPr>
        <w:sym w:font="Wingdings" w:char="F0E0"/>
      </w:r>
      <w:r w:rsidRPr="002E1710">
        <w:rPr>
          <w:rFonts w:ascii="Arial" w:hAnsi="Arial" w:cs="Arial"/>
          <w:sz w:val="24"/>
          <w:szCs w:val="24"/>
        </w:rPr>
        <w:t xml:space="preserve"> Prenez la 3</w:t>
      </w:r>
      <w:r w:rsidRPr="002E1710">
        <w:rPr>
          <w:rFonts w:ascii="Arial" w:hAnsi="Arial" w:cs="Arial"/>
          <w:sz w:val="24"/>
          <w:szCs w:val="24"/>
          <w:vertAlign w:val="superscript"/>
        </w:rPr>
        <w:t>ème</w:t>
      </w:r>
      <w:r w:rsidRPr="002E1710">
        <w:rPr>
          <w:rFonts w:ascii="Arial" w:hAnsi="Arial" w:cs="Arial"/>
          <w:sz w:val="24"/>
          <w:szCs w:val="24"/>
        </w:rPr>
        <w:t xml:space="preserve"> lettre du remède</w:t>
      </w:r>
    </w:p>
    <w:p w14:paraId="6815F59B" w14:textId="77777777" w:rsidR="006D7F2A" w:rsidRPr="002E1710" w:rsidRDefault="006D7F2A" w:rsidP="006D7F2A">
      <w:pPr>
        <w:jc w:val="both"/>
        <w:rPr>
          <w:rFonts w:ascii="Arial" w:eastAsia="Calibri" w:hAnsi="Arial" w:cs="Arial"/>
          <w:sz w:val="24"/>
          <w:szCs w:val="24"/>
        </w:rPr>
      </w:pPr>
    </w:p>
    <w:p w14:paraId="2D7C378B" w14:textId="77777777" w:rsidR="006D7F2A" w:rsidRPr="002E1710" w:rsidRDefault="006D7F2A" w:rsidP="006D7F2A">
      <w:pPr>
        <w:ind w:left="993" w:hanging="993"/>
        <w:jc w:val="both"/>
        <w:rPr>
          <w:rFonts w:ascii="Arial" w:hAnsi="Arial" w:cs="Arial"/>
          <w:b/>
          <w:sz w:val="24"/>
          <w:szCs w:val="24"/>
        </w:rPr>
      </w:pPr>
    </w:p>
    <w:p w14:paraId="116B891E" w14:textId="77777777" w:rsidR="006D7F2A" w:rsidRPr="002E1710" w:rsidRDefault="006D7F2A" w:rsidP="006D7F2A">
      <w:pPr>
        <w:ind w:left="993" w:hanging="993"/>
        <w:jc w:val="both"/>
        <w:rPr>
          <w:rFonts w:ascii="Arial" w:hAnsi="Arial" w:cs="Arial"/>
          <w:sz w:val="24"/>
          <w:szCs w:val="24"/>
        </w:rPr>
      </w:pPr>
      <w:r w:rsidRPr="002E1710">
        <w:rPr>
          <w:rFonts w:ascii="Arial" w:hAnsi="Arial" w:cs="Arial"/>
          <w:b/>
          <w:color w:val="00CCFF"/>
          <w:sz w:val="24"/>
          <w:szCs w:val="24"/>
        </w:rPr>
        <w:t>Remède 4</w:t>
      </w:r>
      <w:r w:rsidRPr="002E1710">
        <w:rPr>
          <w:rFonts w:ascii="Arial" w:hAnsi="Arial" w:cs="Arial"/>
          <w:b/>
          <w:sz w:val="24"/>
          <w:szCs w:val="24"/>
        </w:rPr>
        <w:t xml:space="preserve"> </w:t>
      </w:r>
      <w:r w:rsidRPr="002E1710">
        <w:rPr>
          <w:rFonts w:ascii="Arial" w:hAnsi="Arial" w:cs="Arial"/>
          <w:sz w:val="24"/>
          <w:szCs w:val="24"/>
        </w:rPr>
        <w:t>A. Prostration mentale, épuisement cérébral : provoqué par l’effort intellectuel ou par des excès sexuels</w:t>
      </w:r>
    </w:p>
    <w:p w14:paraId="65781186" w14:textId="77777777" w:rsidR="006D7F2A" w:rsidRPr="002E1710" w:rsidRDefault="006D7F2A" w:rsidP="006D7F2A">
      <w:pPr>
        <w:ind w:left="993" w:hanging="993"/>
        <w:jc w:val="both"/>
        <w:rPr>
          <w:rFonts w:ascii="Arial" w:hAnsi="Arial" w:cs="Arial"/>
          <w:sz w:val="24"/>
          <w:szCs w:val="24"/>
        </w:rPr>
      </w:pPr>
      <w:r w:rsidRPr="002E1710">
        <w:rPr>
          <w:rFonts w:ascii="Arial" w:hAnsi="Arial" w:cs="Arial"/>
          <w:sz w:val="24"/>
          <w:szCs w:val="24"/>
        </w:rPr>
        <w:t xml:space="preserve">                  B. Perte de mémoire et manque d’énergie</w:t>
      </w:r>
    </w:p>
    <w:p w14:paraId="4A452269" w14:textId="77777777" w:rsidR="006D7F2A" w:rsidRPr="002E1710" w:rsidRDefault="006D7F2A" w:rsidP="006D7F2A">
      <w:pPr>
        <w:ind w:left="993" w:hanging="993"/>
        <w:jc w:val="both"/>
        <w:rPr>
          <w:rFonts w:ascii="Arial" w:hAnsi="Arial" w:cs="Arial"/>
          <w:sz w:val="24"/>
          <w:szCs w:val="24"/>
        </w:rPr>
      </w:pPr>
      <w:r w:rsidRPr="002E1710">
        <w:rPr>
          <w:rFonts w:ascii="Arial" w:hAnsi="Arial" w:cs="Arial"/>
          <w:sz w:val="24"/>
          <w:szCs w:val="24"/>
        </w:rPr>
        <w:t xml:space="preserve">                  C. Agitation des membres inférieurs et des pieds avec sensation de faiblesse pendant l’orage</w:t>
      </w:r>
    </w:p>
    <w:p w14:paraId="59460317" w14:textId="77777777" w:rsidR="006D7F2A" w:rsidRPr="002E1710" w:rsidRDefault="006D7F2A" w:rsidP="006D7F2A">
      <w:pPr>
        <w:tabs>
          <w:tab w:val="left" w:pos="993"/>
        </w:tabs>
        <w:jc w:val="both"/>
        <w:rPr>
          <w:rFonts w:ascii="Arial" w:hAnsi="Arial" w:cs="Arial"/>
          <w:sz w:val="24"/>
          <w:szCs w:val="24"/>
        </w:rPr>
      </w:pPr>
      <w:r w:rsidRPr="002E1710">
        <w:rPr>
          <w:rFonts w:ascii="Arial" w:hAnsi="Arial" w:cs="Arial"/>
          <w:sz w:val="24"/>
          <w:szCs w:val="24"/>
        </w:rPr>
        <w:t xml:space="preserve">                        </w:t>
      </w:r>
      <w:r w:rsidRPr="002E1710">
        <w:rPr>
          <w:rFonts w:ascii="Arial" w:hAnsi="Arial" w:cs="Arial"/>
          <w:sz w:val="24"/>
          <w:szCs w:val="24"/>
        </w:rPr>
        <w:sym w:font="Wingdings" w:char="F0E0"/>
      </w:r>
      <w:r w:rsidRPr="002E1710">
        <w:rPr>
          <w:rFonts w:ascii="Arial" w:hAnsi="Arial" w:cs="Arial"/>
          <w:sz w:val="24"/>
          <w:szCs w:val="24"/>
        </w:rPr>
        <w:t xml:space="preserve"> Prenez la 2</w:t>
      </w:r>
      <w:r w:rsidRPr="002E1710">
        <w:rPr>
          <w:rFonts w:ascii="Arial" w:hAnsi="Arial" w:cs="Arial"/>
          <w:sz w:val="24"/>
          <w:szCs w:val="24"/>
          <w:vertAlign w:val="superscript"/>
        </w:rPr>
        <w:t>ème</w:t>
      </w:r>
      <w:r w:rsidRPr="002E1710">
        <w:rPr>
          <w:rFonts w:ascii="Arial" w:hAnsi="Arial" w:cs="Arial"/>
          <w:sz w:val="24"/>
          <w:szCs w:val="24"/>
        </w:rPr>
        <w:t xml:space="preserve"> lettre du remède</w:t>
      </w:r>
    </w:p>
    <w:p w14:paraId="6DF1673D" w14:textId="77777777" w:rsidR="006D7F2A" w:rsidRPr="002E1710" w:rsidRDefault="006D7F2A" w:rsidP="006D7F2A">
      <w:pPr>
        <w:tabs>
          <w:tab w:val="left" w:pos="993"/>
        </w:tabs>
        <w:jc w:val="both"/>
        <w:rPr>
          <w:rFonts w:ascii="Arial" w:hAnsi="Arial" w:cs="Arial"/>
          <w:sz w:val="24"/>
          <w:szCs w:val="24"/>
        </w:rPr>
      </w:pPr>
    </w:p>
    <w:p w14:paraId="61127FDA" w14:textId="77777777" w:rsidR="006D7F2A" w:rsidRPr="002E1710" w:rsidRDefault="006D7F2A" w:rsidP="006D7F2A">
      <w:pPr>
        <w:tabs>
          <w:tab w:val="left" w:pos="993"/>
        </w:tabs>
        <w:jc w:val="both"/>
        <w:rPr>
          <w:rFonts w:ascii="Arial" w:hAnsi="Arial" w:cs="Arial"/>
          <w:sz w:val="24"/>
          <w:szCs w:val="24"/>
        </w:rPr>
      </w:pPr>
      <w:r w:rsidRPr="002E1710">
        <w:rPr>
          <w:rFonts w:ascii="Arial" w:hAnsi="Arial" w:cs="Arial"/>
          <w:b/>
          <w:color w:val="00CCFF"/>
          <w:sz w:val="24"/>
          <w:szCs w:val="24"/>
        </w:rPr>
        <w:t>Remède 5</w:t>
      </w:r>
      <w:r w:rsidRPr="002E1710">
        <w:rPr>
          <w:rFonts w:ascii="Arial" w:hAnsi="Arial" w:cs="Arial"/>
          <w:b/>
          <w:sz w:val="24"/>
          <w:szCs w:val="24"/>
        </w:rPr>
        <w:t xml:space="preserve"> </w:t>
      </w:r>
      <w:r w:rsidRPr="002E1710">
        <w:rPr>
          <w:rFonts w:ascii="Arial" w:hAnsi="Arial" w:cs="Arial"/>
          <w:sz w:val="24"/>
          <w:szCs w:val="24"/>
        </w:rPr>
        <w:t>A. Le sujet ne peut se concentrer pour étudier par surmenage intellectuel</w:t>
      </w:r>
    </w:p>
    <w:p w14:paraId="1DBFAF3B" w14:textId="77777777" w:rsidR="006D7F2A" w:rsidRPr="002E1710" w:rsidRDefault="006D7F2A" w:rsidP="006D7F2A">
      <w:pPr>
        <w:tabs>
          <w:tab w:val="left" w:pos="993"/>
        </w:tabs>
        <w:jc w:val="both"/>
        <w:rPr>
          <w:rFonts w:ascii="Arial" w:hAnsi="Arial" w:cs="Arial"/>
          <w:sz w:val="24"/>
          <w:szCs w:val="24"/>
        </w:rPr>
      </w:pPr>
      <w:r w:rsidRPr="002E1710">
        <w:rPr>
          <w:rFonts w:ascii="Arial" w:hAnsi="Arial" w:cs="Arial"/>
          <w:sz w:val="24"/>
          <w:szCs w:val="24"/>
        </w:rPr>
        <w:t xml:space="preserve">                   B. Il commence à écrire les mots par la fin et il se trompe dans l’orthographe des mots courants</w:t>
      </w:r>
    </w:p>
    <w:p w14:paraId="5DB22686" w14:textId="77777777" w:rsidR="006D7F2A" w:rsidRPr="002E1710" w:rsidRDefault="006D7F2A" w:rsidP="006D7F2A">
      <w:pPr>
        <w:tabs>
          <w:tab w:val="left" w:pos="993"/>
        </w:tabs>
        <w:jc w:val="both"/>
        <w:rPr>
          <w:rFonts w:ascii="Arial" w:hAnsi="Arial" w:cs="Arial"/>
          <w:sz w:val="24"/>
          <w:szCs w:val="24"/>
        </w:rPr>
      </w:pPr>
      <w:r w:rsidRPr="002E1710">
        <w:rPr>
          <w:rFonts w:ascii="Arial" w:hAnsi="Arial" w:cs="Arial"/>
          <w:sz w:val="24"/>
          <w:szCs w:val="24"/>
        </w:rPr>
        <w:t xml:space="preserve">                   C. Constriction à la racine du nez avec et tremblements des membres inférieurs</w:t>
      </w:r>
    </w:p>
    <w:p w14:paraId="167CD672" w14:textId="77777777" w:rsidR="006D7F2A" w:rsidRPr="002E1710" w:rsidRDefault="006D7F2A" w:rsidP="006D7F2A">
      <w:pPr>
        <w:tabs>
          <w:tab w:val="left" w:pos="993"/>
        </w:tabs>
        <w:jc w:val="both"/>
        <w:rPr>
          <w:rFonts w:ascii="Arial" w:hAnsi="Arial" w:cs="Arial"/>
          <w:sz w:val="24"/>
          <w:szCs w:val="24"/>
        </w:rPr>
      </w:pPr>
      <w:r w:rsidRPr="002E1710">
        <w:rPr>
          <w:rFonts w:ascii="Arial" w:hAnsi="Arial" w:cs="Arial"/>
          <w:sz w:val="24"/>
          <w:szCs w:val="24"/>
        </w:rPr>
        <w:t xml:space="preserve">                       </w:t>
      </w:r>
      <w:r w:rsidRPr="002E1710">
        <w:rPr>
          <w:rFonts w:ascii="Arial" w:hAnsi="Arial" w:cs="Arial"/>
          <w:sz w:val="24"/>
          <w:szCs w:val="24"/>
        </w:rPr>
        <w:sym w:font="Wingdings" w:char="F0E0"/>
      </w:r>
      <w:r w:rsidRPr="002E1710">
        <w:rPr>
          <w:rFonts w:ascii="Arial" w:hAnsi="Arial" w:cs="Arial"/>
          <w:sz w:val="24"/>
          <w:szCs w:val="24"/>
        </w:rPr>
        <w:t xml:space="preserve"> Prenez la 10</w:t>
      </w:r>
      <w:r w:rsidRPr="002E1710">
        <w:rPr>
          <w:rFonts w:ascii="Arial" w:hAnsi="Arial" w:cs="Arial"/>
          <w:sz w:val="24"/>
          <w:szCs w:val="24"/>
          <w:vertAlign w:val="superscript"/>
        </w:rPr>
        <w:t>ème</w:t>
      </w:r>
      <w:r w:rsidRPr="002E1710">
        <w:rPr>
          <w:rFonts w:ascii="Arial" w:hAnsi="Arial" w:cs="Arial"/>
          <w:sz w:val="24"/>
          <w:szCs w:val="24"/>
        </w:rPr>
        <w:t xml:space="preserve"> lettre du remède</w:t>
      </w:r>
    </w:p>
    <w:p w14:paraId="4E3B9F3E" w14:textId="77777777" w:rsidR="006D7F2A" w:rsidRPr="002E1710" w:rsidRDefault="006D7F2A" w:rsidP="006D7F2A">
      <w:pPr>
        <w:tabs>
          <w:tab w:val="left" w:pos="993"/>
        </w:tabs>
        <w:jc w:val="both"/>
        <w:rPr>
          <w:rFonts w:ascii="Arial" w:hAnsi="Arial" w:cs="Arial"/>
          <w:sz w:val="24"/>
          <w:szCs w:val="24"/>
        </w:rPr>
      </w:pPr>
    </w:p>
    <w:p w14:paraId="6058E078" w14:textId="77777777" w:rsidR="006D7F2A" w:rsidRPr="002E1710" w:rsidRDefault="006D7F2A" w:rsidP="006D7F2A">
      <w:pPr>
        <w:tabs>
          <w:tab w:val="left" w:pos="993"/>
        </w:tabs>
        <w:jc w:val="both"/>
        <w:rPr>
          <w:rFonts w:ascii="Arial" w:hAnsi="Arial" w:cs="Arial"/>
          <w:sz w:val="24"/>
          <w:szCs w:val="24"/>
        </w:rPr>
      </w:pPr>
      <w:r w:rsidRPr="002E1710">
        <w:rPr>
          <w:rFonts w:ascii="Arial" w:hAnsi="Arial" w:cs="Arial"/>
          <w:b/>
          <w:color w:val="00CCFF"/>
          <w:sz w:val="24"/>
          <w:szCs w:val="24"/>
        </w:rPr>
        <w:t xml:space="preserve">Remède </w:t>
      </w:r>
      <w:proofErr w:type="gramStart"/>
      <w:r w:rsidRPr="002E1710">
        <w:rPr>
          <w:rFonts w:ascii="Arial" w:hAnsi="Arial" w:cs="Arial"/>
          <w:b/>
          <w:color w:val="00CCFF"/>
          <w:sz w:val="24"/>
          <w:szCs w:val="24"/>
        </w:rPr>
        <w:t>6</w:t>
      </w:r>
      <w:r w:rsidRPr="002E1710">
        <w:rPr>
          <w:rFonts w:ascii="Arial" w:hAnsi="Arial" w:cs="Arial"/>
          <w:b/>
          <w:sz w:val="24"/>
          <w:szCs w:val="24"/>
        </w:rPr>
        <w:t xml:space="preserve">  </w:t>
      </w:r>
      <w:r w:rsidRPr="002E1710">
        <w:rPr>
          <w:rFonts w:ascii="Arial" w:hAnsi="Arial" w:cs="Arial"/>
          <w:sz w:val="24"/>
          <w:szCs w:val="24"/>
        </w:rPr>
        <w:t>A.</w:t>
      </w:r>
      <w:proofErr w:type="gramEnd"/>
      <w:r w:rsidRPr="002E1710">
        <w:rPr>
          <w:rFonts w:ascii="Arial" w:hAnsi="Arial" w:cs="Arial"/>
          <w:sz w:val="24"/>
          <w:szCs w:val="24"/>
        </w:rPr>
        <w:t xml:space="preserve"> Cris pendant le sommeil la nuit et dans une diarrhée</w:t>
      </w:r>
    </w:p>
    <w:p w14:paraId="4CA8385B" w14:textId="77777777" w:rsidR="006D7F2A" w:rsidRPr="002E1710" w:rsidRDefault="006D7F2A" w:rsidP="006D7F2A">
      <w:pPr>
        <w:tabs>
          <w:tab w:val="left" w:pos="993"/>
        </w:tabs>
        <w:jc w:val="both"/>
        <w:rPr>
          <w:rFonts w:ascii="Arial" w:hAnsi="Arial" w:cs="Arial"/>
          <w:sz w:val="24"/>
          <w:szCs w:val="24"/>
        </w:rPr>
      </w:pPr>
      <w:r w:rsidRPr="002E1710">
        <w:rPr>
          <w:rFonts w:ascii="Arial" w:hAnsi="Arial" w:cs="Arial"/>
          <w:sz w:val="24"/>
          <w:szCs w:val="24"/>
        </w:rPr>
        <w:t xml:space="preserve">                   B. Agitation la nuit, bien le jour</w:t>
      </w:r>
    </w:p>
    <w:p w14:paraId="6C86CFF3" w14:textId="77777777" w:rsidR="006D7F2A" w:rsidRPr="002E1710" w:rsidRDefault="006D7F2A" w:rsidP="006D7F2A">
      <w:pPr>
        <w:tabs>
          <w:tab w:val="left" w:pos="993"/>
        </w:tabs>
        <w:jc w:val="both"/>
        <w:rPr>
          <w:rFonts w:ascii="Arial" w:hAnsi="Arial" w:cs="Arial"/>
          <w:sz w:val="24"/>
          <w:szCs w:val="24"/>
        </w:rPr>
      </w:pPr>
      <w:r w:rsidRPr="002E1710">
        <w:rPr>
          <w:rFonts w:ascii="Arial" w:hAnsi="Arial" w:cs="Arial"/>
          <w:sz w:val="24"/>
          <w:szCs w:val="24"/>
        </w:rPr>
        <w:lastRenderedPageBreak/>
        <w:t xml:space="preserve">                   C. Gaieté et rire le jour avec désir de jouer</w:t>
      </w:r>
    </w:p>
    <w:p w14:paraId="0AE495C4" w14:textId="77777777" w:rsidR="006D7F2A" w:rsidRPr="002E1710" w:rsidRDefault="006D7F2A" w:rsidP="006D7F2A">
      <w:pPr>
        <w:tabs>
          <w:tab w:val="left" w:pos="993"/>
        </w:tabs>
        <w:jc w:val="both"/>
        <w:rPr>
          <w:rFonts w:ascii="Arial" w:hAnsi="Arial" w:cs="Arial"/>
          <w:sz w:val="24"/>
          <w:szCs w:val="24"/>
        </w:rPr>
      </w:pPr>
      <w:r w:rsidRPr="002E1710">
        <w:rPr>
          <w:rFonts w:ascii="Arial" w:hAnsi="Arial" w:cs="Arial"/>
          <w:sz w:val="24"/>
          <w:szCs w:val="24"/>
        </w:rPr>
        <w:t xml:space="preserve">                       </w:t>
      </w:r>
      <w:r w:rsidRPr="002E1710">
        <w:rPr>
          <w:rFonts w:ascii="Arial" w:hAnsi="Arial" w:cs="Arial"/>
          <w:sz w:val="24"/>
          <w:szCs w:val="24"/>
        </w:rPr>
        <w:sym w:font="Wingdings" w:char="F0E0"/>
      </w:r>
      <w:r w:rsidRPr="002E1710">
        <w:rPr>
          <w:rFonts w:ascii="Arial" w:hAnsi="Arial" w:cs="Arial"/>
          <w:sz w:val="24"/>
          <w:szCs w:val="24"/>
        </w:rPr>
        <w:t xml:space="preserve"> Prenez la 2</w:t>
      </w:r>
      <w:r w:rsidRPr="002E1710">
        <w:rPr>
          <w:rFonts w:ascii="Arial" w:hAnsi="Arial" w:cs="Arial"/>
          <w:sz w:val="24"/>
          <w:szCs w:val="24"/>
          <w:vertAlign w:val="superscript"/>
        </w:rPr>
        <w:t>ème</w:t>
      </w:r>
      <w:r w:rsidRPr="002E1710">
        <w:rPr>
          <w:rFonts w:ascii="Arial" w:hAnsi="Arial" w:cs="Arial"/>
          <w:sz w:val="24"/>
          <w:szCs w:val="24"/>
        </w:rPr>
        <w:t xml:space="preserve"> lettre du remède</w:t>
      </w:r>
    </w:p>
    <w:p w14:paraId="7E5236AC" w14:textId="77777777" w:rsidR="006D7F2A" w:rsidRPr="002E1710" w:rsidRDefault="006D7F2A" w:rsidP="006D7F2A">
      <w:pPr>
        <w:tabs>
          <w:tab w:val="left" w:pos="993"/>
        </w:tabs>
        <w:jc w:val="both"/>
        <w:rPr>
          <w:rFonts w:ascii="Arial" w:hAnsi="Arial" w:cs="Arial"/>
          <w:sz w:val="24"/>
          <w:szCs w:val="24"/>
        </w:rPr>
      </w:pPr>
    </w:p>
    <w:p w14:paraId="330866B6" w14:textId="77777777" w:rsidR="006D7F2A" w:rsidRPr="002E1710" w:rsidRDefault="006D7F2A" w:rsidP="006D7F2A">
      <w:pPr>
        <w:tabs>
          <w:tab w:val="left" w:pos="993"/>
        </w:tabs>
        <w:jc w:val="both"/>
        <w:rPr>
          <w:rFonts w:ascii="Arial" w:hAnsi="Arial" w:cs="Arial"/>
          <w:sz w:val="24"/>
          <w:szCs w:val="24"/>
        </w:rPr>
      </w:pPr>
      <w:r w:rsidRPr="002E1710">
        <w:rPr>
          <w:rFonts w:ascii="Arial" w:hAnsi="Arial" w:cs="Arial"/>
          <w:b/>
          <w:color w:val="00CCFF"/>
          <w:sz w:val="24"/>
          <w:szCs w:val="24"/>
        </w:rPr>
        <w:t>Remède 7</w:t>
      </w:r>
      <w:r w:rsidRPr="002E1710">
        <w:rPr>
          <w:rFonts w:ascii="Arial" w:hAnsi="Arial" w:cs="Arial"/>
          <w:b/>
          <w:sz w:val="24"/>
          <w:szCs w:val="24"/>
        </w:rPr>
        <w:t xml:space="preserve"> </w:t>
      </w:r>
      <w:r w:rsidRPr="002E1710">
        <w:rPr>
          <w:rFonts w:ascii="Arial" w:hAnsi="Arial" w:cs="Arial"/>
          <w:sz w:val="24"/>
          <w:szCs w:val="24"/>
        </w:rPr>
        <w:t>A. Concentration difficile dans un dérangement mental</w:t>
      </w:r>
    </w:p>
    <w:p w14:paraId="64592244" w14:textId="77777777" w:rsidR="006D7F2A" w:rsidRPr="002E1710" w:rsidRDefault="006D7F2A" w:rsidP="006D7F2A">
      <w:pPr>
        <w:tabs>
          <w:tab w:val="left" w:pos="993"/>
        </w:tabs>
        <w:jc w:val="both"/>
        <w:rPr>
          <w:rFonts w:ascii="Arial" w:hAnsi="Arial" w:cs="Arial"/>
          <w:sz w:val="24"/>
          <w:szCs w:val="24"/>
        </w:rPr>
      </w:pPr>
      <w:r w:rsidRPr="002E1710">
        <w:rPr>
          <w:rFonts w:ascii="Arial" w:hAnsi="Arial" w:cs="Arial"/>
          <w:sz w:val="24"/>
          <w:szCs w:val="24"/>
        </w:rPr>
        <w:t xml:space="preserve">                  B. Perte de mémoire</w:t>
      </w:r>
    </w:p>
    <w:p w14:paraId="4A8475DA" w14:textId="77777777" w:rsidR="006D7F2A" w:rsidRPr="002E1710" w:rsidRDefault="006D7F2A" w:rsidP="006D7F2A">
      <w:pPr>
        <w:tabs>
          <w:tab w:val="left" w:pos="993"/>
        </w:tabs>
        <w:jc w:val="both"/>
        <w:rPr>
          <w:rFonts w:ascii="Arial" w:hAnsi="Arial" w:cs="Arial"/>
          <w:sz w:val="24"/>
          <w:szCs w:val="24"/>
        </w:rPr>
      </w:pPr>
      <w:r w:rsidRPr="002E1710">
        <w:rPr>
          <w:rFonts w:ascii="Arial" w:hAnsi="Arial" w:cs="Arial"/>
          <w:sz w:val="24"/>
          <w:szCs w:val="24"/>
        </w:rPr>
        <w:t xml:space="preserve">                  C. </w:t>
      </w:r>
      <w:r w:rsidRPr="002E1710">
        <w:rPr>
          <w:rFonts w:ascii="Arial" w:hAnsi="Arial" w:cs="Arial"/>
          <w:spacing w:val="-10"/>
          <w:sz w:val="24"/>
          <w:szCs w:val="24"/>
        </w:rPr>
        <w:t>Agitation amélioré par l’occupation et par l’effort intellectue</w:t>
      </w:r>
      <w:r w:rsidRPr="002E1710">
        <w:rPr>
          <w:rFonts w:ascii="Arial" w:hAnsi="Arial" w:cs="Arial"/>
          <w:sz w:val="24"/>
          <w:szCs w:val="24"/>
        </w:rPr>
        <w:t>l</w:t>
      </w:r>
    </w:p>
    <w:p w14:paraId="56A9FC4B" w14:textId="77777777" w:rsidR="006D7F2A" w:rsidRPr="002E1710" w:rsidRDefault="006D7F2A" w:rsidP="006D7F2A">
      <w:pPr>
        <w:tabs>
          <w:tab w:val="left" w:pos="993"/>
        </w:tabs>
        <w:jc w:val="both"/>
        <w:rPr>
          <w:rFonts w:ascii="Arial" w:hAnsi="Arial" w:cs="Arial"/>
          <w:sz w:val="24"/>
          <w:szCs w:val="24"/>
        </w:rPr>
      </w:pPr>
      <w:r w:rsidRPr="002E1710">
        <w:rPr>
          <w:rFonts w:ascii="Arial" w:hAnsi="Arial" w:cs="Arial"/>
          <w:sz w:val="24"/>
          <w:szCs w:val="24"/>
        </w:rPr>
        <w:t xml:space="preserve">                       </w:t>
      </w:r>
      <w:r w:rsidRPr="002E1710">
        <w:rPr>
          <w:rFonts w:ascii="Arial" w:hAnsi="Arial" w:cs="Arial"/>
          <w:sz w:val="24"/>
          <w:szCs w:val="24"/>
        </w:rPr>
        <w:sym w:font="Wingdings" w:char="F0E0"/>
      </w:r>
      <w:r w:rsidRPr="002E1710">
        <w:rPr>
          <w:rFonts w:ascii="Arial" w:hAnsi="Arial" w:cs="Arial"/>
          <w:sz w:val="24"/>
          <w:szCs w:val="24"/>
        </w:rPr>
        <w:t xml:space="preserve"> Prenez la 2</w:t>
      </w:r>
      <w:r w:rsidRPr="002E1710">
        <w:rPr>
          <w:rFonts w:ascii="Arial" w:hAnsi="Arial" w:cs="Arial"/>
          <w:sz w:val="24"/>
          <w:szCs w:val="24"/>
          <w:vertAlign w:val="superscript"/>
        </w:rPr>
        <w:t>ème</w:t>
      </w:r>
      <w:r w:rsidRPr="002E1710">
        <w:rPr>
          <w:rFonts w:ascii="Arial" w:hAnsi="Arial" w:cs="Arial"/>
          <w:sz w:val="24"/>
          <w:szCs w:val="24"/>
        </w:rPr>
        <w:t xml:space="preserve"> lettre du remède</w:t>
      </w:r>
    </w:p>
    <w:p w14:paraId="5240A9C1" w14:textId="77777777" w:rsidR="006D7F2A" w:rsidRPr="002E1710" w:rsidRDefault="006D7F2A" w:rsidP="006D7F2A">
      <w:pPr>
        <w:tabs>
          <w:tab w:val="left" w:pos="993"/>
        </w:tabs>
        <w:jc w:val="both"/>
        <w:rPr>
          <w:rFonts w:ascii="Arial" w:hAnsi="Arial" w:cs="Arial"/>
          <w:sz w:val="24"/>
          <w:szCs w:val="24"/>
        </w:rPr>
      </w:pPr>
    </w:p>
    <w:p w14:paraId="15BD2928" w14:textId="77777777" w:rsidR="006D7F2A" w:rsidRPr="002E1710" w:rsidRDefault="006D7F2A" w:rsidP="006D7F2A">
      <w:pPr>
        <w:tabs>
          <w:tab w:val="left" w:pos="993"/>
        </w:tabs>
        <w:jc w:val="both"/>
        <w:rPr>
          <w:rFonts w:ascii="Arial" w:hAnsi="Arial" w:cs="Arial"/>
          <w:sz w:val="24"/>
          <w:szCs w:val="24"/>
        </w:rPr>
      </w:pPr>
      <w:r w:rsidRPr="002E1710">
        <w:rPr>
          <w:rFonts w:ascii="Arial" w:hAnsi="Arial" w:cs="Arial"/>
          <w:b/>
          <w:color w:val="00CCFF"/>
          <w:sz w:val="24"/>
          <w:szCs w:val="24"/>
        </w:rPr>
        <w:t>Remède 8</w:t>
      </w:r>
      <w:r w:rsidRPr="002E1710">
        <w:rPr>
          <w:rFonts w:ascii="Arial" w:hAnsi="Arial" w:cs="Arial"/>
          <w:b/>
          <w:sz w:val="24"/>
          <w:szCs w:val="24"/>
        </w:rPr>
        <w:t xml:space="preserve"> </w:t>
      </w:r>
      <w:r w:rsidRPr="002E1710">
        <w:rPr>
          <w:rFonts w:ascii="Arial" w:hAnsi="Arial" w:cs="Arial"/>
          <w:sz w:val="24"/>
          <w:szCs w:val="24"/>
        </w:rPr>
        <w:t>A. L’asthénie commence par une faiblesse psychique suivie d’une faiblesse physique</w:t>
      </w:r>
    </w:p>
    <w:p w14:paraId="14E0A76B" w14:textId="77777777" w:rsidR="006D7F2A" w:rsidRPr="002E1710" w:rsidRDefault="006D7F2A" w:rsidP="006D7F2A">
      <w:pPr>
        <w:tabs>
          <w:tab w:val="left" w:pos="993"/>
        </w:tabs>
        <w:jc w:val="both"/>
        <w:rPr>
          <w:rFonts w:ascii="Arial" w:hAnsi="Arial" w:cs="Arial"/>
          <w:sz w:val="24"/>
          <w:szCs w:val="24"/>
        </w:rPr>
      </w:pPr>
      <w:r w:rsidRPr="002E1710">
        <w:rPr>
          <w:rFonts w:ascii="Arial" w:hAnsi="Arial" w:cs="Arial"/>
          <w:sz w:val="24"/>
          <w:szCs w:val="24"/>
        </w:rPr>
        <w:t xml:space="preserve">                  B. Les jeunes gens qui grandissent rapidement et qui sont surmenés, mentalement ou physiquement</w:t>
      </w:r>
    </w:p>
    <w:p w14:paraId="09837D14" w14:textId="77777777" w:rsidR="006D7F2A" w:rsidRPr="002E1710" w:rsidRDefault="006D7F2A" w:rsidP="006D7F2A">
      <w:pPr>
        <w:tabs>
          <w:tab w:val="left" w:pos="993"/>
        </w:tabs>
        <w:jc w:val="both"/>
        <w:rPr>
          <w:rFonts w:ascii="Arial" w:hAnsi="Arial" w:cs="Arial"/>
          <w:sz w:val="24"/>
          <w:szCs w:val="24"/>
        </w:rPr>
      </w:pPr>
      <w:r w:rsidRPr="002E1710">
        <w:rPr>
          <w:rFonts w:ascii="Arial" w:hAnsi="Arial" w:cs="Arial"/>
          <w:sz w:val="24"/>
          <w:szCs w:val="24"/>
        </w:rPr>
        <w:t xml:space="preserve">                  C. Agitation avec faiblesse, il ne peut rassembler ses idées ou trouver le mot juste </w:t>
      </w:r>
    </w:p>
    <w:p w14:paraId="14622D81" w14:textId="77777777" w:rsidR="006D7F2A" w:rsidRPr="002E1710" w:rsidRDefault="006D7F2A" w:rsidP="006D7F2A">
      <w:pPr>
        <w:tabs>
          <w:tab w:val="left" w:pos="993"/>
        </w:tabs>
        <w:jc w:val="both"/>
        <w:rPr>
          <w:rFonts w:ascii="Arial" w:hAnsi="Arial" w:cs="Arial"/>
          <w:sz w:val="24"/>
          <w:szCs w:val="24"/>
        </w:rPr>
      </w:pPr>
      <w:r w:rsidRPr="002E1710">
        <w:rPr>
          <w:rFonts w:ascii="Arial" w:hAnsi="Arial" w:cs="Arial"/>
          <w:sz w:val="24"/>
          <w:szCs w:val="24"/>
        </w:rPr>
        <w:t xml:space="preserve">                      </w:t>
      </w:r>
      <w:r w:rsidRPr="002E1710">
        <w:rPr>
          <w:rFonts w:ascii="Arial" w:hAnsi="Arial" w:cs="Arial"/>
          <w:sz w:val="24"/>
          <w:szCs w:val="24"/>
        </w:rPr>
        <w:sym w:font="Wingdings" w:char="F0E0"/>
      </w:r>
      <w:r w:rsidRPr="002E1710">
        <w:rPr>
          <w:rFonts w:ascii="Arial" w:hAnsi="Arial" w:cs="Arial"/>
          <w:sz w:val="24"/>
          <w:szCs w:val="24"/>
        </w:rPr>
        <w:t xml:space="preserve"> Prenez la 12</w:t>
      </w:r>
      <w:r w:rsidRPr="002E1710">
        <w:rPr>
          <w:rFonts w:ascii="Arial" w:hAnsi="Arial" w:cs="Arial"/>
          <w:sz w:val="24"/>
          <w:szCs w:val="24"/>
          <w:vertAlign w:val="superscript"/>
        </w:rPr>
        <w:t>ème</w:t>
      </w:r>
      <w:r w:rsidRPr="002E1710">
        <w:rPr>
          <w:rFonts w:ascii="Arial" w:hAnsi="Arial" w:cs="Arial"/>
          <w:sz w:val="24"/>
          <w:szCs w:val="24"/>
        </w:rPr>
        <w:t xml:space="preserve"> lettre du remède</w:t>
      </w:r>
    </w:p>
    <w:p w14:paraId="15785B0C" w14:textId="77777777" w:rsidR="006D7F2A" w:rsidRPr="002E1710" w:rsidRDefault="006D7F2A" w:rsidP="006D7F2A">
      <w:pPr>
        <w:tabs>
          <w:tab w:val="left" w:pos="993"/>
        </w:tabs>
        <w:jc w:val="both"/>
        <w:rPr>
          <w:rFonts w:ascii="Arial" w:hAnsi="Arial" w:cs="Arial"/>
          <w:sz w:val="24"/>
          <w:szCs w:val="24"/>
        </w:rPr>
      </w:pPr>
    </w:p>
    <w:p w14:paraId="4549A324" w14:textId="77777777" w:rsidR="006D7F2A" w:rsidRPr="002E1710" w:rsidRDefault="006D7F2A" w:rsidP="006D7F2A">
      <w:pPr>
        <w:tabs>
          <w:tab w:val="left" w:pos="993"/>
        </w:tabs>
        <w:jc w:val="both"/>
        <w:rPr>
          <w:rFonts w:ascii="Arial" w:hAnsi="Arial" w:cs="Arial"/>
          <w:sz w:val="24"/>
          <w:szCs w:val="24"/>
        </w:rPr>
      </w:pPr>
      <w:r w:rsidRPr="002E1710">
        <w:rPr>
          <w:rFonts w:ascii="Arial" w:hAnsi="Arial" w:cs="Arial"/>
          <w:b/>
          <w:color w:val="00CCFF"/>
          <w:sz w:val="24"/>
          <w:szCs w:val="24"/>
        </w:rPr>
        <w:t>Remède 9</w:t>
      </w:r>
      <w:r w:rsidRPr="002E1710">
        <w:rPr>
          <w:rFonts w:ascii="Arial" w:hAnsi="Arial" w:cs="Arial"/>
          <w:b/>
          <w:sz w:val="24"/>
          <w:szCs w:val="24"/>
        </w:rPr>
        <w:t xml:space="preserve"> </w:t>
      </w:r>
      <w:r w:rsidRPr="002E1710">
        <w:rPr>
          <w:rFonts w:ascii="Arial" w:hAnsi="Arial" w:cs="Arial"/>
          <w:sz w:val="24"/>
          <w:szCs w:val="24"/>
        </w:rPr>
        <w:t>A. Prostration mentale et aversion pour le travail</w:t>
      </w:r>
    </w:p>
    <w:p w14:paraId="3504765E" w14:textId="77777777" w:rsidR="006D7F2A" w:rsidRPr="002E1710" w:rsidRDefault="006D7F2A" w:rsidP="006D7F2A">
      <w:pPr>
        <w:tabs>
          <w:tab w:val="left" w:pos="993"/>
        </w:tabs>
        <w:jc w:val="both"/>
        <w:rPr>
          <w:rFonts w:ascii="Arial" w:hAnsi="Arial" w:cs="Arial"/>
          <w:sz w:val="24"/>
          <w:szCs w:val="24"/>
        </w:rPr>
      </w:pPr>
      <w:r w:rsidRPr="002E1710">
        <w:rPr>
          <w:rFonts w:ascii="Arial" w:hAnsi="Arial" w:cs="Arial"/>
          <w:sz w:val="24"/>
          <w:szCs w:val="24"/>
        </w:rPr>
        <w:t xml:space="preserve">                  B. Les excès sexuels aggravent les symptômes mentaux</w:t>
      </w:r>
    </w:p>
    <w:p w14:paraId="073DC945" w14:textId="77777777" w:rsidR="006D7F2A" w:rsidRPr="002E1710" w:rsidRDefault="006D7F2A" w:rsidP="006D7F2A">
      <w:pPr>
        <w:tabs>
          <w:tab w:val="left" w:pos="993"/>
        </w:tabs>
        <w:jc w:val="both"/>
        <w:rPr>
          <w:rFonts w:ascii="Arial" w:hAnsi="Arial" w:cs="Arial"/>
          <w:sz w:val="24"/>
          <w:szCs w:val="24"/>
        </w:rPr>
      </w:pPr>
      <w:r w:rsidRPr="002E1710">
        <w:rPr>
          <w:rFonts w:ascii="Arial" w:hAnsi="Arial" w:cs="Arial"/>
          <w:sz w:val="24"/>
          <w:szCs w:val="24"/>
        </w:rPr>
        <w:t xml:space="preserve">                  C. Agitation par des soucis</w:t>
      </w:r>
    </w:p>
    <w:p w14:paraId="685F1CBA" w14:textId="77777777" w:rsidR="006D7F2A" w:rsidRPr="002E1710" w:rsidRDefault="006D7F2A" w:rsidP="006D7F2A">
      <w:pPr>
        <w:tabs>
          <w:tab w:val="left" w:pos="993"/>
        </w:tabs>
        <w:jc w:val="both"/>
        <w:rPr>
          <w:rFonts w:ascii="Arial" w:hAnsi="Arial" w:cs="Arial"/>
          <w:sz w:val="24"/>
          <w:szCs w:val="24"/>
        </w:rPr>
      </w:pPr>
      <w:r w:rsidRPr="002E1710">
        <w:rPr>
          <w:rFonts w:ascii="Arial" w:hAnsi="Arial" w:cs="Arial"/>
          <w:sz w:val="24"/>
          <w:szCs w:val="24"/>
        </w:rPr>
        <w:t xml:space="preserve">                      </w:t>
      </w:r>
      <w:r w:rsidRPr="002E1710">
        <w:rPr>
          <w:rFonts w:ascii="Arial" w:hAnsi="Arial" w:cs="Arial"/>
          <w:sz w:val="24"/>
          <w:szCs w:val="24"/>
        </w:rPr>
        <w:sym w:font="Wingdings" w:char="F0E0"/>
      </w:r>
      <w:r w:rsidRPr="002E1710">
        <w:rPr>
          <w:rFonts w:ascii="Arial" w:hAnsi="Arial" w:cs="Arial"/>
          <w:sz w:val="24"/>
          <w:szCs w:val="24"/>
        </w:rPr>
        <w:t xml:space="preserve"> Prenez la 3</w:t>
      </w:r>
      <w:r w:rsidRPr="002E1710">
        <w:rPr>
          <w:rFonts w:ascii="Arial" w:hAnsi="Arial" w:cs="Arial"/>
          <w:sz w:val="24"/>
          <w:szCs w:val="24"/>
          <w:vertAlign w:val="superscript"/>
        </w:rPr>
        <w:t>ème</w:t>
      </w:r>
      <w:r w:rsidRPr="002E1710">
        <w:rPr>
          <w:rFonts w:ascii="Arial" w:hAnsi="Arial" w:cs="Arial"/>
          <w:sz w:val="24"/>
          <w:szCs w:val="24"/>
        </w:rPr>
        <w:t xml:space="preserve"> lettre du remède</w:t>
      </w:r>
    </w:p>
    <w:p w14:paraId="23DE0269" w14:textId="77777777" w:rsidR="006D7F2A" w:rsidRPr="002E1710" w:rsidRDefault="006D7F2A" w:rsidP="006D7F2A">
      <w:pPr>
        <w:tabs>
          <w:tab w:val="left" w:pos="993"/>
        </w:tabs>
        <w:jc w:val="both"/>
        <w:rPr>
          <w:rFonts w:ascii="Arial" w:hAnsi="Arial" w:cs="Arial"/>
          <w:sz w:val="24"/>
          <w:szCs w:val="24"/>
        </w:rPr>
      </w:pPr>
    </w:p>
    <w:p w14:paraId="170F2CC5" w14:textId="77777777" w:rsidR="006D7F2A" w:rsidRPr="002E1710" w:rsidRDefault="006D7F2A" w:rsidP="006D7F2A">
      <w:pPr>
        <w:tabs>
          <w:tab w:val="left" w:pos="993"/>
        </w:tabs>
        <w:jc w:val="both"/>
        <w:rPr>
          <w:rFonts w:ascii="Arial" w:hAnsi="Arial" w:cs="Arial"/>
          <w:sz w:val="24"/>
          <w:szCs w:val="24"/>
        </w:rPr>
      </w:pPr>
      <w:r w:rsidRPr="002E1710">
        <w:rPr>
          <w:rFonts w:ascii="Arial" w:hAnsi="Arial" w:cs="Arial"/>
          <w:b/>
          <w:color w:val="00CCFF"/>
          <w:sz w:val="24"/>
          <w:szCs w:val="24"/>
        </w:rPr>
        <w:t>Remède 10</w:t>
      </w:r>
      <w:r w:rsidRPr="002E1710">
        <w:rPr>
          <w:rFonts w:ascii="Arial" w:hAnsi="Arial" w:cs="Arial"/>
          <w:b/>
          <w:sz w:val="24"/>
          <w:szCs w:val="24"/>
        </w:rPr>
        <w:t xml:space="preserve"> </w:t>
      </w:r>
      <w:r w:rsidRPr="002E1710">
        <w:rPr>
          <w:rFonts w:ascii="Arial" w:hAnsi="Arial" w:cs="Arial"/>
          <w:sz w:val="24"/>
          <w:szCs w:val="24"/>
        </w:rPr>
        <w:t>A. Insomnie et agitation nerveuse</w:t>
      </w:r>
    </w:p>
    <w:p w14:paraId="3C354501" w14:textId="77777777" w:rsidR="006D7F2A" w:rsidRPr="002E1710" w:rsidRDefault="006D7F2A" w:rsidP="006D7F2A">
      <w:pPr>
        <w:tabs>
          <w:tab w:val="left" w:pos="993"/>
        </w:tabs>
        <w:jc w:val="both"/>
        <w:rPr>
          <w:rFonts w:ascii="Arial" w:hAnsi="Arial" w:cs="Arial"/>
          <w:sz w:val="24"/>
          <w:szCs w:val="24"/>
        </w:rPr>
      </w:pPr>
      <w:r w:rsidRPr="002E1710">
        <w:rPr>
          <w:rFonts w:ascii="Arial" w:hAnsi="Arial" w:cs="Arial"/>
          <w:sz w:val="24"/>
          <w:szCs w:val="24"/>
        </w:rPr>
        <w:t xml:space="preserve">                    B. Agitation chez les enfants après avoir été effrayés</w:t>
      </w:r>
    </w:p>
    <w:p w14:paraId="62A4FD1F" w14:textId="77777777" w:rsidR="006D7F2A" w:rsidRPr="002E1710" w:rsidRDefault="006D7F2A" w:rsidP="006D7F2A">
      <w:pPr>
        <w:tabs>
          <w:tab w:val="left" w:pos="993"/>
        </w:tabs>
        <w:jc w:val="both"/>
        <w:rPr>
          <w:rFonts w:ascii="Arial" w:hAnsi="Arial" w:cs="Arial"/>
          <w:sz w:val="24"/>
          <w:szCs w:val="24"/>
        </w:rPr>
      </w:pPr>
      <w:r w:rsidRPr="002E1710">
        <w:rPr>
          <w:rFonts w:ascii="Arial" w:hAnsi="Arial" w:cs="Arial"/>
          <w:sz w:val="24"/>
          <w:szCs w:val="24"/>
        </w:rPr>
        <w:t xml:space="preserve">                    C. Lenteur d’esprit, difficulté de penser et de comprendre avec somnolence</w:t>
      </w:r>
    </w:p>
    <w:p w14:paraId="6E8F6C38" w14:textId="77777777" w:rsidR="006D7F2A" w:rsidRPr="002E1710" w:rsidRDefault="006D7F2A" w:rsidP="006D7F2A">
      <w:pPr>
        <w:tabs>
          <w:tab w:val="left" w:pos="993"/>
        </w:tabs>
        <w:jc w:val="both"/>
        <w:rPr>
          <w:rFonts w:ascii="Arial" w:hAnsi="Arial" w:cs="Arial"/>
          <w:sz w:val="24"/>
          <w:szCs w:val="24"/>
        </w:rPr>
      </w:pPr>
      <w:r w:rsidRPr="002E1710">
        <w:rPr>
          <w:rFonts w:ascii="Arial" w:hAnsi="Arial" w:cs="Arial"/>
          <w:sz w:val="24"/>
          <w:szCs w:val="24"/>
        </w:rPr>
        <w:t xml:space="preserve">                         </w:t>
      </w:r>
      <w:r w:rsidRPr="002E1710">
        <w:rPr>
          <w:rFonts w:ascii="Arial" w:hAnsi="Arial" w:cs="Arial"/>
          <w:sz w:val="24"/>
          <w:szCs w:val="24"/>
        </w:rPr>
        <w:sym w:font="Wingdings" w:char="F0E0"/>
      </w:r>
      <w:r w:rsidRPr="002E1710">
        <w:rPr>
          <w:rFonts w:ascii="Arial" w:hAnsi="Arial" w:cs="Arial"/>
          <w:sz w:val="24"/>
          <w:szCs w:val="24"/>
        </w:rPr>
        <w:t xml:space="preserve"> Prenez la 1</w:t>
      </w:r>
      <w:r w:rsidRPr="002E1710">
        <w:rPr>
          <w:rFonts w:ascii="Arial" w:hAnsi="Arial" w:cs="Arial"/>
          <w:sz w:val="24"/>
          <w:szCs w:val="24"/>
          <w:vertAlign w:val="superscript"/>
        </w:rPr>
        <w:t>ère</w:t>
      </w:r>
      <w:r w:rsidRPr="002E1710">
        <w:rPr>
          <w:rFonts w:ascii="Arial" w:hAnsi="Arial" w:cs="Arial"/>
          <w:sz w:val="24"/>
          <w:szCs w:val="24"/>
        </w:rPr>
        <w:t xml:space="preserve"> lettre du remède</w:t>
      </w:r>
    </w:p>
    <w:p w14:paraId="0F379802" w14:textId="77777777" w:rsidR="006D7F2A" w:rsidRPr="002E1710" w:rsidRDefault="006D7F2A" w:rsidP="006D7F2A">
      <w:pPr>
        <w:tabs>
          <w:tab w:val="left" w:pos="993"/>
        </w:tabs>
        <w:jc w:val="both"/>
        <w:rPr>
          <w:rFonts w:ascii="Arial" w:hAnsi="Arial" w:cs="Arial"/>
          <w:sz w:val="24"/>
          <w:szCs w:val="24"/>
        </w:rPr>
      </w:pPr>
    </w:p>
    <w:p w14:paraId="62CF3B59" w14:textId="77777777" w:rsidR="006D7F2A" w:rsidRPr="002E1710" w:rsidRDefault="006D7F2A" w:rsidP="006D7F2A">
      <w:pPr>
        <w:rPr>
          <w:rFonts w:ascii="Arial" w:hAnsi="Arial" w:cs="Arial"/>
          <w:b/>
          <w:sz w:val="24"/>
          <w:szCs w:val="24"/>
          <w:u w:val="single"/>
        </w:rPr>
      </w:pPr>
      <w:r w:rsidRPr="002E1710">
        <w:rPr>
          <w:rFonts w:ascii="Arial" w:hAnsi="Arial" w:cs="Arial"/>
          <w:b/>
          <w:color w:val="00CCFF"/>
          <w:sz w:val="24"/>
          <w:szCs w:val="24"/>
          <w:u w:val="single"/>
        </w:rPr>
        <w:t>Choisissez entre les remèdes suivants</w:t>
      </w:r>
    </w:p>
    <w:p w14:paraId="4324AF22" w14:textId="77777777" w:rsidR="006D7F2A" w:rsidRPr="002E1710" w:rsidRDefault="006D7F2A" w:rsidP="006D7F2A">
      <w:pPr>
        <w:tabs>
          <w:tab w:val="left" w:pos="993"/>
        </w:tabs>
        <w:jc w:val="both"/>
        <w:rPr>
          <w:rFonts w:ascii="Arial" w:hAnsi="Arial" w:cs="Arial"/>
          <w:sz w:val="24"/>
          <w:szCs w:val="24"/>
        </w:rPr>
      </w:pPr>
      <w:r w:rsidRPr="002E1710">
        <w:rPr>
          <w:rFonts w:ascii="Arial" w:hAnsi="Arial" w:cs="Arial"/>
          <w:sz w:val="24"/>
          <w:szCs w:val="24"/>
        </w:rPr>
        <w:lastRenderedPageBreak/>
        <w:t>Xerophyllum, Zincum phosphoricum, Zincum picricum, Jalapa, Phosphoricum acidum, Kali bromatum, Aragallus lamberti, Camphora monobromata, Cenchris contortrix, Hyoscyamus hydrobromatum.</w:t>
      </w:r>
    </w:p>
    <w:p w14:paraId="715F711B" w14:textId="77777777" w:rsidR="006D7F2A" w:rsidRPr="002E1710" w:rsidRDefault="006D7F2A" w:rsidP="006D7F2A">
      <w:pPr>
        <w:rPr>
          <w:rFonts w:ascii="Arial" w:hAnsi="Arial" w:cs="Arial"/>
          <w:sz w:val="24"/>
          <w:szCs w:val="24"/>
        </w:rPr>
      </w:pPr>
    </w:p>
    <w:p w14:paraId="75831D21" w14:textId="77777777" w:rsidR="006D7F2A" w:rsidRPr="002E1710" w:rsidRDefault="006D7F2A" w:rsidP="006D7F2A">
      <w:pPr>
        <w:rPr>
          <w:rFonts w:ascii="Arial" w:hAnsi="Arial" w:cs="Arial"/>
          <w:b/>
          <w:sz w:val="24"/>
          <w:szCs w:val="24"/>
        </w:rPr>
      </w:pPr>
    </w:p>
    <w:p w14:paraId="420172CC" w14:textId="77777777" w:rsidR="006D7F2A" w:rsidRPr="002E1710" w:rsidRDefault="006D7F2A" w:rsidP="006D7F2A">
      <w:pPr>
        <w:rPr>
          <w:rFonts w:ascii="Arial" w:eastAsiaTheme="minorHAnsi" w:hAnsi="Arial" w:cs="Arial"/>
          <w:i/>
          <w:sz w:val="24"/>
          <w:szCs w:val="24"/>
          <w:u w:val="single"/>
        </w:rPr>
      </w:pPr>
      <w:r w:rsidRPr="002E1710">
        <w:rPr>
          <w:rFonts w:ascii="Arial" w:eastAsiaTheme="minorHAnsi" w:hAnsi="Arial" w:cs="Arial"/>
          <w:i/>
          <w:sz w:val="24"/>
          <w:szCs w:val="24"/>
          <w:u w:val="single"/>
        </w:rPr>
        <w:t>Les lettres dans le désordre</w:t>
      </w:r>
    </w:p>
    <w:p w14:paraId="4C9DE708" w14:textId="77777777" w:rsidR="006D7F2A" w:rsidRPr="002E1710" w:rsidRDefault="006D7F2A" w:rsidP="006D7F2A">
      <w:pPr>
        <w:rPr>
          <w:rFonts w:ascii="Arial" w:hAnsi="Arial" w:cs="Arial"/>
          <w:sz w:val="24"/>
          <w:szCs w:val="24"/>
        </w:rPr>
      </w:pPr>
    </w:p>
    <w:tbl>
      <w:tblPr>
        <w:tblStyle w:val="Grilledutableau"/>
        <w:tblW w:w="0" w:type="auto"/>
        <w:tblLook w:val="04A0" w:firstRow="1" w:lastRow="0" w:firstColumn="1" w:lastColumn="0" w:noHBand="0" w:noVBand="1"/>
      </w:tblPr>
      <w:tblGrid>
        <w:gridCol w:w="783"/>
        <w:gridCol w:w="784"/>
        <w:gridCol w:w="784"/>
        <w:gridCol w:w="784"/>
        <w:gridCol w:w="792"/>
        <w:gridCol w:w="785"/>
        <w:gridCol w:w="785"/>
        <w:gridCol w:w="843"/>
      </w:tblGrid>
      <w:tr w:rsidR="006D7F2A" w:rsidRPr="002E1710" w14:paraId="4278F9E8" w14:textId="77777777" w:rsidTr="00015F8E">
        <w:trPr>
          <w:trHeight w:val="552"/>
        </w:trPr>
        <w:tc>
          <w:tcPr>
            <w:tcW w:w="783" w:type="dxa"/>
          </w:tcPr>
          <w:p w14:paraId="60B4FF76" w14:textId="77777777" w:rsidR="006D7F2A" w:rsidRPr="002E1710" w:rsidRDefault="006D7F2A" w:rsidP="00015F8E">
            <w:pPr>
              <w:rPr>
                <w:rFonts w:ascii="Arial" w:hAnsi="Arial" w:cs="Arial"/>
                <w:sz w:val="24"/>
                <w:szCs w:val="24"/>
              </w:rPr>
            </w:pPr>
            <w:r w:rsidRPr="002E1710">
              <w:rPr>
                <w:rFonts w:ascii="Arial" w:hAnsi="Arial" w:cs="Arial"/>
                <w:sz w:val="24"/>
                <w:szCs w:val="24"/>
              </w:rPr>
              <w:t>1</w:t>
            </w:r>
          </w:p>
        </w:tc>
        <w:tc>
          <w:tcPr>
            <w:tcW w:w="784" w:type="dxa"/>
          </w:tcPr>
          <w:p w14:paraId="1AB93EBE" w14:textId="77777777" w:rsidR="006D7F2A" w:rsidRPr="002E1710" w:rsidRDefault="006D7F2A" w:rsidP="00015F8E">
            <w:pPr>
              <w:rPr>
                <w:rFonts w:ascii="Arial" w:hAnsi="Arial" w:cs="Arial"/>
                <w:sz w:val="24"/>
                <w:szCs w:val="24"/>
              </w:rPr>
            </w:pPr>
            <w:r w:rsidRPr="002E1710">
              <w:rPr>
                <w:rFonts w:ascii="Arial" w:hAnsi="Arial" w:cs="Arial"/>
                <w:sz w:val="24"/>
                <w:szCs w:val="24"/>
              </w:rPr>
              <w:t>2</w:t>
            </w:r>
          </w:p>
        </w:tc>
        <w:tc>
          <w:tcPr>
            <w:tcW w:w="784" w:type="dxa"/>
          </w:tcPr>
          <w:p w14:paraId="4FA8AF94" w14:textId="77777777" w:rsidR="006D7F2A" w:rsidRPr="002E1710" w:rsidRDefault="006D7F2A" w:rsidP="00015F8E">
            <w:pPr>
              <w:rPr>
                <w:rFonts w:ascii="Arial" w:hAnsi="Arial" w:cs="Arial"/>
                <w:sz w:val="24"/>
                <w:szCs w:val="24"/>
              </w:rPr>
            </w:pPr>
            <w:r w:rsidRPr="002E1710">
              <w:rPr>
                <w:rFonts w:ascii="Arial" w:hAnsi="Arial" w:cs="Arial"/>
                <w:sz w:val="24"/>
                <w:szCs w:val="24"/>
              </w:rPr>
              <w:t>3</w:t>
            </w:r>
          </w:p>
        </w:tc>
        <w:tc>
          <w:tcPr>
            <w:tcW w:w="784" w:type="dxa"/>
          </w:tcPr>
          <w:p w14:paraId="15648F38" w14:textId="77777777" w:rsidR="006D7F2A" w:rsidRPr="002E1710" w:rsidRDefault="006D7F2A" w:rsidP="00015F8E">
            <w:pPr>
              <w:rPr>
                <w:rFonts w:ascii="Arial" w:hAnsi="Arial" w:cs="Arial"/>
                <w:sz w:val="24"/>
                <w:szCs w:val="24"/>
              </w:rPr>
            </w:pPr>
            <w:r w:rsidRPr="002E1710">
              <w:rPr>
                <w:rFonts w:ascii="Arial" w:hAnsi="Arial" w:cs="Arial"/>
                <w:sz w:val="24"/>
                <w:szCs w:val="24"/>
              </w:rPr>
              <w:t>4</w:t>
            </w:r>
          </w:p>
        </w:tc>
        <w:tc>
          <w:tcPr>
            <w:tcW w:w="792" w:type="dxa"/>
          </w:tcPr>
          <w:p w14:paraId="4DD711A3" w14:textId="77777777" w:rsidR="006D7F2A" w:rsidRPr="002E1710" w:rsidRDefault="006D7F2A" w:rsidP="00015F8E">
            <w:pPr>
              <w:rPr>
                <w:rFonts w:ascii="Arial" w:hAnsi="Arial" w:cs="Arial"/>
                <w:sz w:val="24"/>
                <w:szCs w:val="24"/>
              </w:rPr>
            </w:pPr>
            <w:r w:rsidRPr="002E1710">
              <w:rPr>
                <w:rFonts w:ascii="Arial" w:hAnsi="Arial" w:cs="Arial"/>
                <w:sz w:val="24"/>
                <w:szCs w:val="24"/>
              </w:rPr>
              <w:t>5</w:t>
            </w:r>
          </w:p>
        </w:tc>
        <w:tc>
          <w:tcPr>
            <w:tcW w:w="785" w:type="dxa"/>
          </w:tcPr>
          <w:p w14:paraId="4ECC8031" w14:textId="77777777" w:rsidR="006D7F2A" w:rsidRPr="002E1710" w:rsidRDefault="006D7F2A" w:rsidP="00015F8E">
            <w:pPr>
              <w:rPr>
                <w:rFonts w:ascii="Arial" w:hAnsi="Arial" w:cs="Arial"/>
                <w:sz w:val="24"/>
                <w:szCs w:val="24"/>
              </w:rPr>
            </w:pPr>
            <w:r w:rsidRPr="002E1710">
              <w:rPr>
                <w:rFonts w:ascii="Arial" w:hAnsi="Arial" w:cs="Arial"/>
                <w:sz w:val="24"/>
                <w:szCs w:val="24"/>
              </w:rPr>
              <w:t>6</w:t>
            </w:r>
          </w:p>
        </w:tc>
        <w:tc>
          <w:tcPr>
            <w:tcW w:w="785" w:type="dxa"/>
          </w:tcPr>
          <w:p w14:paraId="165EB9CF" w14:textId="77777777" w:rsidR="006D7F2A" w:rsidRPr="002E1710" w:rsidRDefault="006D7F2A" w:rsidP="00015F8E">
            <w:pPr>
              <w:rPr>
                <w:rFonts w:ascii="Arial" w:hAnsi="Arial" w:cs="Arial"/>
                <w:sz w:val="24"/>
                <w:szCs w:val="24"/>
              </w:rPr>
            </w:pPr>
            <w:r w:rsidRPr="002E1710">
              <w:rPr>
                <w:rFonts w:ascii="Arial" w:hAnsi="Arial" w:cs="Arial"/>
                <w:sz w:val="24"/>
                <w:szCs w:val="24"/>
              </w:rPr>
              <w:t>7</w:t>
            </w:r>
          </w:p>
        </w:tc>
        <w:tc>
          <w:tcPr>
            <w:tcW w:w="843" w:type="dxa"/>
          </w:tcPr>
          <w:p w14:paraId="4B0B0427" w14:textId="77777777" w:rsidR="006D7F2A" w:rsidRPr="002E1710" w:rsidRDefault="006D7F2A" w:rsidP="00015F8E">
            <w:pPr>
              <w:rPr>
                <w:rFonts w:ascii="Arial" w:hAnsi="Arial" w:cs="Arial"/>
                <w:sz w:val="24"/>
                <w:szCs w:val="24"/>
              </w:rPr>
            </w:pPr>
            <w:r w:rsidRPr="002E1710">
              <w:rPr>
                <w:rFonts w:ascii="Arial" w:hAnsi="Arial" w:cs="Arial"/>
                <w:sz w:val="24"/>
                <w:szCs w:val="24"/>
              </w:rPr>
              <w:t>8</w:t>
            </w:r>
          </w:p>
          <w:p w14:paraId="00AB30BA" w14:textId="77777777" w:rsidR="006D7F2A" w:rsidRPr="002E1710" w:rsidRDefault="006D7F2A" w:rsidP="00015F8E">
            <w:pPr>
              <w:jc w:val="center"/>
              <w:rPr>
                <w:rFonts w:ascii="Arial" w:hAnsi="Arial" w:cs="Arial"/>
                <w:b/>
                <w:sz w:val="24"/>
                <w:szCs w:val="24"/>
              </w:rPr>
            </w:pPr>
          </w:p>
        </w:tc>
      </w:tr>
    </w:tbl>
    <w:p w14:paraId="361804D0" w14:textId="77777777" w:rsidR="006D7F2A" w:rsidRPr="002E1710" w:rsidRDefault="006D7F2A" w:rsidP="006D7F2A">
      <w:pPr>
        <w:rPr>
          <w:rFonts w:ascii="Arial" w:hAnsi="Arial" w:cs="Arial"/>
          <w:sz w:val="24"/>
          <w:szCs w:val="24"/>
        </w:rPr>
      </w:pPr>
    </w:p>
    <w:tbl>
      <w:tblPr>
        <w:tblStyle w:val="Grilledutableau"/>
        <w:tblW w:w="0" w:type="auto"/>
        <w:tblLook w:val="04A0" w:firstRow="1" w:lastRow="0" w:firstColumn="1" w:lastColumn="0" w:noHBand="0" w:noVBand="1"/>
      </w:tblPr>
      <w:tblGrid>
        <w:gridCol w:w="785"/>
        <w:gridCol w:w="820"/>
      </w:tblGrid>
      <w:tr w:rsidR="006D7F2A" w:rsidRPr="002E1710" w14:paraId="5C4845BF" w14:textId="77777777" w:rsidTr="00015F8E">
        <w:trPr>
          <w:trHeight w:val="552"/>
        </w:trPr>
        <w:tc>
          <w:tcPr>
            <w:tcW w:w="785" w:type="dxa"/>
          </w:tcPr>
          <w:p w14:paraId="527D6219" w14:textId="77777777" w:rsidR="006D7F2A" w:rsidRPr="002E1710" w:rsidRDefault="006D7F2A" w:rsidP="00015F8E">
            <w:pPr>
              <w:rPr>
                <w:rFonts w:ascii="Arial" w:hAnsi="Arial" w:cs="Arial"/>
                <w:sz w:val="24"/>
                <w:szCs w:val="24"/>
              </w:rPr>
            </w:pPr>
            <w:r w:rsidRPr="002E1710">
              <w:rPr>
                <w:rFonts w:ascii="Arial" w:hAnsi="Arial" w:cs="Arial"/>
                <w:sz w:val="24"/>
                <w:szCs w:val="24"/>
              </w:rPr>
              <w:t>9</w:t>
            </w:r>
          </w:p>
        </w:tc>
        <w:tc>
          <w:tcPr>
            <w:tcW w:w="820" w:type="dxa"/>
          </w:tcPr>
          <w:p w14:paraId="2F293E50" w14:textId="77777777" w:rsidR="006D7F2A" w:rsidRPr="002E1710" w:rsidRDefault="006D7F2A" w:rsidP="00015F8E">
            <w:pPr>
              <w:rPr>
                <w:rFonts w:ascii="Arial" w:hAnsi="Arial" w:cs="Arial"/>
                <w:sz w:val="24"/>
                <w:szCs w:val="24"/>
              </w:rPr>
            </w:pPr>
            <w:r w:rsidRPr="002E1710">
              <w:rPr>
                <w:rFonts w:ascii="Arial" w:hAnsi="Arial" w:cs="Arial"/>
                <w:sz w:val="24"/>
                <w:szCs w:val="24"/>
              </w:rPr>
              <w:t>10</w:t>
            </w:r>
          </w:p>
        </w:tc>
      </w:tr>
    </w:tbl>
    <w:p w14:paraId="5BA8A38D" w14:textId="77777777" w:rsidR="006D7F2A" w:rsidRPr="002E1710" w:rsidRDefault="006D7F2A" w:rsidP="006D7F2A">
      <w:pPr>
        <w:rPr>
          <w:rFonts w:ascii="Arial" w:eastAsiaTheme="minorHAnsi" w:hAnsi="Arial" w:cs="Arial"/>
          <w:i/>
          <w:sz w:val="24"/>
          <w:szCs w:val="24"/>
          <w:u w:val="single"/>
        </w:rPr>
      </w:pPr>
    </w:p>
    <w:p w14:paraId="6F973907" w14:textId="77777777" w:rsidR="006D7F2A" w:rsidRPr="002E1710" w:rsidRDefault="006D7F2A" w:rsidP="006D7F2A">
      <w:pPr>
        <w:rPr>
          <w:rFonts w:ascii="Arial" w:eastAsiaTheme="minorHAnsi" w:hAnsi="Arial" w:cs="Arial"/>
          <w:i/>
          <w:sz w:val="24"/>
          <w:szCs w:val="24"/>
          <w:u w:val="single"/>
        </w:rPr>
      </w:pPr>
      <w:r w:rsidRPr="002E1710">
        <w:rPr>
          <w:rFonts w:ascii="Arial" w:eastAsiaTheme="minorHAnsi" w:hAnsi="Arial" w:cs="Arial"/>
          <w:i/>
          <w:sz w:val="24"/>
          <w:szCs w:val="24"/>
          <w:u w:val="single"/>
        </w:rPr>
        <w:t>Les lettres dans l’ordre</w:t>
      </w:r>
    </w:p>
    <w:p w14:paraId="1773B576" w14:textId="77777777" w:rsidR="006D7F2A" w:rsidRPr="002E1710" w:rsidRDefault="006D7F2A" w:rsidP="006D7F2A">
      <w:pPr>
        <w:rPr>
          <w:rFonts w:ascii="Arial" w:hAnsi="Arial" w:cs="Arial"/>
          <w:sz w:val="24"/>
          <w:szCs w:val="24"/>
        </w:rPr>
      </w:pPr>
    </w:p>
    <w:tbl>
      <w:tblPr>
        <w:tblStyle w:val="Grilledutableau"/>
        <w:tblW w:w="0" w:type="auto"/>
        <w:tblLook w:val="04A0" w:firstRow="1" w:lastRow="0" w:firstColumn="1" w:lastColumn="0" w:noHBand="0" w:noVBand="1"/>
      </w:tblPr>
      <w:tblGrid>
        <w:gridCol w:w="783"/>
        <w:gridCol w:w="784"/>
        <w:gridCol w:w="784"/>
        <w:gridCol w:w="784"/>
        <w:gridCol w:w="792"/>
        <w:gridCol w:w="785"/>
        <w:gridCol w:w="785"/>
        <w:gridCol w:w="843"/>
      </w:tblGrid>
      <w:tr w:rsidR="006D7F2A" w:rsidRPr="002E1710" w14:paraId="7564D6A4" w14:textId="77777777" w:rsidTr="00015F8E">
        <w:trPr>
          <w:trHeight w:val="552"/>
        </w:trPr>
        <w:tc>
          <w:tcPr>
            <w:tcW w:w="783" w:type="dxa"/>
          </w:tcPr>
          <w:p w14:paraId="4D052358" w14:textId="77777777" w:rsidR="006D7F2A" w:rsidRPr="002E1710" w:rsidRDefault="006D7F2A" w:rsidP="00015F8E">
            <w:pPr>
              <w:rPr>
                <w:rFonts w:ascii="Arial" w:hAnsi="Arial" w:cs="Arial"/>
                <w:sz w:val="24"/>
                <w:szCs w:val="24"/>
              </w:rPr>
            </w:pPr>
            <w:r w:rsidRPr="002E1710">
              <w:rPr>
                <w:rFonts w:ascii="Arial" w:hAnsi="Arial" w:cs="Arial"/>
                <w:sz w:val="24"/>
                <w:szCs w:val="24"/>
              </w:rPr>
              <w:t>1</w:t>
            </w:r>
          </w:p>
        </w:tc>
        <w:tc>
          <w:tcPr>
            <w:tcW w:w="784" w:type="dxa"/>
          </w:tcPr>
          <w:p w14:paraId="5929B8A4" w14:textId="77777777" w:rsidR="006D7F2A" w:rsidRPr="002E1710" w:rsidRDefault="006D7F2A" w:rsidP="00015F8E">
            <w:pPr>
              <w:rPr>
                <w:rFonts w:ascii="Arial" w:hAnsi="Arial" w:cs="Arial"/>
                <w:sz w:val="24"/>
                <w:szCs w:val="24"/>
              </w:rPr>
            </w:pPr>
            <w:r w:rsidRPr="002E1710">
              <w:rPr>
                <w:rFonts w:ascii="Arial" w:hAnsi="Arial" w:cs="Arial"/>
                <w:sz w:val="24"/>
                <w:szCs w:val="24"/>
              </w:rPr>
              <w:t>2</w:t>
            </w:r>
          </w:p>
        </w:tc>
        <w:tc>
          <w:tcPr>
            <w:tcW w:w="784" w:type="dxa"/>
          </w:tcPr>
          <w:p w14:paraId="309D44F8" w14:textId="77777777" w:rsidR="006D7F2A" w:rsidRPr="002E1710" w:rsidRDefault="006D7F2A" w:rsidP="00015F8E">
            <w:pPr>
              <w:rPr>
                <w:rFonts w:ascii="Arial" w:hAnsi="Arial" w:cs="Arial"/>
                <w:sz w:val="24"/>
                <w:szCs w:val="24"/>
              </w:rPr>
            </w:pPr>
            <w:r w:rsidRPr="002E1710">
              <w:rPr>
                <w:rFonts w:ascii="Arial" w:hAnsi="Arial" w:cs="Arial"/>
                <w:sz w:val="24"/>
                <w:szCs w:val="24"/>
              </w:rPr>
              <w:t>3</w:t>
            </w:r>
          </w:p>
        </w:tc>
        <w:tc>
          <w:tcPr>
            <w:tcW w:w="784" w:type="dxa"/>
          </w:tcPr>
          <w:p w14:paraId="1C6BAC52" w14:textId="77777777" w:rsidR="006D7F2A" w:rsidRPr="002E1710" w:rsidRDefault="006D7F2A" w:rsidP="00015F8E">
            <w:pPr>
              <w:rPr>
                <w:rFonts w:ascii="Arial" w:hAnsi="Arial" w:cs="Arial"/>
                <w:sz w:val="24"/>
                <w:szCs w:val="24"/>
              </w:rPr>
            </w:pPr>
            <w:r w:rsidRPr="002E1710">
              <w:rPr>
                <w:rFonts w:ascii="Arial" w:hAnsi="Arial" w:cs="Arial"/>
                <w:sz w:val="24"/>
                <w:szCs w:val="24"/>
              </w:rPr>
              <w:t>4</w:t>
            </w:r>
          </w:p>
        </w:tc>
        <w:tc>
          <w:tcPr>
            <w:tcW w:w="792" w:type="dxa"/>
          </w:tcPr>
          <w:p w14:paraId="69BE918A" w14:textId="77777777" w:rsidR="006D7F2A" w:rsidRPr="002E1710" w:rsidRDefault="006D7F2A" w:rsidP="00015F8E">
            <w:pPr>
              <w:rPr>
                <w:rFonts w:ascii="Arial" w:hAnsi="Arial" w:cs="Arial"/>
                <w:sz w:val="24"/>
                <w:szCs w:val="24"/>
              </w:rPr>
            </w:pPr>
            <w:r w:rsidRPr="002E1710">
              <w:rPr>
                <w:rFonts w:ascii="Arial" w:hAnsi="Arial" w:cs="Arial"/>
                <w:sz w:val="24"/>
                <w:szCs w:val="24"/>
              </w:rPr>
              <w:t>5</w:t>
            </w:r>
          </w:p>
        </w:tc>
        <w:tc>
          <w:tcPr>
            <w:tcW w:w="785" w:type="dxa"/>
          </w:tcPr>
          <w:p w14:paraId="4EE24D79" w14:textId="77777777" w:rsidR="006D7F2A" w:rsidRPr="002E1710" w:rsidRDefault="006D7F2A" w:rsidP="00015F8E">
            <w:pPr>
              <w:rPr>
                <w:rFonts w:ascii="Arial" w:hAnsi="Arial" w:cs="Arial"/>
                <w:sz w:val="24"/>
                <w:szCs w:val="24"/>
              </w:rPr>
            </w:pPr>
            <w:r w:rsidRPr="002E1710">
              <w:rPr>
                <w:rFonts w:ascii="Arial" w:hAnsi="Arial" w:cs="Arial"/>
                <w:sz w:val="24"/>
                <w:szCs w:val="24"/>
              </w:rPr>
              <w:t>6</w:t>
            </w:r>
          </w:p>
        </w:tc>
        <w:tc>
          <w:tcPr>
            <w:tcW w:w="785" w:type="dxa"/>
          </w:tcPr>
          <w:p w14:paraId="5AC2FBD7" w14:textId="77777777" w:rsidR="006D7F2A" w:rsidRPr="002E1710" w:rsidRDefault="006D7F2A" w:rsidP="00015F8E">
            <w:pPr>
              <w:rPr>
                <w:rFonts w:ascii="Arial" w:hAnsi="Arial" w:cs="Arial"/>
                <w:sz w:val="24"/>
                <w:szCs w:val="24"/>
              </w:rPr>
            </w:pPr>
            <w:r w:rsidRPr="002E1710">
              <w:rPr>
                <w:rFonts w:ascii="Arial" w:hAnsi="Arial" w:cs="Arial"/>
                <w:sz w:val="24"/>
                <w:szCs w:val="24"/>
              </w:rPr>
              <w:t>7</w:t>
            </w:r>
          </w:p>
        </w:tc>
        <w:tc>
          <w:tcPr>
            <w:tcW w:w="843" w:type="dxa"/>
          </w:tcPr>
          <w:p w14:paraId="05443BA1" w14:textId="77777777" w:rsidR="006D7F2A" w:rsidRPr="002E1710" w:rsidRDefault="006D7F2A" w:rsidP="00015F8E">
            <w:pPr>
              <w:rPr>
                <w:rFonts w:ascii="Arial" w:hAnsi="Arial" w:cs="Arial"/>
                <w:sz w:val="24"/>
                <w:szCs w:val="24"/>
              </w:rPr>
            </w:pPr>
            <w:r w:rsidRPr="002E1710">
              <w:rPr>
                <w:rFonts w:ascii="Arial" w:hAnsi="Arial" w:cs="Arial"/>
                <w:sz w:val="24"/>
                <w:szCs w:val="24"/>
              </w:rPr>
              <w:t>8</w:t>
            </w:r>
          </w:p>
          <w:p w14:paraId="25B03EC5" w14:textId="77777777" w:rsidR="006D7F2A" w:rsidRPr="002E1710" w:rsidRDefault="006D7F2A" w:rsidP="00015F8E">
            <w:pPr>
              <w:jc w:val="center"/>
              <w:rPr>
                <w:rFonts w:ascii="Arial" w:hAnsi="Arial" w:cs="Arial"/>
                <w:b/>
                <w:sz w:val="24"/>
                <w:szCs w:val="24"/>
              </w:rPr>
            </w:pPr>
          </w:p>
        </w:tc>
      </w:tr>
    </w:tbl>
    <w:p w14:paraId="388B51EE" w14:textId="77777777" w:rsidR="006D7F2A" w:rsidRPr="002E1710" w:rsidRDefault="006D7F2A" w:rsidP="006D7F2A">
      <w:pPr>
        <w:rPr>
          <w:rFonts w:ascii="Arial" w:hAnsi="Arial" w:cs="Arial"/>
          <w:sz w:val="24"/>
          <w:szCs w:val="24"/>
        </w:rPr>
      </w:pPr>
    </w:p>
    <w:tbl>
      <w:tblPr>
        <w:tblStyle w:val="Grilledutableau"/>
        <w:tblW w:w="0" w:type="auto"/>
        <w:tblLook w:val="04A0" w:firstRow="1" w:lastRow="0" w:firstColumn="1" w:lastColumn="0" w:noHBand="0" w:noVBand="1"/>
      </w:tblPr>
      <w:tblGrid>
        <w:gridCol w:w="785"/>
        <w:gridCol w:w="820"/>
      </w:tblGrid>
      <w:tr w:rsidR="006D7F2A" w:rsidRPr="002E1710" w14:paraId="05811ECE" w14:textId="77777777" w:rsidTr="00015F8E">
        <w:trPr>
          <w:trHeight w:val="552"/>
        </w:trPr>
        <w:tc>
          <w:tcPr>
            <w:tcW w:w="785" w:type="dxa"/>
          </w:tcPr>
          <w:p w14:paraId="53D2F725" w14:textId="77777777" w:rsidR="006D7F2A" w:rsidRPr="002E1710" w:rsidRDefault="006D7F2A" w:rsidP="00015F8E">
            <w:pPr>
              <w:rPr>
                <w:rFonts w:ascii="Arial" w:hAnsi="Arial" w:cs="Arial"/>
                <w:sz w:val="24"/>
                <w:szCs w:val="24"/>
              </w:rPr>
            </w:pPr>
            <w:r w:rsidRPr="002E1710">
              <w:rPr>
                <w:rFonts w:ascii="Arial" w:hAnsi="Arial" w:cs="Arial"/>
                <w:sz w:val="24"/>
                <w:szCs w:val="24"/>
              </w:rPr>
              <w:t>9</w:t>
            </w:r>
          </w:p>
        </w:tc>
        <w:tc>
          <w:tcPr>
            <w:tcW w:w="820" w:type="dxa"/>
          </w:tcPr>
          <w:p w14:paraId="5F601E8E" w14:textId="77777777" w:rsidR="006D7F2A" w:rsidRPr="002E1710" w:rsidRDefault="006D7F2A" w:rsidP="00015F8E">
            <w:pPr>
              <w:rPr>
                <w:rFonts w:ascii="Arial" w:hAnsi="Arial" w:cs="Arial"/>
                <w:sz w:val="24"/>
                <w:szCs w:val="24"/>
              </w:rPr>
            </w:pPr>
            <w:r w:rsidRPr="002E1710">
              <w:rPr>
                <w:rFonts w:ascii="Arial" w:hAnsi="Arial" w:cs="Arial"/>
                <w:sz w:val="24"/>
                <w:szCs w:val="24"/>
              </w:rPr>
              <w:t>10</w:t>
            </w:r>
          </w:p>
        </w:tc>
      </w:tr>
    </w:tbl>
    <w:p w14:paraId="458789EB" w14:textId="77777777" w:rsidR="006D7F2A" w:rsidRPr="002E1710" w:rsidRDefault="006D7F2A" w:rsidP="006D7F2A">
      <w:pPr>
        <w:rPr>
          <w:rFonts w:ascii="Arial" w:hAnsi="Arial" w:cs="Arial"/>
          <w:sz w:val="24"/>
          <w:szCs w:val="24"/>
        </w:rPr>
      </w:pPr>
    </w:p>
    <w:p w14:paraId="47B074A9" w14:textId="77777777" w:rsidR="006D7F2A" w:rsidRPr="002E1710" w:rsidRDefault="006D7F2A" w:rsidP="006D7F2A">
      <w:pPr>
        <w:ind w:right="851"/>
        <w:rPr>
          <w:rFonts w:ascii="Arial" w:hAnsi="Arial" w:cs="Arial"/>
          <w:sz w:val="24"/>
          <w:szCs w:val="24"/>
          <w:lang w:val="en-GB" w:eastAsia="ja-JP"/>
        </w:rPr>
      </w:pPr>
      <w:r w:rsidRPr="002E1710">
        <w:rPr>
          <w:rFonts w:ascii="Arial" w:hAnsi="Arial" w:cs="Arial"/>
          <w:sz w:val="24"/>
          <w:szCs w:val="24"/>
        </w:rPr>
        <w:t>[#S3] Solution</w:t>
      </w:r>
    </w:p>
    <w:p w14:paraId="7323A01A" w14:textId="38C1ED26" w:rsidR="00342055" w:rsidRPr="002E1710" w:rsidRDefault="00342055" w:rsidP="00CF2620">
      <w:pPr>
        <w:tabs>
          <w:tab w:val="left" w:pos="1992"/>
        </w:tabs>
        <w:ind w:firstLine="709"/>
        <w:rPr>
          <w:rFonts w:ascii="Arial" w:hAnsi="Arial" w:cs="Arial"/>
          <w:sz w:val="24"/>
          <w:szCs w:val="24"/>
        </w:rPr>
      </w:pPr>
    </w:p>
    <w:p w14:paraId="4FDF171F" w14:textId="77777777" w:rsidR="006D7F2A" w:rsidRPr="002E1710" w:rsidRDefault="006D7F2A" w:rsidP="006D7F2A">
      <w:pPr>
        <w:jc w:val="center"/>
        <w:rPr>
          <w:rFonts w:ascii="Arial" w:hAnsi="Arial" w:cs="Arial"/>
          <w:b/>
          <w:sz w:val="24"/>
          <w:szCs w:val="24"/>
        </w:rPr>
      </w:pPr>
    </w:p>
    <w:tbl>
      <w:tblPr>
        <w:tblStyle w:val="Grilledutableau"/>
        <w:tblW w:w="7513" w:type="dxa"/>
        <w:tblInd w:w="-459" w:type="dxa"/>
        <w:tblLook w:val="04A0" w:firstRow="1" w:lastRow="0" w:firstColumn="1" w:lastColumn="0" w:noHBand="0" w:noVBand="1"/>
      </w:tblPr>
      <w:tblGrid>
        <w:gridCol w:w="3828"/>
        <w:gridCol w:w="3685"/>
      </w:tblGrid>
      <w:tr w:rsidR="006D7F2A" w:rsidRPr="002E1710" w14:paraId="3FF29815" w14:textId="77777777" w:rsidTr="00821C71">
        <w:tc>
          <w:tcPr>
            <w:tcW w:w="3828" w:type="dxa"/>
          </w:tcPr>
          <w:p w14:paraId="3C86D156" w14:textId="77777777" w:rsidR="006D7F2A" w:rsidRPr="002E1710" w:rsidRDefault="006D7F2A" w:rsidP="00AC769A">
            <w:pPr>
              <w:pStyle w:val="Paragraphedeliste"/>
              <w:numPr>
                <w:ilvl w:val="0"/>
                <w:numId w:val="78"/>
              </w:numPr>
              <w:spacing w:after="0" w:line="240" w:lineRule="auto"/>
              <w:contextualSpacing/>
              <w:rPr>
                <w:rFonts w:ascii="Arial" w:hAnsi="Arial" w:cs="Arial"/>
                <w:b/>
                <w:sz w:val="24"/>
                <w:szCs w:val="24"/>
              </w:rPr>
            </w:pPr>
            <w:r w:rsidRPr="002E1710">
              <w:rPr>
                <w:rFonts w:ascii="Arial" w:hAnsi="Arial" w:cs="Arial"/>
                <w:b/>
                <w:sz w:val="24"/>
                <w:szCs w:val="24"/>
              </w:rPr>
              <w:t xml:space="preserve">Aragallus lamberti </w:t>
            </w:r>
            <w:r w:rsidRPr="002E1710">
              <w:rPr>
                <w:rFonts w:ascii="Arial" w:hAnsi="Arial" w:cs="Arial"/>
                <w:b/>
                <w:sz w:val="24"/>
                <w:szCs w:val="24"/>
              </w:rPr>
              <w:sym w:font="Wingdings" w:char="F0E0"/>
            </w:r>
            <w:r w:rsidRPr="002E1710">
              <w:rPr>
                <w:rFonts w:ascii="Arial" w:hAnsi="Arial" w:cs="Arial"/>
                <w:b/>
                <w:sz w:val="24"/>
                <w:szCs w:val="24"/>
              </w:rPr>
              <w:t xml:space="preserve"> </w:t>
            </w:r>
            <w:r w:rsidRPr="002E1710">
              <w:rPr>
                <w:rFonts w:ascii="Arial" w:hAnsi="Arial" w:cs="Arial"/>
                <w:b/>
                <w:color w:val="00CCFF"/>
                <w:sz w:val="24"/>
                <w:szCs w:val="24"/>
              </w:rPr>
              <w:t>L</w:t>
            </w:r>
          </w:p>
        </w:tc>
        <w:tc>
          <w:tcPr>
            <w:tcW w:w="3685" w:type="dxa"/>
          </w:tcPr>
          <w:p w14:paraId="1B199840" w14:textId="77777777" w:rsidR="006D7F2A" w:rsidRPr="002E1710" w:rsidRDefault="006D7F2A" w:rsidP="00821C71">
            <w:pPr>
              <w:rPr>
                <w:rFonts w:ascii="Arial" w:hAnsi="Arial" w:cs="Arial"/>
                <w:b/>
                <w:color w:val="FF0000"/>
                <w:sz w:val="24"/>
                <w:szCs w:val="24"/>
              </w:rPr>
            </w:pPr>
            <w:r w:rsidRPr="002E1710">
              <w:rPr>
                <w:rFonts w:ascii="Arial" w:hAnsi="Arial" w:cs="Arial"/>
                <w:b/>
                <w:sz w:val="24"/>
                <w:szCs w:val="24"/>
              </w:rPr>
              <w:t xml:space="preserve"> 6.  Jalapa </w:t>
            </w:r>
            <w:r w:rsidRPr="002E1710">
              <w:rPr>
                <w:rFonts w:ascii="Arial" w:hAnsi="Arial" w:cs="Arial"/>
                <w:b/>
                <w:sz w:val="24"/>
                <w:szCs w:val="24"/>
              </w:rPr>
              <w:sym w:font="Wingdings" w:char="F0E0"/>
            </w:r>
            <w:r w:rsidRPr="002E1710">
              <w:rPr>
                <w:rFonts w:ascii="Arial" w:hAnsi="Arial" w:cs="Arial"/>
                <w:b/>
                <w:sz w:val="24"/>
                <w:szCs w:val="24"/>
              </w:rPr>
              <w:t xml:space="preserve"> </w:t>
            </w:r>
            <w:r w:rsidRPr="002E1710">
              <w:rPr>
                <w:rFonts w:ascii="Arial" w:hAnsi="Arial" w:cs="Arial"/>
                <w:b/>
                <w:color w:val="00CCFF"/>
                <w:sz w:val="24"/>
                <w:szCs w:val="24"/>
              </w:rPr>
              <w:t>A</w:t>
            </w:r>
          </w:p>
        </w:tc>
      </w:tr>
      <w:tr w:rsidR="006D7F2A" w:rsidRPr="002E1710" w14:paraId="2F4E6306" w14:textId="77777777" w:rsidTr="00821C71">
        <w:tc>
          <w:tcPr>
            <w:tcW w:w="3828" w:type="dxa"/>
          </w:tcPr>
          <w:p w14:paraId="58C12662" w14:textId="77777777" w:rsidR="006D7F2A" w:rsidRPr="002E1710" w:rsidRDefault="006D7F2A" w:rsidP="00AC769A">
            <w:pPr>
              <w:pStyle w:val="Paragraphedeliste"/>
              <w:numPr>
                <w:ilvl w:val="0"/>
                <w:numId w:val="78"/>
              </w:numPr>
              <w:spacing w:after="0" w:line="240" w:lineRule="auto"/>
              <w:contextualSpacing/>
              <w:rPr>
                <w:rFonts w:ascii="Arial" w:hAnsi="Arial" w:cs="Arial"/>
                <w:b/>
                <w:spacing w:val="-2"/>
                <w:sz w:val="24"/>
                <w:szCs w:val="24"/>
              </w:rPr>
            </w:pPr>
            <w:r w:rsidRPr="002E1710">
              <w:rPr>
                <w:rFonts w:ascii="Arial" w:hAnsi="Arial" w:cs="Arial"/>
                <w:b/>
                <w:spacing w:val="-2"/>
                <w:sz w:val="24"/>
                <w:szCs w:val="24"/>
              </w:rPr>
              <w:t xml:space="preserve">Camphora monobromata </w:t>
            </w:r>
            <w:r w:rsidRPr="002E1710">
              <w:rPr>
                <w:rFonts w:ascii="Arial" w:hAnsi="Arial" w:cs="Arial"/>
                <w:b/>
                <w:spacing w:val="-2"/>
                <w:sz w:val="24"/>
                <w:szCs w:val="24"/>
              </w:rPr>
              <w:sym w:font="Wingdings" w:char="F0E0"/>
            </w:r>
            <w:r w:rsidRPr="002E1710">
              <w:rPr>
                <w:rFonts w:ascii="Arial" w:hAnsi="Arial" w:cs="Arial"/>
                <w:b/>
                <w:spacing w:val="-2"/>
                <w:sz w:val="24"/>
                <w:szCs w:val="24"/>
              </w:rPr>
              <w:t xml:space="preserve"> </w:t>
            </w:r>
            <w:r w:rsidRPr="002E1710">
              <w:rPr>
                <w:rFonts w:ascii="Arial" w:hAnsi="Arial" w:cs="Arial"/>
                <w:b/>
                <w:color w:val="00CCFF"/>
                <w:spacing w:val="-2"/>
                <w:sz w:val="24"/>
                <w:szCs w:val="24"/>
              </w:rPr>
              <w:t>O</w:t>
            </w:r>
          </w:p>
        </w:tc>
        <w:tc>
          <w:tcPr>
            <w:tcW w:w="3685" w:type="dxa"/>
          </w:tcPr>
          <w:p w14:paraId="04EA65C1" w14:textId="77777777" w:rsidR="006D7F2A" w:rsidRPr="002E1710" w:rsidRDefault="006D7F2A" w:rsidP="00821C71">
            <w:pPr>
              <w:rPr>
                <w:rFonts w:ascii="Arial" w:hAnsi="Arial" w:cs="Arial"/>
                <w:b/>
                <w:color w:val="FF0000"/>
                <w:sz w:val="24"/>
                <w:szCs w:val="24"/>
              </w:rPr>
            </w:pPr>
            <w:r w:rsidRPr="002E1710">
              <w:rPr>
                <w:rFonts w:ascii="Arial" w:hAnsi="Arial" w:cs="Arial"/>
                <w:b/>
                <w:sz w:val="24"/>
                <w:szCs w:val="24"/>
              </w:rPr>
              <w:t xml:space="preserve"> 7.  Kali bromatum </w:t>
            </w:r>
            <w:r w:rsidRPr="002E1710">
              <w:rPr>
                <w:rFonts w:ascii="Arial" w:hAnsi="Arial" w:cs="Arial"/>
                <w:b/>
                <w:sz w:val="24"/>
                <w:szCs w:val="24"/>
              </w:rPr>
              <w:sym w:font="Wingdings" w:char="F0E0"/>
            </w:r>
            <w:r w:rsidRPr="002E1710">
              <w:rPr>
                <w:rFonts w:ascii="Arial" w:hAnsi="Arial" w:cs="Arial"/>
                <w:b/>
                <w:sz w:val="24"/>
                <w:szCs w:val="24"/>
              </w:rPr>
              <w:t xml:space="preserve"> </w:t>
            </w:r>
            <w:r w:rsidRPr="002E1710">
              <w:rPr>
                <w:rFonts w:ascii="Arial" w:hAnsi="Arial" w:cs="Arial"/>
                <w:b/>
                <w:color w:val="00CCFF"/>
                <w:sz w:val="24"/>
                <w:szCs w:val="24"/>
              </w:rPr>
              <w:t>A</w:t>
            </w:r>
          </w:p>
        </w:tc>
      </w:tr>
      <w:tr w:rsidR="006D7F2A" w:rsidRPr="002E1710" w14:paraId="1D74D882" w14:textId="77777777" w:rsidTr="00821C71">
        <w:tc>
          <w:tcPr>
            <w:tcW w:w="3828" w:type="dxa"/>
          </w:tcPr>
          <w:p w14:paraId="6D39A2B6" w14:textId="77777777" w:rsidR="006D7F2A" w:rsidRPr="002E1710" w:rsidRDefault="006D7F2A" w:rsidP="00AC769A">
            <w:pPr>
              <w:pStyle w:val="Paragraphedeliste"/>
              <w:numPr>
                <w:ilvl w:val="0"/>
                <w:numId w:val="78"/>
              </w:numPr>
              <w:spacing w:after="0" w:line="240" w:lineRule="auto"/>
              <w:contextualSpacing/>
              <w:rPr>
                <w:rFonts w:ascii="Arial" w:hAnsi="Arial" w:cs="Arial"/>
                <w:b/>
                <w:sz w:val="24"/>
                <w:szCs w:val="24"/>
              </w:rPr>
            </w:pPr>
            <w:r w:rsidRPr="002E1710">
              <w:rPr>
                <w:rFonts w:ascii="Arial" w:hAnsi="Arial" w:cs="Arial"/>
                <w:b/>
                <w:sz w:val="24"/>
                <w:szCs w:val="24"/>
              </w:rPr>
              <w:t xml:space="preserve">Cenchris contortrix </w:t>
            </w:r>
            <w:r w:rsidRPr="002E1710">
              <w:rPr>
                <w:rFonts w:ascii="Arial" w:hAnsi="Arial" w:cs="Arial"/>
                <w:b/>
                <w:sz w:val="24"/>
                <w:szCs w:val="24"/>
              </w:rPr>
              <w:sym w:font="Wingdings" w:char="F0E0"/>
            </w:r>
            <w:r w:rsidRPr="002E1710">
              <w:rPr>
                <w:rFonts w:ascii="Arial" w:hAnsi="Arial" w:cs="Arial"/>
                <w:b/>
                <w:sz w:val="24"/>
                <w:szCs w:val="24"/>
              </w:rPr>
              <w:t xml:space="preserve"> </w:t>
            </w:r>
            <w:r w:rsidRPr="002E1710">
              <w:rPr>
                <w:rFonts w:ascii="Arial" w:hAnsi="Arial" w:cs="Arial"/>
                <w:b/>
                <w:color w:val="00CCFF"/>
                <w:sz w:val="24"/>
                <w:szCs w:val="24"/>
              </w:rPr>
              <w:t>N</w:t>
            </w:r>
          </w:p>
        </w:tc>
        <w:tc>
          <w:tcPr>
            <w:tcW w:w="3685" w:type="dxa"/>
          </w:tcPr>
          <w:p w14:paraId="57240F89" w14:textId="77777777" w:rsidR="006D7F2A" w:rsidRPr="002E1710" w:rsidRDefault="006D7F2A" w:rsidP="00821C71">
            <w:pPr>
              <w:rPr>
                <w:rFonts w:ascii="Arial" w:hAnsi="Arial" w:cs="Arial"/>
                <w:b/>
                <w:color w:val="FF0000"/>
                <w:sz w:val="24"/>
                <w:szCs w:val="24"/>
              </w:rPr>
            </w:pPr>
            <w:r w:rsidRPr="002E1710">
              <w:rPr>
                <w:rFonts w:ascii="Arial" w:hAnsi="Arial" w:cs="Arial"/>
                <w:b/>
                <w:sz w:val="24"/>
                <w:szCs w:val="24"/>
              </w:rPr>
              <w:t xml:space="preserve"> 8.  Phosphoricum acidum </w:t>
            </w:r>
            <w:r w:rsidRPr="002E1710">
              <w:rPr>
                <w:rFonts w:ascii="Arial" w:hAnsi="Arial" w:cs="Arial"/>
                <w:b/>
                <w:sz w:val="24"/>
                <w:szCs w:val="24"/>
              </w:rPr>
              <w:sym w:font="Wingdings" w:char="F0E0"/>
            </w:r>
            <w:r w:rsidRPr="002E1710">
              <w:rPr>
                <w:rFonts w:ascii="Arial" w:hAnsi="Arial" w:cs="Arial"/>
                <w:b/>
                <w:sz w:val="24"/>
                <w:szCs w:val="24"/>
              </w:rPr>
              <w:t xml:space="preserve"> </w:t>
            </w:r>
            <w:r w:rsidRPr="002E1710">
              <w:rPr>
                <w:rFonts w:ascii="Arial" w:hAnsi="Arial" w:cs="Arial"/>
                <w:b/>
                <w:color w:val="00CCFF"/>
                <w:sz w:val="24"/>
                <w:szCs w:val="24"/>
              </w:rPr>
              <w:t>M</w:t>
            </w:r>
          </w:p>
        </w:tc>
      </w:tr>
      <w:tr w:rsidR="006D7F2A" w:rsidRPr="002E1710" w14:paraId="67A38D30" w14:textId="77777777" w:rsidTr="00821C71">
        <w:tc>
          <w:tcPr>
            <w:tcW w:w="3828" w:type="dxa"/>
          </w:tcPr>
          <w:p w14:paraId="26A2AF9F" w14:textId="77777777" w:rsidR="006D7F2A" w:rsidRPr="002E1710" w:rsidRDefault="006D7F2A" w:rsidP="00AC769A">
            <w:pPr>
              <w:pStyle w:val="Paragraphedeliste"/>
              <w:numPr>
                <w:ilvl w:val="0"/>
                <w:numId w:val="78"/>
              </w:numPr>
              <w:spacing w:after="0" w:line="240" w:lineRule="auto"/>
              <w:contextualSpacing/>
              <w:rPr>
                <w:rFonts w:ascii="Arial" w:hAnsi="Arial" w:cs="Arial"/>
                <w:b/>
                <w:sz w:val="24"/>
                <w:szCs w:val="24"/>
              </w:rPr>
            </w:pPr>
            <w:r w:rsidRPr="002E1710">
              <w:rPr>
                <w:rFonts w:ascii="Arial" w:hAnsi="Arial" w:cs="Arial"/>
                <w:b/>
                <w:sz w:val="24"/>
                <w:szCs w:val="24"/>
              </w:rPr>
              <w:t xml:space="preserve">Zincum picricum </w:t>
            </w:r>
            <w:r w:rsidRPr="002E1710">
              <w:rPr>
                <w:rFonts w:ascii="Arial" w:hAnsi="Arial" w:cs="Arial"/>
                <w:b/>
                <w:sz w:val="24"/>
                <w:szCs w:val="24"/>
              </w:rPr>
              <w:sym w:font="Wingdings" w:char="F0E0"/>
            </w:r>
            <w:r w:rsidRPr="002E1710">
              <w:rPr>
                <w:rFonts w:ascii="Arial" w:hAnsi="Arial" w:cs="Arial"/>
                <w:b/>
                <w:sz w:val="24"/>
                <w:szCs w:val="24"/>
              </w:rPr>
              <w:t xml:space="preserve"> </w:t>
            </w:r>
            <w:r w:rsidRPr="002E1710">
              <w:rPr>
                <w:rFonts w:ascii="Arial" w:hAnsi="Arial" w:cs="Arial"/>
                <w:b/>
                <w:color w:val="00CCFF"/>
                <w:sz w:val="24"/>
                <w:szCs w:val="24"/>
              </w:rPr>
              <w:t>I</w:t>
            </w:r>
          </w:p>
        </w:tc>
        <w:tc>
          <w:tcPr>
            <w:tcW w:w="3685" w:type="dxa"/>
          </w:tcPr>
          <w:p w14:paraId="4A3829AC" w14:textId="77777777" w:rsidR="006D7F2A" w:rsidRPr="002E1710" w:rsidRDefault="006D7F2A" w:rsidP="00821C71">
            <w:pPr>
              <w:rPr>
                <w:rFonts w:ascii="Arial" w:hAnsi="Arial" w:cs="Arial"/>
                <w:b/>
                <w:color w:val="FF0000"/>
                <w:sz w:val="24"/>
                <w:szCs w:val="24"/>
              </w:rPr>
            </w:pPr>
            <w:r w:rsidRPr="002E1710">
              <w:rPr>
                <w:rFonts w:ascii="Arial" w:hAnsi="Arial" w:cs="Arial"/>
                <w:b/>
                <w:sz w:val="24"/>
                <w:szCs w:val="24"/>
              </w:rPr>
              <w:t xml:space="preserve"> 9.  Zincum phosphoricum </w:t>
            </w:r>
            <w:r w:rsidRPr="002E1710">
              <w:rPr>
                <w:rFonts w:ascii="Arial" w:hAnsi="Arial" w:cs="Arial"/>
                <w:b/>
                <w:sz w:val="24"/>
                <w:szCs w:val="24"/>
              </w:rPr>
              <w:sym w:font="Wingdings" w:char="F0E0"/>
            </w:r>
            <w:r w:rsidRPr="002E1710">
              <w:rPr>
                <w:rFonts w:ascii="Arial" w:hAnsi="Arial" w:cs="Arial"/>
                <w:b/>
                <w:sz w:val="24"/>
                <w:szCs w:val="24"/>
              </w:rPr>
              <w:t xml:space="preserve"> </w:t>
            </w:r>
            <w:r w:rsidRPr="002E1710">
              <w:rPr>
                <w:rFonts w:ascii="Arial" w:hAnsi="Arial" w:cs="Arial"/>
                <w:b/>
                <w:color w:val="00CCFF"/>
                <w:sz w:val="24"/>
                <w:szCs w:val="24"/>
              </w:rPr>
              <w:t>N</w:t>
            </w:r>
          </w:p>
        </w:tc>
      </w:tr>
      <w:tr w:rsidR="006D7F2A" w:rsidRPr="002E1710" w14:paraId="3E3D9383" w14:textId="77777777" w:rsidTr="00821C71">
        <w:tc>
          <w:tcPr>
            <w:tcW w:w="3828" w:type="dxa"/>
          </w:tcPr>
          <w:p w14:paraId="086C6540" w14:textId="77777777" w:rsidR="006D7F2A" w:rsidRPr="002E1710" w:rsidRDefault="006D7F2A" w:rsidP="00AC769A">
            <w:pPr>
              <w:pStyle w:val="Paragraphedeliste"/>
              <w:numPr>
                <w:ilvl w:val="0"/>
                <w:numId w:val="78"/>
              </w:numPr>
              <w:spacing w:after="0" w:line="240" w:lineRule="auto"/>
              <w:contextualSpacing/>
              <w:rPr>
                <w:rFonts w:ascii="Arial" w:hAnsi="Arial" w:cs="Arial"/>
                <w:b/>
                <w:sz w:val="24"/>
                <w:szCs w:val="24"/>
              </w:rPr>
            </w:pPr>
            <w:r w:rsidRPr="002E1710">
              <w:rPr>
                <w:rFonts w:ascii="Arial" w:hAnsi="Arial" w:cs="Arial"/>
                <w:b/>
                <w:sz w:val="24"/>
                <w:szCs w:val="24"/>
              </w:rPr>
              <w:lastRenderedPageBreak/>
              <w:t xml:space="preserve">Xerophyllum </w:t>
            </w:r>
            <w:r w:rsidRPr="002E1710">
              <w:rPr>
                <w:rFonts w:ascii="Arial" w:hAnsi="Arial" w:cs="Arial"/>
                <w:b/>
                <w:sz w:val="24"/>
                <w:szCs w:val="24"/>
              </w:rPr>
              <w:sym w:font="Wingdings" w:char="F0E0"/>
            </w:r>
            <w:r w:rsidRPr="002E1710">
              <w:rPr>
                <w:rFonts w:ascii="Arial" w:hAnsi="Arial" w:cs="Arial"/>
                <w:b/>
                <w:sz w:val="24"/>
                <w:szCs w:val="24"/>
              </w:rPr>
              <w:t xml:space="preserve"> </w:t>
            </w:r>
            <w:r w:rsidRPr="002E1710">
              <w:rPr>
                <w:rFonts w:ascii="Arial" w:hAnsi="Arial" w:cs="Arial"/>
                <w:b/>
                <w:color w:val="00CCFF"/>
                <w:sz w:val="24"/>
                <w:szCs w:val="24"/>
              </w:rPr>
              <w:t>U</w:t>
            </w:r>
          </w:p>
        </w:tc>
        <w:tc>
          <w:tcPr>
            <w:tcW w:w="3685" w:type="dxa"/>
          </w:tcPr>
          <w:p w14:paraId="4174F090" w14:textId="77777777" w:rsidR="006D7F2A" w:rsidRPr="002E1710" w:rsidRDefault="006D7F2A" w:rsidP="00821C71">
            <w:pPr>
              <w:rPr>
                <w:rFonts w:ascii="Arial" w:hAnsi="Arial" w:cs="Arial"/>
                <w:b/>
                <w:color w:val="00CCFF"/>
                <w:spacing w:val="-6"/>
                <w:sz w:val="24"/>
                <w:szCs w:val="24"/>
              </w:rPr>
            </w:pPr>
            <w:r w:rsidRPr="002E1710">
              <w:rPr>
                <w:rFonts w:ascii="Arial" w:hAnsi="Arial" w:cs="Arial"/>
                <w:b/>
                <w:spacing w:val="-6"/>
                <w:sz w:val="24"/>
                <w:szCs w:val="24"/>
              </w:rPr>
              <w:t xml:space="preserve">10. Hyoscyamus hydrobromatum </w:t>
            </w:r>
            <w:r w:rsidRPr="002E1710">
              <w:rPr>
                <w:rFonts w:ascii="Arial" w:hAnsi="Arial" w:cs="Arial"/>
                <w:b/>
                <w:spacing w:val="-6"/>
                <w:sz w:val="24"/>
                <w:szCs w:val="24"/>
              </w:rPr>
              <w:sym w:font="Wingdings" w:char="F0E0"/>
            </w:r>
            <w:r w:rsidRPr="002E1710">
              <w:rPr>
                <w:rFonts w:ascii="Arial" w:hAnsi="Arial" w:cs="Arial"/>
                <w:b/>
                <w:spacing w:val="-6"/>
                <w:sz w:val="24"/>
                <w:szCs w:val="24"/>
              </w:rPr>
              <w:t xml:space="preserve"> </w:t>
            </w:r>
            <w:r w:rsidRPr="002E1710">
              <w:rPr>
                <w:rFonts w:ascii="Arial" w:hAnsi="Arial" w:cs="Arial"/>
                <w:b/>
                <w:color w:val="00CCFF"/>
                <w:spacing w:val="-6"/>
                <w:sz w:val="24"/>
                <w:szCs w:val="24"/>
              </w:rPr>
              <w:t>H</w:t>
            </w:r>
          </w:p>
        </w:tc>
      </w:tr>
    </w:tbl>
    <w:p w14:paraId="5B50E234" w14:textId="77777777" w:rsidR="006D7F2A" w:rsidRPr="002E1710" w:rsidRDefault="006D7F2A" w:rsidP="006D7F2A">
      <w:pPr>
        <w:pStyle w:val="Titre1"/>
        <w:rPr>
          <w:rFonts w:ascii="Arial" w:hAnsi="Arial" w:cs="Arial"/>
          <w:sz w:val="24"/>
          <w:szCs w:val="24"/>
          <w:lang w:val="fr-BE"/>
        </w:rPr>
      </w:pPr>
    </w:p>
    <w:p w14:paraId="4902C805" w14:textId="77777777" w:rsidR="006D7F2A" w:rsidRPr="002E1710" w:rsidRDefault="006D7F2A" w:rsidP="006D7F2A">
      <w:pPr>
        <w:pStyle w:val="Titre1"/>
        <w:rPr>
          <w:rFonts w:ascii="Arial" w:hAnsi="Arial" w:cs="Arial"/>
          <w:b w:val="0"/>
          <w:i/>
          <w:sz w:val="24"/>
          <w:szCs w:val="24"/>
          <w:u w:val="single"/>
          <w:lang w:val="fr-BE"/>
        </w:rPr>
      </w:pPr>
      <w:r w:rsidRPr="002E1710">
        <w:rPr>
          <w:rFonts w:ascii="Arial" w:hAnsi="Arial" w:cs="Arial"/>
          <w:b w:val="0"/>
          <w:i/>
          <w:sz w:val="24"/>
          <w:szCs w:val="24"/>
          <w:u w:val="single"/>
          <w:lang w:val="fr-BE"/>
        </w:rPr>
        <w:t>Les lettres dans le désordre</w:t>
      </w:r>
    </w:p>
    <w:tbl>
      <w:tblPr>
        <w:tblStyle w:val="Grilledutableau"/>
        <w:tblW w:w="0" w:type="auto"/>
        <w:tblLook w:val="04A0" w:firstRow="1" w:lastRow="0" w:firstColumn="1" w:lastColumn="0" w:noHBand="0" w:noVBand="1"/>
      </w:tblPr>
      <w:tblGrid>
        <w:gridCol w:w="904"/>
        <w:gridCol w:w="905"/>
        <w:gridCol w:w="906"/>
        <w:gridCol w:w="905"/>
        <w:gridCol w:w="906"/>
        <w:gridCol w:w="906"/>
        <w:gridCol w:w="906"/>
        <w:gridCol w:w="907"/>
        <w:gridCol w:w="907"/>
        <w:gridCol w:w="910"/>
      </w:tblGrid>
      <w:tr w:rsidR="006D7F2A" w:rsidRPr="002E1710" w14:paraId="11F36D56" w14:textId="77777777" w:rsidTr="00821C71">
        <w:trPr>
          <w:trHeight w:val="752"/>
        </w:trPr>
        <w:tc>
          <w:tcPr>
            <w:tcW w:w="921" w:type="dxa"/>
          </w:tcPr>
          <w:p w14:paraId="0AC04D93" w14:textId="77777777" w:rsidR="006D7F2A" w:rsidRPr="002E1710" w:rsidRDefault="006D7F2A" w:rsidP="00821C71">
            <w:pPr>
              <w:rPr>
                <w:rFonts w:ascii="Arial" w:hAnsi="Arial" w:cs="Arial"/>
                <w:sz w:val="24"/>
                <w:szCs w:val="24"/>
              </w:rPr>
            </w:pPr>
            <w:r w:rsidRPr="002E1710">
              <w:rPr>
                <w:rFonts w:ascii="Arial" w:hAnsi="Arial" w:cs="Arial"/>
                <w:sz w:val="24"/>
                <w:szCs w:val="24"/>
              </w:rPr>
              <w:t>1</w:t>
            </w:r>
          </w:p>
          <w:p w14:paraId="0E6CA725" w14:textId="77777777" w:rsidR="006D7F2A" w:rsidRPr="002E1710" w:rsidRDefault="006D7F2A" w:rsidP="00821C71">
            <w:pPr>
              <w:rPr>
                <w:rFonts w:ascii="Arial" w:hAnsi="Arial" w:cs="Arial"/>
                <w:sz w:val="24"/>
                <w:szCs w:val="24"/>
              </w:rPr>
            </w:pPr>
            <w:r w:rsidRPr="002E1710">
              <w:rPr>
                <w:rFonts w:ascii="Arial" w:hAnsi="Arial" w:cs="Arial"/>
                <w:sz w:val="24"/>
                <w:szCs w:val="24"/>
              </w:rPr>
              <w:t xml:space="preserve">  L</w:t>
            </w:r>
          </w:p>
          <w:p w14:paraId="7954E664" w14:textId="77777777" w:rsidR="006D7F2A" w:rsidRPr="002E1710" w:rsidRDefault="006D7F2A" w:rsidP="00821C71">
            <w:pPr>
              <w:rPr>
                <w:rFonts w:ascii="Arial" w:hAnsi="Arial" w:cs="Arial"/>
                <w:sz w:val="24"/>
                <w:szCs w:val="24"/>
              </w:rPr>
            </w:pPr>
          </w:p>
        </w:tc>
        <w:tc>
          <w:tcPr>
            <w:tcW w:w="921" w:type="dxa"/>
          </w:tcPr>
          <w:p w14:paraId="4917941F" w14:textId="77777777" w:rsidR="006D7F2A" w:rsidRPr="002E1710" w:rsidRDefault="006D7F2A" w:rsidP="00821C71">
            <w:pPr>
              <w:rPr>
                <w:rFonts w:ascii="Arial" w:hAnsi="Arial" w:cs="Arial"/>
                <w:sz w:val="24"/>
                <w:szCs w:val="24"/>
              </w:rPr>
            </w:pPr>
            <w:r w:rsidRPr="002E1710">
              <w:rPr>
                <w:rFonts w:ascii="Arial" w:hAnsi="Arial" w:cs="Arial"/>
                <w:sz w:val="24"/>
                <w:szCs w:val="24"/>
              </w:rPr>
              <w:t>2</w:t>
            </w:r>
          </w:p>
          <w:p w14:paraId="289A449A" w14:textId="77777777" w:rsidR="006D7F2A" w:rsidRPr="002E1710" w:rsidRDefault="006D7F2A" w:rsidP="00821C71">
            <w:pPr>
              <w:rPr>
                <w:rFonts w:ascii="Arial" w:hAnsi="Arial" w:cs="Arial"/>
                <w:sz w:val="24"/>
                <w:szCs w:val="24"/>
              </w:rPr>
            </w:pPr>
            <w:r w:rsidRPr="002E1710">
              <w:rPr>
                <w:rFonts w:ascii="Arial" w:hAnsi="Arial" w:cs="Arial"/>
                <w:sz w:val="24"/>
                <w:szCs w:val="24"/>
              </w:rPr>
              <w:t xml:space="preserve">  O</w:t>
            </w:r>
          </w:p>
        </w:tc>
        <w:tc>
          <w:tcPr>
            <w:tcW w:w="921" w:type="dxa"/>
          </w:tcPr>
          <w:p w14:paraId="41468B88" w14:textId="77777777" w:rsidR="006D7F2A" w:rsidRPr="002E1710" w:rsidRDefault="006D7F2A" w:rsidP="00821C71">
            <w:pPr>
              <w:rPr>
                <w:rFonts w:ascii="Arial" w:hAnsi="Arial" w:cs="Arial"/>
                <w:sz w:val="24"/>
                <w:szCs w:val="24"/>
              </w:rPr>
            </w:pPr>
            <w:r w:rsidRPr="002E1710">
              <w:rPr>
                <w:rFonts w:ascii="Arial" w:hAnsi="Arial" w:cs="Arial"/>
                <w:sz w:val="24"/>
                <w:szCs w:val="24"/>
              </w:rPr>
              <w:t>3</w:t>
            </w:r>
          </w:p>
          <w:p w14:paraId="4A63B41A" w14:textId="77777777" w:rsidR="006D7F2A" w:rsidRPr="002E1710" w:rsidRDefault="006D7F2A" w:rsidP="00821C71">
            <w:pPr>
              <w:rPr>
                <w:rFonts w:ascii="Arial" w:hAnsi="Arial" w:cs="Arial"/>
                <w:sz w:val="24"/>
                <w:szCs w:val="24"/>
              </w:rPr>
            </w:pPr>
            <w:r w:rsidRPr="002E1710">
              <w:rPr>
                <w:rFonts w:ascii="Arial" w:hAnsi="Arial" w:cs="Arial"/>
                <w:sz w:val="24"/>
                <w:szCs w:val="24"/>
              </w:rPr>
              <w:t xml:space="preserve">  N</w:t>
            </w:r>
          </w:p>
        </w:tc>
        <w:tc>
          <w:tcPr>
            <w:tcW w:w="921" w:type="dxa"/>
          </w:tcPr>
          <w:p w14:paraId="6E011F29" w14:textId="77777777" w:rsidR="006D7F2A" w:rsidRPr="002E1710" w:rsidRDefault="006D7F2A" w:rsidP="00821C71">
            <w:pPr>
              <w:rPr>
                <w:rFonts w:ascii="Arial" w:hAnsi="Arial" w:cs="Arial"/>
                <w:sz w:val="24"/>
                <w:szCs w:val="24"/>
              </w:rPr>
            </w:pPr>
            <w:r w:rsidRPr="002E1710">
              <w:rPr>
                <w:rFonts w:ascii="Arial" w:hAnsi="Arial" w:cs="Arial"/>
                <w:sz w:val="24"/>
                <w:szCs w:val="24"/>
              </w:rPr>
              <w:t>4</w:t>
            </w:r>
          </w:p>
          <w:p w14:paraId="3C15604E" w14:textId="77777777" w:rsidR="006D7F2A" w:rsidRPr="002E1710" w:rsidRDefault="006D7F2A" w:rsidP="00821C71">
            <w:pPr>
              <w:rPr>
                <w:rFonts w:ascii="Arial" w:hAnsi="Arial" w:cs="Arial"/>
                <w:sz w:val="24"/>
                <w:szCs w:val="24"/>
              </w:rPr>
            </w:pPr>
            <w:r w:rsidRPr="002E1710">
              <w:rPr>
                <w:rFonts w:ascii="Arial" w:hAnsi="Arial" w:cs="Arial"/>
                <w:sz w:val="24"/>
                <w:szCs w:val="24"/>
              </w:rPr>
              <w:t xml:space="preserve">  I</w:t>
            </w:r>
          </w:p>
        </w:tc>
        <w:tc>
          <w:tcPr>
            <w:tcW w:w="921" w:type="dxa"/>
          </w:tcPr>
          <w:p w14:paraId="1B1C6648" w14:textId="77777777" w:rsidR="006D7F2A" w:rsidRPr="002E1710" w:rsidRDefault="006D7F2A" w:rsidP="00821C71">
            <w:pPr>
              <w:rPr>
                <w:rFonts w:ascii="Arial" w:hAnsi="Arial" w:cs="Arial"/>
                <w:sz w:val="24"/>
                <w:szCs w:val="24"/>
              </w:rPr>
            </w:pPr>
            <w:r w:rsidRPr="002E1710">
              <w:rPr>
                <w:rFonts w:ascii="Arial" w:hAnsi="Arial" w:cs="Arial"/>
                <w:sz w:val="24"/>
                <w:szCs w:val="24"/>
              </w:rPr>
              <w:t>5</w:t>
            </w:r>
          </w:p>
          <w:p w14:paraId="2B8C98BF" w14:textId="77777777" w:rsidR="006D7F2A" w:rsidRPr="002E1710" w:rsidRDefault="006D7F2A" w:rsidP="00821C71">
            <w:pPr>
              <w:rPr>
                <w:rFonts w:ascii="Arial" w:hAnsi="Arial" w:cs="Arial"/>
                <w:sz w:val="24"/>
                <w:szCs w:val="24"/>
              </w:rPr>
            </w:pPr>
            <w:r w:rsidRPr="002E1710">
              <w:rPr>
                <w:rFonts w:ascii="Arial" w:hAnsi="Arial" w:cs="Arial"/>
                <w:sz w:val="24"/>
                <w:szCs w:val="24"/>
              </w:rPr>
              <w:t xml:space="preserve">  U</w:t>
            </w:r>
          </w:p>
        </w:tc>
        <w:tc>
          <w:tcPr>
            <w:tcW w:w="921" w:type="dxa"/>
          </w:tcPr>
          <w:p w14:paraId="4BCCA0E4" w14:textId="77777777" w:rsidR="006D7F2A" w:rsidRPr="002E1710" w:rsidRDefault="006D7F2A" w:rsidP="00821C71">
            <w:pPr>
              <w:rPr>
                <w:rFonts w:ascii="Arial" w:hAnsi="Arial" w:cs="Arial"/>
                <w:sz w:val="24"/>
                <w:szCs w:val="24"/>
              </w:rPr>
            </w:pPr>
            <w:r w:rsidRPr="002E1710">
              <w:rPr>
                <w:rFonts w:ascii="Arial" w:hAnsi="Arial" w:cs="Arial"/>
                <w:sz w:val="24"/>
                <w:szCs w:val="24"/>
              </w:rPr>
              <w:t>6</w:t>
            </w:r>
          </w:p>
          <w:p w14:paraId="04452BF0" w14:textId="77777777" w:rsidR="006D7F2A" w:rsidRPr="002E1710" w:rsidRDefault="006D7F2A" w:rsidP="00821C71">
            <w:pPr>
              <w:rPr>
                <w:rFonts w:ascii="Arial" w:hAnsi="Arial" w:cs="Arial"/>
                <w:sz w:val="24"/>
                <w:szCs w:val="24"/>
              </w:rPr>
            </w:pPr>
            <w:r w:rsidRPr="002E1710">
              <w:rPr>
                <w:rFonts w:ascii="Arial" w:hAnsi="Arial" w:cs="Arial"/>
                <w:sz w:val="24"/>
                <w:szCs w:val="24"/>
              </w:rPr>
              <w:t xml:space="preserve">  A</w:t>
            </w:r>
          </w:p>
        </w:tc>
        <w:tc>
          <w:tcPr>
            <w:tcW w:w="921" w:type="dxa"/>
          </w:tcPr>
          <w:p w14:paraId="6CB3593F" w14:textId="77777777" w:rsidR="006D7F2A" w:rsidRPr="002E1710" w:rsidRDefault="006D7F2A" w:rsidP="00821C71">
            <w:pPr>
              <w:rPr>
                <w:rFonts w:ascii="Arial" w:hAnsi="Arial" w:cs="Arial"/>
                <w:sz w:val="24"/>
                <w:szCs w:val="24"/>
              </w:rPr>
            </w:pPr>
            <w:r w:rsidRPr="002E1710">
              <w:rPr>
                <w:rFonts w:ascii="Arial" w:hAnsi="Arial" w:cs="Arial"/>
                <w:sz w:val="24"/>
                <w:szCs w:val="24"/>
              </w:rPr>
              <w:t>7</w:t>
            </w:r>
          </w:p>
          <w:p w14:paraId="3773B588" w14:textId="77777777" w:rsidR="006D7F2A" w:rsidRPr="002E1710" w:rsidRDefault="006D7F2A" w:rsidP="00821C71">
            <w:pPr>
              <w:rPr>
                <w:rFonts w:ascii="Arial" w:hAnsi="Arial" w:cs="Arial"/>
                <w:sz w:val="24"/>
                <w:szCs w:val="24"/>
              </w:rPr>
            </w:pPr>
            <w:r w:rsidRPr="002E1710">
              <w:rPr>
                <w:rFonts w:ascii="Arial" w:hAnsi="Arial" w:cs="Arial"/>
                <w:sz w:val="24"/>
                <w:szCs w:val="24"/>
              </w:rPr>
              <w:t xml:space="preserve">  A</w:t>
            </w:r>
          </w:p>
        </w:tc>
        <w:tc>
          <w:tcPr>
            <w:tcW w:w="921" w:type="dxa"/>
          </w:tcPr>
          <w:p w14:paraId="6D07EEC1" w14:textId="77777777" w:rsidR="006D7F2A" w:rsidRPr="002E1710" w:rsidRDefault="006D7F2A" w:rsidP="00821C71">
            <w:pPr>
              <w:rPr>
                <w:rFonts w:ascii="Arial" w:hAnsi="Arial" w:cs="Arial"/>
                <w:sz w:val="24"/>
                <w:szCs w:val="24"/>
              </w:rPr>
            </w:pPr>
            <w:r w:rsidRPr="002E1710">
              <w:rPr>
                <w:rFonts w:ascii="Arial" w:hAnsi="Arial" w:cs="Arial"/>
                <w:sz w:val="24"/>
                <w:szCs w:val="24"/>
              </w:rPr>
              <w:t>8</w:t>
            </w:r>
          </w:p>
          <w:p w14:paraId="645F65D6" w14:textId="77777777" w:rsidR="006D7F2A" w:rsidRPr="002E1710" w:rsidRDefault="006D7F2A" w:rsidP="00821C71">
            <w:pPr>
              <w:rPr>
                <w:rFonts w:ascii="Arial" w:hAnsi="Arial" w:cs="Arial"/>
                <w:sz w:val="24"/>
                <w:szCs w:val="24"/>
              </w:rPr>
            </w:pPr>
            <w:r w:rsidRPr="002E1710">
              <w:rPr>
                <w:rFonts w:ascii="Arial" w:hAnsi="Arial" w:cs="Arial"/>
                <w:sz w:val="24"/>
                <w:szCs w:val="24"/>
              </w:rPr>
              <w:t xml:space="preserve">  M</w:t>
            </w:r>
          </w:p>
        </w:tc>
        <w:tc>
          <w:tcPr>
            <w:tcW w:w="922" w:type="dxa"/>
          </w:tcPr>
          <w:p w14:paraId="3AD2A92B" w14:textId="77777777" w:rsidR="006D7F2A" w:rsidRPr="002E1710" w:rsidRDefault="006D7F2A" w:rsidP="00821C71">
            <w:pPr>
              <w:rPr>
                <w:rFonts w:ascii="Arial" w:hAnsi="Arial" w:cs="Arial"/>
                <w:sz w:val="24"/>
                <w:szCs w:val="24"/>
              </w:rPr>
            </w:pPr>
            <w:r w:rsidRPr="002E1710">
              <w:rPr>
                <w:rFonts w:ascii="Arial" w:hAnsi="Arial" w:cs="Arial"/>
                <w:sz w:val="24"/>
                <w:szCs w:val="24"/>
              </w:rPr>
              <w:t>9</w:t>
            </w:r>
          </w:p>
          <w:p w14:paraId="3EB0BC13" w14:textId="77777777" w:rsidR="006D7F2A" w:rsidRPr="002E1710" w:rsidRDefault="006D7F2A" w:rsidP="00821C71">
            <w:pPr>
              <w:rPr>
                <w:rFonts w:ascii="Arial" w:hAnsi="Arial" w:cs="Arial"/>
                <w:sz w:val="24"/>
                <w:szCs w:val="24"/>
              </w:rPr>
            </w:pPr>
            <w:r w:rsidRPr="002E1710">
              <w:rPr>
                <w:rFonts w:ascii="Arial" w:hAnsi="Arial" w:cs="Arial"/>
                <w:sz w:val="24"/>
                <w:szCs w:val="24"/>
              </w:rPr>
              <w:t xml:space="preserve">  N</w:t>
            </w:r>
          </w:p>
        </w:tc>
        <w:tc>
          <w:tcPr>
            <w:tcW w:w="922" w:type="dxa"/>
          </w:tcPr>
          <w:p w14:paraId="1D2BFC7F" w14:textId="77777777" w:rsidR="006D7F2A" w:rsidRPr="002E1710" w:rsidRDefault="006D7F2A" w:rsidP="00821C71">
            <w:pPr>
              <w:rPr>
                <w:rFonts w:ascii="Arial" w:hAnsi="Arial" w:cs="Arial"/>
                <w:sz w:val="24"/>
                <w:szCs w:val="24"/>
              </w:rPr>
            </w:pPr>
            <w:r w:rsidRPr="002E1710">
              <w:rPr>
                <w:rFonts w:ascii="Arial" w:hAnsi="Arial" w:cs="Arial"/>
                <w:sz w:val="24"/>
                <w:szCs w:val="24"/>
              </w:rPr>
              <w:t>10</w:t>
            </w:r>
          </w:p>
          <w:p w14:paraId="3B825493" w14:textId="77777777" w:rsidR="006D7F2A" w:rsidRPr="002E1710" w:rsidRDefault="006D7F2A" w:rsidP="00821C71">
            <w:pPr>
              <w:rPr>
                <w:rFonts w:ascii="Arial" w:hAnsi="Arial" w:cs="Arial"/>
                <w:sz w:val="24"/>
                <w:szCs w:val="24"/>
              </w:rPr>
            </w:pPr>
            <w:r w:rsidRPr="002E1710">
              <w:rPr>
                <w:rFonts w:ascii="Arial" w:hAnsi="Arial" w:cs="Arial"/>
                <w:sz w:val="24"/>
                <w:szCs w:val="24"/>
              </w:rPr>
              <w:t xml:space="preserve">  H</w:t>
            </w:r>
          </w:p>
        </w:tc>
      </w:tr>
    </w:tbl>
    <w:p w14:paraId="42B63F3A" w14:textId="77777777" w:rsidR="006D7F2A" w:rsidRPr="002E1710" w:rsidRDefault="006D7F2A" w:rsidP="006D7F2A">
      <w:pPr>
        <w:rPr>
          <w:rFonts w:ascii="Arial" w:hAnsi="Arial" w:cs="Arial"/>
          <w:sz w:val="24"/>
          <w:szCs w:val="24"/>
        </w:rPr>
      </w:pPr>
    </w:p>
    <w:p w14:paraId="64A47CBE" w14:textId="77777777" w:rsidR="006D7F2A" w:rsidRPr="002E1710" w:rsidRDefault="006D7F2A" w:rsidP="006D7F2A">
      <w:pPr>
        <w:pStyle w:val="Titre1"/>
        <w:rPr>
          <w:rFonts w:ascii="Arial" w:hAnsi="Arial" w:cs="Arial"/>
          <w:b w:val="0"/>
          <w:i/>
          <w:sz w:val="24"/>
          <w:szCs w:val="24"/>
          <w:u w:val="single"/>
          <w:lang w:val="fr-BE"/>
        </w:rPr>
      </w:pPr>
      <w:r w:rsidRPr="002E1710">
        <w:rPr>
          <w:rFonts w:ascii="Arial" w:hAnsi="Arial" w:cs="Arial"/>
          <w:b w:val="0"/>
          <w:i/>
          <w:sz w:val="24"/>
          <w:szCs w:val="24"/>
          <w:u w:val="single"/>
          <w:lang w:val="fr-BE"/>
        </w:rPr>
        <w:t>Les lettres dans l’ordre</w:t>
      </w:r>
    </w:p>
    <w:tbl>
      <w:tblPr>
        <w:tblStyle w:val="Grilledutableau"/>
        <w:tblW w:w="0" w:type="auto"/>
        <w:tblLook w:val="04A0" w:firstRow="1" w:lastRow="0" w:firstColumn="1" w:lastColumn="0" w:noHBand="0" w:noVBand="1"/>
      </w:tblPr>
      <w:tblGrid>
        <w:gridCol w:w="905"/>
        <w:gridCol w:w="906"/>
        <w:gridCol w:w="906"/>
        <w:gridCol w:w="906"/>
        <w:gridCol w:w="905"/>
        <w:gridCol w:w="906"/>
        <w:gridCol w:w="906"/>
        <w:gridCol w:w="905"/>
        <w:gridCol w:w="907"/>
        <w:gridCol w:w="910"/>
      </w:tblGrid>
      <w:tr w:rsidR="006D7F2A" w:rsidRPr="002E1710" w14:paraId="58421FE3" w14:textId="77777777" w:rsidTr="00821C71">
        <w:trPr>
          <w:trHeight w:val="760"/>
        </w:trPr>
        <w:tc>
          <w:tcPr>
            <w:tcW w:w="921" w:type="dxa"/>
          </w:tcPr>
          <w:p w14:paraId="15527BB6" w14:textId="77777777" w:rsidR="006D7F2A" w:rsidRPr="002E1710" w:rsidRDefault="006D7F2A" w:rsidP="00821C71">
            <w:pPr>
              <w:rPr>
                <w:rFonts w:ascii="Arial" w:hAnsi="Arial" w:cs="Arial"/>
                <w:color w:val="00CCFF"/>
                <w:sz w:val="24"/>
                <w:szCs w:val="24"/>
              </w:rPr>
            </w:pPr>
            <w:r w:rsidRPr="002E1710">
              <w:rPr>
                <w:rFonts w:ascii="Arial" w:hAnsi="Arial" w:cs="Arial"/>
                <w:color w:val="00CCFF"/>
                <w:sz w:val="24"/>
                <w:szCs w:val="24"/>
              </w:rPr>
              <w:t>1</w:t>
            </w:r>
          </w:p>
          <w:p w14:paraId="1860C42B" w14:textId="77777777" w:rsidR="006D7F2A" w:rsidRPr="002E1710" w:rsidRDefault="006D7F2A" w:rsidP="00821C71">
            <w:pPr>
              <w:rPr>
                <w:rFonts w:ascii="Arial" w:hAnsi="Arial" w:cs="Arial"/>
                <w:b/>
                <w:color w:val="00CCFF"/>
                <w:sz w:val="24"/>
                <w:szCs w:val="24"/>
              </w:rPr>
            </w:pPr>
            <w:r w:rsidRPr="002E1710">
              <w:rPr>
                <w:rFonts w:ascii="Arial" w:hAnsi="Arial" w:cs="Arial"/>
                <w:color w:val="00CCFF"/>
                <w:sz w:val="24"/>
                <w:szCs w:val="24"/>
              </w:rPr>
              <w:t xml:space="preserve">  </w:t>
            </w:r>
            <w:r w:rsidRPr="002E1710">
              <w:rPr>
                <w:rFonts w:ascii="Arial" w:hAnsi="Arial" w:cs="Arial"/>
                <w:b/>
                <w:color w:val="00CCFF"/>
                <w:sz w:val="24"/>
                <w:szCs w:val="24"/>
              </w:rPr>
              <w:t>A</w:t>
            </w:r>
          </w:p>
        </w:tc>
        <w:tc>
          <w:tcPr>
            <w:tcW w:w="921" w:type="dxa"/>
          </w:tcPr>
          <w:p w14:paraId="5352714C" w14:textId="77777777" w:rsidR="006D7F2A" w:rsidRPr="002E1710" w:rsidRDefault="006D7F2A" w:rsidP="00821C71">
            <w:pPr>
              <w:rPr>
                <w:rFonts w:ascii="Arial" w:hAnsi="Arial" w:cs="Arial"/>
                <w:color w:val="00CCFF"/>
                <w:sz w:val="24"/>
                <w:szCs w:val="24"/>
              </w:rPr>
            </w:pPr>
            <w:r w:rsidRPr="002E1710">
              <w:rPr>
                <w:rFonts w:ascii="Arial" w:hAnsi="Arial" w:cs="Arial"/>
                <w:color w:val="00CCFF"/>
                <w:sz w:val="24"/>
                <w:szCs w:val="24"/>
              </w:rPr>
              <w:t>2</w:t>
            </w:r>
          </w:p>
          <w:p w14:paraId="1CD15BFC" w14:textId="77777777" w:rsidR="006D7F2A" w:rsidRPr="002E1710" w:rsidRDefault="006D7F2A" w:rsidP="00821C71">
            <w:pPr>
              <w:rPr>
                <w:rFonts w:ascii="Arial" w:hAnsi="Arial" w:cs="Arial"/>
                <w:b/>
                <w:color w:val="00CCFF"/>
                <w:sz w:val="24"/>
                <w:szCs w:val="24"/>
              </w:rPr>
            </w:pPr>
            <w:r w:rsidRPr="002E1710">
              <w:rPr>
                <w:rFonts w:ascii="Arial" w:hAnsi="Arial" w:cs="Arial"/>
                <w:color w:val="00CCFF"/>
                <w:sz w:val="24"/>
                <w:szCs w:val="24"/>
              </w:rPr>
              <w:t xml:space="preserve">    </w:t>
            </w:r>
            <w:r w:rsidRPr="002E1710">
              <w:rPr>
                <w:rFonts w:ascii="Arial" w:hAnsi="Arial" w:cs="Arial"/>
                <w:b/>
                <w:color w:val="00CCFF"/>
                <w:sz w:val="24"/>
                <w:szCs w:val="24"/>
              </w:rPr>
              <w:t>N</w:t>
            </w:r>
          </w:p>
        </w:tc>
        <w:tc>
          <w:tcPr>
            <w:tcW w:w="921" w:type="dxa"/>
          </w:tcPr>
          <w:p w14:paraId="26C29130" w14:textId="77777777" w:rsidR="006D7F2A" w:rsidRPr="002E1710" w:rsidRDefault="006D7F2A" w:rsidP="00821C71">
            <w:pPr>
              <w:rPr>
                <w:rFonts w:ascii="Arial" w:hAnsi="Arial" w:cs="Arial"/>
                <w:color w:val="00CCFF"/>
                <w:sz w:val="24"/>
                <w:szCs w:val="24"/>
              </w:rPr>
            </w:pPr>
            <w:r w:rsidRPr="002E1710">
              <w:rPr>
                <w:rFonts w:ascii="Arial" w:hAnsi="Arial" w:cs="Arial"/>
                <w:color w:val="00CCFF"/>
                <w:sz w:val="24"/>
                <w:szCs w:val="24"/>
              </w:rPr>
              <w:t>3</w:t>
            </w:r>
          </w:p>
          <w:p w14:paraId="1148B296" w14:textId="77777777" w:rsidR="006D7F2A" w:rsidRPr="002E1710" w:rsidRDefault="006D7F2A" w:rsidP="00821C71">
            <w:pPr>
              <w:rPr>
                <w:rFonts w:ascii="Arial" w:hAnsi="Arial" w:cs="Arial"/>
                <w:b/>
                <w:color w:val="00CCFF"/>
                <w:sz w:val="24"/>
                <w:szCs w:val="24"/>
              </w:rPr>
            </w:pPr>
            <w:r w:rsidRPr="002E1710">
              <w:rPr>
                <w:rFonts w:ascii="Arial" w:hAnsi="Arial" w:cs="Arial"/>
                <w:color w:val="00CCFF"/>
                <w:sz w:val="24"/>
                <w:szCs w:val="24"/>
              </w:rPr>
              <w:t xml:space="preserve">    </w:t>
            </w:r>
            <w:r w:rsidRPr="002E1710">
              <w:rPr>
                <w:rFonts w:ascii="Arial" w:hAnsi="Arial" w:cs="Arial"/>
                <w:b/>
                <w:color w:val="00CCFF"/>
                <w:sz w:val="24"/>
                <w:szCs w:val="24"/>
              </w:rPr>
              <w:t>H</w:t>
            </w:r>
          </w:p>
        </w:tc>
        <w:tc>
          <w:tcPr>
            <w:tcW w:w="921" w:type="dxa"/>
          </w:tcPr>
          <w:p w14:paraId="2CF7D74C" w14:textId="77777777" w:rsidR="006D7F2A" w:rsidRPr="002E1710" w:rsidRDefault="006D7F2A" w:rsidP="00821C71">
            <w:pPr>
              <w:rPr>
                <w:rFonts w:ascii="Arial" w:hAnsi="Arial" w:cs="Arial"/>
                <w:color w:val="00CCFF"/>
                <w:sz w:val="24"/>
                <w:szCs w:val="24"/>
              </w:rPr>
            </w:pPr>
            <w:r w:rsidRPr="002E1710">
              <w:rPr>
                <w:rFonts w:ascii="Arial" w:hAnsi="Arial" w:cs="Arial"/>
                <w:color w:val="00CCFF"/>
                <w:sz w:val="24"/>
                <w:szCs w:val="24"/>
              </w:rPr>
              <w:t>4</w:t>
            </w:r>
          </w:p>
          <w:p w14:paraId="3B0B37EE" w14:textId="77777777" w:rsidR="006D7F2A" w:rsidRPr="002E1710" w:rsidRDefault="006D7F2A" w:rsidP="00821C71">
            <w:pPr>
              <w:rPr>
                <w:rFonts w:ascii="Arial" w:hAnsi="Arial" w:cs="Arial"/>
                <w:b/>
                <w:color w:val="00CCFF"/>
                <w:sz w:val="24"/>
                <w:szCs w:val="24"/>
              </w:rPr>
            </w:pPr>
            <w:r w:rsidRPr="002E1710">
              <w:rPr>
                <w:rFonts w:ascii="Arial" w:hAnsi="Arial" w:cs="Arial"/>
                <w:color w:val="00CCFF"/>
                <w:sz w:val="24"/>
                <w:szCs w:val="24"/>
              </w:rPr>
              <w:t xml:space="preserve">    </w:t>
            </w:r>
            <w:r w:rsidRPr="002E1710">
              <w:rPr>
                <w:rFonts w:ascii="Arial" w:hAnsi="Arial" w:cs="Arial"/>
                <w:b/>
                <w:color w:val="00CCFF"/>
                <w:sz w:val="24"/>
                <w:szCs w:val="24"/>
              </w:rPr>
              <w:t>A</w:t>
            </w:r>
          </w:p>
        </w:tc>
        <w:tc>
          <w:tcPr>
            <w:tcW w:w="921" w:type="dxa"/>
          </w:tcPr>
          <w:p w14:paraId="386D7D94" w14:textId="77777777" w:rsidR="006D7F2A" w:rsidRPr="002E1710" w:rsidRDefault="006D7F2A" w:rsidP="00821C71">
            <w:pPr>
              <w:rPr>
                <w:rFonts w:ascii="Arial" w:hAnsi="Arial" w:cs="Arial"/>
                <w:color w:val="00CCFF"/>
                <w:sz w:val="24"/>
                <w:szCs w:val="24"/>
              </w:rPr>
            </w:pPr>
            <w:r w:rsidRPr="002E1710">
              <w:rPr>
                <w:rFonts w:ascii="Arial" w:hAnsi="Arial" w:cs="Arial"/>
                <w:color w:val="00CCFF"/>
                <w:sz w:val="24"/>
                <w:szCs w:val="24"/>
              </w:rPr>
              <w:t>5</w:t>
            </w:r>
          </w:p>
          <w:p w14:paraId="5B77619E" w14:textId="77777777" w:rsidR="006D7F2A" w:rsidRPr="002E1710" w:rsidRDefault="006D7F2A" w:rsidP="00821C71">
            <w:pPr>
              <w:rPr>
                <w:rFonts w:ascii="Arial" w:hAnsi="Arial" w:cs="Arial"/>
                <w:b/>
                <w:color w:val="00CCFF"/>
                <w:sz w:val="24"/>
                <w:szCs w:val="24"/>
              </w:rPr>
            </w:pPr>
            <w:r w:rsidRPr="002E1710">
              <w:rPr>
                <w:rFonts w:ascii="Arial" w:hAnsi="Arial" w:cs="Arial"/>
                <w:color w:val="00CCFF"/>
                <w:sz w:val="24"/>
                <w:szCs w:val="24"/>
              </w:rPr>
              <w:t xml:space="preserve">  </w:t>
            </w:r>
            <w:r w:rsidRPr="002E1710">
              <w:rPr>
                <w:rFonts w:ascii="Arial" w:hAnsi="Arial" w:cs="Arial"/>
                <w:b/>
                <w:color w:val="00CCFF"/>
                <w:sz w:val="24"/>
                <w:szCs w:val="24"/>
              </w:rPr>
              <w:t>L</w:t>
            </w:r>
          </w:p>
        </w:tc>
        <w:tc>
          <w:tcPr>
            <w:tcW w:w="921" w:type="dxa"/>
          </w:tcPr>
          <w:p w14:paraId="0DE8D5D9" w14:textId="77777777" w:rsidR="006D7F2A" w:rsidRPr="002E1710" w:rsidRDefault="006D7F2A" w:rsidP="00821C71">
            <w:pPr>
              <w:rPr>
                <w:rFonts w:ascii="Arial" w:hAnsi="Arial" w:cs="Arial"/>
                <w:color w:val="00CCFF"/>
                <w:sz w:val="24"/>
                <w:szCs w:val="24"/>
              </w:rPr>
            </w:pPr>
            <w:r w:rsidRPr="002E1710">
              <w:rPr>
                <w:rFonts w:ascii="Arial" w:hAnsi="Arial" w:cs="Arial"/>
                <w:color w:val="00CCFF"/>
                <w:sz w:val="24"/>
                <w:szCs w:val="24"/>
              </w:rPr>
              <w:t>6</w:t>
            </w:r>
          </w:p>
          <w:p w14:paraId="3860AB71" w14:textId="77777777" w:rsidR="006D7F2A" w:rsidRPr="002E1710" w:rsidRDefault="006D7F2A" w:rsidP="00821C71">
            <w:pPr>
              <w:rPr>
                <w:rFonts w:ascii="Arial" w:hAnsi="Arial" w:cs="Arial"/>
                <w:b/>
                <w:color w:val="00CCFF"/>
                <w:sz w:val="24"/>
                <w:szCs w:val="24"/>
              </w:rPr>
            </w:pPr>
            <w:r w:rsidRPr="002E1710">
              <w:rPr>
                <w:rFonts w:ascii="Arial" w:hAnsi="Arial" w:cs="Arial"/>
                <w:color w:val="00CCFF"/>
                <w:sz w:val="24"/>
                <w:szCs w:val="24"/>
              </w:rPr>
              <w:t xml:space="preserve">  </w:t>
            </w:r>
            <w:r w:rsidRPr="002E1710">
              <w:rPr>
                <w:rFonts w:ascii="Arial" w:hAnsi="Arial" w:cs="Arial"/>
                <w:b/>
                <w:color w:val="00CCFF"/>
                <w:sz w:val="24"/>
                <w:szCs w:val="24"/>
              </w:rPr>
              <w:t>O</w:t>
            </w:r>
          </w:p>
        </w:tc>
        <w:tc>
          <w:tcPr>
            <w:tcW w:w="921" w:type="dxa"/>
          </w:tcPr>
          <w:p w14:paraId="6F9DDE12" w14:textId="77777777" w:rsidR="006D7F2A" w:rsidRPr="002E1710" w:rsidRDefault="006D7F2A" w:rsidP="00821C71">
            <w:pPr>
              <w:rPr>
                <w:rFonts w:ascii="Arial" w:hAnsi="Arial" w:cs="Arial"/>
                <w:color w:val="00CCFF"/>
                <w:sz w:val="24"/>
                <w:szCs w:val="24"/>
              </w:rPr>
            </w:pPr>
            <w:r w:rsidRPr="002E1710">
              <w:rPr>
                <w:rFonts w:ascii="Arial" w:hAnsi="Arial" w:cs="Arial"/>
                <w:color w:val="00CCFF"/>
                <w:sz w:val="24"/>
                <w:szCs w:val="24"/>
              </w:rPr>
              <w:t>7</w:t>
            </w:r>
          </w:p>
          <w:p w14:paraId="165D5872" w14:textId="77777777" w:rsidR="006D7F2A" w:rsidRPr="002E1710" w:rsidRDefault="006D7F2A" w:rsidP="00821C71">
            <w:pPr>
              <w:rPr>
                <w:rFonts w:ascii="Arial" w:hAnsi="Arial" w:cs="Arial"/>
                <w:b/>
                <w:color w:val="00CCFF"/>
                <w:sz w:val="24"/>
                <w:szCs w:val="24"/>
              </w:rPr>
            </w:pPr>
            <w:r w:rsidRPr="002E1710">
              <w:rPr>
                <w:rFonts w:ascii="Arial" w:hAnsi="Arial" w:cs="Arial"/>
                <w:color w:val="00CCFF"/>
                <w:sz w:val="24"/>
                <w:szCs w:val="24"/>
              </w:rPr>
              <w:t xml:space="preserve">  </w:t>
            </w:r>
            <w:r w:rsidRPr="002E1710">
              <w:rPr>
                <w:rFonts w:ascii="Arial" w:hAnsi="Arial" w:cs="Arial"/>
                <w:b/>
                <w:color w:val="00CCFF"/>
                <w:sz w:val="24"/>
                <w:szCs w:val="24"/>
              </w:rPr>
              <w:t>N</w:t>
            </w:r>
          </w:p>
        </w:tc>
        <w:tc>
          <w:tcPr>
            <w:tcW w:w="921" w:type="dxa"/>
          </w:tcPr>
          <w:p w14:paraId="1616C34A" w14:textId="77777777" w:rsidR="006D7F2A" w:rsidRPr="002E1710" w:rsidRDefault="006D7F2A" w:rsidP="00821C71">
            <w:pPr>
              <w:rPr>
                <w:rFonts w:ascii="Arial" w:hAnsi="Arial" w:cs="Arial"/>
                <w:color w:val="00CCFF"/>
                <w:sz w:val="24"/>
                <w:szCs w:val="24"/>
              </w:rPr>
            </w:pPr>
            <w:r w:rsidRPr="002E1710">
              <w:rPr>
                <w:rFonts w:ascii="Arial" w:hAnsi="Arial" w:cs="Arial"/>
                <w:color w:val="00CCFF"/>
                <w:sz w:val="24"/>
                <w:szCs w:val="24"/>
              </w:rPr>
              <w:t>8</w:t>
            </w:r>
          </w:p>
          <w:p w14:paraId="024EB85E" w14:textId="77777777" w:rsidR="006D7F2A" w:rsidRPr="002E1710" w:rsidRDefault="006D7F2A" w:rsidP="00821C71">
            <w:pPr>
              <w:rPr>
                <w:rFonts w:ascii="Arial" w:hAnsi="Arial" w:cs="Arial"/>
                <w:b/>
                <w:color w:val="00CCFF"/>
                <w:sz w:val="24"/>
                <w:szCs w:val="24"/>
              </w:rPr>
            </w:pPr>
            <w:r w:rsidRPr="002E1710">
              <w:rPr>
                <w:rFonts w:ascii="Arial" w:hAnsi="Arial" w:cs="Arial"/>
                <w:color w:val="00CCFF"/>
                <w:sz w:val="24"/>
                <w:szCs w:val="24"/>
              </w:rPr>
              <w:t xml:space="preserve">  </w:t>
            </w:r>
            <w:r w:rsidRPr="002E1710">
              <w:rPr>
                <w:rFonts w:ascii="Arial" w:hAnsi="Arial" w:cs="Arial"/>
                <w:b/>
                <w:color w:val="00CCFF"/>
                <w:sz w:val="24"/>
                <w:szCs w:val="24"/>
              </w:rPr>
              <w:t>I</w:t>
            </w:r>
          </w:p>
        </w:tc>
        <w:tc>
          <w:tcPr>
            <w:tcW w:w="922" w:type="dxa"/>
          </w:tcPr>
          <w:p w14:paraId="21039065" w14:textId="77777777" w:rsidR="006D7F2A" w:rsidRPr="002E1710" w:rsidRDefault="006D7F2A" w:rsidP="00821C71">
            <w:pPr>
              <w:rPr>
                <w:rFonts w:ascii="Arial" w:hAnsi="Arial" w:cs="Arial"/>
                <w:color w:val="00CCFF"/>
                <w:sz w:val="24"/>
                <w:szCs w:val="24"/>
              </w:rPr>
            </w:pPr>
            <w:r w:rsidRPr="002E1710">
              <w:rPr>
                <w:rFonts w:ascii="Arial" w:hAnsi="Arial" w:cs="Arial"/>
                <w:color w:val="00CCFF"/>
                <w:sz w:val="24"/>
                <w:szCs w:val="24"/>
              </w:rPr>
              <w:t>9</w:t>
            </w:r>
          </w:p>
          <w:p w14:paraId="20C7268C" w14:textId="77777777" w:rsidR="006D7F2A" w:rsidRPr="002E1710" w:rsidRDefault="006D7F2A" w:rsidP="00821C71">
            <w:pPr>
              <w:rPr>
                <w:rFonts w:ascii="Arial" w:hAnsi="Arial" w:cs="Arial"/>
                <w:b/>
                <w:color w:val="00CCFF"/>
                <w:sz w:val="24"/>
                <w:szCs w:val="24"/>
              </w:rPr>
            </w:pPr>
            <w:r w:rsidRPr="002E1710">
              <w:rPr>
                <w:rFonts w:ascii="Arial" w:hAnsi="Arial" w:cs="Arial"/>
                <w:color w:val="00CCFF"/>
                <w:sz w:val="24"/>
                <w:szCs w:val="24"/>
              </w:rPr>
              <w:t xml:space="preserve">  </w:t>
            </w:r>
            <w:r w:rsidRPr="002E1710">
              <w:rPr>
                <w:rFonts w:ascii="Arial" w:hAnsi="Arial" w:cs="Arial"/>
                <w:b/>
                <w:color w:val="00CCFF"/>
                <w:sz w:val="24"/>
                <w:szCs w:val="24"/>
              </w:rPr>
              <w:t>U</w:t>
            </w:r>
          </w:p>
        </w:tc>
        <w:tc>
          <w:tcPr>
            <w:tcW w:w="922" w:type="dxa"/>
          </w:tcPr>
          <w:p w14:paraId="131E87A7" w14:textId="77777777" w:rsidR="006D7F2A" w:rsidRPr="002E1710" w:rsidRDefault="006D7F2A" w:rsidP="00821C71">
            <w:pPr>
              <w:rPr>
                <w:rFonts w:ascii="Arial" w:hAnsi="Arial" w:cs="Arial"/>
                <w:color w:val="00CCFF"/>
                <w:sz w:val="24"/>
                <w:szCs w:val="24"/>
              </w:rPr>
            </w:pPr>
            <w:r w:rsidRPr="002E1710">
              <w:rPr>
                <w:rFonts w:ascii="Arial" w:hAnsi="Arial" w:cs="Arial"/>
                <w:color w:val="00CCFF"/>
                <w:sz w:val="24"/>
                <w:szCs w:val="24"/>
              </w:rPr>
              <w:t>10</w:t>
            </w:r>
          </w:p>
          <w:p w14:paraId="1546CD64" w14:textId="77777777" w:rsidR="006D7F2A" w:rsidRPr="002E1710" w:rsidRDefault="006D7F2A" w:rsidP="00821C71">
            <w:pPr>
              <w:rPr>
                <w:rFonts w:ascii="Arial" w:hAnsi="Arial" w:cs="Arial"/>
                <w:b/>
                <w:color w:val="00CCFF"/>
                <w:sz w:val="24"/>
                <w:szCs w:val="24"/>
              </w:rPr>
            </w:pPr>
            <w:r w:rsidRPr="002E1710">
              <w:rPr>
                <w:rFonts w:ascii="Arial" w:hAnsi="Arial" w:cs="Arial"/>
                <w:color w:val="00CCFF"/>
                <w:sz w:val="24"/>
                <w:szCs w:val="24"/>
              </w:rPr>
              <w:t xml:space="preserve">  </w:t>
            </w:r>
            <w:r w:rsidRPr="002E1710">
              <w:rPr>
                <w:rFonts w:ascii="Arial" w:hAnsi="Arial" w:cs="Arial"/>
                <w:b/>
                <w:color w:val="00CCFF"/>
                <w:sz w:val="24"/>
                <w:szCs w:val="24"/>
              </w:rPr>
              <w:t>M</w:t>
            </w:r>
          </w:p>
        </w:tc>
      </w:tr>
    </w:tbl>
    <w:p w14:paraId="7BCE27E5" w14:textId="77777777" w:rsidR="006D7F2A" w:rsidRPr="002E1710" w:rsidRDefault="006D7F2A" w:rsidP="006D7F2A">
      <w:pPr>
        <w:rPr>
          <w:rFonts w:ascii="Arial" w:hAnsi="Arial" w:cs="Arial"/>
          <w:b/>
          <w:sz w:val="24"/>
          <w:szCs w:val="24"/>
        </w:rPr>
      </w:pPr>
    </w:p>
    <w:p w14:paraId="2EDD73A1" w14:textId="77777777" w:rsidR="006D7F2A" w:rsidRPr="002E1710" w:rsidRDefault="006D7F2A" w:rsidP="006D7F2A">
      <w:pPr>
        <w:rPr>
          <w:rFonts w:ascii="Arial" w:hAnsi="Arial" w:cs="Arial"/>
          <w:b/>
          <w:sz w:val="24"/>
          <w:szCs w:val="24"/>
        </w:rPr>
      </w:pPr>
    </w:p>
    <w:p w14:paraId="00A9AFA6" w14:textId="77777777" w:rsidR="006D7F2A" w:rsidRPr="002E1710" w:rsidRDefault="006D7F2A" w:rsidP="006D7F2A">
      <w:pPr>
        <w:rPr>
          <w:rFonts w:ascii="Arial" w:hAnsi="Arial" w:cs="Arial"/>
          <w:b/>
          <w:color w:val="00CCFF"/>
          <w:sz w:val="24"/>
          <w:szCs w:val="24"/>
        </w:rPr>
      </w:pPr>
      <w:r w:rsidRPr="002E1710">
        <w:rPr>
          <w:rFonts w:ascii="Arial" w:hAnsi="Arial" w:cs="Arial"/>
          <w:b/>
          <w:color w:val="00CCFF"/>
          <w:sz w:val="24"/>
          <w:szCs w:val="24"/>
        </w:rPr>
        <w:t>ANHALONIUM LEWINII</w:t>
      </w:r>
    </w:p>
    <w:p w14:paraId="08C423B6" w14:textId="77777777" w:rsidR="006D7F2A" w:rsidRPr="002E1710" w:rsidRDefault="006D7F2A" w:rsidP="006D7F2A">
      <w:pPr>
        <w:rPr>
          <w:rFonts w:ascii="Arial" w:hAnsi="Arial" w:cs="Arial"/>
          <w:b/>
          <w:sz w:val="24"/>
          <w:szCs w:val="24"/>
        </w:rPr>
      </w:pPr>
    </w:p>
    <w:p w14:paraId="679ABDA1" w14:textId="77777777" w:rsidR="006D7F2A" w:rsidRPr="002E1710" w:rsidRDefault="006D7F2A" w:rsidP="006D7F2A">
      <w:pPr>
        <w:rPr>
          <w:rFonts w:ascii="Arial" w:hAnsi="Arial" w:cs="Arial"/>
          <w:b/>
          <w:sz w:val="24"/>
          <w:szCs w:val="24"/>
        </w:rPr>
      </w:pPr>
    </w:p>
    <w:p w14:paraId="3669BDE4" w14:textId="77777777" w:rsidR="006D7F2A" w:rsidRPr="002E1710" w:rsidRDefault="006D7F2A" w:rsidP="006D7F2A">
      <w:pPr>
        <w:rPr>
          <w:rFonts w:ascii="Arial" w:hAnsi="Arial" w:cs="Arial"/>
          <w:b/>
          <w:sz w:val="24"/>
          <w:szCs w:val="24"/>
        </w:rPr>
      </w:pPr>
    </w:p>
    <w:p w14:paraId="11A6A14F" w14:textId="77777777" w:rsidR="006D7F2A" w:rsidRPr="002E1710" w:rsidRDefault="006D7F2A" w:rsidP="006D7F2A">
      <w:pPr>
        <w:pStyle w:val="Titre1"/>
        <w:rPr>
          <w:rFonts w:ascii="Arial" w:hAnsi="Arial" w:cs="Arial"/>
          <w:b w:val="0"/>
          <w:color w:val="00CCFF"/>
          <w:sz w:val="24"/>
          <w:szCs w:val="24"/>
        </w:rPr>
      </w:pPr>
      <w:proofErr w:type="gramStart"/>
      <w:r w:rsidRPr="002E1710">
        <w:rPr>
          <w:rFonts w:ascii="Arial" w:hAnsi="Arial" w:cs="Arial"/>
          <w:color w:val="00CCFF"/>
          <w:sz w:val="24"/>
          <w:szCs w:val="24"/>
        </w:rPr>
        <w:t>Anhalonium:</w:t>
      </w:r>
      <w:proofErr w:type="gramEnd"/>
    </w:p>
    <w:p w14:paraId="40870022" w14:textId="77777777" w:rsidR="006D7F2A" w:rsidRPr="002E1710" w:rsidRDefault="006D7F2A" w:rsidP="00AC769A">
      <w:pPr>
        <w:pStyle w:val="Titre1"/>
        <w:keepLines/>
        <w:numPr>
          <w:ilvl w:val="0"/>
          <w:numId w:val="79"/>
        </w:numPr>
        <w:tabs>
          <w:tab w:val="num" w:pos="1920"/>
        </w:tabs>
        <w:spacing w:after="0"/>
        <w:ind w:left="1920"/>
        <w:rPr>
          <w:rFonts w:ascii="Arial" w:hAnsi="Arial" w:cs="Arial"/>
          <w:color w:val="00CCFF"/>
          <w:sz w:val="24"/>
          <w:szCs w:val="24"/>
        </w:rPr>
      </w:pPr>
      <w:r w:rsidRPr="002E1710">
        <w:rPr>
          <w:rFonts w:ascii="Arial" w:hAnsi="Arial" w:cs="Arial"/>
          <w:color w:val="00CCFF"/>
          <w:sz w:val="24"/>
          <w:szCs w:val="24"/>
        </w:rPr>
        <w:t>Impression de force physique accrue</w:t>
      </w:r>
    </w:p>
    <w:p w14:paraId="161CE72E" w14:textId="77777777" w:rsidR="006D7F2A" w:rsidRPr="002E1710" w:rsidRDefault="006D7F2A" w:rsidP="006D7F2A">
      <w:pPr>
        <w:rPr>
          <w:rFonts w:ascii="Arial" w:hAnsi="Arial" w:cs="Arial"/>
          <w:color w:val="00CCFF"/>
          <w:sz w:val="24"/>
          <w:szCs w:val="24"/>
        </w:rPr>
      </w:pPr>
    </w:p>
    <w:p w14:paraId="6DDD867B" w14:textId="77777777" w:rsidR="006D7F2A" w:rsidRPr="002E1710" w:rsidRDefault="006D7F2A" w:rsidP="00AC769A">
      <w:pPr>
        <w:pStyle w:val="Titre1"/>
        <w:keepLines/>
        <w:numPr>
          <w:ilvl w:val="0"/>
          <w:numId w:val="79"/>
        </w:numPr>
        <w:tabs>
          <w:tab w:val="num" w:pos="1920"/>
        </w:tabs>
        <w:spacing w:after="0"/>
        <w:ind w:left="1920"/>
        <w:rPr>
          <w:rFonts w:ascii="Arial" w:hAnsi="Arial" w:cs="Arial"/>
          <w:color w:val="00CCFF"/>
          <w:sz w:val="24"/>
          <w:szCs w:val="24"/>
        </w:rPr>
      </w:pPr>
      <w:r w:rsidRPr="002E1710">
        <w:rPr>
          <w:rFonts w:ascii="Arial" w:hAnsi="Arial" w:cs="Arial"/>
          <w:color w:val="00CCFF"/>
          <w:sz w:val="24"/>
          <w:szCs w:val="24"/>
        </w:rPr>
        <w:t>Perte de la notion du temps – Visions colorées de façon brillante</w:t>
      </w:r>
    </w:p>
    <w:p w14:paraId="667D146B" w14:textId="77777777" w:rsidR="006D7F2A" w:rsidRPr="002E1710" w:rsidRDefault="006D7F2A" w:rsidP="006D7F2A">
      <w:pPr>
        <w:rPr>
          <w:rFonts w:ascii="Arial" w:hAnsi="Arial" w:cs="Arial"/>
          <w:color w:val="00CCFF"/>
          <w:sz w:val="24"/>
          <w:szCs w:val="24"/>
        </w:rPr>
      </w:pPr>
    </w:p>
    <w:p w14:paraId="678530E6" w14:textId="77777777" w:rsidR="006D7F2A" w:rsidRPr="002E1710" w:rsidRDefault="006D7F2A" w:rsidP="00AC769A">
      <w:pPr>
        <w:pStyle w:val="Titre1"/>
        <w:keepLines/>
        <w:numPr>
          <w:ilvl w:val="0"/>
          <w:numId w:val="79"/>
        </w:numPr>
        <w:tabs>
          <w:tab w:val="num" w:pos="1920"/>
        </w:tabs>
        <w:spacing w:after="0"/>
        <w:ind w:left="1920"/>
        <w:rPr>
          <w:rFonts w:ascii="Arial" w:hAnsi="Arial" w:cs="Arial"/>
          <w:color w:val="00CCFF"/>
          <w:sz w:val="24"/>
          <w:szCs w:val="24"/>
        </w:rPr>
      </w:pPr>
      <w:r w:rsidRPr="002E1710">
        <w:rPr>
          <w:rFonts w:ascii="Arial" w:hAnsi="Arial" w:cs="Arial"/>
          <w:color w:val="00CCFF"/>
          <w:sz w:val="24"/>
          <w:szCs w:val="24"/>
        </w:rPr>
        <w:t xml:space="preserve">Il pense que ses compagnons se moquent de lui </w:t>
      </w:r>
      <w:r w:rsidRPr="002E1710">
        <w:rPr>
          <w:rFonts w:ascii="Arial" w:hAnsi="Arial" w:cs="Arial"/>
          <w:color w:val="00CCFF"/>
          <w:sz w:val="24"/>
          <w:szCs w:val="24"/>
        </w:rPr>
        <w:sym w:font="Wingdings" w:char="F0E0"/>
      </w:r>
      <w:r w:rsidRPr="002E1710">
        <w:rPr>
          <w:rFonts w:ascii="Arial" w:hAnsi="Arial" w:cs="Arial"/>
          <w:color w:val="00CCFF"/>
          <w:sz w:val="24"/>
          <w:szCs w:val="24"/>
        </w:rPr>
        <w:t xml:space="preserve"> il devient violent</w:t>
      </w:r>
    </w:p>
    <w:p w14:paraId="7BB1D433" w14:textId="77777777" w:rsidR="006D7F2A" w:rsidRPr="002E1710" w:rsidRDefault="006D7F2A" w:rsidP="006D7F2A">
      <w:pPr>
        <w:rPr>
          <w:rFonts w:ascii="Arial" w:hAnsi="Arial" w:cs="Arial"/>
          <w:sz w:val="24"/>
          <w:szCs w:val="24"/>
        </w:rPr>
      </w:pPr>
    </w:p>
    <w:p w14:paraId="702690E6" w14:textId="77777777" w:rsidR="006D7F2A" w:rsidRPr="002E1710" w:rsidRDefault="006D7F2A" w:rsidP="006D7F2A">
      <w:pPr>
        <w:jc w:val="both"/>
        <w:rPr>
          <w:rFonts w:ascii="Arial" w:hAnsi="Arial" w:cs="Arial"/>
          <w:color w:val="FF0000"/>
          <w:sz w:val="24"/>
          <w:szCs w:val="24"/>
          <w:u w:val="single"/>
        </w:rPr>
      </w:pPr>
    </w:p>
    <w:p w14:paraId="1291C8CF" w14:textId="77777777" w:rsidR="006D7F2A" w:rsidRPr="002E1710" w:rsidRDefault="006D7F2A" w:rsidP="006D7F2A">
      <w:pPr>
        <w:jc w:val="both"/>
        <w:rPr>
          <w:rFonts w:ascii="Arial" w:hAnsi="Arial" w:cs="Arial"/>
          <w:color w:val="002060"/>
          <w:sz w:val="24"/>
          <w:szCs w:val="24"/>
        </w:rPr>
      </w:pPr>
      <w:r w:rsidRPr="002E1710">
        <w:rPr>
          <w:rFonts w:ascii="Arial" w:hAnsi="Arial" w:cs="Arial"/>
          <w:color w:val="002060"/>
          <w:sz w:val="24"/>
          <w:szCs w:val="24"/>
        </w:rPr>
        <w:t>Voici le travail du CLH sur ce remède.</w:t>
      </w:r>
    </w:p>
    <w:p w14:paraId="7DD16D69" w14:textId="77777777" w:rsidR="006D7F2A" w:rsidRPr="002E1710" w:rsidRDefault="006D7F2A" w:rsidP="006D7F2A">
      <w:pPr>
        <w:jc w:val="both"/>
        <w:rPr>
          <w:rFonts w:ascii="Arial" w:hAnsi="Arial" w:cs="Arial"/>
          <w:color w:val="FF0000"/>
          <w:sz w:val="24"/>
          <w:szCs w:val="24"/>
          <w:u w:val="single"/>
        </w:rPr>
      </w:pPr>
    </w:p>
    <w:p w14:paraId="665F4888" w14:textId="77777777" w:rsidR="006D7F2A" w:rsidRPr="002E1710" w:rsidRDefault="006D7F2A" w:rsidP="006D7F2A">
      <w:pPr>
        <w:jc w:val="both"/>
        <w:outlineLvl w:val="0"/>
        <w:rPr>
          <w:rFonts w:ascii="Arial" w:hAnsi="Arial" w:cs="Arial"/>
          <w:b/>
          <w:bCs/>
          <w:caps/>
          <w:color w:val="F79646"/>
          <w:sz w:val="24"/>
          <w:szCs w:val="24"/>
          <w:u w:val="single"/>
          <w:lang w:val="en-US"/>
        </w:rPr>
      </w:pPr>
      <w:r w:rsidRPr="002E1710">
        <w:rPr>
          <w:rFonts w:ascii="Arial" w:hAnsi="Arial" w:cs="Arial"/>
          <w:b/>
          <w:bCs/>
          <w:caps/>
          <w:color w:val="333333"/>
          <w:sz w:val="24"/>
          <w:szCs w:val="24"/>
          <w:u w:val="single"/>
          <w:lang w:val="en-US"/>
        </w:rPr>
        <w:lastRenderedPageBreak/>
        <w:t>anhalonium lewinii</w:t>
      </w:r>
      <w:r w:rsidRPr="002E1710">
        <w:rPr>
          <w:rFonts w:ascii="Arial" w:hAnsi="Arial" w:cs="Arial"/>
          <w:b/>
          <w:bCs/>
          <w:caps/>
          <w:color w:val="333333"/>
          <w:sz w:val="24"/>
          <w:szCs w:val="24"/>
          <w:lang w:val="en-US"/>
        </w:rPr>
        <w:t xml:space="preserve"> </w:t>
      </w:r>
      <w:r w:rsidRPr="002E1710">
        <w:rPr>
          <w:rFonts w:ascii="Arial" w:hAnsi="Arial" w:cs="Arial"/>
          <w:color w:val="FF0000"/>
          <w:sz w:val="24"/>
          <w:szCs w:val="24"/>
          <w:lang w:val="en-GB"/>
        </w:rPr>
        <w:sym w:font="Wingdings" w:char="F0AB"/>
      </w:r>
      <w:r w:rsidRPr="002E1710">
        <w:rPr>
          <w:rFonts w:ascii="Arial" w:hAnsi="Arial" w:cs="Arial"/>
          <w:color w:val="FF0000"/>
          <w:sz w:val="24"/>
          <w:szCs w:val="24"/>
          <w:lang w:val="en-GB"/>
        </w:rPr>
        <w:sym w:font="Wingdings" w:char="F0AB"/>
      </w:r>
      <w:r w:rsidRPr="002E1710">
        <w:rPr>
          <w:rFonts w:ascii="Arial" w:hAnsi="Arial" w:cs="Arial"/>
          <w:color w:val="FF0000"/>
          <w:sz w:val="24"/>
          <w:szCs w:val="24"/>
          <w:lang w:val="en-GB"/>
        </w:rPr>
        <w:sym w:font="Wingdings" w:char="F0AB"/>
      </w:r>
      <w:r w:rsidRPr="002E1710">
        <w:rPr>
          <w:rFonts w:ascii="Arial" w:hAnsi="Arial" w:cs="Arial"/>
          <w:color w:val="FF0000"/>
          <w:sz w:val="24"/>
          <w:szCs w:val="24"/>
          <w:lang w:val="en-GB"/>
        </w:rPr>
        <w:sym w:font="Wingdings" w:char="F0AB"/>
      </w:r>
      <w:r w:rsidRPr="002E1710">
        <w:rPr>
          <w:rFonts w:ascii="Arial" w:hAnsi="Arial" w:cs="Arial"/>
          <w:color w:val="FF0000"/>
          <w:sz w:val="24"/>
          <w:szCs w:val="24"/>
          <w:lang w:val="en-GB"/>
        </w:rPr>
        <w:sym w:font="Wingdings" w:char="F0AB"/>
      </w:r>
      <w:r w:rsidRPr="002E1710">
        <w:rPr>
          <w:rFonts w:ascii="Arial" w:hAnsi="Arial" w:cs="Arial"/>
          <w:b/>
          <w:bCs/>
          <w:color w:val="FF0000"/>
          <w:sz w:val="24"/>
          <w:szCs w:val="24"/>
          <w:lang w:val="en-US"/>
        </w:rPr>
        <w:t xml:space="preserve"> </w:t>
      </w:r>
      <w:r w:rsidRPr="002E1710">
        <w:rPr>
          <w:rFonts w:ascii="Arial" w:hAnsi="Arial" w:cs="Arial"/>
          <w:b/>
          <w:bCs/>
          <w:sz w:val="24"/>
          <w:szCs w:val="24"/>
          <w:lang w:val="en-US"/>
        </w:rPr>
        <w:t xml:space="preserve">/ </w:t>
      </w:r>
      <w:r w:rsidRPr="002E1710">
        <w:rPr>
          <w:rFonts w:ascii="Arial" w:hAnsi="Arial" w:cs="Arial"/>
          <w:color w:val="FFCC00"/>
          <w:sz w:val="24"/>
          <w:szCs w:val="24"/>
          <w:lang w:val="en-GB"/>
        </w:rPr>
        <w:sym w:font="Wingdings" w:char="F0AD"/>
      </w:r>
      <w:r w:rsidRPr="002E1710">
        <w:rPr>
          <w:rFonts w:ascii="Arial" w:hAnsi="Arial" w:cs="Arial"/>
          <w:color w:val="FFCC00"/>
          <w:sz w:val="24"/>
          <w:szCs w:val="24"/>
          <w:lang w:val="en-GB"/>
        </w:rPr>
        <w:sym w:font="Wingdings" w:char="F0AD"/>
      </w:r>
      <w:r w:rsidRPr="002E1710">
        <w:rPr>
          <w:rFonts w:ascii="Arial" w:hAnsi="Arial" w:cs="Arial"/>
          <w:color w:val="FFCC00"/>
          <w:sz w:val="24"/>
          <w:szCs w:val="24"/>
          <w:lang w:val="en-GB"/>
        </w:rPr>
        <w:sym w:font="Wingdings" w:char="F0AD"/>
      </w:r>
      <w:r w:rsidRPr="002E1710">
        <w:rPr>
          <w:rFonts w:ascii="Arial" w:hAnsi="Arial" w:cs="Arial"/>
          <w:color w:val="FFCC00"/>
          <w:sz w:val="24"/>
          <w:szCs w:val="24"/>
          <w:lang w:val="en-GB"/>
        </w:rPr>
        <w:sym w:font="Wingdings" w:char="F0AD"/>
      </w:r>
      <w:r w:rsidRPr="002E1710">
        <w:rPr>
          <w:rFonts w:ascii="Arial" w:hAnsi="Arial" w:cs="Arial"/>
          <w:color w:val="FFCC00"/>
          <w:sz w:val="24"/>
          <w:szCs w:val="24"/>
          <w:lang w:val="en-GB"/>
        </w:rPr>
        <w:sym w:font="Wingdings" w:char="F0AD"/>
      </w:r>
      <w:r w:rsidRPr="002E1710">
        <w:rPr>
          <w:rFonts w:ascii="Arial" w:hAnsi="Arial" w:cs="Arial"/>
          <w:color w:val="FFCC00"/>
          <w:sz w:val="24"/>
          <w:szCs w:val="24"/>
          <w:lang w:val="en-US"/>
        </w:rPr>
        <w:t xml:space="preserve"> </w:t>
      </w:r>
      <w:r w:rsidRPr="002E1710">
        <w:rPr>
          <w:rFonts w:ascii="Arial" w:hAnsi="Arial" w:cs="Arial"/>
          <w:color w:val="F79646"/>
          <w:sz w:val="24"/>
          <w:szCs w:val="24"/>
          <w:lang w:val="en-US"/>
        </w:rPr>
        <w:t>17/10/2010 puis 29/11/2010</w:t>
      </w:r>
    </w:p>
    <w:p w14:paraId="706E7F1E" w14:textId="77777777" w:rsidR="006D7F2A" w:rsidRPr="002E1710" w:rsidRDefault="006D7F2A" w:rsidP="006D7F2A">
      <w:pPr>
        <w:jc w:val="both"/>
        <w:rPr>
          <w:rFonts w:ascii="Arial" w:hAnsi="Arial" w:cs="Arial"/>
          <w:color w:val="FF0000"/>
          <w:sz w:val="24"/>
          <w:szCs w:val="24"/>
        </w:rPr>
      </w:pPr>
      <w:r w:rsidRPr="002E1710">
        <w:rPr>
          <w:rFonts w:ascii="Arial" w:hAnsi="Arial" w:cs="Arial"/>
          <w:color w:val="FF0000"/>
          <w:sz w:val="24"/>
          <w:szCs w:val="24"/>
          <w:u w:val="single"/>
        </w:rPr>
        <w:t>LA SOUCHE</w:t>
      </w:r>
      <w:r w:rsidRPr="002E1710">
        <w:rPr>
          <w:rFonts w:ascii="Arial" w:hAnsi="Arial" w:cs="Arial"/>
          <w:color w:val="FF0000"/>
          <w:sz w:val="24"/>
          <w:szCs w:val="24"/>
        </w:rPr>
        <w:t xml:space="preserve"> </w:t>
      </w:r>
    </w:p>
    <w:p w14:paraId="5A0F8973" w14:textId="77777777" w:rsidR="006D7F2A" w:rsidRPr="002E1710" w:rsidRDefault="006D7F2A" w:rsidP="006D7F2A">
      <w:pPr>
        <w:jc w:val="both"/>
        <w:rPr>
          <w:rFonts w:ascii="Arial" w:hAnsi="Arial" w:cs="Arial"/>
          <w:color w:val="FF0000"/>
          <w:sz w:val="24"/>
          <w:szCs w:val="24"/>
        </w:rPr>
      </w:pPr>
      <w:r w:rsidRPr="002E1710">
        <w:rPr>
          <w:rFonts w:ascii="Arial" w:hAnsi="Arial" w:cs="Arial"/>
          <w:color w:val="FF0000"/>
          <w:sz w:val="24"/>
          <w:szCs w:val="24"/>
        </w:rPr>
        <w:t xml:space="preserve">Le mot “anhalonium” est formé de “α” privatif et de “helos” (aiguille, épine). Ce cactus </w:t>
      </w:r>
      <w:r w:rsidRPr="002E1710">
        <w:rPr>
          <w:rFonts w:ascii="Arial" w:hAnsi="Arial" w:cs="Arial"/>
          <w:b/>
          <w:bCs/>
          <w:color w:val="FF0000"/>
          <w:sz w:val="24"/>
          <w:szCs w:val="24"/>
        </w:rPr>
        <w:t>inerme</w:t>
      </w:r>
      <w:r w:rsidRPr="002E1710">
        <w:rPr>
          <w:rFonts w:ascii="Arial" w:hAnsi="Arial" w:cs="Arial"/>
          <w:color w:val="FF0000"/>
          <w:sz w:val="24"/>
          <w:szCs w:val="24"/>
        </w:rPr>
        <w:t xml:space="preserve"> (du latin “inermis”, dépourvu d’arme) pousse dans un milieu </w:t>
      </w:r>
      <w:r w:rsidRPr="002E1710">
        <w:rPr>
          <w:rFonts w:ascii="Arial" w:hAnsi="Arial" w:cs="Arial"/>
          <w:b/>
          <w:bCs/>
          <w:color w:val="FF0000"/>
          <w:sz w:val="24"/>
          <w:szCs w:val="24"/>
        </w:rPr>
        <w:t>hostile</w:t>
      </w:r>
      <w:r w:rsidRPr="002E1710">
        <w:rPr>
          <w:rFonts w:ascii="Arial" w:hAnsi="Arial" w:cs="Arial"/>
          <w:color w:val="FF0000"/>
          <w:sz w:val="24"/>
          <w:szCs w:val="24"/>
        </w:rPr>
        <w:t>, les régions arides et inondées de soleil du Mexique et du Rio Grande au Texas. Le peyotl adopte une stratégie de survie hautement adaptée.</w:t>
      </w:r>
    </w:p>
    <w:p w14:paraId="2118DBD1" w14:textId="77777777" w:rsidR="006D7F2A" w:rsidRPr="002E1710" w:rsidRDefault="006D7F2A" w:rsidP="006D7F2A">
      <w:pPr>
        <w:jc w:val="both"/>
        <w:rPr>
          <w:rFonts w:ascii="Arial" w:hAnsi="Arial" w:cs="Arial"/>
          <w:color w:val="FF0000"/>
          <w:sz w:val="24"/>
          <w:szCs w:val="24"/>
        </w:rPr>
      </w:pPr>
      <w:r w:rsidRPr="002E1710">
        <w:rPr>
          <w:rFonts w:ascii="Arial" w:hAnsi="Arial" w:cs="Arial"/>
          <w:color w:val="FF0000"/>
          <w:sz w:val="24"/>
          <w:szCs w:val="24"/>
        </w:rPr>
        <w:t xml:space="preserve">Il </w:t>
      </w:r>
      <w:r w:rsidRPr="002E1710">
        <w:rPr>
          <w:rFonts w:ascii="Arial" w:hAnsi="Arial" w:cs="Arial"/>
          <w:b/>
          <w:bCs/>
          <w:color w:val="FF0000"/>
          <w:sz w:val="24"/>
          <w:szCs w:val="24"/>
        </w:rPr>
        <w:t>réduit</w:t>
      </w:r>
      <w:r w:rsidRPr="002E1710">
        <w:rPr>
          <w:rFonts w:ascii="Arial" w:hAnsi="Arial" w:cs="Arial"/>
          <w:color w:val="FF0000"/>
          <w:sz w:val="24"/>
          <w:szCs w:val="24"/>
        </w:rPr>
        <w:t xml:space="preserve"> sa partie aérienne au strict nécessaire. Au contraire, sa racine, au collet de même largeur, occupe un volume bien plus important.</w:t>
      </w:r>
    </w:p>
    <w:p w14:paraId="51B5AF00" w14:textId="77777777" w:rsidR="006D7F2A" w:rsidRPr="002E1710" w:rsidRDefault="006D7F2A" w:rsidP="006D7F2A">
      <w:pPr>
        <w:jc w:val="both"/>
        <w:rPr>
          <w:rFonts w:ascii="Arial" w:hAnsi="Arial" w:cs="Arial"/>
          <w:color w:val="FF0000"/>
          <w:sz w:val="24"/>
          <w:szCs w:val="24"/>
        </w:rPr>
      </w:pPr>
      <w:r w:rsidRPr="002E1710">
        <w:rPr>
          <w:rFonts w:ascii="Arial" w:hAnsi="Arial" w:cs="Arial"/>
          <w:color w:val="FF0000"/>
          <w:sz w:val="24"/>
          <w:szCs w:val="24"/>
        </w:rPr>
        <w:t xml:space="preserve">Solitaire ou en amas d’individus tous semblables, tant par la forme que par la couleur, gris-vert camouflage, il mime l’aspect d’une pierre vivante (living rock). Cela le rend difficile à </w:t>
      </w:r>
      <w:r w:rsidRPr="002E1710">
        <w:rPr>
          <w:rFonts w:ascii="Arial" w:hAnsi="Arial" w:cs="Arial"/>
          <w:b/>
          <w:bCs/>
          <w:color w:val="FF0000"/>
          <w:sz w:val="24"/>
          <w:szCs w:val="24"/>
        </w:rPr>
        <w:t>repérer</w:t>
      </w:r>
      <w:r w:rsidRPr="002E1710">
        <w:rPr>
          <w:rFonts w:ascii="Arial" w:hAnsi="Arial" w:cs="Arial"/>
          <w:color w:val="FF0000"/>
          <w:sz w:val="24"/>
          <w:szCs w:val="24"/>
        </w:rPr>
        <w:t xml:space="preserve">. </w:t>
      </w:r>
    </w:p>
    <w:p w14:paraId="4207772E" w14:textId="77777777" w:rsidR="006D7F2A" w:rsidRPr="002E1710" w:rsidRDefault="006D7F2A" w:rsidP="006D7F2A">
      <w:pPr>
        <w:jc w:val="both"/>
        <w:rPr>
          <w:rFonts w:ascii="Arial" w:hAnsi="Arial" w:cs="Arial"/>
          <w:color w:val="FF0000"/>
          <w:sz w:val="24"/>
          <w:szCs w:val="24"/>
        </w:rPr>
      </w:pPr>
      <w:r w:rsidRPr="002E1710">
        <w:rPr>
          <w:rFonts w:ascii="Arial" w:hAnsi="Arial" w:cs="Arial"/>
          <w:color w:val="FF0000"/>
          <w:sz w:val="24"/>
          <w:szCs w:val="24"/>
        </w:rPr>
        <w:t xml:space="preserve">Il a deux vies. A une longue phase de </w:t>
      </w:r>
      <w:r w:rsidRPr="002E1710">
        <w:rPr>
          <w:rFonts w:ascii="Arial" w:hAnsi="Arial" w:cs="Arial"/>
          <w:b/>
          <w:bCs/>
          <w:color w:val="FF0000"/>
          <w:sz w:val="24"/>
          <w:szCs w:val="24"/>
        </w:rPr>
        <w:t xml:space="preserve">rétraction </w:t>
      </w:r>
      <w:r w:rsidRPr="002E1710">
        <w:rPr>
          <w:rFonts w:ascii="Arial" w:hAnsi="Arial" w:cs="Arial"/>
          <w:color w:val="FF0000"/>
          <w:sz w:val="24"/>
          <w:szCs w:val="24"/>
        </w:rPr>
        <w:t>succède une brève phase d’</w:t>
      </w:r>
      <w:r w:rsidRPr="002E1710">
        <w:rPr>
          <w:rFonts w:ascii="Arial" w:hAnsi="Arial" w:cs="Arial"/>
          <w:b/>
          <w:bCs/>
          <w:color w:val="FF0000"/>
          <w:sz w:val="24"/>
          <w:szCs w:val="24"/>
        </w:rPr>
        <w:t>expansion</w:t>
      </w:r>
      <w:r w:rsidRPr="002E1710">
        <w:rPr>
          <w:rFonts w:ascii="Arial" w:hAnsi="Arial" w:cs="Arial"/>
          <w:color w:val="FF0000"/>
          <w:sz w:val="24"/>
          <w:szCs w:val="24"/>
        </w:rPr>
        <w:t>.</w:t>
      </w:r>
    </w:p>
    <w:p w14:paraId="3373F3EE" w14:textId="77777777" w:rsidR="006D7F2A" w:rsidRPr="002E1710" w:rsidRDefault="006D7F2A" w:rsidP="006D7F2A">
      <w:pPr>
        <w:jc w:val="both"/>
        <w:rPr>
          <w:rFonts w:ascii="Arial" w:hAnsi="Arial" w:cs="Arial"/>
          <w:color w:val="FF0000"/>
          <w:sz w:val="24"/>
          <w:szCs w:val="24"/>
        </w:rPr>
      </w:pPr>
      <w:r w:rsidRPr="002E1710">
        <w:rPr>
          <w:rFonts w:ascii="Arial" w:hAnsi="Arial" w:cs="Arial"/>
          <w:color w:val="FF0000"/>
          <w:sz w:val="24"/>
          <w:szCs w:val="24"/>
        </w:rPr>
        <w:t xml:space="preserve">• Pendant les périodes prolongées de sécheresse, il se replie sur lui-même. Sa racine volumineuse se ratatine, tirant ainsi la partie aérienne dans le sol ; il vit alors au ralenti comme un minéral, capable d’attendre quasi hors du monde. </w:t>
      </w:r>
    </w:p>
    <w:p w14:paraId="0261D199" w14:textId="77777777" w:rsidR="006D7F2A" w:rsidRPr="002E1710" w:rsidRDefault="006D7F2A" w:rsidP="006D7F2A">
      <w:pPr>
        <w:jc w:val="both"/>
        <w:rPr>
          <w:rFonts w:ascii="Arial" w:hAnsi="Arial" w:cs="Arial"/>
          <w:color w:val="FF0000"/>
          <w:sz w:val="24"/>
          <w:szCs w:val="24"/>
        </w:rPr>
      </w:pPr>
      <w:r w:rsidRPr="002E1710">
        <w:rPr>
          <w:rFonts w:ascii="Arial" w:hAnsi="Arial" w:cs="Arial"/>
          <w:color w:val="FF0000"/>
          <w:sz w:val="24"/>
          <w:szCs w:val="24"/>
        </w:rPr>
        <w:t xml:space="preserve">• Lorsque la </w:t>
      </w:r>
      <w:r w:rsidRPr="002E1710">
        <w:rPr>
          <w:rFonts w:ascii="Arial" w:hAnsi="Arial" w:cs="Arial"/>
          <w:b/>
          <w:bCs/>
          <w:color w:val="FF0000"/>
          <w:sz w:val="24"/>
          <w:szCs w:val="24"/>
        </w:rPr>
        <w:t>pluie</w:t>
      </w:r>
      <w:r w:rsidRPr="002E1710">
        <w:rPr>
          <w:rFonts w:ascii="Arial" w:hAnsi="Arial" w:cs="Arial"/>
          <w:color w:val="FF0000"/>
          <w:sz w:val="24"/>
          <w:szCs w:val="24"/>
        </w:rPr>
        <w:t xml:space="preserve"> réapparaît, la plante reprend </w:t>
      </w:r>
      <w:r w:rsidRPr="002E1710">
        <w:rPr>
          <w:rFonts w:ascii="Arial" w:hAnsi="Arial" w:cs="Arial"/>
          <w:b/>
          <w:bCs/>
          <w:color w:val="FF0000"/>
          <w:sz w:val="24"/>
          <w:szCs w:val="24"/>
        </w:rPr>
        <w:t>subitement</w:t>
      </w:r>
      <w:r w:rsidRPr="002E1710">
        <w:rPr>
          <w:rFonts w:ascii="Arial" w:hAnsi="Arial" w:cs="Arial"/>
          <w:color w:val="FF0000"/>
          <w:sz w:val="24"/>
          <w:szCs w:val="24"/>
        </w:rPr>
        <w:t xml:space="preserve"> vie, gonfle et émerge plus nettement. Elle produit une petite fleur, blanc-rosé, d’une durée de vie réduite à trois ou quatre jours. Les fruits nus, rouges, juteux à maturité se dessèchent très vite et produisent de petites graines noires dont la pluie assurera la dispersion seulement l’année suivante.</w:t>
      </w:r>
    </w:p>
    <w:p w14:paraId="7DB28FC7" w14:textId="77777777" w:rsidR="006D7F2A" w:rsidRPr="002E1710" w:rsidRDefault="006D7F2A" w:rsidP="006D7F2A">
      <w:pPr>
        <w:jc w:val="both"/>
        <w:rPr>
          <w:rFonts w:ascii="Arial" w:hAnsi="Arial" w:cs="Arial"/>
          <w:color w:val="FF0000"/>
          <w:sz w:val="24"/>
          <w:szCs w:val="24"/>
        </w:rPr>
      </w:pPr>
    </w:p>
    <w:p w14:paraId="4642C426" w14:textId="77777777" w:rsidR="006D7F2A" w:rsidRPr="002E1710" w:rsidRDefault="006D7F2A" w:rsidP="006D7F2A">
      <w:pPr>
        <w:jc w:val="both"/>
        <w:outlineLvl w:val="0"/>
        <w:rPr>
          <w:rFonts w:ascii="Arial" w:hAnsi="Arial" w:cs="Arial"/>
          <w:caps/>
          <w:color w:val="006600"/>
          <w:sz w:val="24"/>
          <w:szCs w:val="24"/>
        </w:rPr>
      </w:pPr>
      <w:r w:rsidRPr="002E1710">
        <w:rPr>
          <w:rFonts w:ascii="Arial" w:hAnsi="Arial" w:cs="Arial"/>
          <w:caps/>
          <w:color w:val="006600"/>
          <w:sz w:val="24"/>
          <w:szCs w:val="24"/>
          <w:u w:val="single"/>
        </w:rPr>
        <w:t>LA MATIÈRE MÉDICALE</w:t>
      </w:r>
    </w:p>
    <w:p w14:paraId="0A6BC425" w14:textId="77777777" w:rsidR="006D7F2A" w:rsidRPr="002E1710" w:rsidRDefault="006D7F2A" w:rsidP="006D7F2A">
      <w:pPr>
        <w:jc w:val="both"/>
        <w:outlineLvl w:val="0"/>
        <w:rPr>
          <w:rFonts w:ascii="Arial" w:hAnsi="Arial" w:cs="Arial"/>
          <w:color w:val="000000"/>
          <w:sz w:val="24"/>
          <w:szCs w:val="24"/>
          <w:u w:val="single"/>
        </w:rPr>
      </w:pPr>
      <w:r w:rsidRPr="002E1710">
        <w:rPr>
          <w:rFonts w:ascii="Arial" w:hAnsi="Arial" w:cs="Arial"/>
          <w:color w:val="006600"/>
          <w:sz w:val="24"/>
          <w:szCs w:val="24"/>
          <w:u w:val="single"/>
        </w:rPr>
        <w:t>La phrase</w:t>
      </w:r>
      <w:r w:rsidRPr="002E1710">
        <w:rPr>
          <w:rFonts w:ascii="Arial" w:hAnsi="Arial" w:cs="Arial"/>
          <w:color w:val="006600"/>
          <w:sz w:val="24"/>
          <w:szCs w:val="24"/>
        </w:rPr>
        <w:t> :</w:t>
      </w:r>
    </w:p>
    <w:p w14:paraId="635066DA" w14:textId="77777777" w:rsidR="006D7F2A" w:rsidRPr="002E1710" w:rsidRDefault="006D7F2A" w:rsidP="006D7F2A">
      <w:pPr>
        <w:jc w:val="both"/>
        <w:outlineLvl w:val="0"/>
        <w:rPr>
          <w:rFonts w:ascii="Arial" w:hAnsi="Arial" w:cs="Arial"/>
          <w:b/>
          <w:bCs/>
          <w:sz w:val="24"/>
          <w:szCs w:val="24"/>
        </w:rPr>
      </w:pPr>
      <w:r w:rsidRPr="002E1710">
        <w:rPr>
          <w:rFonts w:ascii="Arial" w:hAnsi="Arial" w:cs="Arial"/>
          <w:b/>
          <w:bCs/>
          <w:color w:val="000000"/>
          <w:sz w:val="24"/>
          <w:szCs w:val="24"/>
        </w:rPr>
        <w:t>A</w:t>
      </w:r>
      <w:r w:rsidRPr="002E1710">
        <w:rPr>
          <w:rFonts w:ascii="Arial" w:hAnsi="Arial" w:cs="Arial"/>
          <w:b/>
          <w:bCs/>
          <w:sz w:val="24"/>
          <w:szCs w:val="24"/>
        </w:rPr>
        <w:t xml:space="preserve">nhalonium perçoit le </w:t>
      </w:r>
      <w:hyperlink r:id="rId87" w:anchor="MONDE" w:history="1">
        <w:r w:rsidRPr="002E1710">
          <w:rPr>
            <w:rStyle w:val="Lienhypertexte"/>
            <w:rFonts w:ascii="Arial" w:hAnsi="Arial" w:cs="Arial"/>
            <w:bCs/>
            <w:sz w:val="24"/>
            <w:szCs w:val="24"/>
          </w:rPr>
          <w:t>MONDE</w:t>
        </w:r>
      </w:hyperlink>
      <w:r w:rsidRPr="002E1710">
        <w:rPr>
          <w:rFonts w:ascii="Arial" w:hAnsi="Arial" w:cs="Arial"/>
          <w:b/>
          <w:bCs/>
          <w:sz w:val="24"/>
          <w:szCs w:val="24"/>
        </w:rPr>
        <w:t xml:space="preserve"> comme </w:t>
      </w:r>
      <w:hyperlink r:id="rId88" w:anchor="HOSTILE" w:history="1">
        <w:r w:rsidRPr="002E1710">
          <w:rPr>
            <w:rStyle w:val="Lienhypertexte"/>
            <w:rFonts w:ascii="Arial" w:hAnsi="Arial" w:cs="Arial"/>
            <w:bCs/>
            <w:sz w:val="24"/>
            <w:szCs w:val="24"/>
          </w:rPr>
          <w:t>HOSTILE </w:t>
        </w:r>
      </w:hyperlink>
      <w:r w:rsidRPr="002E1710">
        <w:rPr>
          <w:rFonts w:ascii="Arial" w:hAnsi="Arial" w:cs="Arial"/>
          <w:b/>
          <w:bCs/>
          <w:sz w:val="24"/>
          <w:szCs w:val="24"/>
        </w:rPr>
        <w:t xml:space="preserve">; il pense qu’il n’y a qu’une façon d’y </w:t>
      </w:r>
      <w:hyperlink r:id="rId89" w:anchor="SURVIE_INDIV" w:history="1">
        <w:r w:rsidRPr="002E1710">
          <w:rPr>
            <w:rStyle w:val="Lienhypertexte"/>
            <w:rFonts w:ascii="Arial" w:hAnsi="Arial" w:cs="Arial"/>
            <w:bCs/>
            <w:i/>
            <w:sz w:val="24"/>
            <w:szCs w:val="24"/>
          </w:rPr>
          <w:t>survivre</w:t>
        </w:r>
        <w:r w:rsidRPr="002E1710">
          <w:rPr>
            <w:rStyle w:val="Lienhypertexte"/>
            <w:rFonts w:ascii="Arial" w:hAnsi="Arial" w:cs="Arial"/>
            <w:bCs/>
            <w:sz w:val="24"/>
            <w:szCs w:val="24"/>
          </w:rPr>
          <w:t> </w:t>
        </w:r>
      </w:hyperlink>
      <w:r w:rsidRPr="002E1710">
        <w:rPr>
          <w:rFonts w:ascii="Arial" w:hAnsi="Arial" w:cs="Arial"/>
          <w:b/>
          <w:bCs/>
          <w:sz w:val="24"/>
          <w:szCs w:val="24"/>
        </w:rPr>
        <w:t xml:space="preserve">: </w:t>
      </w:r>
      <w:hyperlink r:id="rId90" w:anchor="RETIRER_RETRAIT" w:history="1">
        <w:r w:rsidRPr="002E1710">
          <w:rPr>
            <w:rStyle w:val="Lienhypertexte"/>
            <w:rFonts w:ascii="Arial" w:hAnsi="Arial" w:cs="Arial"/>
            <w:bCs/>
            <w:sz w:val="24"/>
            <w:szCs w:val="24"/>
          </w:rPr>
          <w:t>SE RETIRER</w:t>
        </w:r>
      </w:hyperlink>
      <w:r w:rsidRPr="002E1710">
        <w:rPr>
          <w:rFonts w:ascii="Arial" w:hAnsi="Arial" w:cs="Arial"/>
          <w:b/>
          <w:bCs/>
          <w:sz w:val="24"/>
          <w:szCs w:val="24"/>
        </w:rPr>
        <w:t xml:space="preserve"> dans l’</w:t>
      </w:r>
      <w:hyperlink r:id="rId91" w:anchor="MATERIALITE" w:history="1">
        <w:r w:rsidRPr="002E1710">
          <w:rPr>
            <w:rStyle w:val="Lienhypertexte"/>
            <w:rFonts w:ascii="Arial" w:hAnsi="Arial" w:cs="Arial"/>
            <w:bCs/>
            <w:sz w:val="24"/>
            <w:szCs w:val="24"/>
          </w:rPr>
          <w:t>IMMATÉRIEL</w:t>
        </w:r>
      </w:hyperlink>
      <w:r w:rsidRPr="002E1710">
        <w:rPr>
          <w:rFonts w:ascii="Arial" w:hAnsi="Arial" w:cs="Arial"/>
          <w:b/>
          <w:bCs/>
          <w:sz w:val="24"/>
          <w:szCs w:val="24"/>
        </w:rPr>
        <w:t xml:space="preserve">, hors du </w:t>
      </w:r>
      <w:hyperlink r:id="rId92" w:anchor="MONDE" w:history="1">
        <w:r w:rsidRPr="002E1710">
          <w:rPr>
            <w:rStyle w:val="Lienhypertexte"/>
            <w:rFonts w:ascii="Arial" w:hAnsi="Arial" w:cs="Arial"/>
            <w:bCs/>
            <w:sz w:val="24"/>
            <w:szCs w:val="24"/>
          </w:rPr>
          <w:t>MONDE</w:t>
        </w:r>
      </w:hyperlink>
      <w:r w:rsidRPr="002E1710">
        <w:rPr>
          <w:rFonts w:ascii="Arial" w:hAnsi="Arial" w:cs="Arial"/>
          <w:b/>
          <w:bCs/>
          <w:sz w:val="24"/>
          <w:szCs w:val="24"/>
        </w:rPr>
        <w:t>, de l’</w:t>
      </w:r>
      <w:hyperlink r:id="rId93" w:anchor="ESPACE" w:history="1">
        <w:r w:rsidRPr="002E1710">
          <w:rPr>
            <w:rStyle w:val="Lienhypertexte"/>
            <w:rFonts w:ascii="Arial" w:hAnsi="Arial" w:cs="Arial"/>
            <w:bCs/>
            <w:sz w:val="24"/>
            <w:szCs w:val="24"/>
          </w:rPr>
          <w:t>ESPACE</w:t>
        </w:r>
      </w:hyperlink>
      <w:r w:rsidRPr="002E1710">
        <w:rPr>
          <w:rFonts w:ascii="Arial" w:hAnsi="Arial" w:cs="Arial"/>
          <w:b/>
          <w:bCs/>
          <w:sz w:val="24"/>
          <w:szCs w:val="24"/>
        </w:rPr>
        <w:t xml:space="preserve"> et du </w:t>
      </w:r>
      <w:hyperlink r:id="rId94" w:anchor="TEMPS" w:history="1">
        <w:r w:rsidRPr="002E1710">
          <w:rPr>
            <w:rStyle w:val="Lienhypertexte"/>
            <w:rFonts w:ascii="Arial" w:hAnsi="Arial" w:cs="Arial"/>
            <w:bCs/>
            <w:sz w:val="24"/>
            <w:szCs w:val="24"/>
          </w:rPr>
          <w:t>TEMPS</w:t>
        </w:r>
      </w:hyperlink>
      <w:r w:rsidRPr="002E1710">
        <w:rPr>
          <w:rFonts w:ascii="Arial" w:hAnsi="Arial" w:cs="Arial"/>
          <w:b/>
          <w:bCs/>
          <w:sz w:val="24"/>
          <w:szCs w:val="24"/>
        </w:rPr>
        <w:t>.</w:t>
      </w:r>
    </w:p>
    <w:p w14:paraId="1E86A7DE" w14:textId="77777777" w:rsidR="006D7F2A" w:rsidRPr="002E1710" w:rsidRDefault="006D7F2A" w:rsidP="006D7F2A">
      <w:pPr>
        <w:jc w:val="both"/>
        <w:outlineLvl w:val="0"/>
        <w:rPr>
          <w:rFonts w:ascii="Arial" w:hAnsi="Arial" w:cs="Arial"/>
          <w:b/>
          <w:bCs/>
          <w:color w:val="000000"/>
          <w:sz w:val="24"/>
          <w:szCs w:val="24"/>
          <w:u w:val="single"/>
        </w:rPr>
      </w:pPr>
    </w:p>
    <w:p w14:paraId="2EE2ADFD" w14:textId="77777777" w:rsidR="006D7F2A" w:rsidRPr="002E1710" w:rsidRDefault="006D7F2A" w:rsidP="006D7F2A">
      <w:pPr>
        <w:jc w:val="both"/>
        <w:outlineLvl w:val="0"/>
        <w:rPr>
          <w:rFonts w:ascii="Arial" w:hAnsi="Arial" w:cs="Arial"/>
          <w:color w:val="006600"/>
          <w:sz w:val="24"/>
          <w:szCs w:val="24"/>
          <w:u w:val="single"/>
        </w:rPr>
      </w:pPr>
      <w:r w:rsidRPr="002E1710">
        <w:rPr>
          <w:rFonts w:ascii="Arial" w:hAnsi="Arial" w:cs="Arial"/>
          <w:color w:val="006600"/>
          <w:sz w:val="24"/>
          <w:szCs w:val="24"/>
          <w:u w:val="single"/>
        </w:rPr>
        <w:t>Les modes d’expression</w:t>
      </w:r>
      <w:r w:rsidRPr="002E1710">
        <w:rPr>
          <w:rFonts w:ascii="Arial" w:hAnsi="Arial" w:cs="Arial"/>
          <w:color w:val="006600"/>
          <w:sz w:val="24"/>
          <w:szCs w:val="24"/>
        </w:rPr>
        <w:t xml:space="preserve"> : </w:t>
      </w:r>
    </w:p>
    <w:p w14:paraId="4939A18B" w14:textId="77777777" w:rsidR="006D7F2A" w:rsidRPr="002E1710" w:rsidRDefault="006D7F2A" w:rsidP="006D7F2A">
      <w:pPr>
        <w:jc w:val="both"/>
        <w:rPr>
          <w:rFonts w:ascii="Arial" w:hAnsi="Arial" w:cs="Arial"/>
          <w:color w:val="006600"/>
          <w:sz w:val="24"/>
          <w:szCs w:val="24"/>
        </w:rPr>
      </w:pPr>
      <w:r w:rsidRPr="002E1710">
        <w:rPr>
          <w:rFonts w:ascii="Arial" w:hAnsi="Arial" w:cs="Arial"/>
          <w:color w:val="006600"/>
          <w:sz w:val="24"/>
          <w:szCs w:val="24"/>
        </w:rPr>
        <w:t>Il refuse d’</w:t>
      </w:r>
      <w:hyperlink r:id="rId95" w:anchor="EXISTENCE" w:history="1">
        <w:r w:rsidRPr="002E1710">
          <w:rPr>
            <w:rStyle w:val="Lienhypertexte"/>
            <w:rFonts w:ascii="Arial" w:hAnsi="Arial" w:cs="Arial"/>
            <w:bCs/>
            <w:sz w:val="24"/>
            <w:szCs w:val="24"/>
          </w:rPr>
          <w:t>exister</w:t>
        </w:r>
      </w:hyperlink>
      <w:r w:rsidRPr="002E1710">
        <w:rPr>
          <w:rFonts w:ascii="Arial" w:hAnsi="Arial" w:cs="Arial"/>
          <w:color w:val="006600"/>
          <w:sz w:val="24"/>
          <w:szCs w:val="24"/>
        </w:rPr>
        <w:t xml:space="preserve"> dans ce </w:t>
      </w:r>
      <w:hyperlink r:id="rId96" w:anchor="MONDE" w:history="1">
        <w:r w:rsidRPr="002E1710">
          <w:rPr>
            <w:rStyle w:val="Lienhypertexte"/>
            <w:rFonts w:ascii="Arial" w:hAnsi="Arial" w:cs="Arial"/>
            <w:bCs/>
            <w:sz w:val="24"/>
            <w:szCs w:val="24"/>
          </w:rPr>
          <w:t>MONDE</w:t>
        </w:r>
      </w:hyperlink>
      <w:r w:rsidRPr="002E1710">
        <w:rPr>
          <w:rFonts w:ascii="Arial" w:hAnsi="Arial" w:cs="Arial"/>
          <w:b/>
          <w:bCs/>
          <w:sz w:val="24"/>
          <w:szCs w:val="24"/>
        </w:rPr>
        <w:t xml:space="preserve"> </w:t>
      </w:r>
      <w:hyperlink r:id="rId97" w:anchor="HOSTILE" w:history="1">
        <w:r w:rsidRPr="002E1710">
          <w:rPr>
            <w:rStyle w:val="Lienhypertexte"/>
            <w:rFonts w:ascii="Arial" w:hAnsi="Arial" w:cs="Arial"/>
            <w:bCs/>
            <w:sz w:val="24"/>
            <w:szCs w:val="24"/>
          </w:rPr>
          <w:t>HOSTILE </w:t>
        </w:r>
      </w:hyperlink>
      <w:r w:rsidRPr="002E1710">
        <w:rPr>
          <w:rFonts w:ascii="Arial" w:hAnsi="Arial" w:cs="Arial"/>
          <w:color w:val="006600"/>
          <w:sz w:val="24"/>
          <w:szCs w:val="24"/>
        </w:rPr>
        <w:t>…</w:t>
      </w:r>
    </w:p>
    <w:p w14:paraId="42F73B25" w14:textId="77777777" w:rsidR="006D7F2A" w:rsidRPr="002E1710" w:rsidRDefault="006D7F2A" w:rsidP="006D7F2A">
      <w:pPr>
        <w:rPr>
          <w:rFonts w:ascii="Arial" w:hAnsi="Arial" w:cs="Arial"/>
          <w:color w:val="006600"/>
          <w:sz w:val="24"/>
          <w:szCs w:val="24"/>
        </w:rPr>
      </w:pPr>
      <w:r w:rsidRPr="002E1710">
        <w:rPr>
          <w:rFonts w:ascii="Arial" w:hAnsi="Arial" w:cs="Arial"/>
          <w:color w:val="006600"/>
          <w:sz w:val="24"/>
          <w:szCs w:val="24"/>
        </w:rPr>
        <w:t xml:space="preserve">… au détriment de sa </w:t>
      </w:r>
      <w:hyperlink r:id="rId98" w:anchor="EXTERIORITE" w:history="1">
        <w:r w:rsidRPr="002E1710">
          <w:rPr>
            <w:rStyle w:val="Lienhypertexte"/>
            <w:rFonts w:ascii="Arial" w:hAnsi="Arial" w:cs="Arial"/>
            <w:bCs/>
            <w:i/>
            <w:sz w:val="24"/>
            <w:szCs w:val="24"/>
          </w:rPr>
          <w:t>vie</w:t>
        </w:r>
        <w:r w:rsidRPr="002E1710">
          <w:rPr>
            <w:rStyle w:val="Lienhypertexte"/>
            <w:rFonts w:ascii="Arial" w:hAnsi="Arial" w:cs="Arial"/>
            <w:i/>
            <w:sz w:val="24"/>
            <w:szCs w:val="24"/>
          </w:rPr>
          <w:t xml:space="preserve"> </w:t>
        </w:r>
        <w:r w:rsidRPr="002E1710">
          <w:rPr>
            <w:rStyle w:val="Lienhypertexte"/>
            <w:rFonts w:ascii="Arial" w:hAnsi="Arial" w:cs="Arial"/>
            <w:bCs/>
            <w:i/>
            <w:sz w:val="24"/>
            <w:szCs w:val="24"/>
          </w:rPr>
          <w:t>extérieure</w:t>
        </w:r>
      </w:hyperlink>
    </w:p>
    <w:p w14:paraId="21A4D8A1" w14:textId="77777777" w:rsidR="006D7F2A" w:rsidRPr="002E1710" w:rsidRDefault="006D7F2A" w:rsidP="006D7F2A">
      <w:pPr>
        <w:ind w:left="720" w:hanging="720"/>
        <w:jc w:val="both"/>
        <w:rPr>
          <w:rFonts w:ascii="Arial" w:hAnsi="Arial" w:cs="Arial"/>
          <w:color w:val="006600"/>
          <w:sz w:val="24"/>
          <w:szCs w:val="24"/>
        </w:rPr>
      </w:pPr>
      <w:r w:rsidRPr="002E1710">
        <w:rPr>
          <w:rFonts w:ascii="Arial" w:hAnsi="Arial" w:cs="Arial"/>
          <w:color w:val="006600"/>
          <w:sz w:val="24"/>
          <w:szCs w:val="24"/>
        </w:rPr>
        <w:tab/>
        <w:t xml:space="preserve">il perd ou pervertit sa capacité de </w:t>
      </w:r>
      <w:hyperlink r:id="rId99" w:anchor="PERCEPTION" w:history="1">
        <w:r w:rsidRPr="002E1710">
          <w:rPr>
            <w:rStyle w:val="Lienhypertexte"/>
            <w:rFonts w:ascii="Arial" w:hAnsi="Arial" w:cs="Arial"/>
            <w:bCs/>
            <w:sz w:val="24"/>
            <w:szCs w:val="24"/>
          </w:rPr>
          <w:t>percevoir</w:t>
        </w:r>
      </w:hyperlink>
      <w:r w:rsidRPr="002E1710">
        <w:rPr>
          <w:rFonts w:ascii="Arial" w:hAnsi="Arial" w:cs="Arial"/>
          <w:color w:val="006600"/>
          <w:sz w:val="24"/>
          <w:szCs w:val="24"/>
        </w:rPr>
        <w:t xml:space="preserve"> le </w:t>
      </w:r>
      <w:hyperlink r:id="rId100" w:anchor="MONDE" w:history="1">
        <w:r w:rsidRPr="002E1710">
          <w:rPr>
            <w:rStyle w:val="Lienhypertexte"/>
            <w:rFonts w:ascii="Arial" w:hAnsi="Arial" w:cs="Arial"/>
            <w:bCs/>
            <w:sz w:val="24"/>
            <w:szCs w:val="24"/>
          </w:rPr>
          <w:t>MONDE</w:t>
        </w:r>
      </w:hyperlink>
      <w:r w:rsidRPr="002E1710">
        <w:rPr>
          <w:rFonts w:ascii="Arial" w:hAnsi="Arial" w:cs="Arial"/>
          <w:b/>
          <w:bCs/>
          <w:sz w:val="24"/>
          <w:szCs w:val="24"/>
        </w:rPr>
        <w:t xml:space="preserve"> </w:t>
      </w:r>
      <w:r w:rsidRPr="002E1710">
        <w:rPr>
          <w:rFonts w:ascii="Arial" w:hAnsi="Arial" w:cs="Arial"/>
          <w:color w:val="006600"/>
          <w:sz w:val="24"/>
          <w:szCs w:val="24"/>
        </w:rPr>
        <w:t xml:space="preserve">et de </w:t>
      </w:r>
      <w:hyperlink r:id="rId101" w:anchor="COMMUNICATION" w:history="1">
        <w:r w:rsidRPr="002E1710">
          <w:rPr>
            <w:rStyle w:val="Lienhypertexte"/>
            <w:rFonts w:ascii="Arial" w:hAnsi="Arial" w:cs="Arial"/>
            <w:bCs/>
            <w:sz w:val="24"/>
            <w:szCs w:val="24"/>
          </w:rPr>
          <w:t>communiquer</w:t>
        </w:r>
      </w:hyperlink>
      <w:r w:rsidRPr="002E1710">
        <w:rPr>
          <w:rFonts w:ascii="Arial" w:hAnsi="Arial" w:cs="Arial"/>
          <w:color w:val="006600"/>
          <w:sz w:val="24"/>
          <w:szCs w:val="24"/>
        </w:rPr>
        <w:t xml:space="preserve"> avec lui ainsi que d’</w:t>
      </w:r>
      <w:hyperlink r:id="rId102" w:anchor="ACTION" w:history="1">
        <w:r w:rsidRPr="002E1710">
          <w:rPr>
            <w:rStyle w:val="Lienhypertexte"/>
            <w:rFonts w:ascii="Arial" w:hAnsi="Arial" w:cs="Arial"/>
            <w:bCs/>
            <w:sz w:val="24"/>
            <w:szCs w:val="24"/>
          </w:rPr>
          <w:t>agir</w:t>
        </w:r>
      </w:hyperlink>
      <w:r w:rsidRPr="002E1710">
        <w:rPr>
          <w:rFonts w:ascii="Arial" w:hAnsi="Arial" w:cs="Arial"/>
          <w:color w:val="006600"/>
          <w:sz w:val="24"/>
          <w:szCs w:val="24"/>
        </w:rPr>
        <w:t xml:space="preserve"> dessus ; il </w:t>
      </w:r>
      <w:hyperlink r:id="rId103" w:anchor="ISOLEMENT" w:history="1">
        <w:r w:rsidRPr="002E1710">
          <w:rPr>
            <w:rStyle w:val="Lienhypertexte"/>
            <w:rFonts w:ascii="Arial" w:hAnsi="Arial" w:cs="Arial"/>
            <w:bCs/>
            <w:sz w:val="24"/>
            <w:szCs w:val="24"/>
          </w:rPr>
          <w:t>S’ISOLE</w:t>
        </w:r>
      </w:hyperlink>
      <w:r w:rsidRPr="002E1710">
        <w:rPr>
          <w:rFonts w:ascii="Arial" w:hAnsi="Arial" w:cs="Arial"/>
          <w:bCs/>
          <w:color w:val="006600"/>
          <w:sz w:val="24"/>
          <w:szCs w:val="24"/>
        </w:rPr>
        <w:t xml:space="preserve">, il se </w:t>
      </w:r>
      <w:hyperlink r:id="rId104" w:anchor="CLOSSED" w:history="1">
        <w:r w:rsidRPr="002E1710">
          <w:rPr>
            <w:rStyle w:val="Lienhypertexte"/>
            <w:rFonts w:ascii="Arial" w:hAnsi="Arial" w:cs="Arial"/>
            <w:bCs/>
            <w:sz w:val="24"/>
            <w:szCs w:val="24"/>
          </w:rPr>
          <w:t>CLÔT</w:t>
        </w:r>
      </w:hyperlink>
    </w:p>
    <w:p w14:paraId="4C175854" w14:textId="77777777" w:rsidR="006D7F2A" w:rsidRPr="002E1710" w:rsidRDefault="006D7F2A" w:rsidP="006D7F2A">
      <w:pPr>
        <w:ind w:left="720" w:hanging="720"/>
        <w:jc w:val="both"/>
        <w:rPr>
          <w:rFonts w:ascii="Arial" w:hAnsi="Arial" w:cs="Arial"/>
          <w:color w:val="006600"/>
          <w:sz w:val="24"/>
          <w:szCs w:val="24"/>
        </w:rPr>
      </w:pPr>
      <w:r w:rsidRPr="002E1710">
        <w:rPr>
          <w:rFonts w:ascii="Arial" w:hAnsi="Arial" w:cs="Arial"/>
          <w:color w:val="006600"/>
          <w:sz w:val="24"/>
          <w:szCs w:val="24"/>
        </w:rPr>
        <w:lastRenderedPageBreak/>
        <w:tab/>
        <w:t>il apprécie mal l’</w:t>
      </w:r>
      <w:hyperlink r:id="rId105" w:anchor="ESPACE" w:history="1">
        <w:r w:rsidRPr="002E1710">
          <w:rPr>
            <w:rStyle w:val="Lienhypertexte"/>
            <w:rFonts w:ascii="Arial" w:hAnsi="Arial" w:cs="Arial"/>
            <w:bCs/>
            <w:sz w:val="24"/>
            <w:szCs w:val="24"/>
          </w:rPr>
          <w:t>ESPACE</w:t>
        </w:r>
      </w:hyperlink>
      <w:r w:rsidRPr="002E1710">
        <w:rPr>
          <w:rFonts w:ascii="Arial" w:hAnsi="Arial" w:cs="Arial"/>
          <w:color w:val="006600"/>
          <w:sz w:val="24"/>
          <w:szCs w:val="24"/>
        </w:rPr>
        <w:t xml:space="preserve"> et le </w:t>
      </w:r>
      <w:hyperlink r:id="rId106" w:anchor="TEMPS" w:history="1">
        <w:r w:rsidRPr="002E1710">
          <w:rPr>
            <w:rStyle w:val="Lienhypertexte"/>
            <w:rFonts w:ascii="Arial" w:hAnsi="Arial" w:cs="Arial"/>
            <w:bCs/>
            <w:sz w:val="24"/>
            <w:szCs w:val="24"/>
          </w:rPr>
          <w:t>TEMPS</w:t>
        </w:r>
      </w:hyperlink>
      <w:r w:rsidRPr="002E1710">
        <w:rPr>
          <w:rFonts w:ascii="Arial" w:hAnsi="Arial" w:cs="Arial"/>
          <w:color w:val="006600"/>
          <w:sz w:val="24"/>
          <w:szCs w:val="24"/>
        </w:rPr>
        <w:t xml:space="preserve">, perd la </w:t>
      </w:r>
      <w:hyperlink r:id="rId107" w:anchor="CONSCIENCE" w:history="1">
        <w:r w:rsidRPr="002E1710">
          <w:rPr>
            <w:rStyle w:val="Lienhypertexte"/>
            <w:rFonts w:ascii="Arial" w:hAnsi="Arial" w:cs="Arial"/>
            <w:bCs/>
            <w:i/>
            <w:sz w:val="24"/>
            <w:szCs w:val="24"/>
          </w:rPr>
          <w:t>conscience</w:t>
        </w:r>
      </w:hyperlink>
      <w:r w:rsidRPr="002E1710">
        <w:rPr>
          <w:rFonts w:ascii="Arial" w:hAnsi="Arial" w:cs="Arial"/>
          <w:color w:val="006600"/>
          <w:sz w:val="24"/>
          <w:szCs w:val="24"/>
        </w:rPr>
        <w:t xml:space="preserve"> de sa </w:t>
      </w:r>
      <w:hyperlink r:id="rId108" w:anchor="MATERIALITE" w:history="1">
        <w:r w:rsidRPr="002E1710">
          <w:rPr>
            <w:rStyle w:val="Lienhypertexte"/>
            <w:rFonts w:ascii="Arial" w:hAnsi="Arial" w:cs="Arial"/>
            <w:bCs/>
            <w:sz w:val="24"/>
            <w:szCs w:val="24"/>
          </w:rPr>
          <w:t>MATÉRIALITÉ</w:t>
        </w:r>
      </w:hyperlink>
      <w:r w:rsidRPr="002E1710">
        <w:rPr>
          <w:rFonts w:ascii="Arial" w:hAnsi="Arial" w:cs="Arial"/>
          <w:color w:val="006600"/>
          <w:sz w:val="24"/>
          <w:szCs w:val="24"/>
        </w:rPr>
        <w:t xml:space="preserve">, nie ses </w:t>
      </w:r>
      <w:hyperlink r:id="rId109" w:anchor="BESOIN" w:history="1">
        <w:r w:rsidRPr="002E1710">
          <w:rPr>
            <w:rStyle w:val="Lienhypertexte"/>
            <w:rFonts w:ascii="Arial" w:hAnsi="Arial" w:cs="Arial"/>
            <w:bCs/>
            <w:sz w:val="24"/>
            <w:szCs w:val="24"/>
          </w:rPr>
          <w:t>besoins</w:t>
        </w:r>
      </w:hyperlink>
      <w:r w:rsidRPr="002E1710">
        <w:rPr>
          <w:rFonts w:ascii="Arial" w:hAnsi="Arial" w:cs="Arial"/>
          <w:color w:val="006600"/>
          <w:sz w:val="24"/>
          <w:szCs w:val="24"/>
        </w:rPr>
        <w:t xml:space="preserve"> </w:t>
      </w:r>
    </w:p>
    <w:p w14:paraId="36A45F10" w14:textId="77777777" w:rsidR="006D7F2A" w:rsidRPr="002E1710" w:rsidRDefault="006D7F2A" w:rsidP="006D7F2A">
      <w:pPr>
        <w:tabs>
          <w:tab w:val="left" w:pos="7560"/>
        </w:tabs>
        <w:ind w:left="720" w:hanging="720"/>
        <w:jc w:val="both"/>
        <w:rPr>
          <w:rFonts w:ascii="Arial" w:hAnsi="Arial" w:cs="Arial"/>
          <w:color w:val="006600"/>
          <w:sz w:val="24"/>
          <w:szCs w:val="24"/>
        </w:rPr>
      </w:pPr>
      <w:r w:rsidRPr="002E1710">
        <w:rPr>
          <w:rFonts w:ascii="Arial" w:hAnsi="Arial" w:cs="Arial"/>
          <w:color w:val="006600"/>
          <w:sz w:val="24"/>
          <w:szCs w:val="24"/>
        </w:rPr>
        <w:tab/>
        <w:t xml:space="preserve">il perd sa </w:t>
      </w:r>
      <w:hyperlink r:id="rId110" w:anchor="PERSONNALITE" w:history="1">
        <w:r w:rsidRPr="002E1710">
          <w:rPr>
            <w:rStyle w:val="Lienhypertexte"/>
            <w:rFonts w:ascii="Arial" w:hAnsi="Arial" w:cs="Arial"/>
            <w:bCs/>
            <w:i/>
            <w:sz w:val="24"/>
            <w:szCs w:val="24"/>
          </w:rPr>
          <w:t>personnalité</w:t>
        </w:r>
      </w:hyperlink>
      <w:r w:rsidRPr="002E1710">
        <w:rPr>
          <w:rFonts w:ascii="Arial" w:hAnsi="Arial" w:cs="Arial"/>
          <w:color w:val="006600"/>
          <w:sz w:val="24"/>
          <w:szCs w:val="24"/>
        </w:rPr>
        <w:t xml:space="preserve"> (</w:t>
      </w:r>
      <w:hyperlink r:id="rId111" w:anchor="MIMETISME" w:history="1">
        <w:r w:rsidRPr="002E1710">
          <w:rPr>
            <w:rStyle w:val="Lienhypertexte"/>
            <w:rFonts w:ascii="Arial" w:hAnsi="Arial" w:cs="Arial"/>
            <w:bCs/>
            <w:i/>
            <w:sz w:val="24"/>
            <w:szCs w:val="24"/>
          </w:rPr>
          <w:t>mimétisme</w:t>
        </w:r>
      </w:hyperlink>
      <w:r w:rsidRPr="002E1710">
        <w:rPr>
          <w:rFonts w:ascii="Arial" w:hAnsi="Arial" w:cs="Arial"/>
          <w:color w:val="006600"/>
          <w:sz w:val="24"/>
          <w:szCs w:val="24"/>
        </w:rPr>
        <w:t xml:space="preserve">, </w:t>
      </w:r>
      <w:hyperlink r:id="rId112" w:anchor="FUSION" w:history="1">
        <w:r w:rsidRPr="002E1710">
          <w:rPr>
            <w:rStyle w:val="Lienhypertexte"/>
            <w:rFonts w:ascii="Arial" w:hAnsi="Arial" w:cs="Arial"/>
            <w:bCs/>
            <w:i/>
            <w:sz w:val="24"/>
            <w:szCs w:val="24"/>
          </w:rPr>
          <w:t>fusion</w:t>
        </w:r>
      </w:hyperlink>
      <w:r w:rsidRPr="002E1710">
        <w:rPr>
          <w:rFonts w:ascii="Arial" w:hAnsi="Arial" w:cs="Arial"/>
          <w:color w:val="006600"/>
          <w:sz w:val="24"/>
          <w:szCs w:val="24"/>
        </w:rPr>
        <w:t xml:space="preserve"> imaginaire avec l’</w:t>
      </w:r>
      <w:hyperlink r:id="rId113" w:anchor="UNIVERS" w:history="1">
        <w:r w:rsidRPr="002E1710">
          <w:rPr>
            <w:rStyle w:val="Lienhypertexte"/>
            <w:rFonts w:ascii="Arial" w:hAnsi="Arial" w:cs="Arial"/>
            <w:bCs/>
            <w:sz w:val="24"/>
            <w:szCs w:val="24"/>
          </w:rPr>
          <w:t>UNIVERS</w:t>
        </w:r>
      </w:hyperlink>
      <w:r w:rsidRPr="002E1710">
        <w:rPr>
          <w:rFonts w:ascii="Arial" w:hAnsi="Arial" w:cs="Arial"/>
          <w:color w:val="006600"/>
          <w:sz w:val="24"/>
          <w:szCs w:val="24"/>
        </w:rPr>
        <w:t xml:space="preserve">) et ses </w:t>
      </w:r>
      <w:hyperlink r:id="rId114" w:anchor="INTELLECT" w:history="1">
        <w:r w:rsidRPr="002E1710">
          <w:rPr>
            <w:rStyle w:val="Lienhypertexte"/>
            <w:rFonts w:ascii="Arial" w:hAnsi="Arial" w:cs="Arial"/>
            <w:bCs/>
            <w:sz w:val="24"/>
            <w:szCs w:val="24"/>
          </w:rPr>
          <w:t>capacités</w:t>
        </w:r>
        <w:r w:rsidRPr="002E1710">
          <w:rPr>
            <w:rStyle w:val="Lienhypertexte"/>
            <w:rFonts w:ascii="Arial" w:hAnsi="Arial" w:cs="Arial"/>
            <w:sz w:val="24"/>
            <w:szCs w:val="24"/>
          </w:rPr>
          <w:t xml:space="preserve"> </w:t>
        </w:r>
        <w:r w:rsidRPr="002E1710">
          <w:rPr>
            <w:rStyle w:val="Lienhypertexte"/>
            <w:rFonts w:ascii="Arial" w:hAnsi="Arial" w:cs="Arial"/>
            <w:bCs/>
            <w:sz w:val="24"/>
            <w:szCs w:val="24"/>
          </w:rPr>
          <w:t>intellectuelles</w:t>
        </w:r>
      </w:hyperlink>
      <w:r w:rsidRPr="002E1710">
        <w:rPr>
          <w:rFonts w:ascii="Arial" w:hAnsi="Arial" w:cs="Arial"/>
          <w:color w:val="006600"/>
          <w:sz w:val="24"/>
          <w:szCs w:val="24"/>
        </w:rPr>
        <w:t xml:space="preserve"> </w:t>
      </w:r>
    </w:p>
    <w:p w14:paraId="5ADFCCC4" w14:textId="77777777" w:rsidR="006D7F2A" w:rsidRPr="002E1710" w:rsidRDefault="006D7F2A" w:rsidP="006D7F2A">
      <w:pPr>
        <w:jc w:val="both"/>
        <w:rPr>
          <w:rFonts w:ascii="Arial" w:hAnsi="Arial" w:cs="Arial"/>
          <w:color w:val="006600"/>
          <w:sz w:val="24"/>
          <w:szCs w:val="24"/>
        </w:rPr>
      </w:pPr>
      <w:r w:rsidRPr="002E1710">
        <w:rPr>
          <w:rFonts w:ascii="Arial" w:hAnsi="Arial" w:cs="Arial"/>
          <w:color w:val="006600"/>
          <w:sz w:val="24"/>
          <w:szCs w:val="24"/>
        </w:rPr>
        <w:t xml:space="preserve">… et en </w:t>
      </w:r>
      <w:hyperlink r:id="rId115" w:anchor="INTENSE" w:history="1">
        <w:r w:rsidRPr="002E1710">
          <w:rPr>
            <w:rStyle w:val="Lienhypertexte"/>
            <w:rFonts w:ascii="Arial" w:hAnsi="Arial" w:cs="Arial"/>
            <w:bCs/>
            <w:sz w:val="24"/>
            <w:szCs w:val="24"/>
          </w:rPr>
          <w:t>intensifiant</w:t>
        </w:r>
      </w:hyperlink>
      <w:r w:rsidRPr="002E1710">
        <w:rPr>
          <w:rFonts w:ascii="Arial" w:hAnsi="Arial" w:cs="Arial"/>
          <w:color w:val="006600"/>
          <w:sz w:val="24"/>
          <w:szCs w:val="24"/>
        </w:rPr>
        <w:t xml:space="preserve"> sa </w:t>
      </w:r>
      <w:hyperlink r:id="rId116" w:anchor="INTERIORITE" w:history="1">
        <w:r w:rsidRPr="002E1710">
          <w:rPr>
            <w:rStyle w:val="Lienhypertexte"/>
            <w:rFonts w:ascii="Arial" w:hAnsi="Arial" w:cs="Arial"/>
            <w:bCs/>
            <w:sz w:val="24"/>
            <w:szCs w:val="24"/>
          </w:rPr>
          <w:t>VIE INTÉRIEURE</w:t>
        </w:r>
      </w:hyperlink>
      <w:r w:rsidRPr="002E1710">
        <w:rPr>
          <w:rFonts w:ascii="Arial" w:hAnsi="Arial" w:cs="Arial"/>
          <w:bCs/>
          <w:color w:val="006600"/>
          <w:sz w:val="24"/>
          <w:szCs w:val="24"/>
        </w:rPr>
        <w:t xml:space="preserve">, </w:t>
      </w:r>
    </w:p>
    <w:p w14:paraId="56BF60E1" w14:textId="77777777" w:rsidR="006D7F2A" w:rsidRPr="002E1710" w:rsidRDefault="006D7F2A" w:rsidP="006D7F2A">
      <w:pPr>
        <w:ind w:left="720" w:hanging="720"/>
        <w:jc w:val="both"/>
        <w:rPr>
          <w:rFonts w:ascii="Arial" w:hAnsi="Arial" w:cs="Arial"/>
          <w:color w:val="006600"/>
          <w:sz w:val="24"/>
          <w:szCs w:val="24"/>
        </w:rPr>
      </w:pPr>
      <w:r w:rsidRPr="002E1710">
        <w:rPr>
          <w:rFonts w:ascii="Arial" w:hAnsi="Arial" w:cs="Arial"/>
          <w:color w:val="006600"/>
          <w:sz w:val="24"/>
          <w:szCs w:val="24"/>
        </w:rPr>
        <w:tab/>
        <w:t xml:space="preserve">il développe ses </w:t>
      </w:r>
      <w:hyperlink r:id="rId117" w:anchor="INTELLECT" w:history="1">
        <w:r w:rsidRPr="002E1710">
          <w:rPr>
            <w:rStyle w:val="Lienhypertexte"/>
            <w:rFonts w:ascii="Arial" w:hAnsi="Arial" w:cs="Arial"/>
            <w:bCs/>
            <w:sz w:val="24"/>
            <w:szCs w:val="24"/>
          </w:rPr>
          <w:t>capacités mentales</w:t>
        </w:r>
      </w:hyperlink>
      <w:r w:rsidRPr="002E1710">
        <w:rPr>
          <w:rFonts w:ascii="Arial" w:hAnsi="Arial" w:cs="Arial"/>
          <w:color w:val="006600"/>
          <w:sz w:val="24"/>
          <w:szCs w:val="24"/>
        </w:rPr>
        <w:t xml:space="preserve"> jusqu’à la </w:t>
      </w:r>
      <w:hyperlink r:id="rId118" w:anchor="CLAIRVOYANCE" w:history="1">
        <w:r w:rsidRPr="002E1710">
          <w:rPr>
            <w:rStyle w:val="Lienhypertexte"/>
            <w:rFonts w:ascii="Arial" w:hAnsi="Arial" w:cs="Arial"/>
            <w:bCs/>
            <w:i/>
            <w:sz w:val="24"/>
            <w:szCs w:val="24"/>
          </w:rPr>
          <w:t>clairvoyance</w:t>
        </w:r>
      </w:hyperlink>
      <w:r w:rsidRPr="002E1710">
        <w:rPr>
          <w:rFonts w:ascii="Arial" w:hAnsi="Arial" w:cs="Arial"/>
          <w:color w:val="006600"/>
          <w:sz w:val="24"/>
          <w:szCs w:val="24"/>
        </w:rPr>
        <w:t xml:space="preserve"> ainsi que ses capacités </w:t>
      </w:r>
      <w:hyperlink r:id="rId119" w:anchor="ART" w:history="1">
        <w:r w:rsidRPr="002E1710">
          <w:rPr>
            <w:rStyle w:val="Lienhypertexte"/>
            <w:rFonts w:ascii="Arial" w:hAnsi="Arial" w:cs="Arial"/>
            <w:bCs/>
            <w:i/>
            <w:sz w:val="24"/>
            <w:szCs w:val="24"/>
          </w:rPr>
          <w:t>artistiques</w:t>
        </w:r>
      </w:hyperlink>
      <w:r w:rsidRPr="002E1710">
        <w:rPr>
          <w:rFonts w:ascii="Arial" w:hAnsi="Arial" w:cs="Arial"/>
          <w:color w:val="006600"/>
          <w:sz w:val="24"/>
          <w:szCs w:val="24"/>
        </w:rPr>
        <w:t xml:space="preserve"> (</w:t>
      </w:r>
      <w:hyperlink r:id="rId120" w:anchor="MUSIQUE" w:history="1">
        <w:r w:rsidRPr="002E1710">
          <w:rPr>
            <w:rStyle w:val="Lienhypertexte"/>
            <w:rFonts w:ascii="Arial" w:hAnsi="Arial" w:cs="Arial"/>
            <w:bCs/>
            <w:i/>
            <w:sz w:val="24"/>
            <w:szCs w:val="24"/>
          </w:rPr>
          <w:t>musique</w:t>
        </w:r>
      </w:hyperlink>
      <w:r w:rsidRPr="002E1710">
        <w:rPr>
          <w:rFonts w:ascii="Arial" w:hAnsi="Arial" w:cs="Arial"/>
          <w:color w:val="006600"/>
          <w:sz w:val="24"/>
          <w:szCs w:val="24"/>
        </w:rPr>
        <w:t xml:space="preserve">, </w:t>
      </w:r>
      <w:hyperlink r:id="rId121" w:anchor="PEINTURE" w:history="1">
        <w:r w:rsidRPr="002E1710">
          <w:rPr>
            <w:rStyle w:val="Lienhypertexte"/>
            <w:rFonts w:ascii="Arial" w:hAnsi="Arial" w:cs="Arial"/>
            <w:bCs/>
            <w:i/>
            <w:sz w:val="24"/>
            <w:szCs w:val="24"/>
          </w:rPr>
          <w:t>peinture</w:t>
        </w:r>
      </w:hyperlink>
      <w:r w:rsidRPr="002E1710">
        <w:rPr>
          <w:rFonts w:ascii="Arial" w:hAnsi="Arial" w:cs="Arial"/>
          <w:color w:val="006600"/>
          <w:sz w:val="24"/>
          <w:szCs w:val="24"/>
        </w:rPr>
        <w:t>)</w:t>
      </w:r>
    </w:p>
    <w:p w14:paraId="06F4843D" w14:textId="77777777" w:rsidR="006D7F2A" w:rsidRPr="002E1710" w:rsidRDefault="006D7F2A" w:rsidP="006D7F2A">
      <w:pPr>
        <w:tabs>
          <w:tab w:val="left" w:pos="720"/>
        </w:tabs>
        <w:jc w:val="both"/>
        <w:rPr>
          <w:rFonts w:ascii="Arial" w:hAnsi="Arial" w:cs="Arial"/>
          <w:color w:val="006600"/>
          <w:sz w:val="24"/>
          <w:szCs w:val="24"/>
        </w:rPr>
      </w:pPr>
      <w:r w:rsidRPr="002E1710">
        <w:rPr>
          <w:rFonts w:ascii="Arial" w:hAnsi="Arial" w:cs="Arial"/>
          <w:color w:val="006600"/>
          <w:sz w:val="24"/>
          <w:szCs w:val="24"/>
        </w:rPr>
        <w:tab/>
      </w:r>
      <w:proofErr w:type="gramStart"/>
      <w:r w:rsidRPr="002E1710">
        <w:rPr>
          <w:rFonts w:ascii="Arial" w:hAnsi="Arial" w:cs="Arial"/>
          <w:color w:val="006600"/>
          <w:sz w:val="24"/>
          <w:szCs w:val="24"/>
        </w:rPr>
        <w:t>il</w:t>
      </w:r>
      <w:proofErr w:type="gramEnd"/>
      <w:r w:rsidRPr="002E1710">
        <w:rPr>
          <w:rFonts w:ascii="Arial" w:hAnsi="Arial" w:cs="Arial"/>
          <w:color w:val="006600"/>
          <w:sz w:val="24"/>
          <w:szCs w:val="24"/>
        </w:rPr>
        <w:t xml:space="preserve"> présente un intérêt particulier pour la </w:t>
      </w:r>
      <w:hyperlink r:id="rId122" w:anchor="SPIRITUALITE" w:history="1">
        <w:r w:rsidRPr="002E1710">
          <w:rPr>
            <w:rStyle w:val="Lienhypertexte"/>
            <w:rFonts w:ascii="Arial" w:hAnsi="Arial" w:cs="Arial"/>
            <w:bCs/>
            <w:i/>
            <w:sz w:val="24"/>
            <w:szCs w:val="24"/>
          </w:rPr>
          <w:t>spiritualité</w:t>
        </w:r>
      </w:hyperlink>
      <w:r w:rsidRPr="002E1710">
        <w:rPr>
          <w:rFonts w:ascii="Arial" w:hAnsi="Arial" w:cs="Arial"/>
          <w:color w:val="006600"/>
          <w:sz w:val="24"/>
          <w:szCs w:val="24"/>
        </w:rPr>
        <w:t xml:space="preserve"> et la </w:t>
      </w:r>
      <w:hyperlink r:id="rId123" w:anchor="MYSTIQUE" w:history="1">
        <w:r w:rsidRPr="002E1710">
          <w:rPr>
            <w:rStyle w:val="Lienhypertexte"/>
            <w:rFonts w:ascii="Arial" w:hAnsi="Arial" w:cs="Arial"/>
            <w:bCs/>
            <w:i/>
            <w:sz w:val="24"/>
            <w:szCs w:val="24"/>
          </w:rPr>
          <w:t>mystique</w:t>
        </w:r>
      </w:hyperlink>
    </w:p>
    <w:p w14:paraId="6D81CC3C" w14:textId="77777777" w:rsidR="006D7F2A" w:rsidRPr="002E1710" w:rsidRDefault="006D7F2A" w:rsidP="006D7F2A">
      <w:pPr>
        <w:tabs>
          <w:tab w:val="left" w:pos="720"/>
        </w:tabs>
        <w:ind w:left="720" w:hanging="720"/>
        <w:jc w:val="both"/>
        <w:rPr>
          <w:rFonts w:ascii="Arial" w:hAnsi="Arial" w:cs="Arial"/>
          <w:color w:val="006600"/>
          <w:sz w:val="24"/>
          <w:szCs w:val="24"/>
        </w:rPr>
      </w:pPr>
      <w:r w:rsidRPr="002E1710">
        <w:rPr>
          <w:rFonts w:ascii="Arial" w:hAnsi="Arial" w:cs="Arial"/>
          <w:color w:val="006600"/>
          <w:sz w:val="24"/>
          <w:szCs w:val="24"/>
        </w:rPr>
        <w:tab/>
        <w:t xml:space="preserve">il ressent douloureusement les </w:t>
      </w:r>
      <w:hyperlink r:id="rId124" w:anchor="SON" w:history="1">
        <w:r w:rsidRPr="002E1710">
          <w:rPr>
            <w:rStyle w:val="Lienhypertexte"/>
            <w:rFonts w:ascii="Arial" w:hAnsi="Arial" w:cs="Arial"/>
            <w:bCs/>
            <w:i/>
            <w:sz w:val="24"/>
            <w:szCs w:val="24"/>
          </w:rPr>
          <w:t>sons</w:t>
        </w:r>
      </w:hyperlink>
      <w:r w:rsidRPr="002E1710">
        <w:rPr>
          <w:rFonts w:ascii="Arial" w:hAnsi="Arial" w:cs="Arial"/>
          <w:color w:val="006600"/>
          <w:sz w:val="24"/>
          <w:szCs w:val="24"/>
        </w:rPr>
        <w:t xml:space="preserve"> et la </w:t>
      </w:r>
      <w:hyperlink r:id="rId125" w:anchor="LUMIERE" w:history="1">
        <w:r w:rsidRPr="002E1710">
          <w:rPr>
            <w:rStyle w:val="Lienhypertexte"/>
            <w:rFonts w:ascii="Arial" w:hAnsi="Arial" w:cs="Arial"/>
            <w:bCs/>
            <w:i/>
            <w:sz w:val="24"/>
            <w:szCs w:val="24"/>
          </w:rPr>
          <w:t>lumière</w:t>
        </w:r>
      </w:hyperlink>
      <w:r w:rsidRPr="002E1710">
        <w:rPr>
          <w:rFonts w:ascii="Arial" w:hAnsi="Arial" w:cs="Arial"/>
          <w:color w:val="006600"/>
          <w:sz w:val="24"/>
          <w:szCs w:val="24"/>
        </w:rPr>
        <w:t xml:space="preserve">, il associe des illusions visuelles à ses </w:t>
      </w:r>
      <w:hyperlink r:id="rId126" w:anchor="PERCEPTION" w:history="1">
        <w:r w:rsidRPr="002E1710">
          <w:rPr>
            <w:rStyle w:val="Lienhypertexte"/>
            <w:rFonts w:ascii="Arial" w:hAnsi="Arial" w:cs="Arial"/>
            <w:bCs/>
            <w:sz w:val="24"/>
            <w:szCs w:val="24"/>
          </w:rPr>
          <w:t>perceptions</w:t>
        </w:r>
      </w:hyperlink>
      <w:r w:rsidRPr="002E1710">
        <w:rPr>
          <w:rFonts w:ascii="Arial" w:hAnsi="Arial" w:cs="Arial"/>
          <w:color w:val="006600"/>
          <w:sz w:val="24"/>
          <w:szCs w:val="24"/>
        </w:rPr>
        <w:t xml:space="preserve"> </w:t>
      </w:r>
      <w:hyperlink r:id="rId127" w:anchor="OUIE" w:history="1">
        <w:r w:rsidRPr="002E1710">
          <w:rPr>
            <w:rStyle w:val="Lienhypertexte"/>
            <w:rFonts w:ascii="Arial" w:hAnsi="Arial" w:cs="Arial"/>
            <w:bCs/>
            <w:sz w:val="24"/>
            <w:szCs w:val="24"/>
          </w:rPr>
          <w:t>auditives</w:t>
        </w:r>
      </w:hyperlink>
      <w:r w:rsidRPr="002E1710">
        <w:rPr>
          <w:rFonts w:ascii="Arial" w:hAnsi="Arial" w:cs="Arial"/>
          <w:color w:val="006600"/>
          <w:sz w:val="24"/>
          <w:szCs w:val="24"/>
        </w:rPr>
        <w:t xml:space="preserve">, </w:t>
      </w:r>
      <w:hyperlink r:id="rId128" w:anchor="GOUT" w:history="1">
        <w:r w:rsidRPr="002E1710">
          <w:rPr>
            <w:rStyle w:val="Lienhypertexte"/>
            <w:rFonts w:ascii="Arial" w:hAnsi="Arial" w:cs="Arial"/>
            <w:bCs/>
            <w:sz w:val="24"/>
            <w:szCs w:val="24"/>
          </w:rPr>
          <w:t>gustatives</w:t>
        </w:r>
      </w:hyperlink>
      <w:r w:rsidRPr="002E1710">
        <w:rPr>
          <w:rFonts w:ascii="Arial" w:hAnsi="Arial" w:cs="Arial"/>
          <w:color w:val="006600"/>
          <w:sz w:val="24"/>
          <w:szCs w:val="24"/>
        </w:rPr>
        <w:t xml:space="preserve"> ou </w:t>
      </w:r>
      <w:hyperlink r:id="rId129" w:anchor="TOUCHE" w:history="1">
        <w:r w:rsidRPr="002E1710">
          <w:rPr>
            <w:rStyle w:val="Lienhypertexte"/>
            <w:rFonts w:ascii="Arial" w:hAnsi="Arial" w:cs="Arial"/>
            <w:bCs/>
            <w:sz w:val="24"/>
            <w:szCs w:val="24"/>
          </w:rPr>
          <w:t>tactiles</w:t>
        </w:r>
      </w:hyperlink>
      <w:r w:rsidRPr="002E1710">
        <w:rPr>
          <w:rFonts w:ascii="Arial" w:hAnsi="Arial" w:cs="Arial"/>
          <w:color w:val="006600"/>
          <w:sz w:val="24"/>
          <w:szCs w:val="24"/>
        </w:rPr>
        <w:t xml:space="preserve"> </w:t>
      </w:r>
    </w:p>
    <w:p w14:paraId="2784FCDB" w14:textId="77777777" w:rsidR="006D7F2A" w:rsidRPr="002E1710" w:rsidRDefault="006D7F2A" w:rsidP="006D7F2A">
      <w:pPr>
        <w:jc w:val="both"/>
        <w:rPr>
          <w:rFonts w:ascii="Arial" w:hAnsi="Arial" w:cs="Arial"/>
          <w:sz w:val="24"/>
          <w:szCs w:val="24"/>
        </w:rPr>
      </w:pPr>
      <w:r w:rsidRPr="002E1710">
        <w:rPr>
          <w:rFonts w:ascii="Arial" w:hAnsi="Arial" w:cs="Arial"/>
          <w:color w:val="006600"/>
          <w:sz w:val="24"/>
          <w:szCs w:val="24"/>
        </w:rPr>
        <w:tab/>
      </w:r>
      <w:proofErr w:type="gramStart"/>
      <w:r w:rsidRPr="002E1710">
        <w:rPr>
          <w:rFonts w:ascii="Arial" w:hAnsi="Arial" w:cs="Arial"/>
          <w:color w:val="006600"/>
          <w:sz w:val="24"/>
          <w:szCs w:val="24"/>
        </w:rPr>
        <w:t>il</w:t>
      </w:r>
      <w:proofErr w:type="gramEnd"/>
      <w:r w:rsidRPr="002E1710">
        <w:rPr>
          <w:rFonts w:ascii="Arial" w:hAnsi="Arial" w:cs="Arial"/>
          <w:color w:val="006600"/>
          <w:sz w:val="24"/>
          <w:szCs w:val="24"/>
        </w:rPr>
        <w:t xml:space="preserve"> perçoit son propre </w:t>
      </w:r>
      <w:hyperlink r:id="rId130" w:anchor="CORPS" w:history="1">
        <w:r w:rsidRPr="002E1710">
          <w:rPr>
            <w:rStyle w:val="Lienhypertexte"/>
            <w:rFonts w:ascii="Arial" w:hAnsi="Arial" w:cs="Arial"/>
            <w:bCs/>
            <w:i/>
            <w:sz w:val="24"/>
            <w:szCs w:val="24"/>
          </w:rPr>
          <w:t>corps</w:t>
        </w:r>
      </w:hyperlink>
      <w:r w:rsidRPr="002E1710">
        <w:rPr>
          <w:rFonts w:ascii="Arial" w:hAnsi="Arial" w:cs="Arial"/>
          <w:color w:val="006600"/>
          <w:sz w:val="24"/>
          <w:szCs w:val="24"/>
        </w:rPr>
        <w:t xml:space="preserve"> de façon erronée</w:t>
      </w:r>
    </w:p>
    <w:p w14:paraId="33E51621" w14:textId="77777777" w:rsidR="006D7F2A" w:rsidRPr="002E1710" w:rsidRDefault="006D7F2A" w:rsidP="006D7F2A">
      <w:pPr>
        <w:jc w:val="both"/>
        <w:rPr>
          <w:rFonts w:ascii="Arial" w:hAnsi="Arial" w:cs="Arial"/>
          <w:color w:val="006600"/>
          <w:sz w:val="24"/>
          <w:szCs w:val="24"/>
        </w:rPr>
      </w:pPr>
      <w:r w:rsidRPr="002E1710">
        <w:rPr>
          <w:rFonts w:ascii="Arial" w:hAnsi="Arial" w:cs="Arial"/>
          <w:color w:val="006600"/>
          <w:sz w:val="24"/>
          <w:szCs w:val="24"/>
        </w:rPr>
        <w:tab/>
      </w:r>
      <w:proofErr w:type="gramStart"/>
      <w:r w:rsidRPr="002E1710">
        <w:rPr>
          <w:rFonts w:ascii="Arial" w:hAnsi="Arial" w:cs="Arial"/>
          <w:color w:val="006600"/>
          <w:sz w:val="24"/>
          <w:szCs w:val="24"/>
        </w:rPr>
        <w:t>il</w:t>
      </w:r>
      <w:proofErr w:type="gramEnd"/>
      <w:r w:rsidRPr="002E1710">
        <w:rPr>
          <w:rFonts w:ascii="Arial" w:hAnsi="Arial" w:cs="Arial"/>
          <w:color w:val="006600"/>
          <w:sz w:val="24"/>
          <w:szCs w:val="24"/>
        </w:rPr>
        <w:t xml:space="preserve"> imagine le </w:t>
      </w:r>
      <w:hyperlink r:id="rId131" w:anchor="MONDE" w:history="1">
        <w:r w:rsidRPr="002E1710">
          <w:rPr>
            <w:rStyle w:val="Lienhypertexte"/>
            <w:rFonts w:ascii="Arial" w:hAnsi="Arial" w:cs="Arial"/>
            <w:bCs/>
            <w:sz w:val="24"/>
            <w:szCs w:val="24"/>
          </w:rPr>
          <w:t>MONDE</w:t>
        </w:r>
      </w:hyperlink>
      <w:r w:rsidRPr="002E1710">
        <w:rPr>
          <w:rFonts w:ascii="Arial" w:hAnsi="Arial" w:cs="Arial"/>
          <w:b/>
          <w:bCs/>
          <w:sz w:val="24"/>
          <w:szCs w:val="24"/>
        </w:rPr>
        <w:t xml:space="preserve"> </w:t>
      </w:r>
      <w:r w:rsidRPr="002E1710">
        <w:rPr>
          <w:rFonts w:ascii="Arial" w:hAnsi="Arial" w:cs="Arial"/>
          <w:color w:val="006600"/>
          <w:sz w:val="24"/>
          <w:szCs w:val="24"/>
        </w:rPr>
        <w:t>extérieur au lieu de le vivre</w:t>
      </w:r>
    </w:p>
    <w:p w14:paraId="768ECF25" w14:textId="77777777" w:rsidR="006D7F2A" w:rsidRPr="002E1710" w:rsidRDefault="006D7F2A" w:rsidP="006D7F2A">
      <w:pPr>
        <w:jc w:val="both"/>
        <w:rPr>
          <w:rFonts w:ascii="Arial" w:hAnsi="Arial" w:cs="Arial"/>
          <w:color w:val="006600"/>
          <w:sz w:val="24"/>
          <w:szCs w:val="24"/>
        </w:rPr>
      </w:pPr>
      <w:r w:rsidRPr="002E1710">
        <w:rPr>
          <w:rFonts w:ascii="Arial" w:hAnsi="Arial" w:cs="Arial"/>
          <w:color w:val="006600"/>
          <w:sz w:val="24"/>
          <w:szCs w:val="24"/>
        </w:rPr>
        <w:t>En réaction, naît parfois chez lui un besoin d’</w:t>
      </w:r>
      <w:hyperlink r:id="rId132" w:anchor="EXPRESSIONPERVERTIE" w:history="1">
        <w:r w:rsidRPr="002E1710">
          <w:rPr>
            <w:rStyle w:val="Lienhypertexte"/>
            <w:rFonts w:ascii="Arial" w:hAnsi="Arial" w:cs="Arial"/>
            <w:bCs/>
            <w:sz w:val="24"/>
            <w:szCs w:val="24"/>
          </w:rPr>
          <w:t>expression</w:t>
        </w:r>
      </w:hyperlink>
      <w:r w:rsidRPr="002E1710">
        <w:rPr>
          <w:rFonts w:ascii="Arial" w:hAnsi="Arial" w:cs="Arial"/>
          <w:color w:val="006600"/>
          <w:sz w:val="24"/>
          <w:szCs w:val="24"/>
        </w:rPr>
        <w:t xml:space="preserve"> personnelle perçue comme </w:t>
      </w:r>
      <w:hyperlink r:id="rId133" w:anchor="DECALAGE" w:history="1">
        <w:r w:rsidRPr="002E1710">
          <w:rPr>
            <w:rStyle w:val="Lienhypertexte"/>
            <w:rFonts w:ascii="Arial" w:hAnsi="Arial" w:cs="Arial"/>
            <w:i/>
            <w:sz w:val="24"/>
            <w:szCs w:val="24"/>
          </w:rPr>
          <w:t>décalée</w:t>
        </w:r>
      </w:hyperlink>
      <w:r w:rsidRPr="002E1710">
        <w:rPr>
          <w:rFonts w:ascii="Arial" w:hAnsi="Arial" w:cs="Arial"/>
          <w:color w:val="006600"/>
          <w:sz w:val="24"/>
          <w:szCs w:val="24"/>
        </w:rPr>
        <w:t xml:space="preserve"> par l’entourage.</w:t>
      </w:r>
    </w:p>
    <w:p w14:paraId="5FADB281" w14:textId="77777777" w:rsidR="006D7F2A" w:rsidRPr="002E1710" w:rsidRDefault="006D7F2A" w:rsidP="006D7F2A">
      <w:pPr>
        <w:jc w:val="both"/>
        <w:rPr>
          <w:rFonts w:ascii="Arial" w:hAnsi="Arial" w:cs="Arial"/>
          <w:color w:val="006600"/>
          <w:sz w:val="24"/>
          <w:szCs w:val="24"/>
        </w:rPr>
      </w:pPr>
    </w:p>
    <w:p w14:paraId="25A5E6A4" w14:textId="77777777" w:rsidR="006D7F2A" w:rsidRPr="002E1710" w:rsidRDefault="006D7F2A" w:rsidP="006D7F2A">
      <w:pPr>
        <w:jc w:val="both"/>
        <w:outlineLvl w:val="0"/>
        <w:rPr>
          <w:rFonts w:ascii="Arial" w:hAnsi="Arial" w:cs="Arial"/>
          <w:color w:val="006600"/>
          <w:sz w:val="24"/>
          <w:szCs w:val="24"/>
        </w:rPr>
      </w:pPr>
      <w:r w:rsidRPr="002E1710">
        <w:rPr>
          <w:rFonts w:ascii="Arial" w:hAnsi="Arial" w:cs="Arial"/>
          <w:color w:val="006600"/>
          <w:sz w:val="24"/>
          <w:szCs w:val="24"/>
          <w:u w:val="single"/>
        </w:rPr>
        <w:t xml:space="preserve">Le </w:t>
      </w:r>
      <w:hyperlink r:id="rId134" w:anchor="MOMENT_PART" w:history="1">
        <w:r w:rsidRPr="002E1710">
          <w:rPr>
            <w:rStyle w:val="Lienhypertexte"/>
            <w:rFonts w:ascii="Arial" w:hAnsi="Arial" w:cs="Arial"/>
            <w:sz w:val="24"/>
            <w:szCs w:val="24"/>
          </w:rPr>
          <w:t>m</w:t>
        </w:r>
      </w:hyperlink>
      <w:r w:rsidRPr="002E1710">
        <w:rPr>
          <w:rFonts w:ascii="Arial" w:hAnsi="Arial" w:cs="Arial"/>
          <w:color w:val="006600"/>
          <w:sz w:val="24"/>
          <w:szCs w:val="24"/>
          <w:u w:val="single"/>
        </w:rPr>
        <w:t>oment particulier</w:t>
      </w:r>
      <w:r w:rsidRPr="002E1710">
        <w:rPr>
          <w:rFonts w:ascii="Arial" w:hAnsi="Arial" w:cs="Arial"/>
          <w:color w:val="006600"/>
          <w:sz w:val="24"/>
          <w:szCs w:val="24"/>
        </w:rPr>
        <w:t> :</w:t>
      </w:r>
    </w:p>
    <w:p w14:paraId="688DEB01" w14:textId="77777777" w:rsidR="006D7F2A" w:rsidRPr="002E1710" w:rsidRDefault="006D7F2A" w:rsidP="006D7F2A">
      <w:pPr>
        <w:jc w:val="both"/>
        <w:outlineLvl w:val="0"/>
        <w:rPr>
          <w:rFonts w:ascii="Arial" w:hAnsi="Arial" w:cs="Arial"/>
          <w:color w:val="006600"/>
          <w:sz w:val="24"/>
          <w:szCs w:val="24"/>
        </w:rPr>
      </w:pPr>
      <w:r w:rsidRPr="002E1710">
        <w:rPr>
          <w:rFonts w:ascii="Arial" w:hAnsi="Arial" w:cs="Arial"/>
          <w:color w:val="006600"/>
          <w:sz w:val="24"/>
          <w:szCs w:val="24"/>
        </w:rPr>
        <w:t xml:space="preserve">La </w:t>
      </w:r>
      <w:hyperlink r:id="rId135" w:anchor="VACCIN" w:history="1">
        <w:r w:rsidRPr="002E1710">
          <w:rPr>
            <w:rStyle w:val="Lienhypertexte"/>
            <w:rFonts w:ascii="Arial" w:hAnsi="Arial" w:cs="Arial"/>
            <w:bCs/>
            <w:sz w:val="24"/>
            <w:szCs w:val="24"/>
          </w:rPr>
          <w:t>vaccination</w:t>
        </w:r>
        <w:r w:rsidRPr="002E1710">
          <w:rPr>
            <w:rStyle w:val="Lienhypertexte"/>
            <w:rFonts w:ascii="Arial" w:hAnsi="Arial" w:cs="Arial"/>
            <w:sz w:val="24"/>
            <w:szCs w:val="24"/>
          </w:rPr>
          <w:t> </w:t>
        </w:r>
      </w:hyperlink>
      <w:r w:rsidRPr="002E1710">
        <w:rPr>
          <w:rFonts w:ascii="Arial" w:hAnsi="Arial" w:cs="Arial"/>
          <w:color w:val="006600"/>
          <w:sz w:val="24"/>
          <w:szCs w:val="24"/>
        </w:rPr>
        <w:t>: révélatrice de l’</w:t>
      </w:r>
      <w:hyperlink r:id="rId136" w:anchor="HOSTILE" w:history="1">
        <w:r w:rsidRPr="002E1710">
          <w:rPr>
            <w:rStyle w:val="Lienhypertexte"/>
            <w:rFonts w:ascii="Arial" w:hAnsi="Arial" w:cs="Arial"/>
            <w:bCs/>
            <w:sz w:val="24"/>
            <w:szCs w:val="24"/>
          </w:rPr>
          <w:t>HOSTILITÉ </w:t>
        </w:r>
      </w:hyperlink>
      <w:r w:rsidRPr="002E1710">
        <w:rPr>
          <w:rFonts w:ascii="Arial" w:hAnsi="Arial" w:cs="Arial"/>
          <w:color w:val="006600"/>
          <w:sz w:val="24"/>
          <w:szCs w:val="24"/>
        </w:rPr>
        <w:t xml:space="preserve"> du </w:t>
      </w:r>
      <w:hyperlink r:id="rId137" w:anchor="MONDE" w:history="1">
        <w:r w:rsidRPr="002E1710">
          <w:rPr>
            <w:rStyle w:val="Lienhypertexte"/>
            <w:rFonts w:ascii="Arial" w:hAnsi="Arial" w:cs="Arial"/>
            <w:bCs/>
            <w:sz w:val="24"/>
            <w:szCs w:val="24"/>
          </w:rPr>
          <w:t>MONDE</w:t>
        </w:r>
      </w:hyperlink>
    </w:p>
    <w:p w14:paraId="277D85DE" w14:textId="77777777" w:rsidR="006D7F2A" w:rsidRPr="002E1710" w:rsidRDefault="006D7F2A" w:rsidP="006D7F2A">
      <w:pPr>
        <w:jc w:val="both"/>
        <w:rPr>
          <w:rFonts w:ascii="Arial" w:hAnsi="Arial" w:cs="Arial"/>
          <w:color w:val="006600"/>
          <w:sz w:val="24"/>
          <w:szCs w:val="24"/>
          <w:u w:val="single"/>
        </w:rPr>
      </w:pPr>
    </w:p>
    <w:p w14:paraId="15855CD5" w14:textId="77777777" w:rsidR="006D7F2A" w:rsidRPr="002E1710" w:rsidRDefault="006D7F2A" w:rsidP="006D7F2A">
      <w:pPr>
        <w:jc w:val="both"/>
        <w:outlineLvl w:val="0"/>
        <w:rPr>
          <w:rFonts w:ascii="Arial" w:hAnsi="Arial" w:cs="Arial"/>
          <w:color w:val="006600"/>
          <w:sz w:val="24"/>
          <w:szCs w:val="24"/>
        </w:rPr>
      </w:pPr>
      <w:r w:rsidRPr="002E1710">
        <w:rPr>
          <w:rFonts w:ascii="Arial" w:hAnsi="Arial" w:cs="Arial"/>
          <w:color w:val="006600"/>
          <w:sz w:val="24"/>
          <w:szCs w:val="24"/>
          <w:u w:val="single"/>
        </w:rPr>
        <w:t xml:space="preserve">Le </w:t>
      </w:r>
      <w:hyperlink r:id="rId138" w:anchor="TRPISMES_PART" w:history="1">
        <w:r w:rsidRPr="002E1710">
          <w:rPr>
            <w:rStyle w:val="Lienhypertexte"/>
            <w:rFonts w:ascii="Arial" w:hAnsi="Arial" w:cs="Arial"/>
            <w:sz w:val="24"/>
            <w:szCs w:val="24"/>
          </w:rPr>
          <w:t>tr</w:t>
        </w:r>
      </w:hyperlink>
      <w:r w:rsidRPr="002E1710">
        <w:rPr>
          <w:rFonts w:ascii="Arial" w:hAnsi="Arial" w:cs="Arial"/>
          <w:color w:val="006600"/>
          <w:sz w:val="24"/>
          <w:szCs w:val="24"/>
          <w:u w:val="single"/>
        </w:rPr>
        <w:t>opisme particulier</w:t>
      </w:r>
      <w:r w:rsidRPr="002E1710">
        <w:rPr>
          <w:rFonts w:ascii="Arial" w:hAnsi="Arial" w:cs="Arial"/>
          <w:color w:val="006600"/>
          <w:sz w:val="24"/>
          <w:szCs w:val="24"/>
        </w:rPr>
        <w:t> :</w:t>
      </w:r>
    </w:p>
    <w:p w14:paraId="38472049" w14:textId="77777777" w:rsidR="006D7F2A" w:rsidRPr="002E1710" w:rsidRDefault="006D7F2A" w:rsidP="006D7F2A">
      <w:pPr>
        <w:jc w:val="both"/>
        <w:rPr>
          <w:rFonts w:ascii="Arial" w:hAnsi="Arial" w:cs="Arial"/>
          <w:color w:val="006600"/>
          <w:spacing w:val="-12"/>
          <w:sz w:val="24"/>
          <w:szCs w:val="24"/>
        </w:rPr>
      </w:pPr>
      <w:r w:rsidRPr="002E1710">
        <w:rPr>
          <w:rFonts w:ascii="Arial" w:hAnsi="Arial" w:cs="Arial"/>
          <w:color w:val="006600"/>
          <w:spacing w:val="-2"/>
          <w:sz w:val="24"/>
          <w:szCs w:val="24"/>
        </w:rPr>
        <w:t xml:space="preserve">Atteinte fonctionnelle particulière des </w:t>
      </w:r>
      <w:hyperlink r:id="rId139" w:anchor="ORGAN_SENS" w:history="1">
        <w:r w:rsidRPr="002E1710">
          <w:rPr>
            <w:rStyle w:val="Lienhypertexte"/>
            <w:rFonts w:ascii="Arial" w:hAnsi="Arial" w:cs="Arial"/>
            <w:bCs/>
            <w:spacing w:val="-2"/>
            <w:sz w:val="24"/>
            <w:szCs w:val="24"/>
          </w:rPr>
          <w:t>organes des sens</w:t>
        </w:r>
      </w:hyperlink>
      <w:r w:rsidRPr="002E1710">
        <w:rPr>
          <w:rFonts w:ascii="Arial" w:hAnsi="Arial" w:cs="Arial"/>
          <w:color w:val="006600"/>
          <w:spacing w:val="-2"/>
          <w:sz w:val="24"/>
          <w:szCs w:val="24"/>
        </w:rPr>
        <w:t xml:space="preserve">, du </w:t>
      </w:r>
      <w:hyperlink r:id="rId140" w:anchor="NERFS" w:history="1">
        <w:r w:rsidRPr="002E1710">
          <w:rPr>
            <w:rStyle w:val="Lienhypertexte"/>
            <w:rFonts w:ascii="Arial" w:hAnsi="Arial" w:cs="Arial"/>
            <w:bCs/>
            <w:spacing w:val="-2"/>
            <w:sz w:val="24"/>
            <w:szCs w:val="24"/>
          </w:rPr>
          <w:t>système nerveux</w:t>
        </w:r>
      </w:hyperlink>
      <w:r w:rsidRPr="002E1710">
        <w:rPr>
          <w:rFonts w:ascii="Arial" w:hAnsi="Arial" w:cs="Arial"/>
          <w:color w:val="006600"/>
          <w:spacing w:val="-2"/>
          <w:sz w:val="24"/>
          <w:szCs w:val="24"/>
        </w:rPr>
        <w:t xml:space="preserve"> et du</w:t>
      </w:r>
      <w:r w:rsidRPr="002E1710">
        <w:rPr>
          <w:rFonts w:ascii="Arial" w:hAnsi="Arial" w:cs="Arial"/>
          <w:color w:val="006600"/>
          <w:sz w:val="24"/>
          <w:szCs w:val="24"/>
        </w:rPr>
        <w:t xml:space="preserve"> </w:t>
      </w:r>
      <w:hyperlink r:id="rId141" w:anchor="PSYCHISME" w:history="1">
        <w:r w:rsidRPr="002E1710">
          <w:rPr>
            <w:rStyle w:val="Lienhypertexte"/>
            <w:rFonts w:ascii="Arial" w:hAnsi="Arial" w:cs="Arial"/>
            <w:bCs/>
            <w:i/>
            <w:sz w:val="24"/>
            <w:szCs w:val="24"/>
          </w:rPr>
          <w:t>psychisme</w:t>
        </w:r>
      </w:hyperlink>
      <w:r w:rsidRPr="002E1710">
        <w:rPr>
          <w:rFonts w:ascii="Arial" w:hAnsi="Arial" w:cs="Arial"/>
          <w:b/>
          <w:bCs/>
          <w:color w:val="006600"/>
          <w:sz w:val="24"/>
          <w:szCs w:val="24"/>
        </w:rPr>
        <w:t>.</w:t>
      </w:r>
    </w:p>
    <w:p w14:paraId="1BAE603F" w14:textId="77777777" w:rsidR="006D7F2A" w:rsidRPr="002E1710" w:rsidRDefault="006D7F2A" w:rsidP="006D7F2A">
      <w:pPr>
        <w:jc w:val="both"/>
        <w:rPr>
          <w:rFonts w:ascii="Arial" w:hAnsi="Arial" w:cs="Arial"/>
          <w:b/>
          <w:bCs/>
          <w:color w:val="006600"/>
          <w:sz w:val="24"/>
          <w:szCs w:val="24"/>
          <w:u w:val="single"/>
        </w:rPr>
      </w:pPr>
    </w:p>
    <w:p w14:paraId="0BAF0E8E" w14:textId="77777777" w:rsidR="006D7F2A" w:rsidRPr="002E1710" w:rsidRDefault="006D7F2A" w:rsidP="006D7F2A">
      <w:pPr>
        <w:jc w:val="both"/>
        <w:outlineLvl w:val="0"/>
        <w:rPr>
          <w:rFonts w:ascii="Arial" w:hAnsi="Arial" w:cs="Arial"/>
          <w:sz w:val="24"/>
          <w:szCs w:val="24"/>
        </w:rPr>
      </w:pPr>
      <w:r w:rsidRPr="002E1710">
        <w:rPr>
          <w:rFonts w:ascii="Arial" w:hAnsi="Arial" w:cs="Arial"/>
          <w:b/>
          <w:bCs/>
          <w:color w:val="006600"/>
          <w:sz w:val="24"/>
          <w:szCs w:val="24"/>
          <w:u w:val="single"/>
        </w:rPr>
        <w:t>LA</w:t>
      </w:r>
      <w:r w:rsidRPr="002E1710">
        <w:rPr>
          <w:rFonts w:ascii="Arial" w:hAnsi="Arial" w:cs="Arial"/>
          <w:color w:val="006600"/>
          <w:sz w:val="24"/>
          <w:szCs w:val="24"/>
          <w:u w:val="single"/>
        </w:rPr>
        <w:t xml:space="preserve"> particularité</w:t>
      </w:r>
      <w:r w:rsidRPr="002E1710">
        <w:rPr>
          <w:rFonts w:ascii="Arial" w:hAnsi="Arial" w:cs="Arial"/>
          <w:color w:val="006600"/>
          <w:sz w:val="24"/>
          <w:szCs w:val="24"/>
        </w:rPr>
        <w:t> :</w:t>
      </w:r>
    </w:p>
    <w:p w14:paraId="55CE23DE" w14:textId="77777777" w:rsidR="006D7F2A" w:rsidRPr="002E1710" w:rsidRDefault="006D7F2A" w:rsidP="006D7F2A">
      <w:pPr>
        <w:jc w:val="both"/>
        <w:rPr>
          <w:rFonts w:ascii="Arial" w:hAnsi="Arial" w:cs="Arial"/>
          <w:color w:val="006600"/>
          <w:sz w:val="24"/>
          <w:szCs w:val="24"/>
        </w:rPr>
      </w:pPr>
      <w:r w:rsidRPr="002E1710">
        <w:rPr>
          <w:rFonts w:ascii="Arial" w:hAnsi="Arial" w:cs="Arial"/>
          <w:color w:val="006600"/>
          <w:sz w:val="24"/>
          <w:szCs w:val="24"/>
        </w:rPr>
        <w:t xml:space="preserve">Il peut se scinder en deux : </w:t>
      </w:r>
      <w:hyperlink r:id="rId142" w:anchor="SCHIZOPHRENIE" w:history="1">
        <w:r w:rsidRPr="002E1710">
          <w:rPr>
            <w:rStyle w:val="Lienhypertexte"/>
            <w:rFonts w:ascii="Arial" w:hAnsi="Arial" w:cs="Arial"/>
            <w:bCs/>
            <w:i/>
            <w:sz w:val="24"/>
            <w:szCs w:val="24"/>
          </w:rPr>
          <w:t>schizophrénie</w:t>
        </w:r>
      </w:hyperlink>
    </w:p>
    <w:p w14:paraId="6042E406" w14:textId="77777777" w:rsidR="006D7F2A" w:rsidRPr="002E1710" w:rsidRDefault="006D7F2A" w:rsidP="006D7F2A">
      <w:pPr>
        <w:pStyle w:val="NormalWeb"/>
        <w:shd w:val="clear" w:color="auto" w:fill="FFFFFF"/>
        <w:spacing w:before="120" w:after="120"/>
        <w:rPr>
          <w:rFonts w:ascii="Arial" w:hAnsi="Arial" w:cs="Arial"/>
          <w:color w:val="222222"/>
          <w:sz w:val="24"/>
          <w:szCs w:val="24"/>
        </w:rPr>
      </w:pPr>
    </w:p>
    <w:p w14:paraId="013294FF" w14:textId="77777777" w:rsidR="006D7F2A" w:rsidRPr="002E1710" w:rsidRDefault="006D7F2A" w:rsidP="006D7F2A">
      <w:pPr>
        <w:pStyle w:val="Paragraphedeliste"/>
        <w:rPr>
          <w:rFonts w:ascii="Arial" w:hAnsi="Arial" w:cs="Arial"/>
          <w:sz w:val="24"/>
          <w:szCs w:val="24"/>
        </w:rPr>
      </w:pPr>
      <w:r w:rsidRPr="002E1710">
        <w:rPr>
          <w:rFonts w:ascii="Arial" w:hAnsi="Arial" w:cs="Arial"/>
          <w:noProof/>
          <w:sz w:val="24"/>
          <w:szCs w:val="24"/>
        </w:rPr>
        <w:lastRenderedPageBreak/>
        <w:drawing>
          <wp:anchor distT="0" distB="0" distL="114300" distR="114300" simplePos="0" relativeHeight="251665920" behindDoc="1" locked="0" layoutInCell="1" allowOverlap="1" wp14:anchorId="6399F8F0" wp14:editId="24EFE954">
            <wp:simplePos x="0" y="0"/>
            <wp:positionH relativeFrom="column">
              <wp:posOffset>415290</wp:posOffset>
            </wp:positionH>
            <wp:positionV relativeFrom="paragraph">
              <wp:posOffset>2496820</wp:posOffset>
            </wp:positionV>
            <wp:extent cx="2766060" cy="2423160"/>
            <wp:effectExtent l="0" t="0" r="0" b="0"/>
            <wp:wrapTight wrapText="bothSides">
              <wp:wrapPolygon edited="0">
                <wp:start x="0" y="0"/>
                <wp:lineTo x="0" y="21396"/>
                <wp:lineTo x="21421" y="21396"/>
                <wp:lineTo x="21421" y="0"/>
                <wp:lineTo x="0" y="0"/>
              </wp:wrapPolygon>
            </wp:wrapTight>
            <wp:docPr id="33" name="Image 33" descr="RÃ©sultat de recherche d'images pour &quot;anhalonium lewinii&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Ã©sultat de recherche d'images pour &quot;anhalonium lewinii&quot;"/>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766060" cy="24231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1710">
        <w:rPr>
          <w:rFonts w:ascii="Arial" w:hAnsi="Arial" w:cs="Arial"/>
          <w:noProof/>
          <w:sz w:val="24"/>
          <w:szCs w:val="24"/>
        </w:rPr>
        <w:drawing>
          <wp:anchor distT="0" distB="0" distL="114300" distR="114300" simplePos="0" relativeHeight="251666944" behindDoc="1" locked="0" layoutInCell="1" allowOverlap="1" wp14:anchorId="22D702B3" wp14:editId="2D8F55EF">
            <wp:simplePos x="0" y="0"/>
            <wp:positionH relativeFrom="column">
              <wp:posOffset>453390</wp:posOffset>
            </wp:positionH>
            <wp:positionV relativeFrom="paragraph">
              <wp:posOffset>-2540</wp:posOffset>
            </wp:positionV>
            <wp:extent cx="2621280" cy="1744980"/>
            <wp:effectExtent l="0" t="0" r="0" b="0"/>
            <wp:wrapTight wrapText="bothSides">
              <wp:wrapPolygon edited="0">
                <wp:start x="0" y="0"/>
                <wp:lineTo x="0" y="21459"/>
                <wp:lineTo x="21506" y="21459"/>
                <wp:lineTo x="21506" y="0"/>
                <wp:lineTo x="0" y="0"/>
              </wp:wrapPolygon>
            </wp:wrapTight>
            <wp:docPr id="34" name="Image 34" descr="C:\Users\drpas\AppData\Local\Microsoft\Windows\INetCache\Content.MSO\78234FF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rpas\AppData\Local\Microsoft\Windows\INetCache\Content.MSO\78234FFC.tmp"/>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621280" cy="1744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8AB3CF" w14:textId="77777777" w:rsidR="006D7F2A" w:rsidRPr="002E1710" w:rsidRDefault="006D7F2A" w:rsidP="006D7F2A">
      <w:pPr>
        <w:rPr>
          <w:rFonts w:ascii="Arial" w:hAnsi="Arial" w:cs="Arial"/>
          <w:sz w:val="24"/>
          <w:szCs w:val="24"/>
        </w:rPr>
      </w:pPr>
    </w:p>
    <w:p w14:paraId="4020D661" w14:textId="77777777" w:rsidR="006D7F2A" w:rsidRPr="002E1710" w:rsidRDefault="006D7F2A" w:rsidP="006D7F2A">
      <w:pPr>
        <w:rPr>
          <w:rFonts w:ascii="Arial" w:hAnsi="Arial" w:cs="Arial"/>
          <w:sz w:val="24"/>
          <w:szCs w:val="24"/>
        </w:rPr>
      </w:pPr>
    </w:p>
    <w:p w14:paraId="46CD25D6" w14:textId="77777777" w:rsidR="006D7F2A" w:rsidRPr="002E1710" w:rsidRDefault="006D7F2A" w:rsidP="006D7F2A">
      <w:pPr>
        <w:rPr>
          <w:rFonts w:ascii="Arial" w:hAnsi="Arial" w:cs="Arial"/>
          <w:sz w:val="24"/>
          <w:szCs w:val="24"/>
        </w:rPr>
      </w:pPr>
    </w:p>
    <w:p w14:paraId="473155C3" w14:textId="77777777" w:rsidR="006D7F2A" w:rsidRPr="002E1710" w:rsidRDefault="006D7F2A" w:rsidP="006D7F2A">
      <w:pPr>
        <w:rPr>
          <w:rFonts w:ascii="Arial" w:hAnsi="Arial" w:cs="Arial"/>
          <w:sz w:val="24"/>
          <w:szCs w:val="24"/>
        </w:rPr>
      </w:pPr>
    </w:p>
    <w:p w14:paraId="4AB3FD92" w14:textId="77777777" w:rsidR="006D7F2A" w:rsidRPr="002E1710" w:rsidRDefault="006D7F2A" w:rsidP="006D7F2A">
      <w:pPr>
        <w:rPr>
          <w:rFonts w:ascii="Arial" w:hAnsi="Arial" w:cs="Arial"/>
          <w:sz w:val="24"/>
          <w:szCs w:val="24"/>
        </w:rPr>
      </w:pPr>
    </w:p>
    <w:p w14:paraId="76139ACF" w14:textId="77777777" w:rsidR="006D7F2A" w:rsidRPr="002E1710" w:rsidRDefault="006D7F2A" w:rsidP="006D7F2A">
      <w:pPr>
        <w:rPr>
          <w:rFonts w:ascii="Arial" w:hAnsi="Arial" w:cs="Arial"/>
          <w:sz w:val="24"/>
          <w:szCs w:val="24"/>
        </w:rPr>
      </w:pPr>
    </w:p>
    <w:p w14:paraId="6926F00E" w14:textId="77777777" w:rsidR="006D7F2A" w:rsidRPr="002E1710" w:rsidRDefault="006D7F2A" w:rsidP="006D7F2A">
      <w:pPr>
        <w:rPr>
          <w:rFonts w:ascii="Arial" w:hAnsi="Arial" w:cs="Arial"/>
          <w:sz w:val="24"/>
          <w:szCs w:val="24"/>
        </w:rPr>
      </w:pPr>
    </w:p>
    <w:p w14:paraId="15D448D7" w14:textId="77777777" w:rsidR="006D7F2A" w:rsidRPr="002E1710" w:rsidRDefault="006D7F2A" w:rsidP="006D7F2A">
      <w:pPr>
        <w:rPr>
          <w:rFonts w:ascii="Arial" w:hAnsi="Arial" w:cs="Arial"/>
          <w:sz w:val="24"/>
          <w:szCs w:val="24"/>
        </w:rPr>
      </w:pPr>
    </w:p>
    <w:p w14:paraId="0BFB2E56" w14:textId="77777777" w:rsidR="006D7F2A" w:rsidRPr="002E1710" w:rsidRDefault="006D7F2A" w:rsidP="006D7F2A">
      <w:pPr>
        <w:rPr>
          <w:rFonts w:ascii="Arial" w:hAnsi="Arial" w:cs="Arial"/>
          <w:sz w:val="24"/>
          <w:szCs w:val="24"/>
        </w:rPr>
      </w:pPr>
    </w:p>
    <w:p w14:paraId="3E2D3EA2" w14:textId="77777777" w:rsidR="006D7F2A" w:rsidRPr="002E1710" w:rsidRDefault="006D7F2A" w:rsidP="006D7F2A">
      <w:pPr>
        <w:rPr>
          <w:rFonts w:ascii="Arial" w:hAnsi="Arial" w:cs="Arial"/>
          <w:sz w:val="24"/>
          <w:szCs w:val="24"/>
        </w:rPr>
      </w:pPr>
    </w:p>
    <w:p w14:paraId="68C898D4" w14:textId="77777777" w:rsidR="006D7F2A" w:rsidRPr="002E1710" w:rsidRDefault="006D7F2A" w:rsidP="006D7F2A">
      <w:pPr>
        <w:rPr>
          <w:rFonts w:ascii="Arial" w:hAnsi="Arial" w:cs="Arial"/>
          <w:sz w:val="24"/>
          <w:szCs w:val="24"/>
        </w:rPr>
      </w:pPr>
    </w:p>
    <w:p w14:paraId="729BDDE5" w14:textId="77777777" w:rsidR="006D7F2A" w:rsidRPr="002E1710" w:rsidRDefault="006D7F2A" w:rsidP="006D7F2A">
      <w:pPr>
        <w:rPr>
          <w:rFonts w:ascii="Arial" w:hAnsi="Arial" w:cs="Arial"/>
          <w:sz w:val="24"/>
          <w:szCs w:val="24"/>
        </w:rPr>
      </w:pPr>
    </w:p>
    <w:p w14:paraId="609C9512" w14:textId="77777777" w:rsidR="006D7F2A" w:rsidRPr="002E1710" w:rsidRDefault="006D7F2A" w:rsidP="006D7F2A">
      <w:pPr>
        <w:rPr>
          <w:rFonts w:ascii="Arial" w:hAnsi="Arial" w:cs="Arial"/>
          <w:sz w:val="24"/>
          <w:szCs w:val="24"/>
        </w:rPr>
      </w:pPr>
    </w:p>
    <w:p w14:paraId="720FCF8B" w14:textId="77777777" w:rsidR="006D7F2A" w:rsidRPr="002E1710" w:rsidRDefault="006D7F2A" w:rsidP="006D7F2A">
      <w:pPr>
        <w:rPr>
          <w:rFonts w:ascii="Arial" w:hAnsi="Arial" w:cs="Arial"/>
          <w:sz w:val="24"/>
          <w:szCs w:val="24"/>
        </w:rPr>
      </w:pPr>
    </w:p>
    <w:p w14:paraId="02B38D45" w14:textId="3D3F47F7" w:rsidR="00342055" w:rsidRPr="002E1710" w:rsidRDefault="00342055" w:rsidP="00CF2620">
      <w:pPr>
        <w:tabs>
          <w:tab w:val="left" w:pos="1992"/>
        </w:tabs>
        <w:ind w:firstLine="709"/>
        <w:rPr>
          <w:rFonts w:ascii="Arial" w:hAnsi="Arial" w:cs="Arial"/>
          <w:sz w:val="24"/>
          <w:szCs w:val="24"/>
        </w:rPr>
      </w:pPr>
    </w:p>
    <w:p w14:paraId="3FB8958A" w14:textId="274DB291" w:rsidR="00342055" w:rsidRPr="002E1710" w:rsidRDefault="00342055" w:rsidP="00CF2620">
      <w:pPr>
        <w:tabs>
          <w:tab w:val="left" w:pos="1992"/>
        </w:tabs>
        <w:ind w:firstLine="709"/>
        <w:rPr>
          <w:rFonts w:ascii="Arial" w:hAnsi="Arial" w:cs="Arial"/>
          <w:sz w:val="24"/>
          <w:szCs w:val="24"/>
        </w:rPr>
      </w:pPr>
    </w:p>
    <w:p w14:paraId="7081126D" w14:textId="10C8BD9C" w:rsidR="006D7F2A" w:rsidRPr="002E1710" w:rsidRDefault="006D7F2A" w:rsidP="006D7F2A">
      <w:pPr>
        <w:rPr>
          <w:rFonts w:ascii="Arial" w:hAnsi="Arial" w:cs="Arial"/>
          <w:sz w:val="24"/>
          <w:szCs w:val="24"/>
          <w:lang w:val="fr-BE" w:eastAsia="fr-BE"/>
        </w:rPr>
      </w:pPr>
      <w:r w:rsidRPr="002E1710">
        <w:rPr>
          <w:rFonts w:ascii="Arial" w:hAnsi="Arial" w:cs="Arial"/>
          <w:sz w:val="24"/>
          <w:szCs w:val="24"/>
        </w:rPr>
        <w:t xml:space="preserve">[#S1] </w:t>
      </w:r>
      <w:r w:rsidRPr="002E1710">
        <w:rPr>
          <w:rFonts w:ascii="Arial" w:hAnsi="Arial" w:cs="Arial"/>
          <w:sz w:val="24"/>
          <w:szCs w:val="24"/>
          <w:lang w:val="fr-BE" w:eastAsia="fr-BE"/>
        </w:rPr>
        <w:t>N° 178</w:t>
      </w:r>
    </w:p>
    <w:p w14:paraId="6AC81993" w14:textId="1989FF63" w:rsidR="00342055" w:rsidRPr="002E1710" w:rsidRDefault="00342055" w:rsidP="00CF2620">
      <w:pPr>
        <w:tabs>
          <w:tab w:val="left" w:pos="1992"/>
        </w:tabs>
        <w:ind w:firstLine="709"/>
        <w:rPr>
          <w:rFonts w:ascii="Arial" w:hAnsi="Arial" w:cs="Arial"/>
          <w:sz w:val="24"/>
          <w:szCs w:val="24"/>
        </w:rPr>
      </w:pPr>
    </w:p>
    <w:p w14:paraId="329670E9" w14:textId="53E0D8EF" w:rsidR="006D7F2A" w:rsidRPr="002E1710" w:rsidRDefault="006D7F2A" w:rsidP="006D7F2A">
      <w:pPr>
        <w:pBdr>
          <w:top w:val="single" w:sz="36" w:space="4" w:color="FF00FF"/>
        </w:pBdr>
        <w:ind w:firstLine="284"/>
        <w:jc w:val="center"/>
        <w:rPr>
          <w:rFonts w:ascii="Arial" w:hAnsi="Arial" w:cs="Arial"/>
          <w:b/>
          <w:i/>
          <w:caps/>
          <w:color w:val="FF00FF"/>
          <w:spacing w:val="4"/>
          <w:sz w:val="24"/>
          <w:szCs w:val="24"/>
        </w:rPr>
      </w:pPr>
      <w:r w:rsidRPr="002E1710">
        <w:rPr>
          <w:rFonts w:ascii="Arial" w:hAnsi="Arial" w:cs="Arial"/>
          <w:sz w:val="24"/>
          <w:szCs w:val="24"/>
        </w:rPr>
        <w:t xml:space="preserve">[#S2] </w:t>
      </w:r>
      <w:r w:rsidR="000D0634" w:rsidRPr="002E1710">
        <w:rPr>
          <w:rFonts w:ascii="Arial" w:hAnsi="Arial" w:cs="Arial"/>
          <w:b/>
          <w:i/>
          <w:caps/>
          <w:color w:val="FF00FF"/>
          <w:spacing w:val="4"/>
          <w:sz w:val="24"/>
          <w:szCs w:val="24"/>
        </w:rPr>
        <w:t>É</w:t>
      </w:r>
      <w:r w:rsidR="002A7FDC" w:rsidRPr="002E1710">
        <w:rPr>
          <w:rFonts w:ascii="Arial" w:hAnsi="Arial" w:cs="Arial"/>
          <w:b/>
          <w:i/>
          <w:color w:val="FF00FF"/>
          <w:spacing w:val="4"/>
          <w:sz w:val="24"/>
          <w:szCs w:val="24"/>
        </w:rPr>
        <w:t>ditorial</w:t>
      </w:r>
    </w:p>
    <w:p w14:paraId="50767682" w14:textId="77777777" w:rsidR="006D7F2A" w:rsidRPr="002E1710" w:rsidRDefault="006D7F2A" w:rsidP="006D7F2A">
      <w:pPr>
        <w:ind w:firstLine="284"/>
        <w:jc w:val="both"/>
        <w:rPr>
          <w:rFonts w:ascii="Arial" w:hAnsi="Arial" w:cs="Arial"/>
          <w:spacing w:val="4"/>
          <w:sz w:val="24"/>
          <w:szCs w:val="24"/>
        </w:rPr>
      </w:pPr>
    </w:p>
    <w:p w14:paraId="6BAD2739" w14:textId="77777777" w:rsidR="006D7F2A" w:rsidRPr="002E1710" w:rsidRDefault="006D7F2A" w:rsidP="006D7F2A">
      <w:pPr>
        <w:ind w:firstLine="284"/>
        <w:jc w:val="both"/>
        <w:rPr>
          <w:rFonts w:ascii="Arial" w:hAnsi="Arial" w:cs="Arial"/>
          <w:spacing w:val="4"/>
          <w:sz w:val="24"/>
          <w:szCs w:val="24"/>
        </w:rPr>
      </w:pPr>
    </w:p>
    <w:p w14:paraId="6CC6B947" w14:textId="77777777" w:rsidR="006D7F2A" w:rsidRPr="002E1710" w:rsidRDefault="006D7F2A" w:rsidP="006D7F2A">
      <w:pPr>
        <w:ind w:firstLine="284"/>
        <w:jc w:val="both"/>
        <w:rPr>
          <w:rFonts w:ascii="Arial" w:hAnsi="Arial" w:cs="Arial"/>
          <w:spacing w:val="4"/>
          <w:sz w:val="24"/>
          <w:szCs w:val="24"/>
        </w:rPr>
      </w:pPr>
      <w:r w:rsidRPr="002E1710">
        <w:rPr>
          <w:rFonts w:ascii="Arial" w:hAnsi="Arial" w:cs="Arial"/>
          <w:b/>
          <w:spacing w:val="4"/>
          <w:sz w:val="24"/>
          <w:szCs w:val="24"/>
        </w:rPr>
        <w:t xml:space="preserve">Oh </w:t>
      </w:r>
      <w:proofErr w:type="gramStart"/>
      <w:r w:rsidRPr="002E1710">
        <w:rPr>
          <w:rFonts w:ascii="Arial" w:hAnsi="Arial" w:cs="Arial"/>
          <w:b/>
          <w:spacing w:val="4"/>
          <w:sz w:val="24"/>
          <w:szCs w:val="24"/>
        </w:rPr>
        <w:t>la la</w:t>
      </w:r>
      <w:proofErr w:type="gramEnd"/>
      <w:r w:rsidRPr="002E1710">
        <w:rPr>
          <w:rFonts w:ascii="Arial" w:hAnsi="Arial" w:cs="Arial"/>
          <w:b/>
          <w:spacing w:val="4"/>
          <w:sz w:val="24"/>
          <w:szCs w:val="24"/>
        </w:rPr>
        <w:t> ! dur dur</w:t>
      </w:r>
      <w:r w:rsidRPr="002E1710">
        <w:rPr>
          <w:rFonts w:ascii="Arial" w:hAnsi="Arial" w:cs="Arial"/>
          <w:spacing w:val="4"/>
          <w:sz w:val="24"/>
          <w:szCs w:val="24"/>
        </w:rPr>
        <w:t xml:space="preserve"> d’être informé quand on vit au XXI</w:t>
      </w:r>
      <w:r w:rsidRPr="002E1710">
        <w:rPr>
          <w:rFonts w:ascii="Arial" w:hAnsi="Arial" w:cs="Arial"/>
          <w:spacing w:val="4"/>
          <w:sz w:val="24"/>
          <w:szCs w:val="24"/>
          <w:vertAlign w:val="superscript"/>
        </w:rPr>
        <w:t>è</w:t>
      </w:r>
      <w:r w:rsidRPr="002E1710">
        <w:rPr>
          <w:rFonts w:ascii="Arial" w:hAnsi="Arial" w:cs="Arial"/>
          <w:spacing w:val="4"/>
          <w:sz w:val="24"/>
          <w:szCs w:val="24"/>
        </w:rPr>
        <w:t xml:space="preserve"> siècle ! et qu’on est médecin et qu’on a en charge la santé de ses patients ! et qu’on ne reçoit que des informations mensongères ou au minimum tronquées ! Heureusement les têtes de lance sont là !</w:t>
      </w:r>
    </w:p>
    <w:p w14:paraId="1EBED780" w14:textId="77777777" w:rsidR="006D7F2A" w:rsidRPr="002E1710" w:rsidRDefault="006D7F2A" w:rsidP="006D7F2A">
      <w:pPr>
        <w:ind w:firstLine="284"/>
        <w:jc w:val="both"/>
        <w:rPr>
          <w:rFonts w:ascii="Arial" w:hAnsi="Arial" w:cs="Arial"/>
          <w:spacing w:val="4"/>
          <w:sz w:val="24"/>
          <w:szCs w:val="24"/>
        </w:rPr>
      </w:pPr>
    </w:p>
    <w:p w14:paraId="1A5E02F9" w14:textId="77777777" w:rsidR="006D7F2A" w:rsidRPr="002E1710" w:rsidRDefault="006D7F2A" w:rsidP="006D7F2A">
      <w:pPr>
        <w:ind w:firstLine="284"/>
        <w:jc w:val="both"/>
        <w:rPr>
          <w:rFonts w:ascii="Arial" w:hAnsi="Arial" w:cs="Arial"/>
          <w:spacing w:val="4"/>
          <w:sz w:val="24"/>
          <w:szCs w:val="24"/>
        </w:rPr>
      </w:pPr>
      <w:r w:rsidRPr="002E1710">
        <w:rPr>
          <w:rFonts w:ascii="Arial" w:hAnsi="Arial" w:cs="Arial"/>
          <w:spacing w:val="4"/>
          <w:sz w:val="24"/>
          <w:szCs w:val="24"/>
        </w:rPr>
        <w:lastRenderedPageBreak/>
        <w:t xml:space="preserve">Christian Arizi d’abord nous partage la traduction de ce rapport australien qui aurait prouvé l’inefficacité de l’homéopathie, mais en fait a surtout prouvé la malhonnêteté des procédés. </w:t>
      </w:r>
    </w:p>
    <w:p w14:paraId="23A4CA26" w14:textId="77777777" w:rsidR="006D7F2A" w:rsidRPr="002E1710" w:rsidRDefault="006D7F2A" w:rsidP="006D7F2A">
      <w:pPr>
        <w:ind w:firstLine="284"/>
        <w:jc w:val="both"/>
        <w:rPr>
          <w:rFonts w:ascii="Arial" w:hAnsi="Arial" w:cs="Arial"/>
          <w:spacing w:val="4"/>
          <w:sz w:val="24"/>
          <w:szCs w:val="24"/>
        </w:rPr>
      </w:pPr>
    </w:p>
    <w:p w14:paraId="03EBD66C" w14:textId="77777777" w:rsidR="006D7F2A" w:rsidRPr="002E1710" w:rsidRDefault="006D7F2A" w:rsidP="006D7F2A">
      <w:pPr>
        <w:ind w:firstLine="284"/>
        <w:rPr>
          <w:rFonts w:ascii="Arial" w:hAnsi="Arial" w:cs="Arial"/>
          <w:sz w:val="24"/>
          <w:szCs w:val="24"/>
        </w:rPr>
      </w:pPr>
      <w:r w:rsidRPr="002E1710">
        <w:rPr>
          <w:rFonts w:ascii="Arial" w:hAnsi="Arial" w:cs="Arial"/>
          <w:b/>
          <w:sz w:val="24"/>
          <w:szCs w:val="24"/>
        </w:rPr>
        <w:t>Mais pas de déprime</w:t>
      </w:r>
      <w:r w:rsidRPr="002E1710">
        <w:rPr>
          <w:rFonts w:ascii="Arial" w:hAnsi="Arial" w:cs="Arial"/>
          <w:sz w:val="24"/>
          <w:szCs w:val="24"/>
        </w:rPr>
        <w:t xml:space="preserve"> ! Delphine Lugol nous rapporte la conférence du professeur Marc Henry lors de notre congrès à Spa cette année ; elle le fait de manière magistrale, à la fois détaillée et concise. Nous ne pouvons qu’être rassurés – si nous devions encore l’être – sur le bien-fondé de la médecine homéopathique et sur l’existence d’une véritable intelligence chez les humains, du moins certains ! </w:t>
      </w:r>
      <w:r w:rsidRPr="002E1710">
        <w:rPr>
          <w:rFonts w:ascii="Arial" w:hAnsi="Arial" w:cs="Arial"/>
          <w:i/>
          <w:sz w:val="24"/>
          <w:szCs w:val="24"/>
        </w:rPr>
        <w:t>« Pour la comprendre il faut simplement changer de cadre et adopter le cadre quantique. »</w:t>
      </w:r>
      <w:r w:rsidRPr="002E1710">
        <w:rPr>
          <w:rFonts w:ascii="Arial" w:hAnsi="Arial" w:cs="Arial"/>
          <w:sz w:val="24"/>
          <w:szCs w:val="24"/>
        </w:rPr>
        <w:t xml:space="preserve"> Eau informée, puce à ADN et action sur l’épigénétique, … Ces travaux sont effectués en collaboration avec la Belgique – projet Dynhom. </w:t>
      </w:r>
    </w:p>
    <w:p w14:paraId="098D8CB5" w14:textId="77777777" w:rsidR="006D7F2A" w:rsidRPr="002E1710" w:rsidRDefault="006D7F2A" w:rsidP="006D7F2A">
      <w:pPr>
        <w:ind w:firstLine="284"/>
        <w:rPr>
          <w:rFonts w:ascii="Arial" w:hAnsi="Arial" w:cs="Arial"/>
          <w:sz w:val="24"/>
          <w:szCs w:val="24"/>
        </w:rPr>
      </w:pPr>
    </w:p>
    <w:p w14:paraId="165BBA52" w14:textId="77777777" w:rsidR="006D7F2A" w:rsidRPr="002E1710" w:rsidRDefault="006D7F2A" w:rsidP="006D7F2A">
      <w:pPr>
        <w:ind w:firstLine="284"/>
        <w:rPr>
          <w:rFonts w:ascii="Arial" w:hAnsi="Arial" w:cs="Arial"/>
          <w:sz w:val="24"/>
          <w:szCs w:val="24"/>
        </w:rPr>
      </w:pPr>
      <w:r w:rsidRPr="002E1710">
        <w:rPr>
          <w:rFonts w:ascii="Arial" w:hAnsi="Arial" w:cs="Arial"/>
          <w:sz w:val="24"/>
          <w:szCs w:val="24"/>
        </w:rPr>
        <w:t>Et aussi, nos homéopathes sont là ! et vont à nouveau nous démontrer que, tant chez les animaux que chez les humains, écoute, connaissance, méthodologie … et persévérance (du soignant et du soigné !) sont les ingrédients indispensables à une vraie médecine.</w:t>
      </w:r>
    </w:p>
    <w:p w14:paraId="5807A8F7" w14:textId="77777777" w:rsidR="006D7F2A" w:rsidRPr="002E1710" w:rsidRDefault="006D7F2A" w:rsidP="006D7F2A">
      <w:pPr>
        <w:ind w:firstLine="284"/>
        <w:rPr>
          <w:rFonts w:ascii="Arial" w:hAnsi="Arial" w:cs="Arial"/>
          <w:sz w:val="24"/>
          <w:szCs w:val="24"/>
        </w:rPr>
      </w:pPr>
    </w:p>
    <w:p w14:paraId="38E9E904" w14:textId="77777777" w:rsidR="006D7F2A" w:rsidRPr="002E1710" w:rsidRDefault="006D7F2A" w:rsidP="006D7F2A">
      <w:pPr>
        <w:ind w:firstLine="284"/>
        <w:rPr>
          <w:rFonts w:ascii="Arial" w:hAnsi="Arial" w:cs="Arial"/>
          <w:sz w:val="24"/>
          <w:szCs w:val="24"/>
        </w:rPr>
      </w:pPr>
      <w:r w:rsidRPr="002E1710">
        <w:rPr>
          <w:rFonts w:ascii="Arial" w:hAnsi="Arial" w:cs="Arial"/>
          <w:sz w:val="24"/>
          <w:szCs w:val="24"/>
        </w:rPr>
        <w:t xml:space="preserve">Sa perspicacité (son test) et sa connaissance </w:t>
      </w:r>
      <w:r w:rsidRPr="002E1710">
        <w:rPr>
          <w:rFonts w:ascii="Arial" w:hAnsi="Arial" w:cs="Arial"/>
          <w:spacing w:val="4"/>
          <w:sz w:val="24"/>
          <w:szCs w:val="24"/>
        </w:rPr>
        <w:t>de petits remèdes aux grands effets</w:t>
      </w:r>
      <w:r w:rsidRPr="002E1710">
        <w:rPr>
          <w:rFonts w:ascii="Arial" w:hAnsi="Arial" w:cs="Arial"/>
          <w:sz w:val="24"/>
          <w:szCs w:val="24"/>
        </w:rPr>
        <w:t xml:space="preserve"> font des miracles dans les 2 cas... Vous l’avez reconnu : c’est Jacques Milleman.</w:t>
      </w:r>
    </w:p>
    <w:p w14:paraId="009D1DC4" w14:textId="77777777" w:rsidR="006D7F2A" w:rsidRPr="002E1710" w:rsidRDefault="006D7F2A" w:rsidP="006D7F2A">
      <w:pPr>
        <w:ind w:firstLine="284"/>
        <w:rPr>
          <w:rFonts w:ascii="Arial" w:hAnsi="Arial" w:cs="Arial"/>
          <w:sz w:val="24"/>
          <w:szCs w:val="24"/>
        </w:rPr>
      </w:pPr>
    </w:p>
    <w:p w14:paraId="268B9D7B" w14:textId="77777777" w:rsidR="006D7F2A" w:rsidRPr="002E1710" w:rsidRDefault="006D7F2A" w:rsidP="006D7F2A">
      <w:pPr>
        <w:ind w:firstLine="284"/>
        <w:rPr>
          <w:rFonts w:ascii="Arial" w:hAnsi="Arial" w:cs="Arial"/>
          <w:sz w:val="24"/>
          <w:szCs w:val="24"/>
        </w:rPr>
      </w:pPr>
      <w:r w:rsidRPr="002E1710">
        <w:rPr>
          <w:rFonts w:ascii="Arial" w:hAnsi="Arial" w:cs="Arial"/>
          <w:sz w:val="24"/>
          <w:szCs w:val="24"/>
        </w:rPr>
        <w:t>Avec Sylvia, Bruno Staquet quant à lui nous démontre – est-ce encore nécessaire ? – l’utilité de voir les patients lors de leurs faux-aigus. Il nous fait un beau panorama du remède prescrit alors !</w:t>
      </w:r>
    </w:p>
    <w:p w14:paraId="552530C7" w14:textId="77777777" w:rsidR="006D7F2A" w:rsidRPr="002E1710" w:rsidRDefault="006D7F2A" w:rsidP="006D7F2A">
      <w:pPr>
        <w:ind w:firstLine="284"/>
        <w:rPr>
          <w:rFonts w:ascii="Arial" w:hAnsi="Arial" w:cs="Arial"/>
          <w:sz w:val="24"/>
          <w:szCs w:val="24"/>
        </w:rPr>
      </w:pPr>
    </w:p>
    <w:p w14:paraId="0ECD375F" w14:textId="77777777" w:rsidR="006D7F2A" w:rsidRPr="002E1710" w:rsidRDefault="006D7F2A" w:rsidP="006D7F2A">
      <w:pPr>
        <w:ind w:firstLine="284"/>
        <w:rPr>
          <w:rFonts w:ascii="Arial" w:hAnsi="Arial" w:cs="Arial"/>
          <w:sz w:val="24"/>
          <w:szCs w:val="24"/>
        </w:rPr>
      </w:pPr>
      <w:r w:rsidRPr="002E1710">
        <w:rPr>
          <w:rFonts w:ascii="Arial" w:hAnsi="Arial" w:cs="Arial"/>
          <w:sz w:val="24"/>
          <w:szCs w:val="24"/>
        </w:rPr>
        <w:t>Méthodologie et rigueur dans l’écoute et l’analyse : voici le travail de Béatrice Rodière qui en témoigne avec brio ! et lui fait largement mériter son diplôme de la faculté belge et européen !</w:t>
      </w:r>
    </w:p>
    <w:p w14:paraId="71D1F70C" w14:textId="77777777" w:rsidR="006D7F2A" w:rsidRPr="002E1710" w:rsidRDefault="006D7F2A" w:rsidP="006D7F2A">
      <w:pPr>
        <w:ind w:firstLine="284"/>
        <w:rPr>
          <w:rFonts w:ascii="Arial" w:hAnsi="Arial" w:cs="Arial"/>
          <w:sz w:val="24"/>
          <w:szCs w:val="24"/>
        </w:rPr>
      </w:pPr>
      <w:r w:rsidRPr="002E1710">
        <w:rPr>
          <w:rFonts w:ascii="Arial" w:hAnsi="Arial" w:cs="Arial"/>
          <w:sz w:val="24"/>
          <w:szCs w:val="24"/>
        </w:rPr>
        <w:t>Eric Lorenz démontre, soit dit en passant, l’utilité de nos lectures homéopathiques ! ce qui l’amène à pouvoir aider cette jeune personne pour qui l’air manquait de fraîcheur ! Jolie étude de la souche, revue de cas et synthèse.</w:t>
      </w:r>
    </w:p>
    <w:p w14:paraId="1EFF88C3" w14:textId="77777777" w:rsidR="006D7F2A" w:rsidRPr="002E1710" w:rsidRDefault="006D7F2A" w:rsidP="006D7F2A">
      <w:pPr>
        <w:ind w:firstLine="284"/>
        <w:rPr>
          <w:rFonts w:ascii="Arial" w:hAnsi="Arial" w:cs="Arial"/>
          <w:sz w:val="24"/>
          <w:szCs w:val="24"/>
        </w:rPr>
      </w:pPr>
    </w:p>
    <w:p w14:paraId="4C2E6EFD" w14:textId="77777777" w:rsidR="006D7F2A" w:rsidRPr="002E1710" w:rsidRDefault="006D7F2A" w:rsidP="006D7F2A">
      <w:pPr>
        <w:ind w:firstLine="284"/>
        <w:rPr>
          <w:rFonts w:ascii="Arial" w:hAnsi="Arial" w:cs="Arial"/>
          <w:sz w:val="24"/>
          <w:szCs w:val="24"/>
        </w:rPr>
      </w:pPr>
      <w:r w:rsidRPr="002E1710">
        <w:rPr>
          <w:rFonts w:ascii="Arial" w:hAnsi="Arial" w:cs="Arial"/>
          <w:b/>
          <w:sz w:val="24"/>
          <w:szCs w:val="24"/>
        </w:rPr>
        <w:t>Et voici l’heure de la « détente » !!!</w:t>
      </w:r>
      <w:r w:rsidRPr="002E1710">
        <w:rPr>
          <w:rFonts w:ascii="Arial" w:hAnsi="Arial" w:cs="Arial"/>
          <w:sz w:val="24"/>
          <w:szCs w:val="24"/>
        </w:rPr>
        <w:t xml:space="preserve"> le jeu Pathopathix 4 proposé par Johan Jans nous fait voyager dans les cystites ! et découvrir ce petit remède : « Il obtint seulement 36 symptômes, nous dit Clarke, tous dans la sphère génito-urinaire, mais </w:t>
      </w:r>
      <w:r w:rsidRPr="002E1710">
        <w:rPr>
          <w:rFonts w:ascii="Arial" w:hAnsi="Arial" w:cs="Arial"/>
          <w:sz w:val="24"/>
          <w:szCs w:val="24"/>
        </w:rPr>
        <w:lastRenderedPageBreak/>
        <w:t>suffisamment caractéristiques pour donner au remède une place définie dans la médecine homéopathique. »</w:t>
      </w:r>
    </w:p>
    <w:p w14:paraId="2C64CB0F" w14:textId="77777777" w:rsidR="006D7F2A" w:rsidRPr="002E1710" w:rsidRDefault="006D7F2A" w:rsidP="006D7F2A">
      <w:pPr>
        <w:ind w:firstLine="284"/>
        <w:jc w:val="both"/>
        <w:rPr>
          <w:rFonts w:ascii="Arial" w:hAnsi="Arial" w:cs="Arial"/>
          <w:spacing w:val="4"/>
          <w:sz w:val="24"/>
          <w:szCs w:val="24"/>
        </w:rPr>
      </w:pPr>
    </w:p>
    <w:p w14:paraId="31CECE8C" w14:textId="77777777" w:rsidR="006D7F2A" w:rsidRPr="002E1710" w:rsidRDefault="006D7F2A" w:rsidP="006D7F2A">
      <w:pPr>
        <w:ind w:firstLine="284"/>
        <w:jc w:val="both"/>
        <w:rPr>
          <w:rFonts w:ascii="Arial" w:hAnsi="Arial" w:cs="Arial"/>
          <w:spacing w:val="4"/>
          <w:sz w:val="24"/>
          <w:szCs w:val="24"/>
        </w:rPr>
      </w:pPr>
      <w:r w:rsidRPr="002E1710">
        <w:rPr>
          <w:rFonts w:ascii="Arial" w:hAnsi="Arial" w:cs="Arial"/>
          <w:spacing w:val="4"/>
          <w:sz w:val="24"/>
          <w:szCs w:val="24"/>
        </w:rPr>
        <w:t>Petite annonce : Remedy Bank, coopérative, fournisseur sûr pour pharmaciens avisés !</w:t>
      </w:r>
    </w:p>
    <w:p w14:paraId="65D6B15D" w14:textId="77777777" w:rsidR="006D7F2A" w:rsidRPr="002E1710" w:rsidRDefault="006D7F2A" w:rsidP="006D7F2A">
      <w:pPr>
        <w:ind w:firstLine="284"/>
        <w:jc w:val="both"/>
        <w:rPr>
          <w:rFonts w:ascii="Arial" w:hAnsi="Arial" w:cs="Arial"/>
          <w:spacing w:val="4"/>
          <w:sz w:val="24"/>
          <w:szCs w:val="24"/>
        </w:rPr>
      </w:pPr>
    </w:p>
    <w:p w14:paraId="785F3B30" w14:textId="77777777" w:rsidR="006D7F2A" w:rsidRPr="002E1710" w:rsidRDefault="006D7F2A" w:rsidP="006D7F2A">
      <w:pPr>
        <w:ind w:firstLine="284"/>
        <w:jc w:val="both"/>
        <w:rPr>
          <w:rFonts w:ascii="Arial" w:hAnsi="Arial" w:cs="Arial"/>
          <w:bCs/>
          <w:spacing w:val="4"/>
          <w:sz w:val="24"/>
          <w:szCs w:val="24"/>
        </w:rPr>
      </w:pPr>
      <w:r w:rsidRPr="002E1710">
        <w:rPr>
          <w:rFonts w:ascii="Arial" w:hAnsi="Arial" w:cs="Arial"/>
          <w:bCs/>
          <w:spacing w:val="4"/>
          <w:sz w:val="24"/>
          <w:szCs w:val="24"/>
        </w:rPr>
        <w:t>" L’unité de la vie de tous les organes et leur harmonie vers un but commun, permet difficilement qu’une maladie quelconque du corps puisse être ou rester purement locale aussi peu que l’action d’un remède quelconque puisse être purement locale, de telle façon que le reste du corps n’y prenne aucune part. "</w:t>
      </w:r>
    </w:p>
    <w:p w14:paraId="786E8AAF" w14:textId="77777777" w:rsidR="006D7F2A" w:rsidRPr="002E1710" w:rsidRDefault="006D7F2A" w:rsidP="006D7F2A">
      <w:pPr>
        <w:ind w:firstLine="284"/>
        <w:jc w:val="both"/>
        <w:rPr>
          <w:rFonts w:ascii="Arial" w:hAnsi="Arial" w:cs="Arial"/>
          <w:bCs/>
          <w:spacing w:val="4"/>
          <w:sz w:val="24"/>
          <w:szCs w:val="24"/>
        </w:rPr>
      </w:pPr>
      <w:r w:rsidRPr="002E1710">
        <w:rPr>
          <w:rFonts w:ascii="Arial" w:hAnsi="Arial" w:cs="Arial"/>
          <w:bCs/>
          <w:spacing w:val="4"/>
          <w:sz w:val="24"/>
          <w:szCs w:val="24"/>
        </w:rPr>
        <w:t>Samuel Hahnemann</w:t>
      </w:r>
    </w:p>
    <w:p w14:paraId="43CB4B4B" w14:textId="77777777" w:rsidR="006D7F2A" w:rsidRPr="002E1710" w:rsidRDefault="006D7F2A" w:rsidP="006D7F2A">
      <w:pPr>
        <w:ind w:firstLine="284"/>
        <w:jc w:val="both"/>
        <w:rPr>
          <w:rFonts w:ascii="Arial" w:hAnsi="Arial" w:cs="Arial"/>
          <w:bCs/>
          <w:spacing w:val="4"/>
          <w:sz w:val="24"/>
          <w:szCs w:val="24"/>
        </w:rPr>
      </w:pPr>
    </w:p>
    <w:p w14:paraId="69144F7D" w14:textId="77777777" w:rsidR="006D7F2A" w:rsidRPr="002E1710" w:rsidRDefault="006D7F2A" w:rsidP="006D7F2A">
      <w:pPr>
        <w:jc w:val="both"/>
        <w:rPr>
          <w:rFonts w:ascii="Arial" w:hAnsi="Arial" w:cs="Arial"/>
          <w:bCs/>
          <w:spacing w:val="4"/>
          <w:sz w:val="24"/>
          <w:szCs w:val="24"/>
        </w:rPr>
      </w:pPr>
      <w:r w:rsidRPr="002E1710">
        <w:rPr>
          <w:rFonts w:ascii="Arial" w:hAnsi="Arial" w:cs="Arial"/>
          <w:bCs/>
          <w:spacing w:val="4"/>
          <w:sz w:val="24"/>
          <w:szCs w:val="24"/>
        </w:rPr>
        <w:t>Lecture, congrès, étude, observation, vérification, rigueur, bon sens, cet écho est la démonstration que tous ces « ingrédients » sont indispensables pour faire une médecine de qualité.</w:t>
      </w:r>
    </w:p>
    <w:p w14:paraId="4B3A670B" w14:textId="77777777" w:rsidR="006D7F2A" w:rsidRPr="002E1710" w:rsidRDefault="006D7F2A" w:rsidP="006D7F2A">
      <w:pPr>
        <w:jc w:val="both"/>
        <w:rPr>
          <w:rFonts w:ascii="Arial" w:hAnsi="Arial" w:cs="Arial"/>
          <w:bCs/>
          <w:spacing w:val="4"/>
          <w:sz w:val="24"/>
          <w:szCs w:val="24"/>
        </w:rPr>
      </w:pPr>
    </w:p>
    <w:p w14:paraId="1A8FFBC6" w14:textId="77777777" w:rsidR="006D7F2A" w:rsidRPr="002E1710" w:rsidRDefault="006D7F2A" w:rsidP="006D7F2A">
      <w:pPr>
        <w:jc w:val="right"/>
        <w:rPr>
          <w:rFonts w:ascii="Arial" w:hAnsi="Arial" w:cs="Arial"/>
          <w:bCs/>
          <w:spacing w:val="4"/>
          <w:sz w:val="24"/>
          <w:szCs w:val="24"/>
        </w:rPr>
      </w:pPr>
      <w:r w:rsidRPr="002E1710">
        <w:rPr>
          <w:rFonts w:ascii="Arial" w:hAnsi="Arial" w:cs="Arial"/>
          <w:bCs/>
          <w:spacing w:val="4"/>
          <w:sz w:val="24"/>
          <w:szCs w:val="24"/>
        </w:rPr>
        <w:tab/>
      </w:r>
      <w:r w:rsidRPr="002E1710">
        <w:rPr>
          <w:rFonts w:ascii="Arial" w:hAnsi="Arial" w:cs="Arial"/>
          <w:bCs/>
          <w:spacing w:val="4"/>
          <w:sz w:val="24"/>
          <w:szCs w:val="24"/>
        </w:rPr>
        <w:tab/>
        <w:t>La plus persuadée de cela,</w:t>
      </w:r>
    </w:p>
    <w:p w14:paraId="20BA8830" w14:textId="77777777" w:rsidR="006D7F2A" w:rsidRPr="002E1710" w:rsidRDefault="006D7F2A" w:rsidP="006D7F2A">
      <w:pPr>
        <w:jc w:val="right"/>
        <w:rPr>
          <w:rFonts w:ascii="Arial" w:hAnsi="Arial" w:cs="Arial"/>
          <w:bCs/>
          <w:i/>
          <w:color w:val="FF00FF"/>
          <w:spacing w:val="4"/>
          <w:sz w:val="24"/>
          <w:szCs w:val="24"/>
        </w:rPr>
      </w:pPr>
      <w:r w:rsidRPr="002E1710">
        <w:rPr>
          <w:rFonts w:ascii="Arial" w:hAnsi="Arial" w:cs="Arial"/>
          <w:bCs/>
          <w:i/>
          <w:color w:val="FF00FF"/>
          <w:spacing w:val="4"/>
          <w:sz w:val="24"/>
          <w:szCs w:val="24"/>
        </w:rPr>
        <w:t xml:space="preserve">Dr Marie-Louise Allen </w:t>
      </w:r>
    </w:p>
    <w:p w14:paraId="2F076830" w14:textId="77777777" w:rsidR="006D7F2A" w:rsidRPr="002E1710" w:rsidRDefault="006D7F2A" w:rsidP="006D7F2A">
      <w:pPr>
        <w:ind w:firstLine="284"/>
        <w:jc w:val="both"/>
        <w:rPr>
          <w:rFonts w:ascii="Arial" w:hAnsi="Arial" w:cs="Arial"/>
          <w:bCs/>
          <w:spacing w:val="4"/>
          <w:sz w:val="24"/>
          <w:szCs w:val="24"/>
        </w:rPr>
      </w:pPr>
    </w:p>
    <w:p w14:paraId="5E172A7E" w14:textId="39C60016" w:rsidR="00342055" w:rsidRPr="002E1710" w:rsidRDefault="00342055" w:rsidP="00CF2620">
      <w:pPr>
        <w:tabs>
          <w:tab w:val="left" w:pos="1992"/>
        </w:tabs>
        <w:ind w:firstLine="709"/>
        <w:rPr>
          <w:rFonts w:ascii="Arial" w:hAnsi="Arial" w:cs="Arial"/>
          <w:sz w:val="24"/>
          <w:szCs w:val="24"/>
        </w:rPr>
      </w:pPr>
    </w:p>
    <w:p w14:paraId="4D7306C9" w14:textId="0A6C1B77" w:rsidR="006D7F2A" w:rsidRPr="002E1710" w:rsidRDefault="006D7F2A" w:rsidP="006D7F2A">
      <w:pPr>
        <w:pBdr>
          <w:top w:val="single" w:sz="36" w:space="4" w:color="FF00FF"/>
        </w:pBdr>
        <w:jc w:val="center"/>
        <w:rPr>
          <w:rFonts w:ascii="Arial" w:hAnsi="Arial" w:cs="Arial"/>
          <w:spacing w:val="4"/>
          <w:sz w:val="24"/>
          <w:szCs w:val="24"/>
        </w:rPr>
      </w:pPr>
      <w:r w:rsidRPr="002E1710">
        <w:rPr>
          <w:rFonts w:ascii="Arial" w:hAnsi="Arial" w:cs="Arial"/>
          <w:sz w:val="24"/>
          <w:szCs w:val="24"/>
        </w:rPr>
        <w:t>[#S2]</w:t>
      </w:r>
      <w:r w:rsidRPr="002E1710">
        <w:rPr>
          <w:rFonts w:ascii="Arial" w:hAnsi="Arial" w:cs="Arial"/>
          <w:i/>
          <w:color w:val="FF00FF"/>
          <w:spacing w:val="4"/>
          <w:sz w:val="24"/>
          <w:szCs w:val="24"/>
        </w:rPr>
        <w:t xml:space="preserve"> “</w:t>
      </w:r>
      <w:r w:rsidRPr="002E1710">
        <w:rPr>
          <w:rFonts w:ascii="Arial" w:hAnsi="Arial" w:cs="Arial"/>
          <w:b/>
          <w:i/>
          <w:caps/>
          <w:color w:val="FF00FF"/>
          <w:spacing w:val="4"/>
          <w:sz w:val="24"/>
          <w:szCs w:val="24"/>
        </w:rPr>
        <w:t>l</w:t>
      </w:r>
      <w:r w:rsidR="002A7FDC" w:rsidRPr="002E1710">
        <w:rPr>
          <w:rFonts w:ascii="Arial" w:hAnsi="Arial" w:cs="Arial"/>
          <w:b/>
          <w:i/>
          <w:color w:val="FF00FF"/>
          <w:spacing w:val="4"/>
          <w:sz w:val="24"/>
          <w:szCs w:val="24"/>
        </w:rPr>
        <w:t>e rapport australien …</w:t>
      </w:r>
      <w:r w:rsidR="002A7FDC" w:rsidRPr="002E1710">
        <w:rPr>
          <w:rFonts w:ascii="Arial" w:hAnsi="Arial" w:cs="Arial"/>
          <w:i/>
          <w:color w:val="FF00FF"/>
          <w:spacing w:val="4"/>
          <w:sz w:val="24"/>
          <w:szCs w:val="24"/>
        </w:rPr>
        <w:t>”</w:t>
      </w:r>
      <w:r w:rsidR="002A7FDC" w:rsidRPr="002E1710">
        <w:rPr>
          <w:rFonts w:ascii="Arial" w:hAnsi="Arial" w:cs="Arial"/>
          <w:spacing w:val="4"/>
          <w:sz w:val="24"/>
          <w:szCs w:val="24"/>
        </w:rPr>
        <w:t>.</w:t>
      </w:r>
    </w:p>
    <w:p w14:paraId="50D83339" w14:textId="77777777" w:rsidR="006D7F2A" w:rsidRPr="002E1710" w:rsidRDefault="006D7F2A" w:rsidP="006D7F2A">
      <w:pPr>
        <w:pBdr>
          <w:top w:val="single" w:sz="36" w:space="4" w:color="FF00FF"/>
        </w:pBdr>
        <w:jc w:val="center"/>
        <w:rPr>
          <w:rFonts w:ascii="Arial" w:hAnsi="Arial" w:cs="Arial"/>
          <w:spacing w:val="4"/>
          <w:sz w:val="24"/>
          <w:szCs w:val="24"/>
        </w:rPr>
      </w:pPr>
    </w:p>
    <w:p w14:paraId="1131E242" w14:textId="77777777" w:rsidR="006D7F2A" w:rsidRPr="002E1710" w:rsidRDefault="0077365D" w:rsidP="006D7F2A">
      <w:pPr>
        <w:shd w:val="clear" w:color="auto" w:fill="FFFFFF"/>
        <w:jc w:val="right"/>
        <w:rPr>
          <w:rFonts w:ascii="Arial" w:hAnsi="Arial" w:cs="Arial"/>
          <w:color w:val="222222"/>
          <w:sz w:val="24"/>
          <w:szCs w:val="24"/>
        </w:rPr>
      </w:pPr>
      <w:hyperlink r:id="rId145" w:history="1">
        <w:r w:rsidR="006D7F2A" w:rsidRPr="002E1710">
          <w:rPr>
            <w:rStyle w:val="Lienhypertexte"/>
            <w:rFonts w:ascii="Arial" w:hAnsi="Arial" w:cs="Arial"/>
            <w:color w:val="000000" w:themeColor="text1"/>
            <w:sz w:val="24"/>
            <w:szCs w:val="24"/>
          </w:rPr>
          <w:t>https://www.hri-research.org/resources/homeopathy-the-debate/the-australian-report-on-homeopathy/</w:t>
        </w:r>
      </w:hyperlink>
      <w:r w:rsidR="006D7F2A" w:rsidRPr="002E1710">
        <w:rPr>
          <w:rFonts w:ascii="Arial" w:hAnsi="Arial" w:cs="Arial"/>
          <w:color w:val="000000" w:themeColor="text1"/>
          <w:sz w:val="24"/>
          <w:szCs w:val="24"/>
        </w:rPr>
        <w:t> </w:t>
      </w:r>
      <w:r w:rsidR="006D7F2A" w:rsidRPr="002E1710">
        <w:rPr>
          <w:rFonts w:ascii="Arial" w:hAnsi="Arial" w:cs="Arial"/>
          <w:color w:val="222222"/>
          <w:sz w:val="24"/>
          <w:szCs w:val="24"/>
        </w:rPr>
        <w:t xml:space="preserve"> </w:t>
      </w:r>
    </w:p>
    <w:p w14:paraId="41C1BB91" w14:textId="77777777" w:rsidR="006D7F2A" w:rsidRPr="002E1710" w:rsidRDefault="006D7F2A" w:rsidP="006D7F2A">
      <w:pPr>
        <w:shd w:val="clear" w:color="auto" w:fill="FFFFFF"/>
        <w:jc w:val="right"/>
        <w:rPr>
          <w:rFonts w:ascii="Arial" w:hAnsi="Arial" w:cs="Arial"/>
          <w:color w:val="222222"/>
          <w:sz w:val="24"/>
          <w:szCs w:val="24"/>
        </w:rPr>
      </w:pPr>
      <w:proofErr w:type="gramStart"/>
      <w:r w:rsidRPr="002E1710">
        <w:rPr>
          <w:rFonts w:ascii="Arial" w:hAnsi="Arial" w:cs="Arial"/>
          <w:i/>
          <w:color w:val="222222"/>
          <w:sz w:val="24"/>
          <w:szCs w:val="24"/>
        </w:rPr>
        <w:t>traduit</w:t>
      </w:r>
      <w:proofErr w:type="gramEnd"/>
      <w:r w:rsidRPr="002E1710">
        <w:rPr>
          <w:rFonts w:ascii="Arial" w:hAnsi="Arial" w:cs="Arial"/>
          <w:i/>
          <w:color w:val="222222"/>
          <w:sz w:val="24"/>
          <w:szCs w:val="24"/>
        </w:rPr>
        <w:t xml:space="preserve"> par le </w:t>
      </w:r>
      <w:r w:rsidRPr="002E1710">
        <w:rPr>
          <w:rFonts w:ascii="Arial" w:hAnsi="Arial" w:cs="Arial"/>
          <w:i/>
          <w:color w:val="FF00FF"/>
          <w:sz w:val="24"/>
          <w:szCs w:val="24"/>
        </w:rPr>
        <w:t>Dr Christian Arizi</w:t>
      </w:r>
    </w:p>
    <w:p w14:paraId="40458F5B" w14:textId="77777777" w:rsidR="006D7F2A" w:rsidRPr="002E1710" w:rsidRDefault="006D7F2A" w:rsidP="006D7F2A">
      <w:pPr>
        <w:shd w:val="clear" w:color="auto" w:fill="FFFFFF"/>
        <w:rPr>
          <w:rFonts w:ascii="Arial" w:hAnsi="Arial" w:cs="Arial"/>
          <w:color w:val="222222"/>
          <w:sz w:val="24"/>
          <w:szCs w:val="24"/>
        </w:rPr>
      </w:pPr>
    </w:p>
    <w:p w14:paraId="47995C31" w14:textId="77777777" w:rsidR="006D7F2A" w:rsidRPr="002E1710" w:rsidRDefault="006D7F2A" w:rsidP="006D7F2A">
      <w:pPr>
        <w:shd w:val="clear" w:color="auto" w:fill="FFFFFF"/>
        <w:rPr>
          <w:rFonts w:ascii="Arial" w:hAnsi="Arial" w:cs="Arial"/>
          <w:i/>
          <w:color w:val="222222"/>
          <w:sz w:val="24"/>
          <w:szCs w:val="24"/>
        </w:rPr>
      </w:pPr>
      <w:r w:rsidRPr="002E1710">
        <w:rPr>
          <w:rFonts w:ascii="Arial" w:hAnsi="Arial" w:cs="Arial"/>
          <w:i/>
          <w:color w:val="222222"/>
          <w:sz w:val="24"/>
          <w:szCs w:val="24"/>
        </w:rPr>
        <w:t>La revue australienne publiée en 2014 a sciemment omis des études de qualité qui étaient prises en compte dans un rapport préparatoire qui n'a jamais été publié. </w:t>
      </w:r>
    </w:p>
    <w:p w14:paraId="61729E3D" w14:textId="77777777" w:rsidR="006D7F2A" w:rsidRPr="002E1710" w:rsidRDefault="006D7F2A" w:rsidP="006D7F2A">
      <w:pPr>
        <w:ind w:right="-575"/>
        <w:rPr>
          <w:rFonts w:ascii="Arial" w:hAnsi="Arial" w:cs="Arial"/>
          <w:b/>
          <w:sz w:val="24"/>
          <w:szCs w:val="24"/>
        </w:rPr>
      </w:pPr>
    </w:p>
    <w:p w14:paraId="052D6D38" w14:textId="77777777" w:rsidR="006D7F2A" w:rsidRPr="002E1710" w:rsidRDefault="006D7F2A" w:rsidP="006D7F2A">
      <w:pPr>
        <w:ind w:left="-284" w:right="-575" w:firstLine="142"/>
        <w:rPr>
          <w:rFonts w:ascii="Arial" w:hAnsi="Arial" w:cs="Arial"/>
          <w:sz w:val="24"/>
          <w:szCs w:val="24"/>
        </w:rPr>
      </w:pPr>
      <w:r w:rsidRPr="002E1710">
        <w:rPr>
          <w:rFonts w:ascii="Arial" w:hAnsi="Arial" w:cs="Arial"/>
          <w:sz w:val="24"/>
          <w:szCs w:val="24"/>
        </w:rPr>
        <w:t>En mars 2015, la Sécurité Sociale australienne et le Conseil de la Recherche Médicale (NHMRC) a publié une lettre d’information, plus connue sous le nom de Rapport Australien.</w:t>
      </w:r>
    </w:p>
    <w:p w14:paraId="3AC3B5C4" w14:textId="77777777" w:rsidR="006D7F2A" w:rsidRPr="002E1710" w:rsidRDefault="006D7F2A" w:rsidP="006D7F2A">
      <w:pPr>
        <w:ind w:left="-284" w:right="-575" w:firstLine="142"/>
        <w:rPr>
          <w:rFonts w:ascii="Arial" w:hAnsi="Arial" w:cs="Arial"/>
          <w:sz w:val="24"/>
          <w:szCs w:val="24"/>
        </w:rPr>
      </w:pPr>
      <w:r w:rsidRPr="002E1710">
        <w:rPr>
          <w:rFonts w:ascii="Arial" w:hAnsi="Arial" w:cs="Arial"/>
          <w:sz w:val="24"/>
          <w:szCs w:val="24"/>
        </w:rPr>
        <w:lastRenderedPageBreak/>
        <w:t>Ce document conclut que « il n’y a pas d’indications médicales pour lesquelles il y a une preuve fiable que l’homéopathie est efficace. »</w:t>
      </w:r>
    </w:p>
    <w:p w14:paraId="0120F16E" w14:textId="77777777" w:rsidR="006D7F2A" w:rsidRPr="002E1710" w:rsidRDefault="006D7F2A" w:rsidP="006D7F2A">
      <w:pPr>
        <w:ind w:left="-284" w:right="-575" w:firstLine="142"/>
        <w:rPr>
          <w:rFonts w:ascii="Arial" w:hAnsi="Arial" w:cs="Arial"/>
          <w:spacing w:val="-2"/>
          <w:sz w:val="24"/>
          <w:szCs w:val="24"/>
        </w:rPr>
      </w:pPr>
      <w:r w:rsidRPr="002E1710">
        <w:rPr>
          <w:rFonts w:ascii="Arial" w:hAnsi="Arial" w:cs="Arial"/>
          <w:spacing w:val="-2"/>
          <w:sz w:val="24"/>
          <w:szCs w:val="24"/>
        </w:rPr>
        <w:t>Le rapport a provoqué des gros titres dans les journaux du monde entier suggérant que la NHMRC avait trouvé que l’homéopathie ne marchait dans aucun cas.</w:t>
      </w:r>
    </w:p>
    <w:p w14:paraId="67DAB88A" w14:textId="77777777" w:rsidR="006D7F2A" w:rsidRPr="002E1710" w:rsidRDefault="006D7F2A" w:rsidP="006D7F2A">
      <w:pPr>
        <w:ind w:left="-284" w:right="-575" w:firstLine="142"/>
        <w:rPr>
          <w:rFonts w:ascii="Arial" w:hAnsi="Arial" w:cs="Arial"/>
          <w:sz w:val="24"/>
          <w:szCs w:val="24"/>
        </w:rPr>
      </w:pPr>
    </w:p>
    <w:p w14:paraId="4CE66D16" w14:textId="77777777" w:rsidR="006D7F2A" w:rsidRPr="002E1710" w:rsidRDefault="006D7F2A" w:rsidP="006D7F2A">
      <w:pPr>
        <w:ind w:left="-284" w:right="-575" w:firstLine="142"/>
        <w:rPr>
          <w:rFonts w:ascii="Arial" w:hAnsi="Arial" w:cs="Arial"/>
          <w:b/>
          <w:color w:val="FF00FF"/>
          <w:sz w:val="24"/>
          <w:szCs w:val="24"/>
        </w:rPr>
      </w:pPr>
      <w:r w:rsidRPr="002E1710">
        <w:rPr>
          <w:rFonts w:ascii="Arial" w:hAnsi="Arial" w:cs="Arial"/>
          <w:b/>
          <w:color w:val="FF00FF"/>
          <w:sz w:val="24"/>
          <w:szCs w:val="24"/>
        </w:rPr>
        <w:t>Points-clefs du Rapport Australien</w:t>
      </w:r>
    </w:p>
    <w:p w14:paraId="3EF3B9F6" w14:textId="77777777" w:rsidR="006D7F2A" w:rsidRPr="002E1710" w:rsidRDefault="006D7F2A" w:rsidP="006D7F2A">
      <w:pPr>
        <w:ind w:left="-284" w:right="-575" w:firstLine="142"/>
        <w:rPr>
          <w:rFonts w:ascii="Arial" w:hAnsi="Arial" w:cs="Arial"/>
          <w:spacing w:val="-4"/>
          <w:sz w:val="24"/>
          <w:szCs w:val="24"/>
        </w:rPr>
      </w:pPr>
      <w:r w:rsidRPr="002E1710">
        <w:rPr>
          <w:rFonts w:ascii="Arial" w:hAnsi="Arial" w:cs="Arial"/>
          <w:spacing w:val="-4"/>
          <w:sz w:val="24"/>
          <w:szCs w:val="24"/>
        </w:rPr>
        <w:t>Une enquête importante faite par Gerry Dendrinos de l’Association Australienne d’Homéopathie (AHA) sur la conduite du NHMRC couplée à une analyse scientifique approfondie du Rapport par le Homeopathy Research Institute a révélé la preuve d’un grave manquement tant procédural que scientifique pour produire ce rapport.</w:t>
      </w:r>
    </w:p>
    <w:p w14:paraId="2731EB75" w14:textId="77777777" w:rsidR="006D7F2A" w:rsidRPr="002E1710" w:rsidRDefault="006D7F2A" w:rsidP="006D7F2A">
      <w:pPr>
        <w:ind w:left="-284" w:right="-575" w:firstLine="142"/>
        <w:rPr>
          <w:rFonts w:ascii="Arial" w:hAnsi="Arial" w:cs="Arial"/>
          <w:sz w:val="24"/>
          <w:szCs w:val="24"/>
        </w:rPr>
      </w:pPr>
    </w:p>
    <w:p w14:paraId="4122C038" w14:textId="77777777" w:rsidR="006D7F2A" w:rsidRPr="002E1710" w:rsidRDefault="006D7F2A" w:rsidP="006D7F2A">
      <w:pPr>
        <w:ind w:left="-284" w:right="-575" w:firstLine="142"/>
        <w:rPr>
          <w:rFonts w:ascii="Arial" w:hAnsi="Arial" w:cs="Arial"/>
          <w:sz w:val="24"/>
          <w:szCs w:val="24"/>
        </w:rPr>
      </w:pPr>
      <w:r w:rsidRPr="002E1710">
        <w:rPr>
          <w:rFonts w:ascii="Arial" w:hAnsi="Arial" w:cs="Arial"/>
          <w:sz w:val="24"/>
          <w:szCs w:val="24"/>
        </w:rPr>
        <w:t>- La NHMRC a fait 2 fois une étude sur l’homéopathie produisant 2 rapports : un en juillet 2012 et celui délivré au public en mars 2015.</w:t>
      </w:r>
    </w:p>
    <w:p w14:paraId="6D350094" w14:textId="77777777" w:rsidR="006D7F2A" w:rsidRPr="002E1710" w:rsidRDefault="006D7F2A" w:rsidP="006D7F2A">
      <w:pPr>
        <w:ind w:left="-284" w:right="-575" w:firstLine="142"/>
        <w:rPr>
          <w:rFonts w:ascii="Arial" w:hAnsi="Arial" w:cs="Arial"/>
          <w:sz w:val="24"/>
          <w:szCs w:val="24"/>
        </w:rPr>
      </w:pPr>
      <w:r w:rsidRPr="002E1710">
        <w:rPr>
          <w:rFonts w:ascii="Arial" w:hAnsi="Arial" w:cs="Arial"/>
          <w:sz w:val="24"/>
          <w:szCs w:val="24"/>
        </w:rPr>
        <w:t>- L’existence du premier rapport n’a jamais été révélé au public. Il n’a été découvert que grâce à des demandes de la Liberté d’Information (FOI).</w:t>
      </w:r>
    </w:p>
    <w:p w14:paraId="25641E9C" w14:textId="77777777" w:rsidR="006D7F2A" w:rsidRPr="002E1710" w:rsidRDefault="006D7F2A" w:rsidP="006D7F2A">
      <w:pPr>
        <w:ind w:left="-284" w:right="-575" w:firstLine="142"/>
        <w:rPr>
          <w:rFonts w:ascii="Arial" w:hAnsi="Arial" w:cs="Arial"/>
          <w:sz w:val="24"/>
          <w:szCs w:val="24"/>
        </w:rPr>
      </w:pPr>
      <w:r w:rsidRPr="002E1710">
        <w:rPr>
          <w:rFonts w:ascii="Arial" w:hAnsi="Arial" w:cs="Arial"/>
          <w:sz w:val="24"/>
          <w:szCs w:val="24"/>
        </w:rPr>
        <w:t>- La NHMRC dit qu’ils ont rejeté le premier rapport car il était de mauvaise qualité bien qu’il fût fait par un scientifique de renom et auteur des propres directives de la NHMRC sur la façon de mener des enquêtes.</w:t>
      </w:r>
    </w:p>
    <w:p w14:paraId="0CF70F6E" w14:textId="77777777" w:rsidR="006D7F2A" w:rsidRPr="002E1710" w:rsidRDefault="006D7F2A" w:rsidP="006D7F2A">
      <w:pPr>
        <w:ind w:left="-284" w:right="-575" w:firstLine="142"/>
        <w:rPr>
          <w:rFonts w:ascii="Arial" w:hAnsi="Arial" w:cs="Arial"/>
          <w:sz w:val="24"/>
          <w:szCs w:val="24"/>
        </w:rPr>
      </w:pPr>
      <w:r w:rsidRPr="002E1710">
        <w:rPr>
          <w:rFonts w:ascii="Arial" w:hAnsi="Arial" w:cs="Arial"/>
          <w:sz w:val="24"/>
          <w:szCs w:val="24"/>
        </w:rPr>
        <w:t>- Les requêtes de la FOI ont révélé qu’un membre du comité expert de la NHMRC qui a supervisé le processus de l’étude (Professeur Fred Mendelsohn), a confirmé que la première étude était de grande qualité. Il a dit : « Je suis impressionné par la rigueur, la minutie et l’approche systématique donnée à l’évaluation…Dans l’ensemble, un excellent travail a été fait pour cette étude et les résultats sont présentés d’une manière impartiale et convaincante. »</w:t>
      </w:r>
    </w:p>
    <w:p w14:paraId="7D17B0BF" w14:textId="77777777" w:rsidR="006D7F2A" w:rsidRPr="002E1710" w:rsidRDefault="006D7F2A" w:rsidP="006D7F2A">
      <w:pPr>
        <w:ind w:left="-284" w:right="-575" w:firstLine="142"/>
        <w:rPr>
          <w:rFonts w:ascii="Arial" w:hAnsi="Arial" w:cs="Arial"/>
          <w:sz w:val="24"/>
          <w:szCs w:val="24"/>
        </w:rPr>
      </w:pPr>
      <w:r w:rsidRPr="002E1710">
        <w:rPr>
          <w:rFonts w:ascii="Arial" w:hAnsi="Arial" w:cs="Arial"/>
          <w:sz w:val="24"/>
          <w:szCs w:val="24"/>
        </w:rPr>
        <w:t>- La NHMRC a dit que les résultats du second rapport publié en 2015 reposaient sur « une évaluation rigoureuse de plus de 1800 cas ». En fait, les résultats n’étaient basés que sur 176 cas seulement.</w:t>
      </w:r>
    </w:p>
    <w:p w14:paraId="10E47BA9" w14:textId="77777777" w:rsidR="006D7F2A" w:rsidRPr="002E1710" w:rsidRDefault="006D7F2A" w:rsidP="006D7F2A">
      <w:pPr>
        <w:ind w:left="-284" w:right="-575" w:firstLine="142"/>
        <w:rPr>
          <w:rFonts w:ascii="Arial" w:hAnsi="Arial" w:cs="Arial"/>
          <w:sz w:val="24"/>
          <w:szCs w:val="24"/>
        </w:rPr>
      </w:pPr>
      <w:r w:rsidRPr="002E1710">
        <w:rPr>
          <w:rFonts w:ascii="Arial" w:hAnsi="Arial" w:cs="Arial"/>
          <w:sz w:val="24"/>
          <w:szCs w:val="24"/>
        </w:rPr>
        <w:t>- La NHMRC a utilisé une méthode qui n’a jamais été utilisée pour aucune autre étude, avant ou depuis que la NHMRC a décidé que, pour que les épreuves soient fiables, elles devaient porter sur au moins 150 participants et atteindre un seuil exceptionnel de qualité. Et cela malgré le fait que la NHMRC, elle-même, a mené systématiquement des études avec moins de 150 participants.</w:t>
      </w:r>
    </w:p>
    <w:p w14:paraId="2868C801" w14:textId="77777777" w:rsidR="006D7F2A" w:rsidRPr="002E1710" w:rsidRDefault="006D7F2A" w:rsidP="006D7F2A">
      <w:pPr>
        <w:ind w:left="-284" w:right="-575" w:firstLine="142"/>
        <w:rPr>
          <w:rFonts w:ascii="Arial" w:hAnsi="Arial" w:cs="Arial"/>
          <w:sz w:val="24"/>
          <w:szCs w:val="24"/>
        </w:rPr>
      </w:pPr>
      <w:r w:rsidRPr="002E1710">
        <w:rPr>
          <w:rFonts w:ascii="Arial" w:hAnsi="Arial" w:cs="Arial"/>
          <w:sz w:val="24"/>
          <w:szCs w:val="24"/>
        </w:rPr>
        <w:t>- Ces règles sans précédent et arbitraires ont considéré que les résultats des 171 essais ne devaient pas être pris en compte car non fiables, laissant donc seulement 5 essais fiables pour la NHMRC. Comme ils estiment ces 5 essais tous négatifs, ceci explique comment la NHMRC a pu conclure qu’il n’y avait pas de preuve fiable.</w:t>
      </w:r>
    </w:p>
    <w:p w14:paraId="56CD9E63" w14:textId="77777777" w:rsidR="006D7F2A" w:rsidRPr="002E1710" w:rsidRDefault="006D7F2A" w:rsidP="006D7F2A">
      <w:pPr>
        <w:ind w:left="-284" w:right="-575" w:firstLine="142"/>
        <w:rPr>
          <w:rFonts w:ascii="Arial" w:hAnsi="Arial" w:cs="Arial"/>
          <w:sz w:val="24"/>
          <w:szCs w:val="24"/>
        </w:rPr>
      </w:pPr>
      <w:r w:rsidRPr="002E1710">
        <w:rPr>
          <w:rFonts w:ascii="Arial" w:hAnsi="Arial" w:cs="Arial"/>
          <w:sz w:val="24"/>
          <w:szCs w:val="24"/>
        </w:rPr>
        <w:lastRenderedPageBreak/>
        <w:t>- Le Professeur Peter Brooks, président du comité de la NHMRC, qui a mené l’étude de 2015, a signé un formulaire de conflit d’intérêts déclarant qu’il n’était affilié ou associé à aucune organisation dont les intérêts étaient pour ou contre l’homéopathie, alors qu’il est membre d’un groupe/lobby anti-homéopathie « Les Amis de la Science en Médecine » (Friends of Science in Medicine).</w:t>
      </w:r>
    </w:p>
    <w:p w14:paraId="29421582" w14:textId="77777777" w:rsidR="006D7F2A" w:rsidRPr="002E1710" w:rsidRDefault="006D7F2A" w:rsidP="006D7F2A">
      <w:pPr>
        <w:ind w:left="-284" w:right="-575" w:firstLine="142"/>
        <w:rPr>
          <w:rFonts w:ascii="Arial" w:hAnsi="Arial" w:cs="Arial"/>
          <w:sz w:val="24"/>
          <w:szCs w:val="24"/>
        </w:rPr>
      </w:pPr>
      <w:r w:rsidRPr="002E1710">
        <w:rPr>
          <w:rFonts w:ascii="Arial" w:hAnsi="Arial" w:cs="Arial"/>
          <w:sz w:val="24"/>
          <w:szCs w:val="24"/>
        </w:rPr>
        <w:t>- Les directives de la NHMRC statuent que de tels comités doivent inclure des experts sur les sujets étudiés alors qu’il n’y a eu aucun expert en homéopathie dans ce comité.</w:t>
      </w:r>
    </w:p>
    <w:p w14:paraId="673FD206" w14:textId="77777777" w:rsidR="006D7F2A" w:rsidRPr="002E1710" w:rsidRDefault="006D7F2A" w:rsidP="006D7F2A">
      <w:pPr>
        <w:ind w:left="-284" w:right="-575" w:firstLine="142"/>
        <w:rPr>
          <w:rFonts w:ascii="Arial" w:hAnsi="Arial" w:cs="Arial"/>
          <w:sz w:val="24"/>
          <w:szCs w:val="24"/>
        </w:rPr>
      </w:pPr>
    </w:p>
    <w:p w14:paraId="16691A0E" w14:textId="77777777" w:rsidR="006D7F2A" w:rsidRPr="002E1710" w:rsidRDefault="006D7F2A" w:rsidP="006D7F2A">
      <w:pPr>
        <w:ind w:left="-284" w:right="-575" w:firstLine="142"/>
        <w:rPr>
          <w:rFonts w:ascii="Arial" w:hAnsi="Arial" w:cs="Arial"/>
          <w:b/>
          <w:color w:val="FF00FF"/>
          <w:sz w:val="24"/>
          <w:szCs w:val="24"/>
        </w:rPr>
      </w:pPr>
      <w:r w:rsidRPr="002E1710">
        <w:rPr>
          <w:rFonts w:ascii="Arial" w:hAnsi="Arial" w:cs="Arial"/>
          <w:b/>
          <w:color w:val="FF00FF"/>
          <w:sz w:val="24"/>
          <w:szCs w:val="24"/>
        </w:rPr>
        <w:t>Plainte soumise au médiateur du Commonwealth</w:t>
      </w:r>
    </w:p>
    <w:p w14:paraId="591957D0" w14:textId="77777777" w:rsidR="006D7F2A" w:rsidRPr="002E1710" w:rsidRDefault="006D7F2A" w:rsidP="006D7F2A">
      <w:pPr>
        <w:ind w:left="-284" w:right="-575" w:firstLine="142"/>
        <w:rPr>
          <w:rFonts w:ascii="Arial" w:hAnsi="Arial" w:cs="Arial"/>
          <w:sz w:val="24"/>
          <w:szCs w:val="24"/>
        </w:rPr>
      </w:pPr>
      <w:r w:rsidRPr="002E1710">
        <w:rPr>
          <w:rFonts w:ascii="Arial" w:hAnsi="Arial" w:cs="Arial"/>
          <w:sz w:val="24"/>
          <w:szCs w:val="24"/>
        </w:rPr>
        <w:t>En août 2016, une analyse scientifique détaillée de l’Homeopathy Research Institute fut utilisée en partie comme plaidoirie pour plainte portée devant le médiateur du Commonwealth et déposée par l’Association Australienne des Médecines Complémentaires, par l’Association Homéopathique Australienne et par l’Association de Médecine Traditionnelle Australienne.</w:t>
      </w:r>
    </w:p>
    <w:p w14:paraId="3C4AA067" w14:textId="77777777" w:rsidR="006D7F2A" w:rsidRPr="002E1710" w:rsidRDefault="006D7F2A" w:rsidP="006D7F2A">
      <w:pPr>
        <w:ind w:left="-284" w:right="-575" w:firstLine="142"/>
        <w:rPr>
          <w:rFonts w:ascii="Arial" w:hAnsi="Arial" w:cs="Arial"/>
          <w:sz w:val="24"/>
          <w:szCs w:val="24"/>
        </w:rPr>
      </w:pPr>
      <w:r w:rsidRPr="002E1710">
        <w:rPr>
          <w:rFonts w:ascii="Arial" w:hAnsi="Arial" w:cs="Arial"/>
          <w:sz w:val="24"/>
          <w:szCs w:val="24"/>
        </w:rPr>
        <w:t>Une évaluation initiale a estimé que la plainte était suffisamment étayée pour justifier une enquête complète sur la conduite de la NHMRC. Durant les mois qui se sont écoulés, cette action en justice a demandé aux deux parties de fournir continuellement des données concernant les réponses de la NHMRC, les accusations de parti pris, les conflits d’intérêt et le manquement scientifique.</w:t>
      </w:r>
    </w:p>
    <w:p w14:paraId="15F86118" w14:textId="77777777" w:rsidR="006D7F2A" w:rsidRPr="002E1710" w:rsidRDefault="006D7F2A" w:rsidP="006D7F2A">
      <w:pPr>
        <w:ind w:left="-284" w:right="-575" w:firstLine="142"/>
        <w:rPr>
          <w:rFonts w:ascii="Arial" w:hAnsi="Arial" w:cs="Arial"/>
          <w:sz w:val="24"/>
          <w:szCs w:val="24"/>
        </w:rPr>
      </w:pPr>
    </w:p>
    <w:p w14:paraId="74B188BE" w14:textId="77777777" w:rsidR="006D7F2A" w:rsidRPr="002E1710" w:rsidRDefault="006D7F2A" w:rsidP="006D7F2A">
      <w:pPr>
        <w:ind w:left="-284" w:right="-575" w:firstLine="142"/>
        <w:rPr>
          <w:rFonts w:ascii="Arial" w:hAnsi="Arial" w:cs="Arial"/>
          <w:sz w:val="24"/>
          <w:szCs w:val="24"/>
        </w:rPr>
      </w:pPr>
      <w:r w:rsidRPr="002E1710">
        <w:rPr>
          <w:rFonts w:ascii="Arial" w:hAnsi="Arial" w:cs="Arial"/>
          <w:sz w:val="24"/>
          <w:szCs w:val="24"/>
        </w:rPr>
        <w:t>Rachel Roberts, directrice générale de la HRI dit : « L’étude de la NHMRC est un exemple choquant de désinformation des décideurs et la communauté scientifique se repose sur ce genre de rapports et doit faire confiance à leur exactitude. Quoi qu’on en dise, la chose importante n’est pas tant l’opinion personnelle de dire si oui ou non l’homéopathie fonctionne ou pas, mais plutôt celle de rendre compte objectivement des résultats, et la NHMRC ne l’a pas fait. »</w:t>
      </w:r>
    </w:p>
    <w:p w14:paraId="59D7D59C" w14:textId="77777777" w:rsidR="006D7F2A" w:rsidRPr="002E1710" w:rsidRDefault="006D7F2A" w:rsidP="006D7F2A">
      <w:pPr>
        <w:ind w:left="-284" w:right="-575" w:firstLine="142"/>
        <w:rPr>
          <w:rFonts w:ascii="Arial" w:hAnsi="Arial" w:cs="Arial"/>
          <w:sz w:val="24"/>
          <w:szCs w:val="24"/>
        </w:rPr>
      </w:pPr>
    </w:p>
    <w:p w14:paraId="482AB3CA" w14:textId="77777777" w:rsidR="006D7F2A" w:rsidRPr="002E1710" w:rsidRDefault="006D7F2A" w:rsidP="006D7F2A">
      <w:pPr>
        <w:ind w:left="-284" w:right="-575" w:firstLine="142"/>
        <w:rPr>
          <w:rFonts w:ascii="Arial" w:hAnsi="Arial" w:cs="Arial"/>
          <w:sz w:val="24"/>
          <w:szCs w:val="24"/>
        </w:rPr>
      </w:pPr>
      <w:r w:rsidRPr="002E1710">
        <w:rPr>
          <w:rFonts w:ascii="Arial" w:hAnsi="Arial" w:cs="Arial"/>
          <w:sz w:val="24"/>
          <w:szCs w:val="24"/>
        </w:rPr>
        <w:t>Comme la plainte est en cours, notre analyse complète (près de 60 pages) ne peut pour l’instant pas être partagée mais les données du HRI fournissent des détails démontrant les erreurs scientifiques ci-dessous faites par la NHMRC et qui nécessitent un démenti du Rapport Australien :</w:t>
      </w:r>
    </w:p>
    <w:p w14:paraId="2940185D" w14:textId="77777777" w:rsidR="006D7F2A" w:rsidRPr="002E1710" w:rsidRDefault="006D7F2A" w:rsidP="006D7F2A">
      <w:pPr>
        <w:ind w:left="-284" w:right="-575" w:firstLine="142"/>
        <w:rPr>
          <w:rFonts w:ascii="Arial" w:hAnsi="Arial" w:cs="Arial"/>
          <w:sz w:val="24"/>
          <w:szCs w:val="24"/>
        </w:rPr>
      </w:pPr>
      <w:r w:rsidRPr="002E1710">
        <w:rPr>
          <w:rFonts w:ascii="Arial" w:hAnsi="Arial" w:cs="Arial"/>
          <w:sz w:val="24"/>
          <w:szCs w:val="24"/>
        </w:rPr>
        <w:t>- Utilisation d’une méthode scientifique inappropriée.</w:t>
      </w:r>
    </w:p>
    <w:p w14:paraId="1AF3624F" w14:textId="77777777" w:rsidR="006D7F2A" w:rsidRPr="002E1710" w:rsidRDefault="006D7F2A" w:rsidP="006D7F2A">
      <w:pPr>
        <w:ind w:left="-284" w:right="-575" w:firstLine="142"/>
        <w:rPr>
          <w:rFonts w:ascii="Arial" w:hAnsi="Arial" w:cs="Arial"/>
          <w:sz w:val="24"/>
          <w:szCs w:val="24"/>
        </w:rPr>
      </w:pPr>
      <w:r w:rsidRPr="002E1710">
        <w:rPr>
          <w:rFonts w:ascii="Arial" w:hAnsi="Arial" w:cs="Arial"/>
          <w:sz w:val="24"/>
          <w:szCs w:val="24"/>
        </w:rPr>
        <w:t>- Défaut d’utilisation de méthodes acceptées standardisées.</w:t>
      </w:r>
    </w:p>
    <w:p w14:paraId="060F1EDC" w14:textId="77777777" w:rsidR="006D7F2A" w:rsidRPr="002E1710" w:rsidRDefault="006D7F2A" w:rsidP="006D7F2A">
      <w:pPr>
        <w:ind w:left="-284" w:right="-575" w:firstLine="142"/>
        <w:rPr>
          <w:rFonts w:ascii="Arial" w:hAnsi="Arial" w:cs="Arial"/>
          <w:sz w:val="24"/>
          <w:szCs w:val="24"/>
        </w:rPr>
      </w:pPr>
      <w:r w:rsidRPr="002E1710">
        <w:rPr>
          <w:rFonts w:ascii="Arial" w:hAnsi="Arial" w:cs="Arial"/>
          <w:sz w:val="24"/>
          <w:szCs w:val="24"/>
        </w:rPr>
        <w:t>- Echec d’obtention de données précises suffisantes pour exécuter une étude significative.</w:t>
      </w:r>
    </w:p>
    <w:p w14:paraId="0D1F8D34" w14:textId="77777777" w:rsidR="006D7F2A" w:rsidRPr="002E1710" w:rsidRDefault="006D7F2A" w:rsidP="006D7F2A">
      <w:pPr>
        <w:ind w:left="-284" w:right="-575" w:firstLine="142"/>
        <w:rPr>
          <w:rFonts w:ascii="Arial" w:hAnsi="Arial" w:cs="Arial"/>
          <w:sz w:val="24"/>
          <w:szCs w:val="24"/>
        </w:rPr>
      </w:pPr>
      <w:r w:rsidRPr="002E1710">
        <w:rPr>
          <w:rFonts w:ascii="Arial" w:hAnsi="Arial" w:cs="Arial"/>
          <w:sz w:val="24"/>
          <w:szCs w:val="24"/>
        </w:rPr>
        <w:t>- Echec pour mener une véritable consultation préalable et publique.</w:t>
      </w:r>
    </w:p>
    <w:p w14:paraId="0E78CEF9" w14:textId="77777777" w:rsidR="006D7F2A" w:rsidRPr="002E1710" w:rsidRDefault="006D7F2A" w:rsidP="006D7F2A">
      <w:pPr>
        <w:ind w:left="-284" w:right="-575" w:firstLine="142"/>
        <w:rPr>
          <w:rFonts w:ascii="Arial" w:hAnsi="Arial" w:cs="Arial"/>
          <w:sz w:val="24"/>
          <w:szCs w:val="24"/>
        </w:rPr>
      </w:pPr>
      <w:r w:rsidRPr="002E1710">
        <w:rPr>
          <w:rFonts w:ascii="Arial" w:hAnsi="Arial" w:cs="Arial"/>
          <w:sz w:val="24"/>
          <w:szCs w:val="24"/>
        </w:rPr>
        <w:lastRenderedPageBreak/>
        <w:t>- Changements post-hoc significatifs du protocole de recherche.</w:t>
      </w:r>
    </w:p>
    <w:p w14:paraId="4BA8DA15" w14:textId="77777777" w:rsidR="006D7F2A" w:rsidRPr="002E1710" w:rsidRDefault="006D7F2A" w:rsidP="006D7F2A">
      <w:pPr>
        <w:ind w:left="-284" w:right="-575" w:firstLine="142"/>
        <w:rPr>
          <w:rFonts w:ascii="Arial" w:hAnsi="Arial" w:cs="Arial"/>
          <w:sz w:val="24"/>
          <w:szCs w:val="24"/>
        </w:rPr>
      </w:pPr>
      <w:r w:rsidRPr="002E1710">
        <w:rPr>
          <w:rFonts w:ascii="Arial" w:hAnsi="Arial" w:cs="Arial"/>
          <w:sz w:val="24"/>
          <w:szCs w:val="24"/>
        </w:rPr>
        <w:t>- Impact de la méthode inhabituelle de la NHMRC sur les résultats de l’étude.</w:t>
      </w:r>
    </w:p>
    <w:p w14:paraId="27C3373D" w14:textId="77777777" w:rsidR="006D7F2A" w:rsidRPr="002E1710" w:rsidRDefault="006D7F2A" w:rsidP="006D7F2A">
      <w:pPr>
        <w:ind w:left="-284" w:right="-575" w:firstLine="142"/>
        <w:rPr>
          <w:rFonts w:ascii="Arial" w:hAnsi="Arial" w:cs="Arial"/>
          <w:sz w:val="24"/>
          <w:szCs w:val="24"/>
        </w:rPr>
      </w:pPr>
      <w:r w:rsidRPr="002E1710">
        <w:rPr>
          <w:rFonts w:ascii="Arial" w:hAnsi="Arial" w:cs="Arial"/>
          <w:sz w:val="24"/>
          <w:szCs w:val="24"/>
        </w:rPr>
        <w:t>- Preuves supplémentaires d’un parti-pris et de fausses déclarations.</w:t>
      </w:r>
    </w:p>
    <w:p w14:paraId="072AF050" w14:textId="77777777" w:rsidR="006D7F2A" w:rsidRPr="002E1710" w:rsidRDefault="006D7F2A" w:rsidP="006D7F2A">
      <w:pPr>
        <w:ind w:left="-284" w:right="-575" w:firstLine="142"/>
        <w:rPr>
          <w:rFonts w:ascii="Arial" w:hAnsi="Arial" w:cs="Arial"/>
          <w:sz w:val="24"/>
          <w:szCs w:val="24"/>
        </w:rPr>
      </w:pPr>
      <w:r w:rsidRPr="002E1710">
        <w:rPr>
          <w:rFonts w:ascii="Arial" w:hAnsi="Arial" w:cs="Arial"/>
          <w:sz w:val="24"/>
          <w:szCs w:val="24"/>
        </w:rPr>
        <w:t>- Faible communication de données, manque de clarté, incohérences et erreurs.</w:t>
      </w:r>
    </w:p>
    <w:p w14:paraId="1551D5AD" w14:textId="77777777" w:rsidR="006D7F2A" w:rsidRPr="002E1710" w:rsidRDefault="006D7F2A" w:rsidP="006D7F2A">
      <w:pPr>
        <w:ind w:left="-284" w:right="-575" w:firstLine="142"/>
        <w:rPr>
          <w:rFonts w:ascii="Arial" w:hAnsi="Arial" w:cs="Arial"/>
          <w:sz w:val="24"/>
          <w:szCs w:val="24"/>
        </w:rPr>
      </w:pPr>
      <w:r w:rsidRPr="002E1710">
        <w:rPr>
          <w:rFonts w:ascii="Arial" w:hAnsi="Arial" w:cs="Arial"/>
          <w:sz w:val="24"/>
          <w:szCs w:val="24"/>
        </w:rPr>
        <w:t>- Preuve que c’était une affaire de parti-pris délibéré et pas une erreur scientifique.</w:t>
      </w:r>
    </w:p>
    <w:p w14:paraId="7F7F128E" w14:textId="77777777" w:rsidR="006D7F2A" w:rsidRPr="002E1710" w:rsidRDefault="006D7F2A" w:rsidP="006D7F2A">
      <w:pPr>
        <w:ind w:left="-284" w:right="-575" w:firstLine="142"/>
        <w:rPr>
          <w:rFonts w:ascii="Arial" w:hAnsi="Arial" w:cs="Arial"/>
          <w:sz w:val="24"/>
          <w:szCs w:val="24"/>
        </w:rPr>
      </w:pPr>
      <w:r w:rsidRPr="002E1710">
        <w:rPr>
          <w:rFonts w:ascii="Arial" w:hAnsi="Arial" w:cs="Arial"/>
          <w:sz w:val="24"/>
          <w:szCs w:val="24"/>
        </w:rPr>
        <w:t>Le Dr Alex Tournier, directeur général de HRI, explique : « Les inexactitudes du rapport de la NHMRC sont si énormes que nous avons décidé de travailler avec l’AHA pour mener une enquête minutieuse et découvrir entièrement ce qui s’est passé exactement. »</w:t>
      </w:r>
    </w:p>
    <w:p w14:paraId="48F7C114" w14:textId="77777777" w:rsidR="006D7F2A" w:rsidRPr="002E1710" w:rsidRDefault="006D7F2A" w:rsidP="006D7F2A">
      <w:pPr>
        <w:ind w:left="-284" w:right="-575" w:firstLine="142"/>
        <w:rPr>
          <w:rFonts w:ascii="Arial" w:hAnsi="Arial" w:cs="Arial"/>
          <w:sz w:val="24"/>
          <w:szCs w:val="24"/>
        </w:rPr>
      </w:pPr>
    </w:p>
    <w:p w14:paraId="63B700E4" w14:textId="77777777" w:rsidR="006D7F2A" w:rsidRPr="002E1710" w:rsidRDefault="006D7F2A" w:rsidP="006D7F2A">
      <w:pPr>
        <w:ind w:left="-284" w:right="-575" w:firstLine="142"/>
        <w:rPr>
          <w:rFonts w:ascii="Arial" w:hAnsi="Arial" w:cs="Arial"/>
          <w:sz w:val="24"/>
          <w:szCs w:val="24"/>
        </w:rPr>
      </w:pPr>
      <w:r w:rsidRPr="002E1710">
        <w:rPr>
          <w:rFonts w:ascii="Arial" w:hAnsi="Arial" w:cs="Arial"/>
          <w:sz w:val="24"/>
          <w:szCs w:val="24"/>
        </w:rPr>
        <w:t>Les plaignants attendent maintenant que le médiateur fasse le point en ce qui concerne leur renvoi. Comme le compte-rendu inexact de la NHMRC à propos de l’homéopathie a eu un impact significatif dans le champ de la recherche en homéopathie à travers le monde, le HRI partagera toute information concernant la plainte au fur et à mesure que l’affaire évoluera.</w:t>
      </w:r>
    </w:p>
    <w:p w14:paraId="7EAA28DB" w14:textId="77777777" w:rsidR="006D7F2A" w:rsidRPr="002E1710" w:rsidRDefault="006D7F2A" w:rsidP="006D7F2A">
      <w:pPr>
        <w:ind w:left="-284" w:right="-575" w:firstLine="142"/>
        <w:rPr>
          <w:rFonts w:ascii="Arial" w:hAnsi="Arial" w:cs="Arial"/>
          <w:sz w:val="24"/>
          <w:szCs w:val="24"/>
        </w:rPr>
      </w:pPr>
    </w:p>
    <w:p w14:paraId="60EE4754" w14:textId="77777777" w:rsidR="006D7F2A" w:rsidRPr="002E1710" w:rsidRDefault="006D7F2A" w:rsidP="006D7F2A">
      <w:pPr>
        <w:ind w:left="-284" w:right="-575" w:firstLine="142"/>
        <w:rPr>
          <w:rFonts w:ascii="Arial" w:hAnsi="Arial" w:cs="Arial"/>
          <w:sz w:val="24"/>
          <w:szCs w:val="24"/>
        </w:rPr>
      </w:pPr>
      <w:r w:rsidRPr="002E1710">
        <w:rPr>
          <w:rFonts w:ascii="Arial" w:hAnsi="Arial" w:cs="Arial"/>
          <w:sz w:val="24"/>
          <w:szCs w:val="24"/>
        </w:rPr>
        <w:t>Roberts a dit : « Le public a le droit de savoir qu’il y a des études très sérieuses qui montrent que l’homéopathie fonctionne dans quelques indications médicales telles que le rhume des foins, la sinusite et la diarrhée chez les enfants - information qui a été perdue du fait uniquement de la mauvaise exploitation des preuves par la NHMRC. Si la preuve de la médecine conventionnelle avait été traitée de cette façon, il y aurait eu un tollé - et justement, le travail de la NHMRC était de résumer fidèlement un ensemble concluant de preuves concernant l’homéopathie destiné au public, une tâche pour laquelle ils ont catégoriquement échoué. »</w:t>
      </w:r>
    </w:p>
    <w:p w14:paraId="30333F67" w14:textId="77777777" w:rsidR="006D7F2A" w:rsidRPr="002E1710" w:rsidRDefault="006D7F2A" w:rsidP="006D7F2A">
      <w:pPr>
        <w:ind w:left="-284" w:right="-575" w:firstLine="142"/>
        <w:rPr>
          <w:rFonts w:ascii="Arial" w:hAnsi="Arial" w:cs="Arial"/>
          <w:sz w:val="24"/>
          <w:szCs w:val="24"/>
        </w:rPr>
      </w:pPr>
    </w:p>
    <w:p w14:paraId="39141CBF" w14:textId="77777777" w:rsidR="006D7F2A" w:rsidRPr="002E1710" w:rsidRDefault="006D7F2A" w:rsidP="006D7F2A">
      <w:pPr>
        <w:ind w:left="-284" w:right="-575" w:firstLine="142"/>
        <w:rPr>
          <w:rFonts w:ascii="Arial" w:hAnsi="Arial" w:cs="Arial"/>
          <w:b/>
          <w:color w:val="FF00FF"/>
          <w:sz w:val="24"/>
          <w:szCs w:val="24"/>
        </w:rPr>
      </w:pPr>
      <w:r w:rsidRPr="002E1710">
        <w:rPr>
          <w:rFonts w:ascii="Arial" w:hAnsi="Arial" w:cs="Arial"/>
          <w:b/>
          <w:color w:val="FF00FF"/>
          <w:sz w:val="24"/>
          <w:szCs w:val="24"/>
        </w:rPr>
        <w:t>Le premier rapport : disparu</w:t>
      </w:r>
    </w:p>
    <w:p w14:paraId="539FAC6B" w14:textId="77777777" w:rsidR="006D7F2A" w:rsidRPr="002E1710" w:rsidRDefault="006D7F2A" w:rsidP="006D7F2A">
      <w:pPr>
        <w:ind w:left="-284" w:right="-575" w:firstLine="142"/>
        <w:rPr>
          <w:rFonts w:ascii="Arial" w:hAnsi="Arial" w:cs="Arial"/>
          <w:sz w:val="24"/>
          <w:szCs w:val="24"/>
        </w:rPr>
      </w:pPr>
      <w:r w:rsidRPr="002E1710">
        <w:rPr>
          <w:rFonts w:ascii="Arial" w:hAnsi="Arial" w:cs="Arial"/>
          <w:sz w:val="24"/>
          <w:szCs w:val="24"/>
        </w:rPr>
        <w:t>L’enquête de la NHMRC sur l’homéopathie s’est déroulée de 2010 à 2015. Au début, la NHMRC a travaillé avec un prestataire externe, d’avril 2012 à août 2012, pour faire un examen de la preuve de l’homéopathie afin d’informer le public australien.</w:t>
      </w:r>
    </w:p>
    <w:p w14:paraId="2FA66754" w14:textId="77777777" w:rsidR="006D7F2A" w:rsidRPr="002E1710" w:rsidRDefault="006D7F2A" w:rsidP="006D7F2A">
      <w:pPr>
        <w:ind w:left="-284" w:right="-575" w:firstLine="142"/>
        <w:rPr>
          <w:rFonts w:ascii="Arial" w:hAnsi="Arial" w:cs="Arial"/>
          <w:sz w:val="24"/>
          <w:szCs w:val="24"/>
        </w:rPr>
      </w:pPr>
      <w:r w:rsidRPr="002E1710">
        <w:rPr>
          <w:rFonts w:ascii="Arial" w:hAnsi="Arial" w:cs="Arial"/>
          <w:sz w:val="24"/>
          <w:szCs w:val="24"/>
        </w:rPr>
        <w:t>Le rapport produit s’intitula : « Une Etude Systématique de la Preuve de l’Efficacité de l’Homéopathie »</w:t>
      </w:r>
    </w:p>
    <w:p w14:paraId="1DD6CEEB" w14:textId="77777777" w:rsidR="006D7F2A" w:rsidRPr="002E1710" w:rsidRDefault="006D7F2A" w:rsidP="006D7F2A">
      <w:pPr>
        <w:ind w:left="-284" w:right="-575" w:firstLine="142"/>
        <w:rPr>
          <w:rFonts w:ascii="Arial" w:hAnsi="Arial" w:cs="Arial"/>
          <w:sz w:val="24"/>
          <w:szCs w:val="24"/>
        </w:rPr>
      </w:pPr>
      <w:r w:rsidRPr="002E1710">
        <w:rPr>
          <w:rFonts w:ascii="Arial" w:hAnsi="Arial" w:cs="Arial"/>
          <w:sz w:val="24"/>
          <w:szCs w:val="24"/>
        </w:rPr>
        <w:t>Cette étude payée par les contribuables australiens n’a jamais été rendue publique et la NHMRC continue à refuser de la dévoiler en dépit des requêtes de l’association « Liberté de l’Information »</w:t>
      </w:r>
    </w:p>
    <w:p w14:paraId="54CCD933" w14:textId="77777777" w:rsidR="006D7F2A" w:rsidRPr="002E1710" w:rsidRDefault="006D7F2A" w:rsidP="006D7F2A">
      <w:pPr>
        <w:ind w:left="-284" w:right="-575" w:firstLine="142"/>
        <w:rPr>
          <w:rFonts w:ascii="Arial" w:hAnsi="Arial" w:cs="Arial"/>
          <w:sz w:val="24"/>
          <w:szCs w:val="24"/>
        </w:rPr>
      </w:pPr>
      <w:r w:rsidRPr="002E1710">
        <w:rPr>
          <w:rFonts w:ascii="Arial" w:hAnsi="Arial" w:cs="Arial"/>
          <w:sz w:val="24"/>
          <w:szCs w:val="24"/>
        </w:rPr>
        <w:lastRenderedPageBreak/>
        <w:t>Après la fin du contrat avec l’équipe de la première étude, un deuxième prestataire externe (Optum insight) fut embauché pour faire à nouveau, l’étude sur l’Homéopathie, de décembre 2012 à mars 2015.</w:t>
      </w:r>
    </w:p>
    <w:p w14:paraId="51B54C79" w14:textId="77777777" w:rsidR="006D7F2A" w:rsidRPr="002E1710" w:rsidRDefault="006D7F2A" w:rsidP="006D7F2A">
      <w:pPr>
        <w:ind w:left="-284" w:right="-575" w:firstLine="142"/>
        <w:rPr>
          <w:rFonts w:ascii="Arial" w:hAnsi="Arial" w:cs="Arial"/>
          <w:sz w:val="24"/>
          <w:szCs w:val="24"/>
        </w:rPr>
      </w:pPr>
    </w:p>
    <w:p w14:paraId="33439AB8" w14:textId="77777777" w:rsidR="006D7F2A" w:rsidRPr="002E1710" w:rsidRDefault="006D7F2A" w:rsidP="006D7F2A">
      <w:pPr>
        <w:ind w:left="-284" w:right="-575" w:firstLine="142"/>
        <w:rPr>
          <w:rFonts w:ascii="Arial" w:hAnsi="Arial" w:cs="Arial"/>
          <w:b/>
          <w:color w:val="FF00FF"/>
          <w:spacing w:val="-4"/>
          <w:sz w:val="24"/>
          <w:szCs w:val="24"/>
        </w:rPr>
      </w:pPr>
      <w:r w:rsidRPr="002E1710">
        <w:rPr>
          <w:rFonts w:ascii="Arial" w:hAnsi="Arial" w:cs="Arial"/>
          <w:b/>
          <w:color w:val="FF00FF"/>
          <w:spacing w:val="-4"/>
          <w:sz w:val="24"/>
          <w:szCs w:val="24"/>
        </w:rPr>
        <w:t>La HRI n’est pas la seule à critiquer l’exactitude des conclusions de la NHMRC</w:t>
      </w:r>
    </w:p>
    <w:p w14:paraId="439359BD" w14:textId="77777777" w:rsidR="006D7F2A" w:rsidRPr="002E1710" w:rsidRDefault="006D7F2A" w:rsidP="006D7F2A">
      <w:pPr>
        <w:ind w:left="-284" w:right="-575" w:firstLine="142"/>
        <w:rPr>
          <w:rFonts w:ascii="Arial" w:hAnsi="Arial" w:cs="Arial"/>
          <w:sz w:val="24"/>
          <w:szCs w:val="24"/>
        </w:rPr>
      </w:pPr>
      <w:r w:rsidRPr="002E1710">
        <w:rPr>
          <w:rFonts w:ascii="Arial" w:hAnsi="Arial" w:cs="Arial"/>
          <w:sz w:val="24"/>
          <w:szCs w:val="24"/>
        </w:rPr>
        <w:t>Des requêtes de la FOI ont mis en lumière que deux experts indépendants avaient fait part de leurs préoccupations à propos des conclusions du rapport de 2015, pendant un comité d’experts, avant la publication finale. Le Centre Australien Cochrane fit la remarque que pour certaines conditions « aucune preuve fiable ne semble refléter fidèlement l’ensemble des preuves » ; un second expert n’est pas « certain du caractère définitif des conclusions du Rapport. » La NHMRC a fait le choix de ne pas réagir à ces remarques et n’a pas amendé leurs conclusions.</w:t>
      </w:r>
    </w:p>
    <w:p w14:paraId="06E679C9" w14:textId="77777777" w:rsidR="006D7F2A" w:rsidRPr="002E1710" w:rsidRDefault="006D7F2A" w:rsidP="006D7F2A">
      <w:pPr>
        <w:ind w:left="-284" w:right="-575" w:firstLine="142"/>
        <w:rPr>
          <w:rFonts w:ascii="Arial" w:hAnsi="Arial" w:cs="Arial"/>
          <w:color w:val="FF00FF"/>
          <w:sz w:val="24"/>
          <w:szCs w:val="24"/>
        </w:rPr>
      </w:pPr>
    </w:p>
    <w:p w14:paraId="52DACA7E" w14:textId="77777777" w:rsidR="006D7F2A" w:rsidRPr="002E1710" w:rsidRDefault="006D7F2A" w:rsidP="006D7F2A">
      <w:pPr>
        <w:ind w:left="-284" w:right="-575" w:firstLine="142"/>
        <w:rPr>
          <w:rFonts w:ascii="Arial" w:hAnsi="Arial" w:cs="Arial"/>
          <w:b/>
          <w:color w:val="FF00FF"/>
          <w:sz w:val="24"/>
          <w:szCs w:val="24"/>
        </w:rPr>
      </w:pPr>
      <w:r w:rsidRPr="002E1710">
        <w:rPr>
          <w:rFonts w:ascii="Arial" w:hAnsi="Arial" w:cs="Arial"/>
          <w:b/>
          <w:color w:val="FF00FF"/>
          <w:sz w:val="24"/>
          <w:szCs w:val="24"/>
        </w:rPr>
        <w:t>La vraie histoire derrière les gros titres</w:t>
      </w:r>
    </w:p>
    <w:p w14:paraId="2E971FA3" w14:textId="77777777" w:rsidR="006D7F2A" w:rsidRPr="002E1710" w:rsidRDefault="006D7F2A" w:rsidP="006D7F2A">
      <w:pPr>
        <w:ind w:left="-284" w:right="-575" w:firstLine="142"/>
        <w:rPr>
          <w:rFonts w:ascii="Arial" w:hAnsi="Arial" w:cs="Arial"/>
          <w:sz w:val="24"/>
          <w:szCs w:val="24"/>
        </w:rPr>
      </w:pPr>
      <w:r w:rsidRPr="002E1710">
        <w:rPr>
          <w:rFonts w:ascii="Arial" w:hAnsi="Arial" w:cs="Arial"/>
          <w:sz w:val="24"/>
          <w:szCs w:val="24"/>
        </w:rPr>
        <w:t xml:space="preserve">Contrairement aux conclusions de la NHMRC, il existe des études de bonne qualité, bien conçues avec suffisamment de participants pour avoir un résultat significatif (pour utiliser la description d’une étude fiable, selon la NHMRC) qui montrent que certains traitements homéopathiques sont efficaces pour certaines indications </w:t>
      </w:r>
      <w:proofErr w:type="gramStart"/>
      <w:r w:rsidRPr="002E1710">
        <w:rPr>
          <w:rFonts w:ascii="Arial" w:hAnsi="Arial" w:cs="Arial"/>
          <w:sz w:val="24"/>
          <w:szCs w:val="24"/>
        </w:rPr>
        <w:t>comme, par exemple,</w:t>
      </w:r>
      <w:proofErr w:type="gramEnd"/>
      <w:r w:rsidRPr="002E1710">
        <w:rPr>
          <w:rFonts w:ascii="Arial" w:hAnsi="Arial" w:cs="Arial"/>
          <w:sz w:val="24"/>
          <w:szCs w:val="24"/>
        </w:rPr>
        <w:t xml:space="preserve"> le rhume des foins, la sinusite, les infections du tractus respiratoire supérieur, la diarrhée chez les enfants et les douleurs du bas du dos. Le fait que les résultats de ces études aient été rejetés de façon injustifiée signifie que la NHMRC a induit le public en erreur en faisant de la désinformation à propos des preuves de l’efficacité de l’homéopathie.</w:t>
      </w:r>
    </w:p>
    <w:p w14:paraId="7BFE1D70" w14:textId="76A57E36" w:rsidR="00342055" w:rsidRPr="002E1710" w:rsidRDefault="00342055" w:rsidP="00CF2620">
      <w:pPr>
        <w:tabs>
          <w:tab w:val="left" w:pos="1992"/>
        </w:tabs>
        <w:ind w:firstLine="709"/>
        <w:rPr>
          <w:rFonts w:ascii="Arial" w:hAnsi="Arial" w:cs="Arial"/>
          <w:sz w:val="24"/>
          <w:szCs w:val="24"/>
        </w:rPr>
      </w:pPr>
    </w:p>
    <w:p w14:paraId="0FA050DC" w14:textId="4A334A4E" w:rsidR="006D7F2A" w:rsidRPr="002E1710" w:rsidRDefault="006D7F2A" w:rsidP="006D7F2A">
      <w:pPr>
        <w:ind w:firstLine="284"/>
        <w:jc w:val="right"/>
        <w:rPr>
          <w:rFonts w:ascii="Arial" w:hAnsi="Arial" w:cs="Arial"/>
          <w:spacing w:val="4"/>
          <w:sz w:val="24"/>
          <w:szCs w:val="24"/>
        </w:rPr>
      </w:pPr>
      <w:r w:rsidRPr="002E1710">
        <w:rPr>
          <w:rFonts w:ascii="Arial" w:hAnsi="Arial" w:cs="Arial"/>
          <w:sz w:val="24"/>
          <w:szCs w:val="24"/>
        </w:rPr>
        <w:t>[#S2]</w:t>
      </w:r>
      <w:r w:rsidRPr="002E1710">
        <w:rPr>
          <w:rFonts w:ascii="Arial" w:hAnsi="Arial" w:cs="Arial"/>
          <w:i/>
          <w:color w:val="FF00FF"/>
          <w:spacing w:val="4"/>
          <w:sz w:val="24"/>
          <w:szCs w:val="24"/>
        </w:rPr>
        <w:t xml:space="preserve"> “</w:t>
      </w:r>
      <w:r w:rsidRPr="002E1710">
        <w:rPr>
          <w:rFonts w:ascii="Arial" w:hAnsi="Arial" w:cs="Arial"/>
          <w:b/>
          <w:i/>
          <w:caps/>
          <w:color w:val="FF00FF"/>
          <w:spacing w:val="4"/>
          <w:sz w:val="24"/>
          <w:szCs w:val="24"/>
        </w:rPr>
        <w:t>J’</w:t>
      </w:r>
      <w:r w:rsidR="002A7FDC" w:rsidRPr="002E1710">
        <w:rPr>
          <w:rFonts w:ascii="Arial" w:hAnsi="Arial" w:cs="Arial"/>
          <w:b/>
          <w:i/>
          <w:color w:val="FF00FF"/>
          <w:spacing w:val="4"/>
          <w:sz w:val="24"/>
          <w:szCs w:val="24"/>
        </w:rPr>
        <w:t>y etais … au 30</w:t>
      </w:r>
      <w:r w:rsidR="002A7FDC" w:rsidRPr="002E1710">
        <w:rPr>
          <w:rFonts w:ascii="Arial" w:hAnsi="Arial" w:cs="Arial"/>
          <w:b/>
          <w:i/>
          <w:color w:val="FF00FF"/>
          <w:spacing w:val="4"/>
          <w:sz w:val="24"/>
          <w:szCs w:val="24"/>
          <w:vertAlign w:val="superscript"/>
        </w:rPr>
        <w:t>eme</w:t>
      </w:r>
      <w:r w:rsidR="002A7FDC" w:rsidRPr="002E1710">
        <w:rPr>
          <w:rFonts w:ascii="Arial" w:hAnsi="Arial" w:cs="Arial"/>
          <w:b/>
          <w:i/>
          <w:color w:val="FF00FF"/>
          <w:spacing w:val="4"/>
          <w:sz w:val="24"/>
          <w:szCs w:val="24"/>
        </w:rPr>
        <w:t xml:space="preserve"> congres du </w:t>
      </w:r>
      <w:r w:rsidRPr="002E1710">
        <w:rPr>
          <w:rFonts w:ascii="Arial" w:hAnsi="Arial" w:cs="Arial"/>
          <w:b/>
          <w:i/>
          <w:caps/>
          <w:color w:val="FF00FF"/>
          <w:spacing w:val="4"/>
          <w:sz w:val="24"/>
          <w:szCs w:val="24"/>
        </w:rPr>
        <w:t>CLH</w:t>
      </w:r>
      <w:r w:rsidRPr="002E1710">
        <w:rPr>
          <w:rFonts w:ascii="Arial" w:hAnsi="Arial" w:cs="Arial"/>
          <w:i/>
          <w:caps/>
          <w:color w:val="FF00FF"/>
          <w:spacing w:val="4"/>
          <w:sz w:val="24"/>
          <w:szCs w:val="24"/>
        </w:rPr>
        <w:t>”</w:t>
      </w:r>
      <w:r w:rsidRPr="002E1710">
        <w:rPr>
          <w:rFonts w:ascii="Arial" w:hAnsi="Arial" w:cs="Arial"/>
          <w:spacing w:val="4"/>
          <w:sz w:val="24"/>
          <w:szCs w:val="24"/>
        </w:rPr>
        <w:t xml:space="preserve"> </w:t>
      </w:r>
    </w:p>
    <w:p w14:paraId="24FA61D1" w14:textId="44085B38" w:rsidR="006D7F2A" w:rsidRPr="002E1710" w:rsidRDefault="006D7F2A" w:rsidP="006D7F2A">
      <w:pPr>
        <w:ind w:firstLine="284"/>
        <w:jc w:val="right"/>
        <w:rPr>
          <w:rFonts w:ascii="Arial" w:hAnsi="Arial" w:cs="Arial"/>
          <w:i/>
          <w:color w:val="FF00FF"/>
          <w:spacing w:val="4"/>
          <w:sz w:val="24"/>
          <w:szCs w:val="24"/>
        </w:rPr>
      </w:pPr>
      <w:r w:rsidRPr="002E1710">
        <w:rPr>
          <w:rFonts w:ascii="Arial" w:hAnsi="Arial" w:cs="Arial"/>
          <w:i/>
          <w:color w:val="FF00FF"/>
          <w:spacing w:val="4"/>
          <w:sz w:val="24"/>
          <w:szCs w:val="24"/>
        </w:rPr>
        <w:t>Dr Delphine Lugol</w:t>
      </w:r>
    </w:p>
    <w:p w14:paraId="03258E40" w14:textId="34874254" w:rsidR="006D7F2A" w:rsidRPr="002E1710" w:rsidRDefault="006D7F2A" w:rsidP="006D7F2A">
      <w:pPr>
        <w:pBdr>
          <w:top w:val="single" w:sz="36" w:space="4" w:color="FF00FF"/>
        </w:pBdr>
        <w:jc w:val="center"/>
        <w:rPr>
          <w:rFonts w:ascii="Arial" w:hAnsi="Arial" w:cs="Arial"/>
          <w:b/>
          <w:i/>
          <w:caps/>
          <w:color w:val="FF00FF"/>
          <w:spacing w:val="4"/>
          <w:sz w:val="24"/>
          <w:szCs w:val="24"/>
        </w:rPr>
      </w:pPr>
    </w:p>
    <w:p w14:paraId="52CED603" w14:textId="4B6A7426" w:rsidR="006D7F2A" w:rsidRPr="002E1710" w:rsidRDefault="006D7F2A" w:rsidP="006D7F2A">
      <w:pPr>
        <w:ind w:firstLine="284"/>
        <w:jc w:val="both"/>
        <w:rPr>
          <w:rFonts w:ascii="Arial" w:hAnsi="Arial" w:cs="Arial"/>
          <w:spacing w:val="4"/>
          <w:sz w:val="24"/>
          <w:szCs w:val="24"/>
        </w:rPr>
      </w:pPr>
      <w:r w:rsidRPr="002E1710">
        <w:rPr>
          <w:rFonts w:ascii="Arial" w:hAnsi="Arial" w:cs="Arial"/>
          <w:spacing w:val="4"/>
          <w:sz w:val="24"/>
          <w:szCs w:val="24"/>
          <w:lang w:val="en-US"/>
        </w:rPr>
        <w:t>[#S3] Introduction</w:t>
      </w:r>
    </w:p>
    <w:p w14:paraId="63F503BC" w14:textId="77777777" w:rsidR="006D7F2A" w:rsidRPr="002E1710" w:rsidRDefault="006D7F2A" w:rsidP="006D7F2A">
      <w:pPr>
        <w:pStyle w:val="Pardfaut"/>
        <w:jc w:val="center"/>
        <w:rPr>
          <w:rFonts w:ascii="Arial" w:hAnsi="Arial" w:cs="Arial"/>
          <w:i/>
          <w:color w:val="FF00FF"/>
          <w:sz w:val="24"/>
          <w:szCs w:val="24"/>
          <w:lang w:val="fr-BE"/>
        </w:rPr>
      </w:pPr>
      <w:bookmarkStart w:id="8" w:name="_Hlk9171358"/>
      <w:r w:rsidRPr="002E1710">
        <w:rPr>
          <w:rFonts w:ascii="Arial" w:hAnsi="Arial" w:cs="Arial"/>
          <w:b/>
          <w:i/>
          <w:color w:val="FF00FF"/>
          <w:sz w:val="24"/>
          <w:szCs w:val="24"/>
          <w:lang w:val="fr-BE"/>
        </w:rPr>
        <w:t>Le projet Dynhom : une étude d'envergure et un début d'explication du mode d'action de l'homéopathie grâce à la théorie physique des domaines de cohérence et la théorie quantique des champs</w:t>
      </w:r>
    </w:p>
    <w:p w14:paraId="499D418D" w14:textId="77777777" w:rsidR="006D7F2A" w:rsidRPr="002E1710" w:rsidRDefault="006D7F2A" w:rsidP="006D7F2A">
      <w:pPr>
        <w:pStyle w:val="Pardfaut"/>
        <w:jc w:val="center"/>
        <w:rPr>
          <w:rFonts w:ascii="Arial" w:hAnsi="Arial" w:cs="Arial"/>
          <w:i/>
          <w:color w:val="FF00FF"/>
          <w:sz w:val="24"/>
          <w:szCs w:val="24"/>
          <w:u w:val="single"/>
          <w:lang w:val="fr-BE"/>
        </w:rPr>
      </w:pPr>
    </w:p>
    <w:p w14:paraId="667D4B37" w14:textId="77777777" w:rsidR="006D7F2A" w:rsidRPr="002E1710" w:rsidRDefault="006D7F2A" w:rsidP="006D7F2A">
      <w:pPr>
        <w:pStyle w:val="Pardfaut"/>
        <w:rPr>
          <w:rFonts w:ascii="Arial" w:eastAsia="Avenir Book" w:hAnsi="Arial" w:cs="Arial"/>
          <w:color w:val="181C15"/>
          <w:sz w:val="24"/>
          <w:szCs w:val="24"/>
          <w:lang w:val="fr-BE"/>
        </w:rPr>
      </w:pPr>
    </w:p>
    <w:p w14:paraId="6FBB67D3" w14:textId="77777777" w:rsidR="006D7F2A" w:rsidRPr="002E1710" w:rsidRDefault="006D7F2A" w:rsidP="006D7F2A">
      <w:pPr>
        <w:pStyle w:val="Pardfaut"/>
        <w:rPr>
          <w:rFonts w:ascii="Arial" w:eastAsia="Avenir Book" w:hAnsi="Arial" w:cs="Arial"/>
          <w:i/>
          <w:color w:val="181C15"/>
          <w:sz w:val="24"/>
          <w:szCs w:val="24"/>
          <w:lang w:val="fr-BE"/>
        </w:rPr>
      </w:pPr>
      <w:r w:rsidRPr="002E1710">
        <w:rPr>
          <w:rFonts w:ascii="Arial" w:hAnsi="Arial" w:cs="Arial"/>
          <w:i/>
          <w:color w:val="181C15"/>
          <w:sz w:val="24"/>
          <w:szCs w:val="24"/>
          <w:lang w:val="fr-BE"/>
        </w:rPr>
        <w:t>D'après la conférence du professeur Marc Henry au 30</w:t>
      </w:r>
      <w:r w:rsidRPr="002E1710">
        <w:rPr>
          <w:rFonts w:ascii="Arial" w:hAnsi="Arial" w:cs="Arial"/>
          <w:i/>
          <w:color w:val="181C15"/>
          <w:sz w:val="24"/>
          <w:szCs w:val="24"/>
          <w:vertAlign w:val="superscript"/>
          <w:lang w:val="fr-BE"/>
        </w:rPr>
        <w:t>è</w:t>
      </w:r>
      <w:r w:rsidRPr="002E1710">
        <w:rPr>
          <w:rFonts w:ascii="Arial" w:hAnsi="Arial" w:cs="Arial"/>
          <w:i/>
          <w:color w:val="181C15"/>
          <w:sz w:val="24"/>
          <w:szCs w:val="24"/>
          <w:lang w:val="fr-BE"/>
        </w:rPr>
        <w:t xml:space="preserve"> congrès du CHL le 16/03/19 et la lecture de son livre "</w:t>
      </w:r>
      <w:r w:rsidRPr="002E1710">
        <w:rPr>
          <w:rFonts w:ascii="Arial" w:hAnsi="Arial" w:cs="Arial"/>
          <w:i/>
          <w:color w:val="181C15"/>
          <w:sz w:val="24"/>
          <w:szCs w:val="24"/>
          <w:u w:val="single"/>
          <w:lang w:val="fr-BE"/>
        </w:rPr>
        <w:t>L'Homéopathie, la Physique et la Chimie des Hautes Dilutions</w:t>
      </w:r>
      <w:r w:rsidRPr="002E1710">
        <w:rPr>
          <w:rFonts w:ascii="Arial" w:hAnsi="Arial" w:cs="Arial"/>
          <w:i/>
          <w:color w:val="181C15"/>
          <w:sz w:val="24"/>
          <w:szCs w:val="24"/>
          <w:lang w:val="fr-BE"/>
        </w:rPr>
        <w:t>" aux éditions Natur'Eau Quant.</w:t>
      </w:r>
    </w:p>
    <w:p w14:paraId="038B0A9C" w14:textId="77777777" w:rsidR="006D7F2A" w:rsidRPr="002E1710" w:rsidRDefault="006D7F2A" w:rsidP="006D7F2A">
      <w:pPr>
        <w:pStyle w:val="Pardfaut"/>
        <w:rPr>
          <w:rFonts w:ascii="Arial" w:eastAsia="Avenir Book Oblique" w:hAnsi="Arial" w:cs="Arial"/>
          <w:color w:val="181C15"/>
          <w:sz w:val="24"/>
          <w:szCs w:val="24"/>
          <w:shd w:val="clear" w:color="auto" w:fill="FBFBFB"/>
          <w:lang w:val="fr-BE"/>
        </w:rPr>
      </w:pPr>
    </w:p>
    <w:p w14:paraId="0822A704" w14:textId="77777777" w:rsidR="006D7F2A" w:rsidRPr="002E1710" w:rsidRDefault="006D7F2A" w:rsidP="006D7F2A">
      <w:pPr>
        <w:pStyle w:val="Pardfaut"/>
        <w:rPr>
          <w:rFonts w:ascii="Arial" w:eastAsia="Avenir Book Oblique" w:hAnsi="Arial" w:cs="Arial"/>
          <w:color w:val="181C15"/>
          <w:sz w:val="24"/>
          <w:szCs w:val="24"/>
          <w:shd w:val="clear" w:color="auto" w:fill="FBFBFB"/>
          <w:lang w:val="fr-BE"/>
        </w:rPr>
      </w:pPr>
      <w:r w:rsidRPr="002E1710">
        <w:rPr>
          <w:rFonts w:ascii="Arial" w:hAnsi="Arial" w:cs="Arial"/>
          <w:color w:val="181C15"/>
          <w:sz w:val="24"/>
          <w:szCs w:val="24"/>
          <w:shd w:val="clear" w:color="auto" w:fill="FBFBFB"/>
          <w:lang w:val="fr-BE"/>
        </w:rPr>
        <w:lastRenderedPageBreak/>
        <w:t xml:space="preserve">Marc Henry est professeur des Universités et directeur de recherches en chimie, science des matériaux et physique quantique, ainsi que philosophe et épistémologue. Il mène indépendamment de sa carrière universitaire des recherches sur l'eau et l'émergence du phénomène de conscience en relation avec la physique quantique. </w:t>
      </w:r>
      <w:r w:rsidRPr="002E1710">
        <w:rPr>
          <w:rFonts w:ascii="Arial" w:hAnsi="Arial" w:cs="Arial"/>
          <w:noProof/>
          <w:sz w:val="24"/>
          <w:szCs w:val="24"/>
          <w:lang w:val="fr-BE"/>
        </w:rPr>
        <w:drawing>
          <wp:anchor distT="152400" distB="152400" distL="152400" distR="152400" simplePos="0" relativeHeight="251668992" behindDoc="0" locked="0" layoutInCell="1" allowOverlap="1" wp14:anchorId="4EBED905" wp14:editId="0A987FF8">
            <wp:simplePos x="0" y="0"/>
            <wp:positionH relativeFrom="margin">
              <wp:posOffset>-21590</wp:posOffset>
            </wp:positionH>
            <wp:positionV relativeFrom="line">
              <wp:posOffset>25400</wp:posOffset>
            </wp:positionV>
            <wp:extent cx="2275205" cy="2104390"/>
            <wp:effectExtent l="0" t="0" r="0" b="0"/>
            <wp:wrapThrough wrapText="bothSides">
              <wp:wrapPolygon edited="0">
                <wp:start x="0" y="0"/>
                <wp:lineTo x="0" y="21313"/>
                <wp:lineTo x="21341" y="21313"/>
                <wp:lineTo x="21341" y="0"/>
                <wp:lineTo x="0" y="0"/>
              </wp:wrapPolygon>
            </wp:wrapThrough>
            <wp:docPr id="35" name="Image 35" descr="Une image contenant plafond, intérieur, personne,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35" descr="Une image contenant plafond, intérieur, personne, table&#10;&#10;Description générée automatiquement"/>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275205" cy="21043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1710">
        <w:rPr>
          <w:rFonts w:ascii="Arial" w:hAnsi="Arial" w:cs="Arial"/>
          <w:color w:val="181C15"/>
          <w:sz w:val="24"/>
          <w:szCs w:val="24"/>
          <w:shd w:val="clear" w:color="auto" w:fill="FBFBFB"/>
          <w:lang w:val="fr-BE"/>
        </w:rPr>
        <w:t xml:space="preserve">L'association Natur'Eau Quant qu'il préside a pour objet de promouvoir une approche </w:t>
      </w:r>
      <w:proofErr w:type="gramStart"/>
      <w:r w:rsidRPr="002E1710">
        <w:rPr>
          <w:rFonts w:ascii="Arial" w:hAnsi="Arial" w:cs="Arial"/>
          <w:color w:val="181C15"/>
          <w:sz w:val="24"/>
          <w:szCs w:val="24"/>
          <w:shd w:val="clear" w:color="auto" w:fill="FBFBFB"/>
          <w:lang w:val="fr-BE"/>
        </w:rPr>
        <w:t>quantique(</w:t>
      </w:r>
      <w:proofErr w:type="gramEnd"/>
      <w:r w:rsidRPr="002E1710">
        <w:rPr>
          <w:rFonts w:ascii="Arial" w:hAnsi="Arial" w:cs="Arial"/>
          <w:color w:val="181C15"/>
          <w:sz w:val="24"/>
          <w:szCs w:val="24"/>
          <w:shd w:val="clear" w:color="auto" w:fill="FBFBFB"/>
          <w:lang w:val="fr-BE"/>
        </w:rPr>
        <w:t>*) de la nature utilisant l'eau comme vecteur d'information.</w:t>
      </w:r>
    </w:p>
    <w:p w14:paraId="346DFB9A" w14:textId="77777777" w:rsidR="006D7F2A" w:rsidRPr="002E1710" w:rsidRDefault="006D7F2A" w:rsidP="006D7F2A">
      <w:pPr>
        <w:pStyle w:val="Pardfaut"/>
        <w:rPr>
          <w:rFonts w:ascii="Arial" w:eastAsia="Avenir Book" w:hAnsi="Arial" w:cs="Arial"/>
          <w:color w:val="181C15"/>
          <w:sz w:val="24"/>
          <w:szCs w:val="24"/>
          <w:shd w:val="clear" w:color="auto" w:fill="FBFBFB"/>
          <w:lang w:val="fr-BE"/>
        </w:rPr>
      </w:pPr>
    </w:p>
    <w:p w14:paraId="7A5A10CB" w14:textId="77777777" w:rsidR="006D7F2A" w:rsidRPr="002E1710" w:rsidRDefault="006D7F2A" w:rsidP="006D7F2A">
      <w:pPr>
        <w:pStyle w:val="Corps"/>
        <w:rPr>
          <w:rFonts w:ascii="Arial" w:hAnsi="Arial" w:cs="Arial"/>
          <w:lang w:val="fr-BE"/>
        </w:rPr>
      </w:pPr>
      <w:r w:rsidRPr="002E1710">
        <w:rPr>
          <w:rFonts w:ascii="Arial" w:hAnsi="Arial" w:cs="Arial"/>
          <w:lang w:val="fr-BE"/>
        </w:rPr>
        <w:t xml:space="preserve">En introduction Marc Henry nous rassure : l'homéopathie est une médecine en bonne santé : bien qu'attaquée sans relâche elle persiste depuis plus de 200 ans ! </w:t>
      </w:r>
    </w:p>
    <w:p w14:paraId="6C433162" w14:textId="77777777" w:rsidR="006D7F2A" w:rsidRPr="002E1710" w:rsidRDefault="006D7F2A" w:rsidP="006D7F2A">
      <w:pPr>
        <w:pStyle w:val="Corps"/>
        <w:rPr>
          <w:rFonts w:ascii="Arial" w:eastAsia="Avenir Book" w:hAnsi="Arial" w:cs="Arial"/>
          <w:lang w:val="fr-BE"/>
        </w:rPr>
      </w:pPr>
      <w:r w:rsidRPr="002E1710">
        <w:rPr>
          <w:rFonts w:ascii="Arial" w:hAnsi="Arial" w:cs="Arial"/>
          <w:lang w:val="fr-BE"/>
        </w:rPr>
        <w:t>Pour la comprendre il faut simplement changer de cadre et adopter le cadre quantique. Avec un sourire en coin il déclare : « Soyons indulgents et patients pour ceux qui n'ont pas ce cadre, et demandons-leur aimablement "Monsieur, pouvez-vous changer de cadre ? " ».</w:t>
      </w:r>
    </w:p>
    <w:p w14:paraId="68CA5D55" w14:textId="69ACF7B0" w:rsidR="006D7F2A" w:rsidRPr="002E1710" w:rsidRDefault="006D7F2A" w:rsidP="006D7F2A">
      <w:pPr>
        <w:pStyle w:val="Pardfaut"/>
        <w:rPr>
          <w:rFonts w:ascii="Arial" w:eastAsia="Avenir Book" w:hAnsi="Arial" w:cs="Arial"/>
          <w:color w:val="FF00FF"/>
          <w:sz w:val="24"/>
          <w:szCs w:val="24"/>
          <w:u w:val="single"/>
          <w:shd w:val="clear" w:color="auto" w:fill="FBFBFB"/>
          <w:lang w:val="fr-BE"/>
        </w:rPr>
      </w:pPr>
      <w:r w:rsidRPr="002E1710">
        <w:rPr>
          <w:rFonts w:ascii="Arial" w:hAnsi="Arial" w:cs="Arial"/>
          <w:spacing w:val="4"/>
          <w:sz w:val="24"/>
          <w:szCs w:val="24"/>
          <w:lang w:val="en-US"/>
        </w:rPr>
        <w:t>[#S</w:t>
      </w:r>
      <w:proofErr w:type="gramStart"/>
      <w:r w:rsidRPr="002E1710">
        <w:rPr>
          <w:rFonts w:ascii="Arial" w:hAnsi="Arial" w:cs="Arial"/>
          <w:spacing w:val="4"/>
          <w:sz w:val="24"/>
          <w:szCs w:val="24"/>
          <w:lang w:val="en-US"/>
        </w:rPr>
        <w:t>3]</w:t>
      </w:r>
      <w:r w:rsidRPr="002E1710">
        <w:rPr>
          <w:rFonts w:ascii="Arial" w:hAnsi="Arial" w:cs="Arial"/>
          <w:color w:val="FF00FF"/>
          <w:sz w:val="24"/>
          <w:szCs w:val="24"/>
          <w:u w:val="single"/>
          <w:shd w:val="clear" w:color="auto" w:fill="FBFBFB"/>
          <w:lang w:val="fr-BE"/>
        </w:rPr>
        <w:t>I</w:t>
      </w:r>
      <w:proofErr w:type="gramEnd"/>
      <w:r w:rsidRPr="002E1710">
        <w:rPr>
          <w:rFonts w:ascii="Arial" w:hAnsi="Arial" w:cs="Arial"/>
          <w:color w:val="FF00FF"/>
          <w:sz w:val="24"/>
          <w:szCs w:val="24"/>
          <w:u w:val="single"/>
          <w:shd w:val="clear" w:color="auto" w:fill="FBFBFB"/>
          <w:lang w:val="fr-BE"/>
        </w:rPr>
        <w:t xml:space="preserve"> - L</w:t>
      </w:r>
      <w:r w:rsidR="002A7FDC" w:rsidRPr="002E1710">
        <w:rPr>
          <w:rFonts w:ascii="Arial" w:hAnsi="Arial" w:cs="Arial"/>
          <w:color w:val="FF00FF"/>
          <w:sz w:val="24"/>
          <w:szCs w:val="24"/>
          <w:u w:val="single"/>
          <w:shd w:val="clear" w:color="auto" w:fill="FBFBFB"/>
          <w:lang w:val="fr-BE"/>
        </w:rPr>
        <w:t xml:space="preserve">e projet Dynhom </w:t>
      </w:r>
    </w:p>
    <w:p w14:paraId="366B72E7" w14:textId="77777777" w:rsidR="006D7F2A" w:rsidRPr="002E1710" w:rsidRDefault="006D7F2A" w:rsidP="006D7F2A">
      <w:pPr>
        <w:pStyle w:val="Pardfaut"/>
        <w:rPr>
          <w:rFonts w:ascii="Arial" w:eastAsia="Avenir Book" w:hAnsi="Arial" w:cs="Arial"/>
          <w:color w:val="181C15"/>
          <w:sz w:val="24"/>
          <w:szCs w:val="24"/>
          <w:shd w:val="clear" w:color="auto" w:fill="FBFBFB"/>
          <w:lang w:val="fr-BE"/>
        </w:rPr>
      </w:pPr>
    </w:p>
    <w:p w14:paraId="5323C668" w14:textId="77777777" w:rsidR="006D7F2A" w:rsidRPr="002E1710" w:rsidRDefault="0077365D" w:rsidP="006D7F2A">
      <w:pPr>
        <w:pStyle w:val="Pardfaut"/>
        <w:rPr>
          <w:rFonts w:ascii="Arial" w:eastAsia="Avenir Book" w:hAnsi="Arial" w:cs="Arial"/>
          <w:color w:val="181C15"/>
          <w:sz w:val="24"/>
          <w:szCs w:val="24"/>
          <w:shd w:val="clear" w:color="auto" w:fill="FBFBFB"/>
          <w:lang w:val="fr-BE"/>
        </w:rPr>
      </w:pPr>
      <w:hyperlink r:id="rId147" w:history="1">
        <w:r w:rsidR="006D7F2A" w:rsidRPr="002E1710">
          <w:rPr>
            <w:rStyle w:val="Lienhypertexte"/>
            <w:rFonts w:ascii="Arial" w:hAnsi="Arial" w:cs="Arial"/>
            <w:color w:val="181C15"/>
            <w:sz w:val="24"/>
            <w:szCs w:val="24"/>
            <w:shd w:val="clear" w:color="auto" w:fill="FBFBFB"/>
            <w:lang w:val="fr-BE"/>
          </w:rPr>
          <w:t>http://www.homeopathie-unio.be/research/36/200/DynHom</w:t>
        </w:r>
      </w:hyperlink>
    </w:p>
    <w:p w14:paraId="1E7F705B" w14:textId="77777777" w:rsidR="006D7F2A" w:rsidRPr="002E1710" w:rsidRDefault="0077365D" w:rsidP="006D7F2A">
      <w:pPr>
        <w:pStyle w:val="Pardfaut"/>
        <w:rPr>
          <w:rFonts w:ascii="Arial" w:eastAsia="Avenir Book" w:hAnsi="Arial" w:cs="Arial"/>
          <w:color w:val="181C15"/>
          <w:sz w:val="24"/>
          <w:szCs w:val="24"/>
          <w:u w:val="single" w:color="181C15"/>
          <w:shd w:val="clear" w:color="auto" w:fill="FBFBFB"/>
          <w:lang w:val="fr-BE"/>
        </w:rPr>
      </w:pPr>
      <w:hyperlink r:id="rId148" w:history="1">
        <w:r w:rsidR="006D7F2A" w:rsidRPr="002E1710">
          <w:rPr>
            <w:rStyle w:val="Lienhypertexte"/>
            <w:rFonts w:ascii="Arial" w:hAnsi="Arial" w:cs="Arial"/>
            <w:color w:val="181C15"/>
            <w:sz w:val="24"/>
            <w:szCs w:val="24"/>
            <w:shd w:val="clear" w:color="auto" w:fill="FBFBFB"/>
            <w:lang w:val="fr-BE"/>
          </w:rPr>
          <w:t>https://vimeo.com/206799977</w:t>
        </w:r>
      </w:hyperlink>
    </w:p>
    <w:p w14:paraId="1A060E1B" w14:textId="77777777" w:rsidR="006D7F2A" w:rsidRPr="002E1710" w:rsidRDefault="006D7F2A" w:rsidP="006D7F2A">
      <w:pPr>
        <w:pStyle w:val="Pardfaut"/>
        <w:rPr>
          <w:rFonts w:ascii="Arial" w:eastAsia="Avenir Book" w:hAnsi="Arial" w:cs="Arial"/>
          <w:color w:val="181C15"/>
          <w:sz w:val="24"/>
          <w:szCs w:val="24"/>
          <w:u w:val="single" w:color="181C15"/>
          <w:shd w:val="clear" w:color="auto" w:fill="FBFBFB"/>
          <w:lang w:val="fr-BE"/>
        </w:rPr>
      </w:pPr>
    </w:p>
    <w:p w14:paraId="7557DA60" w14:textId="77777777" w:rsidR="006D7F2A" w:rsidRPr="002E1710" w:rsidRDefault="006D7F2A" w:rsidP="006D7F2A">
      <w:pPr>
        <w:pStyle w:val="Pardfaut"/>
        <w:rPr>
          <w:rFonts w:ascii="Arial" w:eastAsia="Avenir Book" w:hAnsi="Arial" w:cs="Arial"/>
          <w:color w:val="181C15"/>
          <w:sz w:val="24"/>
          <w:szCs w:val="24"/>
          <w:u w:val="single" w:color="181C15"/>
          <w:shd w:val="clear" w:color="auto" w:fill="FBFBFB"/>
          <w:lang w:val="fr-BE"/>
        </w:rPr>
      </w:pPr>
      <w:r w:rsidRPr="002E1710">
        <w:rPr>
          <w:rFonts w:ascii="Arial" w:eastAsia="Avenir Book" w:hAnsi="Arial" w:cs="Arial"/>
          <w:noProof/>
          <w:color w:val="181C15"/>
          <w:sz w:val="24"/>
          <w:szCs w:val="24"/>
          <w:u w:color="181C15"/>
          <w:shd w:val="clear" w:color="auto" w:fill="FBFBFB"/>
          <w:lang w:val="fr-BE"/>
        </w:rPr>
        <w:drawing>
          <wp:inline distT="0" distB="0" distL="0" distR="0" wp14:anchorId="1771F6D5" wp14:editId="0A170387">
            <wp:extent cx="3449955" cy="1373505"/>
            <wp:effectExtent l="0" t="0" r="0" b="0"/>
            <wp:docPr id="4" name="Image 4" descr="Une image contenant texte, écran, capture d’écran, plusieur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texte, écran, capture d’écran, plusieurs&#10;&#10;Description générée automatiquement"/>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3449955" cy="1373505"/>
                    </a:xfrm>
                    <a:prstGeom prst="rect">
                      <a:avLst/>
                    </a:prstGeom>
                    <a:noFill/>
                    <a:ln>
                      <a:noFill/>
                    </a:ln>
                  </pic:spPr>
                </pic:pic>
              </a:graphicData>
            </a:graphic>
          </wp:inline>
        </w:drawing>
      </w:r>
    </w:p>
    <w:p w14:paraId="46619A66" w14:textId="77777777" w:rsidR="006D7F2A" w:rsidRPr="002E1710" w:rsidRDefault="006D7F2A" w:rsidP="006D7F2A">
      <w:pPr>
        <w:pStyle w:val="Pardfaut"/>
        <w:rPr>
          <w:rFonts w:ascii="Arial" w:eastAsia="Avenir Book" w:hAnsi="Arial" w:cs="Arial"/>
          <w:color w:val="181C15"/>
          <w:sz w:val="24"/>
          <w:szCs w:val="24"/>
          <w:u w:val="single" w:color="181C15"/>
          <w:shd w:val="clear" w:color="auto" w:fill="FBFBFB"/>
          <w:lang w:val="fr-BE"/>
        </w:rPr>
      </w:pPr>
    </w:p>
    <w:p w14:paraId="296D08E8" w14:textId="77777777" w:rsidR="006D7F2A" w:rsidRPr="002E1710" w:rsidRDefault="006D7F2A" w:rsidP="006D7F2A">
      <w:pPr>
        <w:pStyle w:val="Pardfaut"/>
        <w:rPr>
          <w:rFonts w:ascii="Arial" w:eastAsia="Avenir Book" w:hAnsi="Arial" w:cs="Arial"/>
          <w:color w:val="181C15"/>
          <w:sz w:val="24"/>
          <w:szCs w:val="24"/>
          <w:shd w:val="clear" w:color="auto" w:fill="FBFBFB"/>
          <w:lang w:val="fr-BE"/>
        </w:rPr>
      </w:pPr>
      <w:r w:rsidRPr="002E1710">
        <w:rPr>
          <w:rFonts w:ascii="Arial" w:hAnsi="Arial" w:cs="Arial"/>
          <w:color w:val="181C15"/>
          <w:sz w:val="24"/>
          <w:szCs w:val="24"/>
          <w:shd w:val="clear" w:color="auto" w:fill="FBFBFB"/>
          <w:lang w:val="fr-BE"/>
        </w:rPr>
        <w:t>Il s'agit d'une étude belge d'envergure qui implique depuis près de 3 ans des chercheurs et techniciens de haute volée, dont notre orateur. Des moyens scientifiques de pointe sont utilisés (**). Elle porte sur l'information véhiculée par les remèdes homéopathiques fabriqués artisanalement, dilution par dilution, de Cuprum et Gelsenium, ainsi que les mêmes remèdes fabriqués il y a 30 ans et bien conservés. On étudie le rôle du récipient, de l'excipient, du type de dilution (hahnemannienne et korsakovienne), etc.</w:t>
      </w:r>
    </w:p>
    <w:p w14:paraId="56FB7B8E" w14:textId="77777777" w:rsidR="006D7F2A" w:rsidRPr="002E1710" w:rsidRDefault="006D7F2A" w:rsidP="006D7F2A">
      <w:pPr>
        <w:pStyle w:val="Pardfaut"/>
        <w:rPr>
          <w:rFonts w:ascii="Arial" w:eastAsia="Avenir Book" w:hAnsi="Arial" w:cs="Arial"/>
          <w:color w:val="181C15"/>
          <w:sz w:val="24"/>
          <w:szCs w:val="24"/>
          <w:lang w:val="fr-BE"/>
        </w:rPr>
      </w:pPr>
    </w:p>
    <w:p w14:paraId="08BFD72C" w14:textId="77777777" w:rsidR="006D7F2A" w:rsidRPr="002E1710" w:rsidRDefault="006D7F2A" w:rsidP="006D7F2A">
      <w:pPr>
        <w:pStyle w:val="Pardfaut"/>
        <w:rPr>
          <w:rFonts w:ascii="Arial" w:eastAsia="Avenir Book" w:hAnsi="Arial" w:cs="Arial"/>
          <w:color w:val="181C15"/>
          <w:sz w:val="24"/>
          <w:szCs w:val="24"/>
          <w:shd w:val="clear" w:color="auto" w:fill="FBFBFB"/>
          <w:lang w:val="fr-BE"/>
        </w:rPr>
      </w:pPr>
      <w:r w:rsidRPr="002E1710">
        <w:rPr>
          <w:rFonts w:ascii="Arial" w:hAnsi="Arial" w:cs="Arial"/>
          <w:color w:val="181C15"/>
          <w:sz w:val="24"/>
          <w:szCs w:val="24"/>
          <w:shd w:val="clear" w:color="auto" w:fill="FBFBFB"/>
          <w:lang w:val="fr-BE"/>
        </w:rPr>
        <w:t>Voici quelques-uns des résultats :</w:t>
      </w:r>
    </w:p>
    <w:p w14:paraId="42AE6BA1" w14:textId="77777777" w:rsidR="006D7F2A" w:rsidRPr="002E1710" w:rsidRDefault="006D7F2A" w:rsidP="006D7F2A">
      <w:pPr>
        <w:pStyle w:val="Pardfaut"/>
        <w:rPr>
          <w:rFonts w:ascii="Arial" w:eastAsia="Avenir Book" w:hAnsi="Arial" w:cs="Arial"/>
          <w:color w:val="181C15"/>
          <w:sz w:val="24"/>
          <w:szCs w:val="24"/>
          <w:shd w:val="clear" w:color="auto" w:fill="FBFBFB"/>
          <w:lang w:val="fr-BE"/>
        </w:rPr>
      </w:pPr>
      <w:r w:rsidRPr="002E1710">
        <w:rPr>
          <w:rFonts w:ascii="Arial" w:hAnsi="Arial" w:cs="Arial"/>
          <w:color w:val="181C15"/>
          <w:sz w:val="24"/>
          <w:szCs w:val="24"/>
          <w:shd w:val="clear" w:color="auto" w:fill="FBFBFB"/>
          <w:lang w:val="fr-BE"/>
        </w:rPr>
        <w:t xml:space="preserve">- Contre toute attente, il y a </w:t>
      </w:r>
      <w:r w:rsidRPr="002E1710">
        <w:rPr>
          <w:rFonts w:ascii="Arial" w:hAnsi="Arial" w:cs="Arial"/>
          <w:color w:val="181C15"/>
          <w:sz w:val="24"/>
          <w:szCs w:val="24"/>
          <w:u w:val="single"/>
          <w:shd w:val="clear" w:color="auto" w:fill="FBFBFB"/>
          <w:lang w:val="fr-BE"/>
        </w:rPr>
        <w:t>toujours de la matière</w:t>
      </w:r>
      <w:r w:rsidRPr="002E1710">
        <w:rPr>
          <w:rFonts w:ascii="Arial" w:hAnsi="Arial" w:cs="Arial"/>
          <w:color w:val="181C15"/>
          <w:sz w:val="24"/>
          <w:szCs w:val="24"/>
          <w:shd w:val="clear" w:color="auto" w:fill="FBFBFB"/>
          <w:lang w:val="fr-BE"/>
        </w:rPr>
        <w:t xml:space="preserve"> dans un substrat homéopathique dilué au-delà du nombre d'Avogadro, de l'ordre du microgramme (c'est déjà beaucoup : les hormones par exemple fonctionnent au nanogramme).</w:t>
      </w:r>
    </w:p>
    <w:p w14:paraId="3863E59E" w14:textId="77777777" w:rsidR="006D7F2A" w:rsidRPr="002E1710" w:rsidRDefault="006D7F2A" w:rsidP="006D7F2A">
      <w:pPr>
        <w:pStyle w:val="Pardfaut"/>
        <w:rPr>
          <w:rFonts w:ascii="Arial" w:eastAsia="Avenir Book" w:hAnsi="Arial" w:cs="Arial"/>
          <w:color w:val="181C15"/>
          <w:sz w:val="24"/>
          <w:szCs w:val="24"/>
          <w:shd w:val="clear" w:color="auto" w:fill="FBFBFB"/>
          <w:lang w:val="fr-BE"/>
        </w:rPr>
      </w:pPr>
      <w:r w:rsidRPr="002E1710">
        <w:rPr>
          <w:rFonts w:ascii="Arial" w:hAnsi="Arial" w:cs="Arial"/>
          <w:color w:val="181C15"/>
          <w:sz w:val="24"/>
          <w:szCs w:val="24"/>
          <w:shd w:val="clear" w:color="auto" w:fill="FBFBFB"/>
          <w:lang w:val="fr-BE"/>
        </w:rPr>
        <w:t xml:space="preserve">- Grâce aux </w:t>
      </w:r>
      <w:r w:rsidRPr="002E1710">
        <w:rPr>
          <w:rFonts w:ascii="Arial" w:hAnsi="Arial" w:cs="Arial"/>
          <w:color w:val="181C15"/>
          <w:sz w:val="24"/>
          <w:szCs w:val="24"/>
          <w:u w:val="single"/>
          <w:shd w:val="clear" w:color="auto" w:fill="FBFBFB"/>
          <w:lang w:val="fr-BE"/>
        </w:rPr>
        <w:t>rayons X</w:t>
      </w:r>
      <w:r w:rsidRPr="002E1710">
        <w:rPr>
          <w:rFonts w:ascii="Arial" w:hAnsi="Arial" w:cs="Arial"/>
          <w:color w:val="181C15"/>
          <w:sz w:val="24"/>
          <w:szCs w:val="24"/>
          <w:shd w:val="clear" w:color="auto" w:fill="FBFBFB"/>
          <w:lang w:val="fr-BE"/>
        </w:rPr>
        <w:t xml:space="preserve"> on connaît les composants atomiques de cette matière : elle n'est pas issue de la substance de départ. Ce sont des ingrédients venant de l'AIR et </w:t>
      </w:r>
      <w:r w:rsidRPr="002E1710">
        <w:rPr>
          <w:rFonts w:ascii="Arial" w:hAnsi="Arial" w:cs="Arial"/>
          <w:color w:val="181C15"/>
          <w:sz w:val="24"/>
          <w:szCs w:val="24"/>
          <w:shd w:val="clear" w:color="auto" w:fill="FBFBFB"/>
          <w:lang w:val="fr-BE"/>
        </w:rPr>
        <w:lastRenderedPageBreak/>
        <w:t xml:space="preserve">du RECIPIENT, sous forme de nanoparticules. Elles sont différentes pour chaque dilution. On verra dans la deuxième partie l'importance de cette matière, qui provient de la </w:t>
      </w:r>
      <w:r w:rsidRPr="002E1710">
        <w:rPr>
          <w:rFonts w:ascii="Arial" w:hAnsi="Arial" w:cs="Arial"/>
          <w:color w:val="181C15"/>
          <w:sz w:val="24"/>
          <w:szCs w:val="24"/>
          <w:u w:val="single"/>
          <w:shd w:val="clear" w:color="auto" w:fill="FBFBFB"/>
          <w:lang w:val="fr-BE"/>
        </w:rPr>
        <w:t>succussion</w:t>
      </w:r>
      <w:r w:rsidRPr="002E1710">
        <w:rPr>
          <w:rFonts w:ascii="Arial" w:hAnsi="Arial" w:cs="Arial"/>
          <w:color w:val="181C15"/>
          <w:sz w:val="24"/>
          <w:szCs w:val="24"/>
          <w:shd w:val="clear" w:color="auto" w:fill="FBFBFB"/>
          <w:lang w:val="fr-BE"/>
        </w:rPr>
        <w:t xml:space="preserve"> qui a lieu à chaque étape de la fabrication d'un remède.</w:t>
      </w:r>
    </w:p>
    <w:p w14:paraId="6B6CA7FA" w14:textId="77777777" w:rsidR="006D7F2A" w:rsidRPr="002E1710" w:rsidRDefault="006D7F2A" w:rsidP="006D7F2A">
      <w:pPr>
        <w:pStyle w:val="Pardfaut"/>
        <w:rPr>
          <w:rFonts w:ascii="Arial" w:eastAsia="Avenir Book" w:hAnsi="Arial" w:cs="Arial"/>
          <w:color w:val="181C15"/>
          <w:sz w:val="24"/>
          <w:szCs w:val="24"/>
          <w:shd w:val="clear" w:color="auto" w:fill="FBFBFB"/>
          <w:lang w:val="fr-BE"/>
        </w:rPr>
      </w:pPr>
      <w:r w:rsidRPr="002E1710">
        <w:rPr>
          <w:rFonts w:ascii="Arial" w:hAnsi="Arial" w:cs="Arial"/>
          <w:color w:val="181C15"/>
          <w:sz w:val="24"/>
          <w:szCs w:val="24"/>
          <w:shd w:val="clear" w:color="auto" w:fill="FBFBFB"/>
          <w:lang w:val="fr-BE"/>
        </w:rPr>
        <w:t xml:space="preserve">- En </w:t>
      </w:r>
      <w:r w:rsidRPr="002E1710">
        <w:rPr>
          <w:rFonts w:ascii="Arial" w:hAnsi="Arial" w:cs="Arial"/>
          <w:color w:val="181C15"/>
          <w:sz w:val="24"/>
          <w:szCs w:val="24"/>
          <w:u w:val="single"/>
          <w:shd w:val="clear" w:color="auto" w:fill="FBFBFB"/>
          <w:lang w:val="fr-BE"/>
        </w:rPr>
        <w:t>Résonance Magnétique Nucléaire</w:t>
      </w:r>
      <w:r w:rsidRPr="002E1710">
        <w:rPr>
          <w:rFonts w:ascii="Arial" w:hAnsi="Arial" w:cs="Arial"/>
          <w:color w:val="181C15"/>
          <w:sz w:val="24"/>
          <w:szCs w:val="24"/>
          <w:shd w:val="clear" w:color="auto" w:fill="FBFBFB"/>
          <w:lang w:val="fr-BE"/>
        </w:rPr>
        <w:t xml:space="preserve"> où l'on mesure les spins des atomes on voit que l'eau informée (= diluée et dynamisée) s'est organisée différemment : en plus des nanoparticules citées ci-dessus, le solvant aussi est influencé par la dilution et la dynamisation.</w:t>
      </w:r>
    </w:p>
    <w:p w14:paraId="427509E5" w14:textId="77777777" w:rsidR="006D7F2A" w:rsidRPr="002E1710" w:rsidRDefault="006D7F2A" w:rsidP="006D7F2A">
      <w:pPr>
        <w:pStyle w:val="Pardfaut"/>
        <w:rPr>
          <w:rFonts w:ascii="Arial" w:eastAsia="Avenir Book" w:hAnsi="Arial" w:cs="Arial"/>
          <w:color w:val="181C15"/>
          <w:sz w:val="24"/>
          <w:szCs w:val="24"/>
          <w:shd w:val="clear" w:color="auto" w:fill="FBFBFB"/>
          <w:lang w:val="fr-BE"/>
        </w:rPr>
      </w:pPr>
      <w:r w:rsidRPr="002E1710">
        <w:rPr>
          <w:rFonts w:ascii="Arial" w:hAnsi="Arial" w:cs="Arial"/>
          <w:color w:val="181C15"/>
          <w:sz w:val="24"/>
          <w:szCs w:val="24"/>
          <w:shd w:val="clear" w:color="auto" w:fill="FBFBFB"/>
          <w:lang w:val="fr-BE"/>
        </w:rPr>
        <w:t>- Par l’</w:t>
      </w:r>
      <w:r w:rsidRPr="002E1710">
        <w:rPr>
          <w:rFonts w:ascii="Arial" w:hAnsi="Arial" w:cs="Arial"/>
          <w:color w:val="181C15"/>
          <w:sz w:val="24"/>
          <w:szCs w:val="24"/>
          <w:u w:val="single"/>
          <w:shd w:val="clear" w:color="auto" w:fill="FBFBFB"/>
          <w:lang w:val="fr-BE"/>
        </w:rPr>
        <w:t>Effet Kirlian</w:t>
      </w:r>
      <w:r w:rsidRPr="002E1710">
        <w:rPr>
          <w:rFonts w:ascii="Arial" w:hAnsi="Arial" w:cs="Arial"/>
          <w:color w:val="181C15"/>
          <w:sz w:val="24"/>
          <w:szCs w:val="24"/>
          <w:shd w:val="clear" w:color="auto" w:fill="FBFBFB"/>
          <w:lang w:val="fr-BE"/>
        </w:rPr>
        <w:t>, qui produit une image du champ électrique entourant un conducteur, on obtient une photo du champ autour d'un corps : ce champ présente une structure différente selon le remède et la dilution.</w:t>
      </w:r>
    </w:p>
    <w:p w14:paraId="1F097B92" w14:textId="77777777" w:rsidR="006D7F2A" w:rsidRPr="002E1710" w:rsidRDefault="006D7F2A" w:rsidP="006D7F2A">
      <w:pPr>
        <w:pStyle w:val="Pardfaut"/>
        <w:rPr>
          <w:rFonts w:ascii="Arial" w:eastAsia="Avenir Book" w:hAnsi="Arial" w:cs="Arial"/>
          <w:color w:val="181C15"/>
          <w:sz w:val="24"/>
          <w:szCs w:val="24"/>
          <w:shd w:val="clear" w:color="auto" w:fill="FBFBFB"/>
          <w:lang w:val="fr-BE"/>
        </w:rPr>
      </w:pPr>
      <w:r w:rsidRPr="002E1710">
        <w:rPr>
          <w:rFonts w:ascii="Arial" w:hAnsi="Arial" w:cs="Arial"/>
          <w:color w:val="181C15"/>
          <w:sz w:val="24"/>
          <w:szCs w:val="24"/>
          <w:shd w:val="clear" w:color="auto" w:fill="FBFBFB"/>
          <w:lang w:val="fr-BE"/>
        </w:rPr>
        <w:t xml:space="preserve">- Mesure de la </w:t>
      </w:r>
      <w:r w:rsidRPr="002E1710">
        <w:rPr>
          <w:rFonts w:ascii="Arial" w:hAnsi="Arial" w:cs="Arial"/>
          <w:color w:val="181C15"/>
          <w:sz w:val="24"/>
          <w:szCs w:val="24"/>
          <w:u w:val="single"/>
          <w:shd w:val="clear" w:color="auto" w:fill="FBFBFB"/>
          <w:lang w:val="fr-BE"/>
        </w:rPr>
        <w:t>fréquence spatiale</w:t>
      </w:r>
      <w:r w:rsidRPr="002E1710">
        <w:rPr>
          <w:rFonts w:ascii="Arial" w:hAnsi="Arial" w:cs="Arial"/>
          <w:color w:val="181C15"/>
          <w:sz w:val="24"/>
          <w:szCs w:val="24"/>
          <w:shd w:val="clear" w:color="auto" w:fill="FBFBFB"/>
          <w:lang w:val="fr-BE"/>
        </w:rPr>
        <w:t xml:space="preserve"> (inverse de la longueur d'onde) que dégagent l'eau pure, la teinture mère et les différentes dilutions des deux remèdes : des résultats différents pour chacun des remèdes et chacune des dilutions sont obtenus.</w:t>
      </w:r>
    </w:p>
    <w:p w14:paraId="49D660A9" w14:textId="77777777" w:rsidR="006D7F2A" w:rsidRPr="002E1710" w:rsidRDefault="006D7F2A" w:rsidP="006D7F2A">
      <w:pPr>
        <w:pStyle w:val="Pardfaut"/>
        <w:rPr>
          <w:rFonts w:ascii="Arial" w:eastAsia="Avenir Book" w:hAnsi="Arial" w:cs="Arial"/>
          <w:color w:val="181C15"/>
          <w:sz w:val="24"/>
          <w:szCs w:val="24"/>
          <w:shd w:val="clear" w:color="auto" w:fill="FBFBFB"/>
          <w:lang w:val="fr-BE"/>
        </w:rPr>
      </w:pPr>
      <w:r w:rsidRPr="002E1710">
        <w:rPr>
          <w:rFonts w:ascii="Arial" w:hAnsi="Arial" w:cs="Arial"/>
          <w:color w:val="181C15"/>
          <w:sz w:val="24"/>
          <w:szCs w:val="24"/>
          <w:shd w:val="clear" w:color="auto" w:fill="FBFBFB"/>
          <w:lang w:val="fr-BE"/>
        </w:rPr>
        <w:t xml:space="preserve">- Les </w:t>
      </w:r>
      <w:r w:rsidRPr="002E1710">
        <w:rPr>
          <w:rFonts w:ascii="Arial" w:hAnsi="Arial" w:cs="Arial"/>
          <w:color w:val="181C15"/>
          <w:sz w:val="24"/>
          <w:szCs w:val="24"/>
          <w:u w:val="single"/>
          <w:shd w:val="clear" w:color="auto" w:fill="FBFBFB"/>
          <w:lang w:val="fr-BE"/>
        </w:rPr>
        <w:t>émissions de lumière</w:t>
      </w:r>
      <w:r w:rsidRPr="002E1710">
        <w:rPr>
          <w:rFonts w:ascii="Arial" w:hAnsi="Arial" w:cs="Arial"/>
          <w:color w:val="181C15"/>
          <w:sz w:val="24"/>
          <w:szCs w:val="24"/>
          <w:shd w:val="clear" w:color="auto" w:fill="FBFBFB"/>
          <w:lang w:val="fr-BE"/>
        </w:rPr>
        <w:t xml:space="preserve"> de chacun de ces corps sont étudiées : toutes spécifiques également de la substance et de sa dilution.</w:t>
      </w:r>
    </w:p>
    <w:p w14:paraId="40471E51" w14:textId="77777777" w:rsidR="006D7F2A" w:rsidRPr="002E1710" w:rsidRDefault="006D7F2A" w:rsidP="006D7F2A">
      <w:pPr>
        <w:pStyle w:val="Pardfaut"/>
        <w:rPr>
          <w:rFonts w:ascii="Arial" w:eastAsia="Avenir Book" w:hAnsi="Arial" w:cs="Arial"/>
          <w:color w:val="181C15"/>
          <w:sz w:val="24"/>
          <w:szCs w:val="24"/>
          <w:shd w:val="clear" w:color="auto" w:fill="FBFBFB"/>
          <w:lang w:val="fr-BE"/>
        </w:rPr>
      </w:pPr>
      <w:r w:rsidRPr="002E1710">
        <w:rPr>
          <w:rFonts w:ascii="Arial" w:hAnsi="Arial" w:cs="Arial"/>
          <w:color w:val="181C15"/>
          <w:sz w:val="24"/>
          <w:szCs w:val="24"/>
          <w:shd w:val="clear" w:color="auto" w:fill="FBFBFB"/>
          <w:lang w:val="fr-BE"/>
        </w:rPr>
        <w:t xml:space="preserve">- Grâce à l'utilisation de </w:t>
      </w:r>
      <w:r w:rsidRPr="002E1710">
        <w:rPr>
          <w:rFonts w:ascii="Arial" w:hAnsi="Arial" w:cs="Arial"/>
          <w:color w:val="181C15"/>
          <w:sz w:val="24"/>
          <w:szCs w:val="24"/>
          <w:u w:val="single"/>
          <w:shd w:val="clear" w:color="auto" w:fill="FBFBFB"/>
          <w:lang w:val="fr-BE"/>
        </w:rPr>
        <w:t>puces à ADN</w:t>
      </w:r>
      <w:r w:rsidRPr="002E1710">
        <w:rPr>
          <w:rFonts w:ascii="Arial" w:hAnsi="Arial" w:cs="Arial"/>
          <w:color w:val="181C15"/>
          <w:sz w:val="24"/>
          <w:szCs w:val="24"/>
          <w:shd w:val="clear" w:color="auto" w:fill="FBFBFB"/>
          <w:lang w:val="fr-BE"/>
        </w:rPr>
        <w:t xml:space="preserve"> on a pu observer que ces différentes dilutions agissent au niveau </w:t>
      </w:r>
      <w:r w:rsidRPr="002E1710">
        <w:rPr>
          <w:rFonts w:ascii="Arial" w:hAnsi="Arial" w:cs="Arial"/>
          <w:color w:val="181C15"/>
          <w:sz w:val="24"/>
          <w:szCs w:val="24"/>
          <w:u w:val="single"/>
          <w:shd w:val="clear" w:color="auto" w:fill="FBFBFB"/>
          <w:lang w:val="fr-BE"/>
        </w:rPr>
        <w:t>épigénétique</w:t>
      </w:r>
      <w:r w:rsidRPr="002E1710">
        <w:rPr>
          <w:rFonts w:ascii="Arial" w:hAnsi="Arial" w:cs="Arial"/>
          <w:color w:val="181C15"/>
          <w:sz w:val="24"/>
          <w:szCs w:val="24"/>
          <w:shd w:val="clear" w:color="auto" w:fill="FBFBFB"/>
          <w:lang w:val="fr-BE"/>
        </w:rPr>
        <w:t xml:space="preserve">, c'est à dire en induisant l'expression ou la répression de certains </w:t>
      </w:r>
      <w:proofErr w:type="gramStart"/>
      <w:r w:rsidRPr="002E1710">
        <w:rPr>
          <w:rFonts w:ascii="Arial" w:hAnsi="Arial" w:cs="Arial"/>
          <w:color w:val="181C15"/>
          <w:sz w:val="24"/>
          <w:szCs w:val="24"/>
          <w:shd w:val="clear" w:color="auto" w:fill="FBFBFB"/>
          <w:lang w:val="fr-BE"/>
        </w:rPr>
        <w:t>gènes!!!</w:t>
      </w:r>
      <w:proofErr w:type="gramEnd"/>
    </w:p>
    <w:p w14:paraId="0362EAFD" w14:textId="77777777" w:rsidR="006D7F2A" w:rsidRPr="002E1710" w:rsidRDefault="006D7F2A" w:rsidP="006D7F2A">
      <w:pPr>
        <w:pStyle w:val="Pardfaut"/>
        <w:rPr>
          <w:rFonts w:ascii="Arial" w:eastAsia="Avenir Book" w:hAnsi="Arial" w:cs="Arial"/>
          <w:color w:val="181C15"/>
          <w:sz w:val="24"/>
          <w:szCs w:val="24"/>
          <w:shd w:val="clear" w:color="auto" w:fill="FBFBFB"/>
          <w:lang w:val="fr-BE"/>
        </w:rPr>
      </w:pPr>
      <w:r w:rsidRPr="002E1710">
        <w:rPr>
          <w:rFonts w:ascii="Arial" w:hAnsi="Arial" w:cs="Arial"/>
          <w:color w:val="181C15"/>
          <w:sz w:val="24"/>
          <w:szCs w:val="24"/>
          <w:shd w:val="clear" w:color="auto" w:fill="FBFBFB"/>
          <w:lang w:val="fr-BE"/>
        </w:rPr>
        <w:t>-Les remèdes fabriqués il y a 30 ans donnent des réponses encore plus claires à ces tests que leurs équivalents récents.</w:t>
      </w:r>
    </w:p>
    <w:p w14:paraId="04DD8C0F" w14:textId="77777777" w:rsidR="006D7F2A" w:rsidRPr="002E1710" w:rsidRDefault="006D7F2A" w:rsidP="006D7F2A">
      <w:pPr>
        <w:pStyle w:val="Pardfaut"/>
        <w:rPr>
          <w:rFonts w:ascii="Arial" w:eastAsia="Avenir Book" w:hAnsi="Arial" w:cs="Arial"/>
          <w:color w:val="181C15"/>
          <w:sz w:val="24"/>
          <w:szCs w:val="24"/>
          <w:shd w:val="clear" w:color="auto" w:fill="FBFBFB"/>
          <w:lang w:val="fr-BE"/>
        </w:rPr>
      </w:pPr>
      <w:r w:rsidRPr="002E1710">
        <w:rPr>
          <w:rFonts w:ascii="Arial" w:hAnsi="Arial" w:cs="Arial"/>
          <w:color w:val="181C15"/>
          <w:sz w:val="24"/>
          <w:szCs w:val="24"/>
          <w:shd w:val="clear" w:color="auto" w:fill="FBFBFB"/>
          <w:lang w:val="fr-BE"/>
        </w:rPr>
        <w:t>- Excipients : l'eau, mais aussi la glycérine, de l'alcool, les granules de sucre (lactose ou saccharose) sont aptes à mémoriser la structure électromagnétique d'une substance.</w:t>
      </w:r>
    </w:p>
    <w:p w14:paraId="4252CC01" w14:textId="77777777" w:rsidR="006D7F2A" w:rsidRPr="002E1710" w:rsidRDefault="006D7F2A" w:rsidP="006D7F2A">
      <w:pPr>
        <w:pStyle w:val="Pardfaut"/>
        <w:rPr>
          <w:rFonts w:ascii="Arial" w:eastAsia="Avenir Book" w:hAnsi="Arial" w:cs="Arial"/>
          <w:color w:val="181C15"/>
          <w:sz w:val="24"/>
          <w:szCs w:val="24"/>
          <w:u w:val="single" w:color="181C15"/>
          <w:shd w:val="clear" w:color="auto" w:fill="FBFBFB"/>
          <w:lang w:val="fr-BE"/>
        </w:rPr>
      </w:pPr>
    </w:p>
    <w:p w14:paraId="7D6910CF" w14:textId="77777777" w:rsidR="006D7F2A" w:rsidRPr="002E1710" w:rsidRDefault="006D7F2A" w:rsidP="006D7F2A">
      <w:pPr>
        <w:pStyle w:val="Pardfaut"/>
        <w:rPr>
          <w:rFonts w:ascii="Arial" w:eastAsia="Avenir Book" w:hAnsi="Arial" w:cs="Arial"/>
          <w:color w:val="181C15"/>
          <w:sz w:val="24"/>
          <w:szCs w:val="24"/>
          <w:shd w:val="clear" w:color="auto" w:fill="FBFBFB"/>
          <w:lang w:val="fr-BE"/>
        </w:rPr>
      </w:pPr>
      <w:r w:rsidRPr="002E1710">
        <w:rPr>
          <w:rFonts w:ascii="Arial" w:hAnsi="Arial" w:cs="Arial"/>
          <w:color w:val="181C15"/>
          <w:sz w:val="24"/>
          <w:szCs w:val="24"/>
          <w:u w:val="single" w:color="181C15"/>
          <w:shd w:val="clear" w:color="auto" w:fill="FBFBFB"/>
          <w:lang w:val="fr-BE"/>
        </w:rPr>
        <w:t>DYNHOM prouve donc que des informations spécifiques sont mémorisées, conservées dans le temps et actives au niveau génétique.</w:t>
      </w:r>
    </w:p>
    <w:p w14:paraId="42B6DC38" w14:textId="77777777" w:rsidR="006D7F2A" w:rsidRPr="002E1710" w:rsidRDefault="006D7F2A" w:rsidP="006D7F2A">
      <w:pPr>
        <w:pStyle w:val="Pardfaut"/>
        <w:rPr>
          <w:rFonts w:ascii="Arial" w:eastAsia="Avenir Book" w:hAnsi="Arial" w:cs="Arial"/>
          <w:color w:val="181C15"/>
          <w:sz w:val="24"/>
          <w:szCs w:val="24"/>
          <w:lang w:val="fr-BE"/>
        </w:rPr>
      </w:pPr>
    </w:p>
    <w:p w14:paraId="7C2B3678" w14:textId="1882894C" w:rsidR="006D7F2A" w:rsidRPr="002E1710" w:rsidRDefault="006D7F2A" w:rsidP="006D7F2A">
      <w:pPr>
        <w:pStyle w:val="Pardfaut"/>
        <w:rPr>
          <w:rFonts w:ascii="Arial" w:eastAsia="Avenir Book" w:hAnsi="Arial" w:cs="Arial"/>
          <w:color w:val="FF00FF"/>
          <w:sz w:val="24"/>
          <w:szCs w:val="24"/>
          <w:u w:val="single"/>
          <w:lang w:val="fr-BE"/>
        </w:rPr>
      </w:pPr>
      <w:r w:rsidRPr="002E1710">
        <w:rPr>
          <w:rFonts w:ascii="Arial" w:hAnsi="Arial" w:cs="Arial"/>
          <w:spacing w:val="4"/>
          <w:sz w:val="24"/>
          <w:szCs w:val="24"/>
          <w:lang w:val="en-US"/>
        </w:rPr>
        <w:t>[#S</w:t>
      </w:r>
      <w:proofErr w:type="gramStart"/>
      <w:r w:rsidRPr="002E1710">
        <w:rPr>
          <w:rFonts w:ascii="Arial" w:hAnsi="Arial" w:cs="Arial"/>
          <w:spacing w:val="4"/>
          <w:sz w:val="24"/>
          <w:szCs w:val="24"/>
          <w:lang w:val="en-US"/>
        </w:rPr>
        <w:t>3]</w:t>
      </w:r>
      <w:r w:rsidRPr="002E1710">
        <w:rPr>
          <w:rFonts w:ascii="Arial" w:hAnsi="Arial" w:cs="Arial"/>
          <w:color w:val="FF00FF"/>
          <w:sz w:val="24"/>
          <w:szCs w:val="24"/>
          <w:u w:val="single"/>
          <w:lang w:val="fr-BE"/>
        </w:rPr>
        <w:t>I</w:t>
      </w:r>
      <w:r w:rsidR="002A7FDC" w:rsidRPr="002E1710">
        <w:rPr>
          <w:rFonts w:ascii="Arial" w:hAnsi="Arial" w:cs="Arial"/>
          <w:color w:val="FF00FF"/>
          <w:sz w:val="24"/>
          <w:szCs w:val="24"/>
          <w:u w:val="single"/>
          <w:lang w:val="fr-BE"/>
        </w:rPr>
        <w:t>i</w:t>
      </w:r>
      <w:proofErr w:type="gramEnd"/>
      <w:r w:rsidR="002A7FDC" w:rsidRPr="002E1710">
        <w:rPr>
          <w:rFonts w:ascii="Arial" w:hAnsi="Arial" w:cs="Arial"/>
          <w:color w:val="FF00FF"/>
          <w:sz w:val="24"/>
          <w:szCs w:val="24"/>
          <w:u w:val="single"/>
          <w:lang w:val="fr-BE"/>
        </w:rPr>
        <w:t xml:space="preserve"> - interpretation des resultats : un debut d'explication du mode d'action de l'homeopathie grace a la theorie physique des domaines de coherence et la theorie quantique des champs</w:t>
      </w:r>
    </w:p>
    <w:p w14:paraId="20D5898A" w14:textId="77777777" w:rsidR="006D7F2A" w:rsidRPr="002E1710" w:rsidRDefault="006D7F2A" w:rsidP="006D7F2A">
      <w:pPr>
        <w:pStyle w:val="Pardfaut"/>
        <w:rPr>
          <w:rFonts w:ascii="Arial" w:eastAsia="Avenir Heavy" w:hAnsi="Arial" w:cs="Arial"/>
          <w:color w:val="181C15"/>
          <w:sz w:val="24"/>
          <w:szCs w:val="24"/>
          <w:u w:val="single"/>
          <w:lang w:val="fr-BE"/>
        </w:rPr>
      </w:pPr>
    </w:p>
    <w:p w14:paraId="3B0A34FF" w14:textId="77777777" w:rsidR="006D7F2A" w:rsidRPr="002E1710" w:rsidRDefault="006D7F2A" w:rsidP="006D7F2A">
      <w:pPr>
        <w:pStyle w:val="Pardfaut"/>
        <w:rPr>
          <w:rFonts w:ascii="Arial" w:eastAsia="Avenir Book" w:hAnsi="Arial" w:cs="Arial"/>
          <w:b/>
          <w:i/>
          <w:color w:val="FF00FF"/>
          <w:sz w:val="24"/>
          <w:szCs w:val="24"/>
          <w:u w:color="FF00FF"/>
          <w:shd w:val="clear" w:color="auto" w:fill="FBFBFB"/>
          <w:lang w:val="fr-BE"/>
        </w:rPr>
      </w:pPr>
      <w:r w:rsidRPr="002E1710">
        <w:rPr>
          <w:rFonts w:ascii="Arial" w:hAnsi="Arial" w:cs="Arial"/>
          <w:b/>
          <w:i/>
          <w:color w:val="FF00FF"/>
          <w:sz w:val="24"/>
          <w:szCs w:val="24"/>
          <w:u w:color="FF00FF"/>
          <w:shd w:val="clear" w:color="auto" w:fill="FBFBFB"/>
          <w:lang w:val="fr-BE"/>
        </w:rPr>
        <w:t>Homéopathie et théorie du chaos</w:t>
      </w:r>
    </w:p>
    <w:p w14:paraId="119FE784" w14:textId="77777777" w:rsidR="006D7F2A" w:rsidRPr="002E1710" w:rsidRDefault="006D7F2A" w:rsidP="006D7F2A">
      <w:pPr>
        <w:pStyle w:val="Pardfaut"/>
        <w:rPr>
          <w:rFonts w:ascii="Arial" w:eastAsia="Avenir Book" w:hAnsi="Arial" w:cs="Arial"/>
          <w:color w:val="181C15"/>
          <w:sz w:val="24"/>
          <w:szCs w:val="24"/>
          <w:u w:val="single" w:color="181C15"/>
          <w:shd w:val="clear" w:color="auto" w:fill="FBFBFB"/>
          <w:lang w:val="fr-BE"/>
        </w:rPr>
      </w:pPr>
      <w:r w:rsidRPr="002E1710">
        <w:rPr>
          <w:rFonts w:ascii="Arial" w:hAnsi="Arial" w:cs="Arial"/>
          <w:color w:val="181C15"/>
          <w:sz w:val="24"/>
          <w:szCs w:val="24"/>
          <w:shd w:val="clear" w:color="auto" w:fill="FBFBFB"/>
          <w:lang w:val="fr-BE"/>
        </w:rPr>
        <w:t>En mettant en compétition, via la parfaite similitude, les symptômes d'une cause interne inconnaissable (la maladie) avec ceux d'une cause externe connue (le remède), Hahnemann par pure intuition se place dès 1810 dans le cadre de la théorie du chaos qui n'apparaîtra qu'à la fin du XIX</w:t>
      </w:r>
      <w:r w:rsidRPr="002E1710">
        <w:rPr>
          <w:rFonts w:ascii="Arial" w:hAnsi="Arial" w:cs="Arial"/>
          <w:color w:val="181C15"/>
          <w:sz w:val="24"/>
          <w:szCs w:val="24"/>
          <w:shd w:val="clear" w:color="auto" w:fill="FBFBFB"/>
          <w:vertAlign w:val="superscript"/>
          <w:lang w:val="fr-BE"/>
        </w:rPr>
        <w:t>è</w:t>
      </w:r>
      <w:r w:rsidRPr="002E1710">
        <w:rPr>
          <w:rFonts w:ascii="Arial" w:hAnsi="Arial" w:cs="Arial"/>
          <w:color w:val="181C15"/>
          <w:sz w:val="24"/>
          <w:szCs w:val="24"/>
          <w:shd w:val="clear" w:color="auto" w:fill="FBFBFB"/>
          <w:lang w:val="fr-BE"/>
        </w:rPr>
        <w:t xml:space="preserve"> et ne s'imposera que dans les années 1970. Celle-ci étudie les systèmes dynamiques fortement sensibles aux conditions initiales. Le corps est un système complexe, qui va évoluer depuis un "attracteur étrange" (***) responsable de la maladie jusqu'à un autre attracteur étrange où il est en meilleur équilibre. Comme toujours dans le cas d'une génération d'ordre via le chaos, cette action est due à un petit déclic perturbateur qui passionne la science et le grand public depuis des dizaines d'années : </w:t>
      </w:r>
      <w:r w:rsidRPr="002E1710">
        <w:rPr>
          <w:rFonts w:ascii="Arial" w:hAnsi="Arial" w:cs="Arial"/>
          <w:color w:val="181C15"/>
          <w:sz w:val="24"/>
          <w:szCs w:val="24"/>
          <w:u w:val="single" w:color="181C15"/>
          <w:shd w:val="clear" w:color="auto" w:fill="FBFBFB"/>
          <w:lang w:val="fr-BE"/>
        </w:rPr>
        <w:t>l'effet papillon</w:t>
      </w:r>
      <w:r w:rsidRPr="002E1710">
        <w:rPr>
          <w:rFonts w:ascii="Arial" w:hAnsi="Arial" w:cs="Arial"/>
          <w:color w:val="181C15"/>
          <w:sz w:val="24"/>
          <w:szCs w:val="24"/>
          <w:u w:color="181C15"/>
          <w:shd w:val="clear" w:color="auto" w:fill="FBFBFB"/>
          <w:lang w:val="fr-BE"/>
        </w:rPr>
        <w:t>.</w:t>
      </w:r>
    </w:p>
    <w:p w14:paraId="3E81745E" w14:textId="77777777" w:rsidR="006D7F2A" w:rsidRPr="002E1710" w:rsidRDefault="006D7F2A" w:rsidP="006D7F2A">
      <w:pPr>
        <w:pStyle w:val="Pardfaut"/>
        <w:rPr>
          <w:rFonts w:ascii="Arial" w:eastAsia="Avenir Book" w:hAnsi="Arial" w:cs="Arial"/>
          <w:color w:val="181C15"/>
          <w:sz w:val="24"/>
          <w:szCs w:val="24"/>
          <w:u w:val="single" w:color="181C15"/>
          <w:shd w:val="clear" w:color="auto" w:fill="FBFBFB"/>
          <w:lang w:val="fr-BE"/>
        </w:rPr>
      </w:pPr>
    </w:p>
    <w:p w14:paraId="075A0395" w14:textId="77777777" w:rsidR="006D7F2A" w:rsidRPr="002E1710" w:rsidRDefault="006D7F2A" w:rsidP="006D7F2A">
      <w:pPr>
        <w:pStyle w:val="Pardfaut"/>
        <w:rPr>
          <w:rFonts w:ascii="Arial" w:eastAsia="Avenir Book" w:hAnsi="Arial" w:cs="Arial"/>
          <w:color w:val="181C15"/>
          <w:sz w:val="24"/>
          <w:szCs w:val="24"/>
          <w:u w:color="FF00FF"/>
          <w:shd w:val="clear" w:color="auto" w:fill="FBFBFB"/>
          <w:lang w:val="fr-BE"/>
        </w:rPr>
      </w:pPr>
      <w:r w:rsidRPr="002E1710">
        <w:rPr>
          <w:rFonts w:ascii="Arial" w:hAnsi="Arial" w:cs="Arial"/>
          <w:b/>
          <w:i/>
          <w:color w:val="FF00FF"/>
          <w:sz w:val="24"/>
          <w:szCs w:val="24"/>
          <w:u w:color="FF00FF"/>
          <w:shd w:val="clear" w:color="auto" w:fill="FBFBFB"/>
          <w:lang w:val="fr-BE"/>
        </w:rPr>
        <w:t>Homéopathie et physique quantique</w:t>
      </w:r>
    </w:p>
    <w:p w14:paraId="23481EE8" w14:textId="77777777" w:rsidR="006D7F2A" w:rsidRPr="002E1710" w:rsidRDefault="006D7F2A" w:rsidP="006D7F2A">
      <w:pPr>
        <w:pStyle w:val="Pardfaut"/>
        <w:rPr>
          <w:rFonts w:ascii="Arial" w:eastAsia="Avenir Book" w:hAnsi="Arial" w:cs="Arial"/>
          <w:color w:val="181C15"/>
          <w:sz w:val="24"/>
          <w:szCs w:val="24"/>
          <w:shd w:val="clear" w:color="auto" w:fill="FBFBFB"/>
          <w:lang w:val="fr-BE"/>
        </w:rPr>
      </w:pPr>
      <w:r w:rsidRPr="002E1710">
        <w:rPr>
          <w:rFonts w:ascii="Arial" w:hAnsi="Arial" w:cs="Arial"/>
          <w:color w:val="181C15"/>
          <w:sz w:val="24"/>
          <w:szCs w:val="24"/>
          <w:shd w:val="clear" w:color="auto" w:fill="FBFBFB"/>
          <w:lang w:val="fr-BE"/>
        </w:rPr>
        <w:t>- La notion d</w:t>
      </w:r>
      <w:r w:rsidRPr="002E1710">
        <w:rPr>
          <w:rFonts w:ascii="Arial" w:hAnsi="Arial" w:cs="Arial"/>
          <w:color w:val="181C15"/>
          <w:sz w:val="24"/>
          <w:szCs w:val="24"/>
          <w:u w:val="single" w:color="181C15"/>
          <w:shd w:val="clear" w:color="auto" w:fill="FBFBFB"/>
          <w:lang w:val="fr-BE"/>
        </w:rPr>
        <w:t>'intrication</w:t>
      </w:r>
      <w:r w:rsidRPr="002E1710">
        <w:rPr>
          <w:rFonts w:ascii="Arial" w:hAnsi="Arial" w:cs="Arial"/>
          <w:color w:val="181C15"/>
          <w:sz w:val="24"/>
          <w:szCs w:val="24"/>
          <w:shd w:val="clear" w:color="auto" w:fill="FBFBFB"/>
          <w:lang w:val="fr-BE"/>
        </w:rPr>
        <w:t xml:space="preserve"> en physique quantique apparaît dès le moment où l'on a affaire à un objet dont les parties n'existent que sur un plan </w:t>
      </w:r>
      <w:r w:rsidRPr="002E1710">
        <w:rPr>
          <w:rFonts w:ascii="Arial" w:hAnsi="Arial" w:cs="Arial"/>
          <w:color w:val="181C15"/>
          <w:sz w:val="24"/>
          <w:szCs w:val="24"/>
          <w:u w:val="single" w:color="181C15"/>
          <w:shd w:val="clear" w:color="auto" w:fill="FBFBFB"/>
          <w:lang w:val="fr-BE"/>
        </w:rPr>
        <w:t>intellectuel</w:t>
      </w:r>
      <w:r w:rsidRPr="002E1710">
        <w:rPr>
          <w:rFonts w:ascii="Arial" w:hAnsi="Arial" w:cs="Arial"/>
          <w:color w:val="181C15"/>
          <w:sz w:val="24"/>
          <w:szCs w:val="24"/>
          <w:shd w:val="clear" w:color="auto" w:fill="FBFBFB"/>
          <w:lang w:val="fr-BE"/>
        </w:rPr>
        <w:t xml:space="preserve">, car cet objet est </w:t>
      </w:r>
      <w:r w:rsidRPr="002E1710">
        <w:rPr>
          <w:rFonts w:ascii="Arial" w:hAnsi="Arial" w:cs="Arial"/>
          <w:color w:val="181C15"/>
          <w:sz w:val="24"/>
          <w:szCs w:val="24"/>
          <w:u w:val="single" w:color="181C15"/>
          <w:shd w:val="clear" w:color="auto" w:fill="FBFBFB"/>
          <w:lang w:val="fr-BE"/>
        </w:rPr>
        <w:t xml:space="preserve">plus que la somme des parties qui le constituent </w:t>
      </w:r>
      <w:r w:rsidRPr="002E1710">
        <w:rPr>
          <w:rFonts w:ascii="Arial" w:hAnsi="Arial" w:cs="Arial"/>
          <w:color w:val="181C15"/>
          <w:sz w:val="24"/>
          <w:szCs w:val="24"/>
          <w:shd w:val="clear" w:color="auto" w:fill="FBFBFB"/>
          <w:lang w:val="fr-BE"/>
        </w:rPr>
        <w:t>: c'est le corps humain tel que le conçoit Hahnemann. Celui-ci se place (encore bien en avance sur son temps) dans le cadre de ce que l'on appellera l'interprétation de Copenhague de la mécanique quantique.</w:t>
      </w:r>
    </w:p>
    <w:p w14:paraId="20D67177" w14:textId="77777777" w:rsidR="006D7F2A" w:rsidRPr="002E1710" w:rsidRDefault="006D7F2A" w:rsidP="006D7F2A">
      <w:pPr>
        <w:pStyle w:val="Pardfaut"/>
        <w:rPr>
          <w:rFonts w:ascii="Arial" w:eastAsia="Avenir Book" w:hAnsi="Arial" w:cs="Arial"/>
          <w:color w:val="181C15"/>
          <w:sz w:val="24"/>
          <w:szCs w:val="24"/>
          <w:shd w:val="clear" w:color="auto" w:fill="FBFBFB"/>
          <w:lang w:val="fr-BE"/>
        </w:rPr>
      </w:pPr>
      <w:r w:rsidRPr="002E1710">
        <w:rPr>
          <w:rFonts w:ascii="Arial" w:hAnsi="Arial" w:cs="Arial"/>
          <w:color w:val="181C15"/>
          <w:sz w:val="24"/>
          <w:szCs w:val="24"/>
          <w:shd w:val="clear" w:color="auto" w:fill="FBFBFB"/>
          <w:lang w:val="fr-BE"/>
        </w:rPr>
        <w:lastRenderedPageBreak/>
        <w:t xml:space="preserve">C'est pourquoi toute tentative de comprendre l'homéopathie dans un contexte matériel mécanique et classique est vouée à l'échec. Lors d'un traitement allopathique, on peut mettre en avant des modes d'action précis et détaillés sur un organe, selon la physique et la chimie classiques. L'homéopathie, considérant le corps comme un </w:t>
      </w:r>
      <w:r w:rsidRPr="002E1710">
        <w:rPr>
          <w:rFonts w:ascii="Arial" w:hAnsi="Arial" w:cs="Arial"/>
          <w:color w:val="181C15"/>
          <w:sz w:val="24"/>
          <w:szCs w:val="24"/>
          <w:u w:val="single" w:color="181C15"/>
          <w:shd w:val="clear" w:color="auto" w:fill="FBFBFB"/>
          <w:lang w:val="fr-BE"/>
        </w:rPr>
        <w:t>système intriqué</w:t>
      </w:r>
      <w:r w:rsidRPr="002E1710">
        <w:rPr>
          <w:rFonts w:ascii="Arial" w:hAnsi="Arial" w:cs="Arial"/>
          <w:color w:val="181C15"/>
          <w:sz w:val="24"/>
          <w:szCs w:val="24"/>
          <w:shd w:val="clear" w:color="auto" w:fill="FBFBFB"/>
          <w:lang w:val="fr-BE"/>
        </w:rPr>
        <w:t xml:space="preserve">, ne le peut pas. La mécanique quantique est par essence de nature </w:t>
      </w:r>
      <w:r w:rsidRPr="002E1710">
        <w:rPr>
          <w:rFonts w:ascii="Arial" w:hAnsi="Arial" w:cs="Arial"/>
          <w:color w:val="181C15"/>
          <w:sz w:val="24"/>
          <w:szCs w:val="24"/>
          <w:u w:val="single" w:color="181C15"/>
          <w:shd w:val="clear" w:color="auto" w:fill="FBFBFB"/>
          <w:lang w:val="fr-BE"/>
        </w:rPr>
        <w:t>indéterministe</w:t>
      </w:r>
      <w:r w:rsidRPr="002E1710">
        <w:rPr>
          <w:rFonts w:ascii="Arial" w:hAnsi="Arial" w:cs="Arial"/>
          <w:color w:val="181C15"/>
          <w:sz w:val="24"/>
          <w:szCs w:val="24"/>
          <w:shd w:val="clear" w:color="auto" w:fill="FBFBFB"/>
          <w:lang w:val="fr-BE"/>
        </w:rPr>
        <w:t>, et s'oppose clairement au déterminisme de la mécanique classique.</w:t>
      </w:r>
    </w:p>
    <w:p w14:paraId="5DCBAB22" w14:textId="77777777" w:rsidR="006D7F2A" w:rsidRPr="002E1710" w:rsidRDefault="006D7F2A" w:rsidP="006D7F2A">
      <w:pPr>
        <w:pStyle w:val="Pardfaut"/>
        <w:rPr>
          <w:rFonts w:ascii="Arial" w:eastAsia="Avenir Book" w:hAnsi="Arial" w:cs="Arial"/>
          <w:color w:val="181C15"/>
          <w:sz w:val="24"/>
          <w:szCs w:val="24"/>
          <w:shd w:val="clear" w:color="auto" w:fill="FBFBFB"/>
          <w:lang w:val="fr-BE"/>
        </w:rPr>
      </w:pPr>
      <w:r w:rsidRPr="002E1710">
        <w:rPr>
          <w:rFonts w:ascii="Arial" w:hAnsi="Arial" w:cs="Arial"/>
          <w:color w:val="181C15"/>
          <w:sz w:val="24"/>
          <w:szCs w:val="24"/>
          <w:shd w:val="clear" w:color="auto" w:fill="FBFBFB"/>
          <w:lang w:val="fr-BE"/>
        </w:rPr>
        <w:t>- Il est admis depuis le siècle dernier que la matière telle qu'on croit la connaître n'existe pas. La mécanique quantique attache à chaque particule de matière une fonction d'onde inobservable : c'est la dualité onde/corpuscule (c'est-à-dire fréquence/masse, ou lumière /matière). Si on applique ceci à échelle différente, on comprend qu'un médicament homéopathique peut avoir un effet matériel observable alors qu'il agit au niveau ondulatoire inobservable.</w:t>
      </w:r>
    </w:p>
    <w:p w14:paraId="69712D70" w14:textId="77777777" w:rsidR="006D7F2A" w:rsidRPr="002E1710" w:rsidRDefault="006D7F2A" w:rsidP="006D7F2A">
      <w:pPr>
        <w:pStyle w:val="Pardfaut"/>
        <w:rPr>
          <w:rFonts w:ascii="Arial" w:eastAsia="Avenir Book" w:hAnsi="Arial" w:cs="Arial"/>
          <w:color w:val="181C15"/>
          <w:sz w:val="24"/>
          <w:szCs w:val="24"/>
          <w:shd w:val="clear" w:color="auto" w:fill="FBFBFB"/>
          <w:lang w:val="fr-BE"/>
        </w:rPr>
      </w:pPr>
      <w:r w:rsidRPr="002E1710">
        <w:rPr>
          <w:rFonts w:ascii="Arial" w:hAnsi="Arial" w:cs="Arial"/>
          <w:color w:val="181C15"/>
          <w:sz w:val="24"/>
          <w:szCs w:val="24"/>
          <w:shd w:val="clear" w:color="auto" w:fill="FBFBFB"/>
          <w:lang w:val="fr-BE"/>
        </w:rPr>
        <w:t>- Grâce à sa petite taille (0,3 nm), la molécule d'eau est capable de "voir" le vide pour ce qu'il est réellement : un milieu fluctuant peuplé de photons virtuels (= non observables), de toutes fréquences (****). Un photon issu du vide quantique pourra exciter 10 millions de molécules d'eau avant d'être réabsorbé.</w:t>
      </w:r>
    </w:p>
    <w:p w14:paraId="35E905B8" w14:textId="77777777" w:rsidR="006D7F2A" w:rsidRPr="002E1710" w:rsidRDefault="006D7F2A" w:rsidP="006D7F2A">
      <w:pPr>
        <w:pStyle w:val="Pardfaut"/>
        <w:rPr>
          <w:rFonts w:ascii="Arial" w:eastAsia="Avenir Book" w:hAnsi="Arial" w:cs="Arial"/>
          <w:color w:val="181C15"/>
          <w:sz w:val="24"/>
          <w:szCs w:val="24"/>
          <w:shd w:val="clear" w:color="auto" w:fill="FBFBFB"/>
          <w:lang w:val="fr-BE"/>
        </w:rPr>
      </w:pPr>
      <w:r w:rsidRPr="002E1710">
        <w:rPr>
          <w:rFonts w:ascii="Arial" w:hAnsi="Arial" w:cs="Arial"/>
          <w:color w:val="181C15"/>
          <w:sz w:val="24"/>
          <w:szCs w:val="24"/>
          <w:shd w:val="clear" w:color="auto" w:fill="FBFBFB"/>
          <w:lang w:val="fr-BE"/>
        </w:rPr>
        <w:t>Lorsqu'on prend en compte ce couplage possible entre les photons du vide et les molécules d'eau, on trouve que des millions de molécules d'eau peuvent se souder entre elles pour former un seul bloc quantique, appelé "</w:t>
      </w:r>
      <w:r w:rsidRPr="002E1710">
        <w:rPr>
          <w:rFonts w:ascii="Arial" w:hAnsi="Arial" w:cs="Arial"/>
          <w:color w:val="181C15"/>
          <w:sz w:val="24"/>
          <w:szCs w:val="24"/>
          <w:u w:val="single" w:color="181C15"/>
          <w:shd w:val="clear" w:color="auto" w:fill="FBFBFB"/>
          <w:lang w:val="fr-BE"/>
        </w:rPr>
        <w:t>domaine de cohérence</w:t>
      </w:r>
      <w:r w:rsidRPr="002E1710">
        <w:rPr>
          <w:rFonts w:ascii="Arial" w:hAnsi="Arial" w:cs="Arial"/>
          <w:color w:val="181C15"/>
          <w:sz w:val="24"/>
          <w:szCs w:val="24"/>
          <w:shd w:val="clear" w:color="auto" w:fill="FBFBFB"/>
          <w:lang w:val="fr-BE"/>
        </w:rPr>
        <w:t xml:space="preserve">" (*****). L'apparition de ce domaine est liée à une excitation électronique localisée sur un atome d'oxygène lié à un atome d'hydrogène. </w:t>
      </w:r>
    </w:p>
    <w:p w14:paraId="478D2A20" w14:textId="77777777" w:rsidR="006D7F2A" w:rsidRPr="002E1710" w:rsidRDefault="006D7F2A" w:rsidP="006D7F2A">
      <w:pPr>
        <w:pStyle w:val="Pardfaut"/>
        <w:rPr>
          <w:rFonts w:ascii="Arial" w:eastAsia="Avenir Book" w:hAnsi="Arial" w:cs="Arial"/>
          <w:color w:val="181C15"/>
          <w:sz w:val="24"/>
          <w:szCs w:val="24"/>
          <w:shd w:val="clear" w:color="auto" w:fill="FBFBFB"/>
          <w:lang w:val="fr-BE"/>
        </w:rPr>
      </w:pPr>
      <w:r w:rsidRPr="002E1710">
        <w:rPr>
          <w:rFonts w:ascii="Arial" w:hAnsi="Arial" w:cs="Arial"/>
          <w:color w:val="181C15"/>
          <w:sz w:val="24"/>
          <w:szCs w:val="24"/>
          <w:shd w:val="clear" w:color="auto" w:fill="FBFBFB"/>
          <w:lang w:val="fr-BE"/>
        </w:rPr>
        <w:t xml:space="preserve">Pour que de tels domaines ne soient pas détruits par l'agitation thermique ou les répulsions électroniques, il est nécessaire de disposer d'une </w:t>
      </w:r>
      <w:r w:rsidRPr="002E1710">
        <w:rPr>
          <w:rFonts w:ascii="Arial" w:hAnsi="Arial" w:cs="Arial"/>
          <w:color w:val="181C15"/>
          <w:sz w:val="24"/>
          <w:szCs w:val="24"/>
          <w:u w:val="single" w:color="181C15"/>
          <w:shd w:val="clear" w:color="auto" w:fill="FBFBFB"/>
          <w:lang w:val="fr-BE"/>
        </w:rPr>
        <w:t>interface 2D</w:t>
      </w:r>
      <w:r w:rsidRPr="002E1710">
        <w:rPr>
          <w:rFonts w:ascii="Arial" w:hAnsi="Arial" w:cs="Arial"/>
          <w:color w:val="181C15"/>
          <w:sz w:val="24"/>
          <w:szCs w:val="24"/>
          <w:shd w:val="clear" w:color="auto" w:fill="FBFBFB"/>
          <w:lang w:val="fr-BE"/>
        </w:rPr>
        <w:t xml:space="preserve">, </w:t>
      </w:r>
      <w:proofErr w:type="gramStart"/>
      <w:r w:rsidRPr="002E1710">
        <w:rPr>
          <w:rFonts w:ascii="Arial" w:hAnsi="Arial" w:cs="Arial"/>
          <w:color w:val="181C15"/>
          <w:sz w:val="24"/>
          <w:szCs w:val="24"/>
          <w:shd w:val="clear" w:color="auto" w:fill="FBFBFB"/>
          <w:lang w:val="fr-BE"/>
        </w:rPr>
        <w:t>comme par exemple</w:t>
      </w:r>
      <w:proofErr w:type="gramEnd"/>
      <w:r w:rsidRPr="002E1710">
        <w:rPr>
          <w:rFonts w:ascii="Arial" w:hAnsi="Arial" w:cs="Arial"/>
          <w:color w:val="181C15"/>
          <w:sz w:val="24"/>
          <w:szCs w:val="24"/>
          <w:shd w:val="clear" w:color="auto" w:fill="FBFBFB"/>
          <w:lang w:val="fr-BE"/>
        </w:rPr>
        <w:t xml:space="preserve"> les têtes polaires de la double membrane phospholipidique qui entoure toute cellule vivante. L'interaction entre le vide quantique et les molécules d'eau morphogénique (******) fait donc apparaitre </w:t>
      </w:r>
      <w:r w:rsidRPr="002E1710">
        <w:rPr>
          <w:rFonts w:ascii="Arial" w:hAnsi="Arial" w:cs="Arial"/>
          <w:color w:val="181C15"/>
          <w:sz w:val="24"/>
          <w:szCs w:val="24"/>
          <w:u w:val="single" w:color="181C15"/>
          <w:shd w:val="clear" w:color="auto" w:fill="FBFBFB"/>
          <w:lang w:val="fr-BE"/>
        </w:rPr>
        <w:t>une grille bi-dimensionnelle</w:t>
      </w:r>
      <w:r w:rsidRPr="002E1710">
        <w:rPr>
          <w:rFonts w:ascii="Arial" w:hAnsi="Arial" w:cs="Arial"/>
          <w:color w:val="181C15"/>
          <w:sz w:val="24"/>
          <w:szCs w:val="24"/>
          <w:shd w:val="clear" w:color="auto" w:fill="FBFBFB"/>
          <w:lang w:val="fr-BE"/>
        </w:rPr>
        <w:t xml:space="preserve"> à la surface de la cellule, et également à l'intérieur. </w:t>
      </w:r>
    </w:p>
    <w:p w14:paraId="0D95F601" w14:textId="77777777" w:rsidR="006D7F2A" w:rsidRPr="002E1710" w:rsidRDefault="006D7F2A" w:rsidP="006D7F2A">
      <w:pPr>
        <w:pStyle w:val="Pardfaut"/>
        <w:rPr>
          <w:rFonts w:ascii="Arial" w:eastAsia="Avenir Book" w:hAnsi="Arial" w:cs="Arial"/>
          <w:color w:val="181C15"/>
          <w:sz w:val="24"/>
          <w:szCs w:val="24"/>
          <w:shd w:val="clear" w:color="auto" w:fill="FBFBFB"/>
          <w:lang w:val="fr-BE"/>
        </w:rPr>
      </w:pPr>
      <w:r w:rsidRPr="002E1710">
        <w:rPr>
          <w:rFonts w:ascii="Arial" w:hAnsi="Arial" w:cs="Arial"/>
          <w:noProof/>
          <w:sz w:val="24"/>
          <w:szCs w:val="24"/>
          <w:lang w:val="fr-BE"/>
        </w:rPr>
        <w:drawing>
          <wp:anchor distT="152400" distB="152400" distL="152400" distR="152400" simplePos="0" relativeHeight="251670016" behindDoc="0" locked="0" layoutInCell="1" allowOverlap="1" wp14:anchorId="2FEF03B9" wp14:editId="7F6E9417">
            <wp:simplePos x="0" y="0"/>
            <wp:positionH relativeFrom="page">
              <wp:posOffset>2362200</wp:posOffset>
            </wp:positionH>
            <wp:positionV relativeFrom="page">
              <wp:posOffset>2926080</wp:posOffset>
            </wp:positionV>
            <wp:extent cx="1355725" cy="1309370"/>
            <wp:effectExtent l="0" t="0" r="0" b="5080"/>
            <wp:wrapThrough wrapText="bothSides">
              <wp:wrapPolygon edited="0">
                <wp:start x="0" y="0"/>
                <wp:lineTo x="0" y="21370"/>
                <wp:lineTo x="21246" y="21370"/>
                <wp:lineTo x="21246" y="0"/>
                <wp:lineTo x="0" y="0"/>
              </wp:wrapPolygon>
            </wp:wrapThrough>
            <wp:docPr id="36" name="Image 36"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36" descr="Une image contenant texte&#10;&#10;Description générée automatiquement"/>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355725" cy="1309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1710">
        <w:rPr>
          <w:rFonts w:ascii="Arial" w:hAnsi="Arial" w:cs="Arial"/>
          <w:color w:val="181C15"/>
          <w:sz w:val="24"/>
          <w:szCs w:val="24"/>
          <w:shd w:val="clear" w:color="auto" w:fill="FBFBFB"/>
          <w:lang w:val="fr-BE"/>
        </w:rPr>
        <w:t xml:space="preserve">Au contact de la bicouche membranaire, l'eau d'une case de cette grille ne pourra être qu'en état de cohérence (bit 1) ou d'incohérence (bit 0). La </w:t>
      </w:r>
      <w:r w:rsidRPr="002E1710">
        <w:rPr>
          <w:rFonts w:ascii="Arial" w:hAnsi="Arial" w:cs="Arial"/>
          <w:noProof/>
          <w:sz w:val="24"/>
          <w:szCs w:val="24"/>
          <w:lang w:val="fr-BE"/>
        </w:rPr>
        <w:drawing>
          <wp:anchor distT="152400" distB="152400" distL="152400" distR="152400" simplePos="0" relativeHeight="251667968" behindDoc="0" locked="0" layoutInCell="1" allowOverlap="1" wp14:anchorId="503425EC" wp14:editId="7B9FBA67">
            <wp:simplePos x="0" y="0"/>
            <wp:positionH relativeFrom="margin">
              <wp:posOffset>486410</wp:posOffset>
            </wp:positionH>
            <wp:positionV relativeFrom="line">
              <wp:posOffset>588645</wp:posOffset>
            </wp:positionV>
            <wp:extent cx="621030" cy="1250315"/>
            <wp:effectExtent l="0" t="0" r="7620" b="6985"/>
            <wp:wrapTopAndBottom/>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621030" cy="12503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1710">
        <w:rPr>
          <w:rFonts w:ascii="Arial" w:hAnsi="Arial" w:cs="Arial"/>
          <w:color w:val="181C15"/>
          <w:sz w:val="24"/>
          <w:szCs w:val="24"/>
          <w:shd w:val="clear" w:color="auto" w:fill="FBFBFB"/>
          <w:lang w:val="fr-BE"/>
        </w:rPr>
        <w:t xml:space="preserve">grille se comporte donc comme une </w:t>
      </w:r>
      <w:r w:rsidRPr="002E1710">
        <w:rPr>
          <w:rFonts w:ascii="Arial" w:hAnsi="Arial" w:cs="Arial"/>
          <w:color w:val="181C15"/>
          <w:sz w:val="24"/>
          <w:szCs w:val="24"/>
          <w:u w:val="single" w:color="181C15"/>
          <w:shd w:val="clear" w:color="auto" w:fill="FBFBFB"/>
          <w:lang w:val="fr-BE"/>
        </w:rPr>
        <w:t>mémoire</w:t>
      </w:r>
      <w:r w:rsidRPr="002E1710">
        <w:rPr>
          <w:rFonts w:ascii="Arial" w:hAnsi="Arial" w:cs="Arial"/>
          <w:color w:val="181C15"/>
          <w:sz w:val="24"/>
          <w:szCs w:val="24"/>
          <w:shd w:val="clear" w:color="auto" w:fill="FBFBFB"/>
          <w:lang w:val="fr-BE"/>
        </w:rPr>
        <w:t>, un disque souple de grande capacité sur lequel on va pouvoir lire et écrire de l'information. Et le corps humain est constitué d'environ 3,73 x 10 puissance 13 cellules (*******) …</w:t>
      </w:r>
    </w:p>
    <w:p w14:paraId="4D0B38D0" w14:textId="77777777" w:rsidR="006D7F2A" w:rsidRPr="002E1710" w:rsidRDefault="006D7F2A" w:rsidP="006D7F2A">
      <w:pPr>
        <w:pStyle w:val="Pardfaut"/>
        <w:rPr>
          <w:rFonts w:ascii="Arial" w:eastAsia="Avenir Book" w:hAnsi="Arial" w:cs="Arial"/>
          <w:color w:val="181C15"/>
          <w:sz w:val="24"/>
          <w:szCs w:val="24"/>
          <w:shd w:val="clear" w:color="auto" w:fill="FBFBFB"/>
          <w:lang w:val="fr-BE"/>
        </w:rPr>
      </w:pPr>
      <w:r w:rsidRPr="002E1710">
        <w:rPr>
          <w:rFonts w:ascii="Arial" w:hAnsi="Arial" w:cs="Arial"/>
          <w:color w:val="181C15"/>
          <w:sz w:val="24"/>
          <w:szCs w:val="24"/>
          <w:shd w:val="clear" w:color="auto" w:fill="FBFBFB"/>
          <w:lang w:val="fr-BE"/>
        </w:rPr>
        <w:t xml:space="preserve">Le remède homéopathique doit être considéré comme </w:t>
      </w:r>
      <w:r w:rsidRPr="002E1710">
        <w:rPr>
          <w:rFonts w:ascii="Arial" w:hAnsi="Arial" w:cs="Arial"/>
          <w:color w:val="181C15"/>
          <w:sz w:val="24"/>
          <w:szCs w:val="24"/>
          <w:u w:val="single" w:color="181C15"/>
          <w:shd w:val="clear" w:color="auto" w:fill="FBFBFB"/>
          <w:lang w:val="fr-BE"/>
        </w:rPr>
        <w:t>un spectre de fréquences</w:t>
      </w:r>
      <w:r w:rsidRPr="002E1710">
        <w:rPr>
          <w:rFonts w:ascii="Arial" w:hAnsi="Arial" w:cs="Arial"/>
          <w:color w:val="181C15"/>
          <w:sz w:val="24"/>
          <w:szCs w:val="24"/>
          <w:shd w:val="clear" w:color="auto" w:fill="FBFBFB"/>
          <w:lang w:val="fr-BE"/>
        </w:rPr>
        <w:t xml:space="preserve"> qui peut être imprimé sur toute surface hydratée. </w:t>
      </w:r>
    </w:p>
    <w:p w14:paraId="428F6319" w14:textId="77777777" w:rsidR="006D7F2A" w:rsidRPr="002E1710" w:rsidRDefault="006D7F2A" w:rsidP="006D7F2A">
      <w:pPr>
        <w:pStyle w:val="Pardfaut"/>
        <w:rPr>
          <w:rFonts w:ascii="Arial" w:eastAsia="Avenir Book" w:hAnsi="Arial" w:cs="Arial"/>
          <w:color w:val="181C15"/>
          <w:sz w:val="24"/>
          <w:szCs w:val="24"/>
          <w:shd w:val="clear" w:color="auto" w:fill="FBFBFB"/>
          <w:lang w:val="fr-BE"/>
        </w:rPr>
      </w:pPr>
      <w:r w:rsidRPr="002E1710">
        <w:rPr>
          <w:rFonts w:ascii="Arial" w:hAnsi="Arial" w:cs="Arial"/>
          <w:color w:val="181C15"/>
          <w:sz w:val="24"/>
          <w:szCs w:val="24"/>
          <w:shd w:val="clear" w:color="auto" w:fill="FBFBFB"/>
          <w:lang w:val="fr-BE"/>
        </w:rPr>
        <w:t xml:space="preserve">Plus on dilue, moins on devient spécifique/matière mais plus on devient spécifique/fréquence. En effet, dans une teinture mère, il y a trop de fréquences </w:t>
      </w:r>
      <w:r w:rsidRPr="002E1710">
        <w:rPr>
          <w:rFonts w:ascii="Arial" w:hAnsi="Arial" w:cs="Arial"/>
          <w:color w:val="181C15"/>
          <w:sz w:val="24"/>
          <w:szCs w:val="24"/>
          <w:shd w:val="clear" w:color="auto" w:fill="FBFBFB"/>
          <w:lang w:val="fr-BE"/>
        </w:rPr>
        <w:lastRenderedPageBreak/>
        <w:t xml:space="preserve">différentes et pas assez de domaines de cohérence ; mais plus on ajoute de molécules d'eau, plus on ajoute de domaines : on concentre l'information. </w:t>
      </w:r>
    </w:p>
    <w:p w14:paraId="11D98044" w14:textId="77777777" w:rsidR="006D7F2A" w:rsidRPr="002E1710" w:rsidRDefault="006D7F2A" w:rsidP="006D7F2A">
      <w:pPr>
        <w:pStyle w:val="Pardfaut"/>
        <w:rPr>
          <w:rFonts w:ascii="Arial" w:eastAsia="Avenir Book" w:hAnsi="Arial" w:cs="Arial"/>
          <w:color w:val="181C15"/>
          <w:sz w:val="24"/>
          <w:szCs w:val="24"/>
          <w:shd w:val="clear" w:color="auto" w:fill="FBFBFB"/>
          <w:lang w:val="fr-BE"/>
        </w:rPr>
      </w:pPr>
      <w:r w:rsidRPr="002E1710">
        <w:rPr>
          <w:rFonts w:ascii="Arial" w:hAnsi="Arial" w:cs="Arial"/>
          <w:color w:val="181C15"/>
          <w:sz w:val="24"/>
          <w:szCs w:val="24"/>
          <w:shd w:val="clear" w:color="auto" w:fill="FBFBFB"/>
          <w:lang w:val="fr-BE"/>
        </w:rPr>
        <w:t>Comme les domaines de cohérence ne peuvent exister qu'en deux dimensions, il est impératif de conserver des interfaces tout au long de la dilution. D'où l'importance de la succussion, qui apporte ces fameuses nano-bulles d'air et nanoparticules du récipient dont on a découvert l'existence lors des expériences du projet DYNHOM (voir mon article précédent sur les résultats de ces expériences).</w:t>
      </w:r>
    </w:p>
    <w:p w14:paraId="601A5D6F" w14:textId="77777777" w:rsidR="006D7F2A" w:rsidRPr="002E1710" w:rsidRDefault="006D7F2A" w:rsidP="006D7F2A">
      <w:pPr>
        <w:pStyle w:val="Pardfaut"/>
        <w:rPr>
          <w:rFonts w:ascii="Arial" w:eastAsia="Avenir Book" w:hAnsi="Arial" w:cs="Arial"/>
          <w:color w:val="181C15"/>
          <w:sz w:val="24"/>
          <w:szCs w:val="24"/>
          <w:shd w:val="clear" w:color="auto" w:fill="FBFBFB"/>
          <w:lang w:val="fr-BE"/>
        </w:rPr>
      </w:pPr>
      <w:r w:rsidRPr="002E1710">
        <w:rPr>
          <w:rFonts w:ascii="Arial" w:hAnsi="Arial" w:cs="Arial"/>
          <w:color w:val="181C15"/>
          <w:sz w:val="24"/>
          <w:szCs w:val="24"/>
          <w:shd w:val="clear" w:color="auto" w:fill="FBFBFB"/>
          <w:lang w:val="fr-BE"/>
        </w:rPr>
        <w:t>- DYNHOM a démontré l'action de l'eau morphogénique comme vecteur d'information, mais aussi de la glycérine, de l'alcool, les granules de sucre (lactose ou saccharose) … Ce qui signifie qu'eux aussi sont aptes à mémoriser la structure électromagnétique d'une substance. Il est fort probable que toute substance possédant au moins un groupement -OH peut faire l'affaire.</w:t>
      </w:r>
    </w:p>
    <w:p w14:paraId="6E7F5605" w14:textId="77777777" w:rsidR="006D7F2A" w:rsidRPr="002E1710" w:rsidRDefault="006D7F2A" w:rsidP="006D7F2A">
      <w:pPr>
        <w:pStyle w:val="Pardfaut"/>
        <w:rPr>
          <w:rFonts w:ascii="Arial" w:eastAsia="Avenir Book" w:hAnsi="Arial" w:cs="Arial"/>
          <w:color w:val="181C15"/>
          <w:sz w:val="24"/>
          <w:szCs w:val="24"/>
          <w:u w:val="single" w:color="181C15"/>
          <w:shd w:val="clear" w:color="auto" w:fill="FBFBFB"/>
          <w:lang w:val="fr-BE"/>
        </w:rPr>
      </w:pPr>
    </w:p>
    <w:p w14:paraId="2613F0D5" w14:textId="5BA9207B" w:rsidR="006D7F2A" w:rsidRPr="002E1710" w:rsidRDefault="006D7F2A" w:rsidP="006D7F2A">
      <w:pPr>
        <w:pStyle w:val="Pardfaut"/>
        <w:rPr>
          <w:rFonts w:ascii="Arial" w:eastAsia="Avenir Book" w:hAnsi="Arial" w:cs="Arial"/>
          <w:b/>
          <w:color w:val="FF00FF"/>
          <w:sz w:val="24"/>
          <w:szCs w:val="24"/>
          <w:shd w:val="clear" w:color="auto" w:fill="FBFBFB"/>
          <w:lang w:val="fr-BE"/>
        </w:rPr>
      </w:pPr>
      <w:r w:rsidRPr="002E1710">
        <w:rPr>
          <w:rFonts w:ascii="Arial" w:hAnsi="Arial" w:cs="Arial"/>
          <w:spacing w:val="4"/>
          <w:sz w:val="24"/>
          <w:szCs w:val="24"/>
          <w:lang w:val="en-US"/>
        </w:rPr>
        <w:t>[#S</w:t>
      </w:r>
      <w:proofErr w:type="gramStart"/>
      <w:r w:rsidRPr="002E1710">
        <w:rPr>
          <w:rFonts w:ascii="Arial" w:hAnsi="Arial" w:cs="Arial"/>
          <w:spacing w:val="4"/>
          <w:sz w:val="24"/>
          <w:szCs w:val="24"/>
          <w:lang w:val="en-US"/>
        </w:rPr>
        <w:t>3]</w:t>
      </w:r>
      <w:r w:rsidRPr="002E1710">
        <w:rPr>
          <w:rFonts w:ascii="Arial" w:hAnsi="Arial" w:cs="Arial"/>
          <w:b/>
          <w:color w:val="FF00FF"/>
          <w:sz w:val="24"/>
          <w:szCs w:val="24"/>
          <w:u w:color="181C15"/>
          <w:shd w:val="clear" w:color="auto" w:fill="FBFBFB"/>
          <w:lang w:val="fr-BE"/>
        </w:rPr>
        <w:t>C</w:t>
      </w:r>
      <w:r w:rsidR="002A7FDC" w:rsidRPr="002E1710">
        <w:rPr>
          <w:rFonts w:ascii="Arial" w:hAnsi="Arial" w:cs="Arial"/>
          <w:b/>
          <w:color w:val="FF00FF"/>
          <w:sz w:val="24"/>
          <w:szCs w:val="24"/>
          <w:u w:color="181C15"/>
          <w:shd w:val="clear" w:color="auto" w:fill="FBFBFB"/>
          <w:lang w:val="fr-BE"/>
        </w:rPr>
        <w:t>onclusion</w:t>
      </w:r>
      <w:proofErr w:type="gramEnd"/>
    </w:p>
    <w:p w14:paraId="660AEE53" w14:textId="77777777" w:rsidR="006D7F2A" w:rsidRPr="002E1710" w:rsidRDefault="006D7F2A" w:rsidP="006D7F2A">
      <w:pPr>
        <w:pStyle w:val="Pardfaut"/>
        <w:rPr>
          <w:rFonts w:ascii="Arial" w:eastAsia="Avenir Book" w:hAnsi="Arial" w:cs="Arial"/>
          <w:color w:val="181C15"/>
          <w:sz w:val="24"/>
          <w:szCs w:val="24"/>
          <w:shd w:val="clear" w:color="auto" w:fill="FBFBFB"/>
          <w:lang w:val="fr-BE"/>
        </w:rPr>
      </w:pPr>
      <w:r w:rsidRPr="002E1710">
        <w:rPr>
          <w:rFonts w:ascii="Arial" w:hAnsi="Arial" w:cs="Arial"/>
          <w:color w:val="181C15"/>
          <w:sz w:val="24"/>
          <w:szCs w:val="24"/>
          <w:shd w:val="clear" w:color="auto" w:fill="FBFBFB"/>
          <w:lang w:val="fr-BE"/>
        </w:rPr>
        <w:t>La théorie physique des domaines de cohérence et la théorie quantique des champs nous aident à commencer à comprendre le mode d'action de l'homéopathie. Marc Henry déclare :"Nous sommes bien à l'aube d'une révolution en médecine initiée par quelques courageux chercheurs". Et comme le dit Luc Montagnier dans le documentaire "</w:t>
      </w:r>
      <w:r w:rsidRPr="002E1710">
        <w:rPr>
          <w:rFonts w:ascii="Arial" w:hAnsi="Arial" w:cs="Arial"/>
          <w:color w:val="181C15"/>
          <w:sz w:val="24"/>
          <w:szCs w:val="24"/>
          <w:u w:val="single" w:color="181C15"/>
          <w:shd w:val="clear" w:color="auto" w:fill="FBFBFB"/>
          <w:lang w:val="fr-BE"/>
        </w:rPr>
        <w:t>On a retrouvé la mémoire de l'eau</w:t>
      </w:r>
      <w:r w:rsidRPr="002E1710">
        <w:rPr>
          <w:rFonts w:ascii="Arial" w:hAnsi="Arial" w:cs="Arial"/>
          <w:color w:val="181C15"/>
          <w:sz w:val="24"/>
          <w:szCs w:val="24"/>
          <w:u w:color="181C15"/>
          <w:shd w:val="clear" w:color="auto" w:fill="FBFBFB"/>
          <w:lang w:val="fr-BE"/>
        </w:rPr>
        <w:t xml:space="preserve">" </w:t>
      </w:r>
      <w:r w:rsidRPr="002E1710">
        <w:rPr>
          <w:rFonts w:ascii="Arial" w:hAnsi="Arial" w:cs="Arial"/>
          <w:color w:val="181C15"/>
          <w:sz w:val="24"/>
          <w:szCs w:val="24"/>
          <w:shd w:val="clear" w:color="auto" w:fill="FBFBFB"/>
          <w:lang w:val="fr-BE"/>
        </w:rPr>
        <w:t>: "La médecine du futur est une médecine de l'information".</w:t>
      </w:r>
    </w:p>
    <w:p w14:paraId="4C65C2EA" w14:textId="77777777" w:rsidR="006D7F2A" w:rsidRPr="002E1710" w:rsidRDefault="006D7F2A" w:rsidP="006D7F2A">
      <w:pPr>
        <w:pStyle w:val="Pardfaut"/>
        <w:rPr>
          <w:rFonts w:ascii="Arial" w:eastAsia="Avenir Book" w:hAnsi="Arial" w:cs="Arial"/>
          <w:color w:val="181C15"/>
          <w:sz w:val="24"/>
          <w:szCs w:val="24"/>
          <w:lang w:val="fr-BE"/>
        </w:rPr>
      </w:pPr>
    </w:p>
    <w:p w14:paraId="76F35FE6" w14:textId="77777777" w:rsidR="006D7F2A" w:rsidRPr="002E1710" w:rsidRDefault="006D7F2A" w:rsidP="006D7F2A">
      <w:pPr>
        <w:pStyle w:val="Pardfaut"/>
        <w:rPr>
          <w:rFonts w:ascii="Arial" w:eastAsia="Avenir Book Oblique" w:hAnsi="Arial" w:cs="Arial"/>
          <w:color w:val="181C15"/>
          <w:sz w:val="24"/>
          <w:szCs w:val="24"/>
          <w:shd w:val="clear" w:color="auto" w:fill="FBFBFB"/>
          <w:lang w:val="fr-BE"/>
        </w:rPr>
      </w:pPr>
      <w:r w:rsidRPr="002E1710">
        <w:rPr>
          <w:rFonts w:ascii="Arial" w:hAnsi="Arial" w:cs="Arial"/>
          <w:color w:val="181C15"/>
          <w:sz w:val="24"/>
          <w:szCs w:val="24"/>
          <w:shd w:val="clear" w:color="auto" w:fill="FBFBFB"/>
          <w:lang w:val="fr-BE"/>
        </w:rPr>
        <w:t>(*) Le mot quantique qui qualifie cette partie de la physique vient de "quantum". Le quantum n'est pas nécessairement une particule élémentaire comme on le croit souvent, mais définit une chose qui à une échelle donnée se comporte comme un tout, bien que formée d'entités séparées plus petites. Ainsi, un atome peut être considéré comme un quantum, mais aussi une molécule, un organisme, une murmuration d'étourneaux…</w:t>
      </w:r>
    </w:p>
    <w:p w14:paraId="71B2F309" w14:textId="77777777" w:rsidR="006D7F2A" w:rsidRPr="002E1710" w:rsidRDefault="006D7F2A" w:rsidP="006D7F2A">
      <w:pPr>
        <w:pStyle w:val="Pardfaut"/>
        <w:rPr>
          <w:rFonts w:ascii="Arial" w:eastAsia="Avenir Book Oblique" w:hAnsi="Arial" w:cs="Arial"/>
          <w:color w:val="181C15"/>
          <w:sz w:val="24"/>
          <w:szCs w:val="24"/>
          <w:lang w:val="fr-BE"/>
        </w:rPr>
      </w:pPr>
    </w:p>
    <w:p w14:paraId="7922A377" w14:textId="77777777" w:rsidR="006D7F2A" w:rsidRPr="002E1710" w:rsidRDefault="006D7F2A" w:rsidP="006D7F2A">
      <w:pPr>
        <w:pStyle w:val="Pardfaut"/>
        <w:rPr>
          <w:rFonts w:ascii="Arial" w:eastAsia="Avenir Book Oblique" w:hAnsi="Arial" w:cs="Arial"/>
          <w:color w:val="181C15"/>
          <w:sz w:val="24"/>
          <w:szCs w:val="24"/>
          <w:shd w:val="clear" w:color="auto" w:fill="FBFBFB"/>
          <w:lang w:val="fr-BE"/>
        </w:rPr>
      </w:pPr>
      <w:r w:rsidRPr="002E1710">
        <w:rPr>
          <w:rFonts w:ascii="Arial" w:hAnsi="Arial" w:cs="Arial"/>
          <w:color w:val="181C15"/>
          <w:sz w:val="24"/>
          <w:szCs w:val="24"/>
          <w:shd w:val="clear" w:color="auto" w:fill="FBFBFB"/>
          <w:lang w:val="fr-BE"/>
        </w:rPr>
        <w:t>(**) Spectrométrie de masse SP-ICP-MS, microscopie électronique à transmission TEM, diffusion de la lumière DLS, potentiel dzeta ZP, analyse du suivi individuel de nanoparticules NTA, microscopie électronique à balayage avec analyse dispersive en énergie SEM/EDX.</w:t>
      </w:r>
    </w:p>
    <w:p w14:paraId="40E60E88" w14:textId="77777777" w:rsidR="006D7F2A" w:rsidRPr="002E1710" w:rsidRDefault="006D7F2A" w:rsidP="006D7F2A">
      <w:pPr>
        <w:pStyle w:val="Pardfaut"/>
        <w:rPr>
          <w:rFonts w:ascii="Arial" w:eastAsia="Avenir Book Oblique" w:hAnsi="Arial" w:cs="Arial"/>
          <w:color w:val="181C15"/>
          <w:sz w:val="24"/>
          <w:szCs w:val="24"/>
          <w:lang w:val="fr-BE"/>
        </w:rPr>
      </w:pPr>
    </w:p>
    <w:p w14:paraId="54C84C73" w14:textId="77777777" w:rsidR="006D7F2A" w:rsidRPr="002E1710" w:rsidRDefault="006D7F2A" w:rsidP="006D7F2A">
      <w:pPr>
        <w:pStyle w:val="Pardfaut"/>
        <w:rPr>
          <w:rFonts w:ascii="Arial" w:eastAsia="Avenir Book Oblique" w:hAnsi="Arial" w:cs="Arial"/>
          <w:color w:val="181C15"/>
          <w:sz w:val="24"/>
          <w:szCs w:val="24"/>
          <w:shd w:val="clear" w:color="auto" w:fill="FBFBFB"/>
          <w:lang w:val="fr-BE"/>
        </w:rPr>
      </w:pPr>
      <w:r w:rsidRPr="002E1710">
        <w:rPr>
          <w:rFonts w:ascii="Arial" w:hAnsi="Arial" w:cs="Arial"/>
          <w:color w:val="181C15"/>
          <w:sz w:val="24"/>
          <w:szCs w:val="24"/>
          <w:shd w:val="clear" w:color="auto" w:fill="FBFBFB"/>
          <w:lang w:val="fr-BE"/>
        </w:rPr>
        <w:t xml:space="preserve">(***) </w:t>
      </w:r>
      <w:r w:rsidRPr="002E1710">
        <w:rPr>
          <w:rFonts w:ascii="Arial" w:hAnsi="Arial" w:cs="Arial"/>
          <w:color w:val="181C15"/>
          <w:spacing w:val="2"/>
          <w:sz w:val="24"/>
          <w:szCs w:val="24"/>
          <w:shd w:val="clear" w:color="auto" w:fill="FBFBFB"/>
          <w:lang w:val="fr-BE"/>
        </w:rPr>
        <w:t>Un attracteur étrange modélise un état du système complexe en question. Même si la forme est dite « étrange »</w:t>
      </w:r>
      <w:r w:rsidRPr="002E1710">
        <w:rPr>
          <w:rFonts w:ascii="Arial" w:hAnsi="Arial" w:cs="Arial"/>
          <w:color w:val="181C15"/>
          <w:sz w:val="24"/>
          <w:szCs w:val="24"/>
          <w:shd w:val="clear" w:color="auto" w:fill="FBFBFB"/>
          <w:lang w:val="fr-BE"/>
        </w:rPr>
        <w:t>, elle permet d’étudier des phénomènes apparemment désordonnés qui sont influencés par des contraintes déterministes.</w:t>
      </w:r>
    </w:p>
    <w:p w14:paraId="2329B7D6" w14:textId="77777777" w:rsidR="006D7F2A" w:rsidRPr="002E1710" w:rsidRDefault="006D7F2A" w:rsidP="006D7F2A">
      <w:pPr>
        <w:pStyle w:val="Pardfaut"/>
        <w:rPr>
          <w:rFonts w:ascii="Arial" w:eastAsia="Avenir Book Oblique" w:hAnsi="Arial" w:cs="Arial"/>
          <w:color w:val="181C15"/>
          <w:sz w:val="24"/>
          <w:szCs w:val="24"/>
          <w:lang w:val="fr-BE"/>
        </w:rPr>
      </w:pPr>
    </w:p>
    <w:p w14:paraId="127E6157" w14:textId="77777777" w:rsidR="006D7F2A" w:rsidRPr="002E1710" w:rsidRDefault="006D7F2A" w:rsidP="006D7F2A">
      <w:pPr>
        <w:pStyle w:val="Pardfaut"/>
        <w:rPr>
          <w:rFonts w:ascii="Arial" w:eastAsia="Avenir Book Oblique" w:hAnsi="Arial" w:cs="Arial"/>
          <w:color w:val="181C15"/>
          <w:sz w:val="24"/>
          <w:szCs w:val="24"/>
          <w:shd w:val="clear" w:color="auto" w:fill="FBFBFB"/>
          <w:lang w:val="fr-BE"/>
        </w:rPr>
      </w:pPr>
      <w:r w:rsidRPr="002E1710">
        <w:rPr>
          <w:rFonts w:ascii="Arial" w:hAnsi="Arial" w:cs="Arial"/>
          <w:color w:val="181C15"/>
          <w:sz w:val="24"/>
          <w:szCs w:val="24"/>
          <w:shd w:val="clear" w:color="auto" w:fill="FBFBFB"/>
          <w:lang w:val="fr-BE"/>
        </w:rPr>
        <w:t>(****) Notre orateur préfère d'ailleurs au terme de "vide" le terme aristotélicien d'"éther</w:t>
      </w:r>
      <w:proofErr w:type="gramStart"/>
      <w:r w:rsidRPr="002E1710">
        <w:rPr>
          <w:rFonts w:ascii="Arial" w:hAnsi="Arial" w:cs="Arial"/>
          <w:color w:val="181C15"/>
          <w:sz w:val="24"/>
          <w:szCs w:val="24"/>
          <w:shd w:val="clear" w:color="auto" w:fill="FBFBFB"/>
          <w:lang w:val="fr-BE"/>
        </w:rPr>
        <w:t>":</w:t>
      </w:r>
      <w:proofErr w:type="gramEnd"/>
      <w:r w:rsidRPr="002E1710">
        <w:rPr>
          <w:rFonts w:ascii="Arial" w:hAnsi="Arial" w:cs="Arial"/>
          <w:color w:val="181C15"/>
          <w:sz w:val="24"/>
          <w:szCs w:val="24"/>
          <w:shd w:val="clear" w:color="auto" w:fill="FBFBFB"/>
          <w:lang w:val="fr-BE"/>
        </w:rPr>
        <w:t xml:space="preserve"> voir son livre sur ce sujet aux mêmes éditions, où on apprend par exemple qu'un miroir agité en face d'un autre dans le vide crée de la lumière visible.</w:t>
      </w:r>
    </w:p>
    <w:p w14:paraId="1568FCDB" w14:textId="77777777" w:rsidR="006D7F2A" w:rsidRPr="002E1710" w:rsidRDefault="006D7F2A" w:rsidP="006D7F2A">
      <w:pPr>
        <w:pStyle w:val="Pardfaut"/>
        <w:rPr>
          <w:rFonts w:ascii="Arial" w:eastAsia="Avenir Book Oblique" w:hAnsi="Arial" w:cs="Arial"/>
          <w:color w:val="181C15"/>
          <w:sz w:val="24"/>
          <w:szCs w:val="24"/>
          <w:lang w:val="fr-BE"/>
        </w:rPr>
      </w:pPr>
    </w:p>
    <w:p w14:paraId="77B92483" w14:textId="77777777" w:rsidR="006D7F2A" w:rsidRPr="002E1710" w:rsidRDefault="006D7F2A" w:rsidP="006D7F2A">
      <w:pPr>
        <w:pStyle w:val="Pardfaut"/>
        <w:rPr>
          <w:rFonts w:ascii="Arial" w:eastAsia="Avenir Book Oblique" w:hAnsi="Arial" w:cs="Arial"/>
          <w:color w:val="181C15"/>
          <w:sz w:val="24"/>
          <w:szCs w:val="24"/>
          <w:shd w:val="clear" w:color="auto" w:fill="FBFBFB"/>
          <w:lang w:val="fr-BE"/>
        </w:rPr>
      </w:pPr>
      <w:r w:rsidRPr="002E1710">
        <w:rPr>
          <w:rFonts w:ascii="Arial" w:hAnsi="Arial" w:cs="Arial"/>
          <w:color w:val="181C15"/>
          <w:sz w:val="24"/>
          <w:szCs w:val="24"/>
          <w:shd w:val="clear" w:color="auto" w:fill="FBFBFB"/>
          <w:lang w:val="fr-BE"/>
        </w:rPr>
        <w:t>(*****) Henry donne un exemple illustrant la notion de "domaine de cohérence" : des joueurs de foot sans ballon vont avoir une attitude incohérente : l'un va allumer une clope, l'autre s'allonger dans l'herbe, etc… Introduisons un ballon (= l'information) : leur comportement devient cohérent. De même : les étourneaux picorant au sol / le vol d'étourneaux (que l'on appelle joliment la murmuration). C'est ce qui se passe avec les molécules d'eau excitées par l'information quantique.</w:t>
      </w:r>
    </w:p>
    <w:p w14:paraId="14BAB652" w14:textId="77777777" w:rsidR="006D7F2A" w:rsidRPr="002E1710" w:rsidRDefault="006D7F2A" w:rsidP="006D7F2A">
      <w:pPr>
        <w:pStyle w:val="Pardfaut"/>
        <w:rPr>
          <w:rFonts w:ascii="Arial" w:eastAsia="Avenir Book Oblique" w:hAnsi="Arial" w:cs="Arial"/>
          <w:color w:val="181C15"/>
          <w:sz w:val="24"/>
          <w:szCs w:val="24"/>
          <w:lang w:val="fr-BE"/>
        </w:rPr>
      </w:pPr>
    </w:p>
    <w:p w14:paraId="59F11DA9" w14:textId="77777777" w:rsidR="006D7F2A" w:rsidRPr="002E1710" w:rsidRDefault="006D7F2A" w:rsidP="006D7F2A">
      <w:pPr>
        <w:pStyle w:val="Pardfaut"/>
        <w:rPr>
          <w:rFonts w:ascii="Arial" w:eastAsia="Avenir Book Oblique" w:hAnsi="Arial" w:cs="Arial"/>
          <w:color w:val="181C15"/>
          <w:sz w:val="24"/>
          <w:szCs w:val="24"/>
          <w:shd w:val="clear" w:color="auto" w:fill="FBFBFB"/>
          <w:lang w:val="fr-BE"/>
        </w:rPr>
      </w:pPr>
      <w:r w:rsidRPr="002E1710">
        <w:rPr>
          <w:rFonts w:ascii="Arial" w:hAnsi="Arial" w:cs="Arial"/>
          <w:color w:val="181C15"/>
          <w:sz w:val="24"/>
          <w:szCs w:val="24"/>
          <w:shd w:val="clear" w:color="auto" w:fill="FBFBFB"/>
          <w:lang w:val="fr-BE"/>
        </w:rPr>
        <w:t xml:space="preserve">(******) L'état morphogénique de l'eau est un état colloïde (= gélifié), structuré en couches, intermédiaire entre solide et le liquide, que prend l'eau autour de toute </w:t>
      </w:r>
      <w:r w:rsidRPr="002E1710">
        <w:rPr>
          <w:rFonts w:ascii="Arial" w:hAnsi="Arial" w:cs="Arial"/>
          <w:color w:val="181C15"/>
          <w:sz w:val="24"/>
          <w:szCs w:val="24"/>
          <w:shd w:val="clear" w:color="auto" w:fill="FBFBFB"/>
          <w:lang w:val="fr-BE"/>
        </w:rPr>
        <w:lastRenderedPageBreak/>
        <w:t xml:space="preserve">matière présentant au moins une dimension nanométrique. Voir les livres passionnants de Marc Henry sur l'eau aux mêmes éditions. Il serait d'ailleurs plus exact de parler </w:t>
      </w:r>
      <w:r w:rsidRPr="002E1710">
        <w:rPr>
          <w:rFonts w:ascii="Arial" w:hAnsi="Arial" w:cs="Arial"/>
          <w:color w:val="181C15"/>
          <w:sz w:val="24"/>
          <w:szCs w:val="24"/>
          <w:u w:val="single" w:color="181C15"/>
          <w:shd w:val="clear" w:color="auto" w:fill="FBFBFB"/>
          <w:lang w:val="fr-BE"/>
        </w:rPr>
        <w:t>de la mémoire de l'eau morphogénique</w:t>
      </w:r>
      <w:r w:rsidRPr="002E1710">
        <w:rPr>
          <w:rFonts w:ascii="Arial" w:hAnsi="Arial" w:cs="Arial"/>
          <w:color w:val="181C15"/>
          <w:sz w:val="24"/>
          <w:szCs w:val="24"/>
          <w:u w:color="181C15"/>
          <w:shd w:val="clear" w:color="auto" w:fill="FBFBFB"/>
          <w:lang w:val="fr-BE"/>
        </w:rPr>
        <w:t xml:space="preserve"> </w:t>
      </w:r>
      <w:r w:rsidRPr="002E1710">
        <w:rPr>
          <w:rFonts w:ascii="Arial" w:hAnsi="Arial" w:cs="Arial"/>
          <w:color w:val="181C15"/>
          <w:sz w:val="24"/>
          <w:szCs w:val="24"/>
          <w:shd w:val="clear" w:color="auto" w:fill="FBFBFB"/>
          <w:lang w:val="fr-BE"/>
        </w:rPr>
        <w:t>: les domaines de cohérence nécessitant un support 2D, l'eau liquide n'aura pas ces propriétés.</w:t>
      </w:r>
    </w:p>
    <w:p w14:paraId="120BCD3D" w14:textId="77777777" w:rsidR="006D7F2A" w:rsidRPr="002E1710" w:rsidRDefault="006D7F2A" w:rsidP="006D7F2A">
      <w:pPr>
        <w:pStyle w:val="Pardfaut"/>
        <w:rPr>
          <w:rFonts w:ascii="Arial" w:eastAsia="Avenir Book Oblique" w:hAnsi="Arial" w:cs="Arial"/>
          <w:color w:val="181C15"/>
          <w:sz w:val="24"/>
          <w:szCs w:val="24"/>
          <w:lang w:val="fr-BE"/>
        </w:rPr>
      </w:pPr>
    </w:p>
    <w:p w14:paraId="69CD65C3" w14:textId="77777777" w:rsidR="006D7F2A" w:rsidRPr="002E1710" w:rsidRDefault="006D7F2A" w:rsidP="006D7F2A">
      <w:pPr>
        <w:pStyle w:val="Pardfaut"/>
        <w:rPr>
          <w:rFonts w:ascii="Arial" w:hAnsi="Arial" w:cs="Arial"/>
          <w:spacing w:val="4"/>
          <w:sz w:val="24"/>
          <w:szCs w:val="24"/>
          <w:lang w:val="fr-BE"/>
        </w:rPr>
      </w:pPr>
      <w:r w:rsidRPr="002E1710">
        <w:rPr>
          <w:rFonts w:ascii="Arial" w:hAnsi="Arial" w:cs="Arial"/>
          <w:color w:val="181C15"/>
          <w:sz w:val="24"/>
          <w:szCs w:val="24"/>
          <w:shd w:val="clear" w:color="auto" w:fill="FBFBFB"/>
          <w:lang w:val="fr-BE"/>
        </w:rPr>
        <w:t>(*******) Ebouriffante illustration de la puissance informationnelle de l'eau : en plus de cette énorme mémoire statique qu'elle fournit à un individu, elle fait qu'</w:t>
      </w:r>
      <w:r w:rsidRPr="002E1710">
        <w:rPr>
          <w:rFonts w:ascii="Arial" w:hAnsi="Arial" w:cs="Arial"/>
          <w:color w:val="181C15"/>
          <w:sz w:val="24"/>
          <w:szCs w:val="24"/>
          <w:u w:val="single" w:color="181C15"/>
          <w:shd w:val="clear" w:color="auto" w:fill="FBFBFB"/>
          <w:lang w:val="fr-BE"/>
        </w:rPr>
        <w:t>en une seconde la bande passante du corps équivaut à celle de tout l'internet mondial en un mois</w:t>
      </w:r>
      <w:r w:rsidRPr="002E1710">
        <w:rPr>
          <w:rFonts w:ascii="Arial" w:hAnsi="Arial" w:cs="Arial"/>
          <w:color w:val="181C15"/>
          <w:sz w:val="24"/>
          <w:szCs w:val="24"/>
          <w:u w:color="181C15"/>
          <w:shd w:val="clear" w:color="auto" w:fill="FBFBFB"/>
          <w:lang w:val="fr-BE"/>
        </w:rPr>
        <w:t xml:space="preserve"> </w:t>
      </w:r>
      <w:r w:rsidRPr="002E1710">
        <w:rPr>
          <w:rFonts w:ascii="Arial" w:hAnsi="Arial" w:cs="Arial"/>
          <w:color w:val="181C15"/>
          <w:sz w:val="24"/>
          <w:szCs w:val="24"/>
          <w:shd w:val="clear" w:color="auto" w:fill="FBFBFB"/>
          <w:lang w:val="fr-BE"/>
        </w:rPr>
        <w:t>!</w:t>
      </w:r>
    </w:p>
    <w:bookmarkEnd w:id="8"/>
    <w:p w14:paraId="766B2E81" w14:textId="07C5EA6C" w:rsidR="00342055" w:rsidRPr="002E1710" w:rsidRDefault="00342055" w:rsidP="00CF2620">
      <w:pPr>
        <w:tabs>
          <w:tab w:val="left" w:pos="1992"/>
        </w:tabs>
        <w:ind w:firstLine="709"/>
        <w:rPr>
          <w:rFonts w:ascii="Arial" w:hAnsi="Arial" w:cs="Arial"/>
          <w:sz w:val="24"/>
          <w:szCs w:val="24"/>
        </w:rPr>
      </w:pPr>
    </w:p>
    <w:p w14:paraId="6F535D55" w14:textId="0D52E885" w:rsidR="006D7F2A" w:rsidRPr="002E1710" w:rsidRDefault="006D7F2A" w:rsidP="006D7F2A">
      <w:pPr>
        <w:rPr>
          <w:rFonts w:ascii="Arial" w:eastAsia="Calibri" w:hAnsi="Arial" w:cs="Arial"/>
          <w:b/>
          <w:sz w:val="24"/>
          <w:szCs w:val="24"/>
          <w:lang w:val="fr-BE" w:eastAsia="ja-JP" w:bidi="he-IL"/>
        </w:rPr>
      </w:pPr>
      <w:r w:rsidRPr="002E1710">
        <w:rPr>
          <w:rFonts w:ascii="Arial" w:hAnsi="Arial" w:cs="Arial"/>
          <w:sz w:val="24"/>
          <w:szCs w:val="24"/>
        </w:rPr>
        <w:t>[#RC2]</w:t>
      </w:r>
      <w:r w:rsidRPr="002E1710">
        <w:rPr>
          <w:rFonts w:ascii="Arial" w:eastAsia="Calibri" w:hAnsi="Arial" w:cs="Arial"/>
          <w:b/>
          <w:sz w:val="24"/>
          <w:szCs w:val="24"/>
          <w:lang w:bidi="he-IL"/>
        </w:rPr>
        <w:t xml:space="preserve"> </w:t>
      </w:r>
      <w:r w:rsidRPr="002E1710">
        <w:rPr>
          <w:rFonts w:ascii="Arial" w:hAnsi="Arial" w:cs="Arial"/>
          <w:b/>
          <w:bCs/>
          <w:color w:val="00B050"/>
          <w:sz w:val="24"/>
          <w:szCs w:val="24"/>
        </w:rPr>
        <w:t>Eichhornia crassipes</w:t>
      </w:r>
    </w:p>
    <w:p w14:paraId="2A861875" w14:textId="7D2DA179" w:rsidR="006D7F2A" w:rsidRPr="002E1710" w:rsidRDefault="006D7F2A" w:rsidP="006D7F2A">
      <w:pPr>
        <w:pBdr>
          <w:top w:val="single" w:sz="36" w:space="1" w:color="009900"/>
        </w:pBdr>
        <w:jc w:val="center"/>
        <w:rPr>
          <w:rFonts w:ascii="Arial" w:hAnsi="Arial" w:cs="Arial"/>
          <w:color w:val="009900"/>
          <w:spacing w:val="4"/>
          <w:sz w:val="24"/>
          <w:szCs w:val="24"/>
        </w:rPr>
      </w:pPr>
      <w:r w:rsidRPr="002E1710">
        <w:rPr>
          <w:rFonts w:ascii="Arial" w:hAnsi="Arial" w:cs="Arial"/>
          <w:sz w:val="24"/>
          <w:szCs w:val="24"/>
        </w:rPr>
        <w:t>[#CV3]</w:t>
      </w:r>
      <w:r w:rsidRPr="002E1710">
        <w:rPr>
          <w:rFonts w:ascii="Arial" w:hAnsi="Arial" w:cs="Arial"/>
          <w:b/>
          <w:i/>
          <w:caps/>
          <w:color w:val="009900"/>
          <w:spacing w:val="4"/>
          <w:sz w:val="24"/>
          <w:szCs w:val="24"/>
        </w:rPr>
        <w:t>2 c</w:t>
      </w:r>
      <w:r w:rsidR="002A7FDC" w:rsidRPr="002E1710">
        <w:rPr>
          <w:rFonts w:ascii="Arial" w:hAnsi="Arial" w:cs="Arial"/>
          <w:b/>
          <w:i/>
          <w:color w:val="009900"/>
          <w:spacing w:val="4"/>
          <w:sz w:val="24"/>
          <w:szCs w:val="24"/>
        </w:rPr>
        <w:t>as vétérinaire</w:t>
      </w:r>
    </w:p>
    <w:p w14:paraId="756513F9" w14:textId="77777777" w:rsidR="006D7F2A" w:rsidRPr="002E1710" w:rsidRDefault="006D7F2A" w:rsidP="006D7F2A">
      <w:pPr>
        <w:ind w:firstLine="284"/>
        <w:jc w:val="both"/>
        <w:rPr>
          <w:rFonts w:ascii="Arial" w:hAnsi="Arial" w:cs="Arial"/>
          <w:color w:val="009900"/>
          <w:spacing w:val="4"/>
          <w:sz w:val="24"/>
          <w:szCs w:val="24"/>
        </w:rPr>
      </w:pPr>
    </w:p>
    <w:p w14:paraId="41BC1EA2" w14:textId="77777777" w:rsidR="006D7F2A" w:rsidRPr="002E1710" w:rsidRDefault="006D7F2A" w:rsidP="006D7F2A">
      <w:pPr>
        <w:jc w:val="right"/>
        <w:rPr>
          <w:rFonts w:ascii="Arial" w:hAnsi="Arial" w:cs="Arial"/>
          <w:i/>
          <w:color w:val="009900"/>
          <w:spacing w:val="4"/>
          <w:sz w:val="24"/>
          <w:szCs w:val="24"/>
        </w:rPr>
      </w:pPr>
      <w:r w:rsidRPr="002E1710">
        <w:rPr>
          <w:rFonts w:ascii="Arial" w:hAnsi="Arial" w:cs="Arial"/>
          <w:i/>
          <w:color w:val="009900"/>
          <w:spacing w:val="4"/>
          <w:sz w:val="24"/>
          <w:szCs w:val="24"/>
        </w:rPr>
        <w:t>Dr Jacques Millemann</w:t>
      </w:r>
    </w:p>
    <w:p w14:paraId="68F00B55" w14:textId="77777777" w:rsidR="006D7F2A" w:rsidRPr="002E1710" w:rsidRDefault="006D7F2A" w:rsidP="006D7F2A">
      <w:pPr>
        <w:jc w:val="right"/>
        <w:rPr>
          <w:rFonts w:ascii="Arial" w:hAnsi="Arial" w:cs="Arial"/>
          <w:i/>
          <w:color w:val="009900"/>
          <w:spacing w:val="4"/>
          <w:sz w:val="24"/>
          <w:szCs w:val="24"/>
        </w:rPr>
      </w:pPr>
    </w:p>
    <w:p w14:paraId="4D8AC408" w14:textId="77777777" w:rsidR="006D7F2A" w:rsidRPr="002E1710" w:rsidRDefault="006D7F2A" w:rsidP="006D7F2A">
      <w:pPr>
        <w:jc w:val="both"/>
        <w:rPr>
          <w:rFonts w:ascii="Arial" w:hAnsi="Arial" w:cs="Arial"/>
          <w:sz w:val="24"/>
          <w:szCs w:val="24"/>
          <w:lang w:val="fr-BE"/>
        </w:rPr>
      </w:pPr>
      <w:r w:rsidRPr="002E1710">
        <w:rPr>
          <w:rFonts w:ascii="Arial" w:hAnsi="Arial" w:cs="Arial"/>
          <w:sz w:val="24"/>
          <w:szCs w:val="24"/>
        </w:rPr>
        <w:t>[#S4] Enoncé</w:t>
      </w:r>
    </w:p>
    <w:p w14:paraId="5BEFBDF4" w14:textId="77777777" w:rsidR="006D7F2A" w:rsidRPr="002E1710" w:rsidRDefault="006D7F2A" w:rsidP="006D7F2A">
      <w:pPr>
        <w:rPr>
          <w:rFonts w:ascii="Arial" w:hAnsi="Arial" w:cs="Arial"/>
          <w:b/>
          <w:color w:val="009900"/>
          <w:sz w:val="24"/>
          <w:szCs w:val="24"/>
        </w:rPr>
      </w:pPr>
    </w:p>
    <w:p w14:paraId="17572012" w14:textId="77777777" w:rsidR="006D7F2A" w:rsidRPr="002E1710" w:rsidRDefault="006D7F2A" w:rsidP="006D7F2A">
      <w:pPr>
        <w:jc w:val="center"/>
        <w:rPr>
          <w:rFonts w:ascii="Arial" w:hAnsi="Arial" w:cs="Arial"/>
          <w:b/>
          <w:i/>
          <w:color w:val="009900"/>
          <w:sz w:val="24"/>
          <w:szCs w:val="24"/>
        </w:rPr>
      </w:pPr>
      <w:r w:rsidRPr="002E1710">
        <w:rPr>
          <w:rFonts w:ascii="Arial" w:hAnsi="Arial" w:cs="Arial"/>
          <w:b/>
          <w:bCs/>
          <w:i/>
          <w:color w:val="009900"/>
          <w:sz w:val="24"/>
          <w:szCs w:val="24"/>
        </w:rPr>
        <w:t>Garance la chatte de ma sœur</w:t>
      </w:r>
    </w:p>
    <w:p w14:paraId="047611A2" w14:textId="77777777" w:rsidR="006D7F2A" w:rsidRPr="002E1710" w:rsidRDefault="006D7F2A" w:rsidP="006D7F2A">
      <w:pPr>
        <w:jc w:val="center"/>
        <w:rPr>
          <w:rFonts w:ascii="Arial" w:hAnsi="Arial" w:cs="Arial"/>
          <w:sz w:val="24"/>
          <w:szCs w:val="24"/>
        </w:rPr>
      </w:pPr>
    </w:p>
    <w:p w14:paraId="408F2514" w14:textId="77777777" w:rsidR="006D7F2A" w:rsidRPr="002E1710" w:rsidRDefault="006D7F2A" w:rsidP="006D7F2A">
      <w:pPr>
        <w:rPr>
          <w:rFonts w:ascii="Arial" w:hAnsi="Arial" w:cs="Arial"/>
          <w:sz w:val="24"/>
          <w:szCs w:val="24"/>
        </w:rPr>
      </w:pPr>
      <w:r w:rsidRPr="002E1710">
        <w:rPr>
          <w:rFonts w:ascii="Arial" w:hAnsi="Arial" w:cs="Arial"/>
          <w:sz w:val="24"/>
          <w:szCs w:val="24"/>
        </w:rPr>
        <w:t xml:space="preserve">Garance est une chatte tricolore atteinte de diarrhée chronique, gazeuse à liquide, jaune verdâtre. Elle présente de fréquentes lientéries avec des aliments non digérés, Son ventre est gonflé. </w:t>
      </w:r>
    </w:p>
    <w:p w14:paraId="4E8E5711" w14:textId="77777777" w:rsidR="006D7F2A" w:rsidRPr="002E1710" w:rsidRDefault="006D7F2A" w:rsidP="006D7F2A">
      <w:pPr>
        <w:rPr>
          <w:rFonts w:ascii="Arial" w:hAnsi="Arial" w:cs="Arial"/>
          <w:sz w:val="24"/>
          <w:szCs w:val="24"/>
        </w:rPr>
      </w:pPr>
      <w:r w:rsidRPr="002E1710">
        <w:rPr>
          <w:rFonts w:ascii="Arial" w:hAnsi="Arial" w:cs="Arial"/>
          <w:sz w:val="24"/>
          <w:szCs w:val="24"/>
        </w:rPr>
        <w:t xml:space="preserve">Laitages, bouchées en sauce, pâtées et croquettes pour chats provoquent une aggravation ainsi que tout changement de régime. </w:t>
      </w:r>
    </w:p>
    <w:p w14:paraId="45AF091B" w14:textId="77777777" w:rsidR="006D7F2A" w:rsidRPr="002E1710" w:rsidRDefault="006D7F2A" w:rsidP="006D7F2A">
      <w:pPr>
        <w:rPr>
          <w:rFonts w:ascii="Arial" w:hAnsi="Arial" w:cs="Arial"/>
          <w:sz w:val="24"/>
          <w:szCs w:val="24"/>
        </w:rPr>
      </w:pPr>
      <w:r w:rsidRPr="002E1710">
        <w:rPr>
          <w:rFonts w:ascii="Arial" w:hAnsi="Arial" w:cs="Arial"/>
          <w:sz w:val="24"/>
          <w:szCs w:val="24"/>
        </w:rPr>
        <w:t>La chatte est très émaciée bien que ma sœur surveille étroitement la nourriture.</w:t>
      </w:r>
    </w:p>
    <w:p w14:paraId="66FD3A28" w14:textId="77777777" w:rsidR="006D7F2A" w:rsidRPr="002E1710" w:rsidRDefault="006D7F2A" w:rsidP="006D7F2A">
      <w:pPr>
        <w:rPr>
          <w:rFonts w:ascii="Arial" w:hAnsi="Arial" w:cs="Arial"/>
          <w:color w:val="009900"/>
          <w:sz w:val="24"/>
          <w:szCs w:val="24"/>
        </w:rPr>
      </w:pPr>
    </w:p>
    <w:p w14:paraId="1BACF935" w14:textId="77777777" w:rsidR="006D7F2A" w:rsidRPr="002E1710" w:rsidRDefault="006D7F2A" w:rsidP="006D7F2A">
      <w:pPr>
        <w:jc w:val="center"/>
        <w:rPr>
          <w:rFonts w:ascii="Arial" w:hAnsi="Arial" w:cs="Arial"/>
          <w:b/>
          <w:bCs/>
          <w:i/>
          <w:color w:val="009900"/>
          <w:sz w:val="24"/>
          <w:szCs w:val="24"/>
        </w:rPr>
      </w:pPr>
      <w:r w:rsidRPr="002E1710">
        <w:rPr>
          <w:rFonts w:ascii="Arial" w:hAnsi="Arial" w:cs="Arial"/>
          <w:b/>
          <w:bCs/>
          <w:i/>
          <w:color w:val="009900"/>
          <w:sz w:val="24"/>
          <w:szCs w:val="24"/>
        </w:rPr>
        <w:t>Un Saint-Bernard étique*</w:t>
      </w:r>
    </w:p>
    <w:p w14:paraId="55E13693" w14:textId="77777777" w:rsidR="006D7F2A" w:rsidRPr="002E1710" w:rsidRDefault="006D7F2A" w:rsidP="006D7F2A">
      <w:pPr>
        <w:rPr>
          <w:rFonts w:ascii="Arial" w:hAnsi="Arial" w:cs="Arial"/>
          <w:bCs/>
          <w:sz w:val="24"/>
          <w:szCs w:val="24"/>
        </w:rPr>
      </w:pPr>
      <w:r w:rsidRPr="002E1710">
        <w:rPr>
          <w:rFonts w:ascii="Arial" w:hAnsi="Arial" w:cs="Arial"/>
          <w:bCs/>
          <w:sz w:val="24"/>
          <w:szCs w:val="24"/>
        </w:rPr>
        <w:t xml:space="preserve">Vu en exposition à l’âge de 15 mois pour confirmation du pedigree. </w:t>
      </w:r>
    </w:p>
    <w:p w14:paraId="3BF79AD1" w14:textId="77777777" w:rsidR="006D7F2A" w:rsidRPr="002E1710" w:rsidRDefault="006D7F2A" w:rsidP="006D7F2A">
      <w:pPr>
        <w:rPr>
          <w:rFonts w:ascii="Arial" w:hAnsi="Arial" w:cs="Arial"/>
          <w:b/>
          <w:bCs/>
          <w:sz w:val="24"/>
          <w:szCs w:val="24"/>
        </w:rPr>
      </w:pPr>
    </w:p>
    <w:p w14:paraId="24FB0F9B" w14:textId="77777777" w:rsidR="006D7F2A" w:rsidRPr="002E1710" w:rsidRDefault="006D7F2A" w:rsidP="006D7F2A">
      <w:pPr>
        <w:rPr>
          <w:rFonts w:ascii="Arial" w:hAnsi="Arial" w:cs="Arial"/>
          <w:bCs/>
          <w:sz w:val="24"/>
          <w:szCs w:val="24"/>
        </w:rPr>
      </w:pPr>
      <w:r w:rsidRPr="002E1710">
        <w:rPr>
          <w:rFonts w:ascii="Arial" w:hAnsi="Arial" w:cs="Arial"/>
          <w:bCs/>
          <w:sz w:val="24"/>
          <w:szCs w:val="24"/>
        </w:rPr>
        <w:t xml:space="preserve">Le chien est étique* </w:t>
      </w:r>
      <w:proofErr w:type="gramStart"/>
      <w:r w:rsidRPr="002E1710">
        <w:rPr>
          <w:rFonts w:ascii="Arial" w:hAnsi="Arial" w:cs="Arial"/>
          <w:bCs/>
          <w:sz w:val="24"/>
          <w:szCs w:val="24"/>
        </w:rPr>
        <w:t>suite à une</w:t>
      </w:r>
      <w:proofErr w:type="gramEnd"/>
      <w:r w:rsidRPr="002E1710">
        <w:rPr>
          <w:rFonts w:ascii="Arial" w:hAnsi="Arial" w:cs="Arial"/>
          <w:bCs/>
          <w:sz w:val="24"/>
          <w:szCs w:val="24"/>
        </w:rPr>
        <w:t xml:space="preserve"> diarrhée chronique, plus ou moins lientérique. Tout écart de régime est catastrophique. Je demande à sa maîtresse, une infirmière, de pratiquer deux tests. Diluer un peu de selles et laisser reposer : le gras se retrouve dans les selles. L’ajout d’un peu de teinture d’iode donne une couleur violette.  Le </w:t>
      </w:r>
      <w:r w:rsidRPr="002E1710">
        <w:rPr>
          <w:rFonts w:ascii="Arial" w:hAnsi="Arial" w:cs="Arial"/>
          <w:bCs/>
          <w:sz w:val="24"/>
          <w:szCs w:val="24"/>
        </w:rPr>
        <w:lastRenderedPageBreak/>
        <w:t>diagnostic est évident. L’examen clinique montre juste une émaciation extrême et un abattement notable. Le chien est sociable et gentil.</w:t>
      </w:r>
    </w:p>
    <w:p w14:paraId="4E927251" w14:textId="77777777" w:rsidR="006D7F2A" w:rsidRPr="002E1710" w:rsidRDefault="006D7F2A" w:rsidP="006D7F2A">
      <w:pPr>
        <w:rPr>
          <w:rFonts w:ascii="Arial" w:hAnsi="Arial" w:cs="Arial"/>
          <w:bCs/>
          <w:sz w:val="24"/>
          <w:szCs w:val="24"/>
        </w:rPr>
      </w:pPr>
    </w:p>
    <w:p w14:paraId="6338726D" w14:textId="77777777" w:rsidR="006D7F2A" w:rsidRPr="002E1710" w:rsidRDefault="006D7F2A" w:rsidP="006D7F2A">
      <w:pPr>
        <w:rPr>
          <w:rFonts w:ascii="Arial" w:hAnsi="Arial" w:cs="Arial"/>
          <w:b/>
          <w:bCs/>
          <w:sz w:val="24"/>
          <w:szCs w:val="24"/>
        </w:rPr>
      </w:pPr>
      <w:r w:rsidRPr="002E1710">
        <w:rPr>
          <w:rFonts w:ascii="Arial" w:hAnsi="Arial" w:cs="Arial"/>
          <w:bCs/>
          <w:sz w:val="24"/>
          <w:szCs w:val="24"/>
        </w:rPr>
        <w:t>*</w:t>
      </w:r>
      <w:r w:rsidRPr="002E1710">
        <w:rPr>
          <w:rFonts w:ascii="Arial" w:hAnsi="Arial" w:cs="Arial"/>
          <w:color w:val="1A0DAB"/>
          <w:sz w:val="24"/>
          <w:szCs w:val="24"/>
        </w:rPr>
        <w:t xml:space="preserve"> </w:t>
      </w:r>
      <w:r w:rsidRPr="002E1710">
        <w:rPr>
          <w:rFonts w:ascii="Arial" w:hAnsi="Arial" w:cs="Arial"/>
          <w:bCs/>
          <w:sz w:val="24"/>
          <w:szCs w:val="24"/>
        </w:rPr>
        <w:t>décharné, squelettique</w:t>
      </w:r>
    </w:p>
    <w:p w14:paraId="078ABA1C" w14:textId="77777777" w:rsidR="006D7F2A" w:rsidRPr="002E1710" w:rsidRDefault="006D7F2A" w:rsidP="006D7F2A">
      <w:pPr>
        <w:rPr>
          <w:rFonts w:ascii="Arial" w:hAnsi="Arial" w:cs="Arial"/>
          <w:sz w:val="24"/>
          <w:szCs w:val="24"/>
        </w:rPr>
      </w:pPr>
    </w:p>
    <w:p w14:paraId="6908B462" w14:textId="77777777" w:rsidR="006D7F2A" w:rsidRPr="002E1710" w:rsidRDefault="006D7F2A" w:rsidP="006D7F2A">
      <w:pPr>
        <w:jc w:val="both"/>
        <w:rPr>
          <w:rFonts w:ascii="Arial" w:hAnsi="Arial" w:cs="Arial"/>
          <w:spacing w:val="4"/>
          <w:sz w:val="24"/>
          <w:szCs w:val="24"/>
          <w:lang w:val="fr-BE" w:eastAsia="ja-JP"/>
        </w:rPr>
      </w:pPr>
      <w:r w:rsidRPr="002E1710">
        <w:rPr>
          <w:rFonts w:ascii="Arial" w:hAnsi="Arial" w:cs="Arial"/>
          <w:sz w:val="24"/>
          <w:szCs w:val="24"/>
        </w:rPr>
        <w:t>[#S4] Solution</w:t>
      </w:r>
    </w:p>
    <w:p w14:paraId="2F587F33" w14:textId="711481D2" w:rsidR="00342055" w:rsidRPr="002E1710" w:rsidRDefault="00342055" w:rsidP="00CF2620">
      <w:pPr>
        <w:tabs>
          <w:tab w:val="left" w:pos="1992"/>
        </w:tabs>
        <w:ind w:firstLine="709"/>
        <w:rPr>
          <w:rFonts w:ascii="Arial" w:hAnsi="Arial" w:cs="Arial"/>
          <w:sz w:val="24"/>
          <w:szCs w:val="24"/>
        </w:rPr>
      </w:pPr>
    </w:p>
    <w:p w14:paraId="6F55838B" w14:textId="77777777" w:rsidR="006D7F2A" w:rsidRPr="002E1710" w:rsidRDefault="006D7F2A" w:rsidP="006D7F2A">
      <w:pPr>
        <w:jc w:val="center"/>
        <w:rPr>
          <w:rFonts w:ascii="Arial" w:hAnsi="Arial" w:cs="Arial"/>
          <w:b/>
          <w:bCs/>
          <w:i/>
          <w:color w:val="009900"/>
          <w:sz w:val="24"/>
          <w:szCs w:val="24"/>
        </w:rPr>
      </w:pPr>
      <w:r w:rsidRPr="002E1710">
        <w:rPr>
          <w:rFonts w:ascii="Arial" w:hAnsi="Arial" w:cs="Arial"/>
          <w:b/>
          <w:bCs/>
          <w:i/>
          <w:color w:val="009900"/>
          <w:sz w:val="24"/>
          <w:szCs w:val="24"/>
        </w:rPr>
        <w:t>Garance, la chatte de ma sœur</w:t>
      </w:r>
    </w:p>
    <w:p w14:paraId="3EA4561F" w14:textId="77777777" w:rsidR="006D7F2A" w:rsidRPr="002E1710" w:rsidRDefault="006D7F2A" w:rsidP="006D7F2A">
      <w:pPr>
        <w:rPr>
          <w:rFonts w:ascii="Arial" w:hAnsi="Arial" w:cs="Arial"/>
          <w:b/>
          <w:bCs/>
          <w:color w:val="009900"/>
          <w:sz w:val="24"/>
          <w:szCs w:val="24"/>
        </w:rPr>
      </w:pPr>
    </w:p>
    <w:p w14:paraId="4188A905" w14:textId="77777777" w:rsidR="006D7F2A" w:rsidRPr="002E1710" w:rsidRDefault="006D7F2A" w:rsidP="006D7F2A">
      <w:pPr>
        <w:rPr>
          <w:rFonts w:ascii="Arial" w:hAnsi="Arial" w:cs="Arial"/>
          <w:bCs/>
          <w:color w:val="00B050"/>
          <w:sz w:val="24"/>
          <w:szCs w:val="24"/>
          <w:u w:val="single"/>
        </w:rPr>
      </w:pPr>
      <w:r w:rsidRPr="002E1710">
        <w:rPr>
          <w:rFonts w:ascii="Arial" w:hAnsi="Arial" w:cs="Arial"/>
          <w:bCs/>
          <w:color w:val="00B050"/>
          <w:sz w:val="24"/>
          <w:szCs w:val="24"/>
          <w:u w:val="single"/>
        </w:rPr>
        <w:t xml:space="preserve">Traitement et suivi  </w:t>
      </w:r>
    </w:p>
    <w:p w14:paraId="32C902C7" w14:textId="77777777" w:rsidR="006D7F2A" w:rsidRPr="002E1710" w:rsidRDefault="006D7F2A" w:rsidP="006D7F2A">
      <w:pPr>
        <w:widowControl w:val="0"/>
        <w:autoSpaceDE w:val="0"/>
        <w:autoSpaceDN w:val="0"/>
        <w:adjustRightInd w:val="0"/>
        <w:ind w:left="540" w:hanging="540"/>
        <w:jc w:val="both"/>
        <w:rPr>
          <w:rFonts w:ascii="Arial" w:hAnsi="Arial" w:cs="Arial"/>
          <w:sz w:val="24"/>
          <w:szCs w:val="24"/>
        </w:rPr>
      </w:pPr>
      <w:r w:rsidRPr="002E1710">
        <w:rPr>
          <w:rFonts w:ascii="Arial" w:hAnsi="Arial" w:cs="Arial"/>
          <w:b/>
          <w:bCs/>
          <w:color w:val="00B050"/>
          <w:sz w:val="24"/>
          <w:szCs w:val="24"/>
        </w:rPr>
        <w:t>Eichhornia crassipes 5 CH</w:t>
      </w:r>
      <w:r w:rsidRPr="002E1710">
        <w:rPr>
          <w:rFonts w:ascii="Arial" w:hAnsi="Arial" w:cs="Arial"/>
          <w:sz w:val="24"/>
          <w:szCs w:val="24"/>
        </w:rPr>
        <w:t xml:space="preserve"> deux fois par jour avant le repas.</w:t>
      </w:r>
    </w:p>
    <w:p w14:paraId="647C5D97" w14:textId="77777777" w:rsidR="006D7F2A" w:rsidRPr="002E1710" w:rsidRDefault="006D7F2A" w:rsidP="006D7F2A">
      <w:pPr>
        <w:widowControl w:val="0"/>
        <w:autoSpaceDE w:val="0"/>
        <w:autoSpaceDN w:val="0"/>
        <w:adjustRightInd w:val="0"/>
        <w:ind w:left="540" w:hanging="540"/>
        <w:jc w:val="both"/>
        <w:rPr>
          <w:rFonts w:ascii="Arial" w:hAnsi="Arial" w:cs="Arial"/>
          <w:sz w:val="24"/>
          <w:szCs w:val="24"/>
        </w:rPr>
      </w:pPr>
    </w:p>
    <w:p w14:paraId="121F46C5" w14:textId="77777777" w:rsidR="006D7F2A" w:rsidRPr="002E1710" w:rsidRDefault="006D7F2A" w:rsidP="006D7F2A">
      <w:pPr>
        <w:widowControl w:val="0"/>
        <w:autoSpaceDE w:val="0"/>
        <w:autoSpaceDN w:val="0"/>
        <w:adjustRightInd w:val="0"/>
        <w:jc w:val="both"/>
        <w:rPr>
          <w:rFonts w:ascii="Arial" w:hAnsi="Arial" w:cs="Arial"/>
          <w:sz w:val="24"/>
          <w:szCs w:val="24"/>
        </w:rPr>
      </w:pPr>
      <w:r w:rsidRPr="002E1710">
        <w:rPr>
          <w:rFonts w:ascii="Arial" w:hAnsi="Arial" w:cs="Arial"/>
          <w:sz w:val="24"/>
          <w:szCs w:val="24"/>
        </w:rPr>
        <w:t>La chatte est en forme après deux mois de traitement. Pendant ce temps il y a eu trois fois de la diarrhée (2 fois après un oubli et 1 fois quand Garance avait recraché les granules).</w:t>
      </w:r>
    </w:p>
    <w:p w14:paraId="54EAB008" w14:textId="77777777" w:rsidR="006D7F2A" w:rsidRPr="002E1710" w:rsidRDefault="006D7F2A" w:rsidP="006D7F2A">
      <w:pPr>
        <w:widowControl w:val="0"/>
        <w:autoSpaceDE w:val="0"/>
        <w:autoSpaceDN w:val="0"/>
        <w:adjustRightInd w:val="0"/>
        <w:jc w:val="both"/>
        <w:rPr>
          <w:rFonts w:ascii="Arial" w:hAnsi="Arial" w:cs="Arial"/>
          <w:sz w:val="24"/>
          <w:szCs w:val="24"/>
        </w:rPr>
      </w:pPr>
    </w:p>
    <w:p w14:paraId="4A701326" w14:textId="77777777" w:rsidR="006D7F2A" w:rsidRPr="002E1710" w:rsidRDefault="006D7F2A" w:rsidP="006D7F2A">
      <w:pPr>
        <w:jc w:val="center"/>
        <w:rPr>
          <w:rFonts w:ascii="Arial" w:hAnsi="Arial" w:cs="Arial"/>
          <w:b/>
          <w:bCs/>
          <w:i/>
          <w:color w:val="009900"/>
          <w:sz w:val="24"/>
          <w:szCs w:val="24"/>
        </w:rPr>
      </w:pPr>
      <w:r w:rsidRPr="002E1710">
        <w:rPr>
          <w:rFonts w:ascii="Arial" w:hAnsi="Arial" w:cs="Arial"/>
          <w:b/>
          <w:bCs/>
          <w:i/>
          <w:color w:val="009900"/>
          <w:sz w:val="24"/>
          <w:szCs w:val="24"/>
        </w:rPr>
        <w:t>Un Saint-Bernard étique</w:t>
      </w:r>
    </w:p>
    <w:p w14:paraId="489B7664" w14:textId="77777777" w:rsidR="006D7F2A" w:rsidRPr="002E1710" w:rsidRDefault="006D7F2A" w:rsidP="006D7F2A">
      <w:pPr>
        <w:widowControl w:val="0"/>
        <w:autoSpaceDE w:val="0"/>
        <w:autoSpaceDN w:val="0"/>
        <w:adjustRightInd w:val="0"/>
        <w:ind w:left="540" w:hanging="540"/>
        <w:jc w:val="both"/>
        <w:rPr>
          <w:rFonts w:ascii="Arial" w:hAnsi="Arial" w:cs="Arial"/>
          <w:bCs/>
          <w:color w:val="00B050"/>
          <w:sz w:val="24"/>
          <w:szCs w:val="24"/>
          <w:u w:val="single"/>
        </w:rPr>
      </w:pPr>
    </w:p>
    <w:p w14:paraId="0F19AF26" w14:textId="77777777" w:rsidR="006D7F2A" w:rsidRPr="002E1710" w:rsidRDefault="006D7F2A" w:rsidP="006D7F2A">
      <w:pPr>
        <w:widowControl w:val="0"/>
        <w:autoSpaceDE w:val="0"/>
        <w:autoSpaceDN w:val="0"/>
        <w:adjustRightInd w:val="0"/>
        <w:ind w:left="540" w:hanging="540"/>
        <w:jc w:val="both"/>
        <w:rPr>
          <w:rFonts w:ascii="Arial" w:hAnsi="Arial" w:cs="Arial"/>
          <w:bCs/>
          <w:color w:val="00B050"/>
          <w:sz w:val="24"/>
          <w:szCs w:val="24"/>
          <w:u w:val="single"/>
        </w:rPr>
      </w:pPr>
      <w:r w:rsidRPr="002E1710">
        <w:rPr>
          <w:rFonts w:ascii="Arial" w:hAnsi="Arial" w:cs="Arial"/>
          <w:bCs/>
          <w:color w:val="00B050"/>
          <w:sz w:val="24"/>
          <w:szCs w:val="24"/>
          <w:u w:val="single"/>
        </w:rPr>
        <w:t>Traitement et suivi </w:t>
      </w:r>
    </w:p>
    <w:p w14:paraId="67610FF5" w14:textId="77777777" w:rsidR="006D7F2A" w:rsidRPr="002E1710" w:rsidRDefault="006D7F2A" w:rsidP="006D7F2A">
      <w:pPr>
        <w:widowControl w:val="0"/>
        <w:autoSpaceDE w:val="0"/>
        <w:autoSpaceDN w:val="0"/>
        <w:adjustRightInd w:val="0"/>
        <w:jc w:val="both"/>
        <w:rPr>
          <w:rFonts w:ascii="Arial" w:hAnsi="Arial" w:cs="Arial"/>
          <w:bCs/>
          <w:sz w:val="24"/>
          <w:szCs w:val="24"/>
        </w:rPr>
      </w:pPr>
      <w:r w:rsidRPr="002E1710">
        <w:rPr>
          <w:rFonts w:ascii="Arial" w:hAnsi="Arial" w:cs="Arial"/>
          <w:b/>
          <w:bCs/>
          <w:color w:val="00B050"/>
          <w:sz w:val="24"/>
          <w:szCs w:val="24"/>
        </w:rPr>
        <w:t>Eichhornia crassipes 5 CH</w:t>
      </w:r>
      <w:r w:rsidRPr="002E1710">
        <w:rPr>
          <w:rFonts w:ascii="Arial" w:hAnsi="Arial" w:cs="Arial"/>
          <w:bCs/>
          <w:sz w:val="24"/>
          <w:szCs w:val="24"/>
        </w:rPr>
        <w:t xml:space="preserve"> trois granules deux fois par jour. En 3 mois l’animal retrouve poids et forme correspondant à sa race.</w:t>
      </w:r>
    </w:p>
    <w:p w14:paraId="11AE0AF7" w14:textId="77777777" w:rsidR="006D7F2A" w:rsidRPr="002E1710" w:rsidRDefault="006D7F2A" w:rsidP="006D7F2A">
      <w:pPr>
        <w:widowControl w:val="0"/>
        <w:autoSpaceDE w:val="0"/>
        <w:autoSpaceDN w:val="0"/>
        <w:adjustRightInd w:val="0"/>
        <w:jc w:val="both"/>
        <w:rPr>
          <w:rFonts w:ascii="Arial" w:hAnsi="Arial" w:cs="Arial"/>
          <w:bCs/>
          <w:sz w:val="24"/>
          <w:szCs w:val="24"/>
        </w:rPr>
      </w:pPr>
      <w:r w:rsidRPr="002E1710">
        <w:rPr>
          <w:rFonts w:ascii="Arial" w:hAnsi="Arial" w:cs="Arial"/>
          <w:bCs/>
          <w:sz w:val="24"/>
          <w:szCs w:val="24"/>
        </w:rPr>
        <w:t xml:space="preserve"> </w:t>
      </w:r>
    </w:p>
    <w:p w14:paraId="5CE75ADA" w14:textId="77777777" w:rsidR="006D7F2A" w:rsidRPr="002E1710" w:rsidRDefault="006D7F2A" w:rsidP="006D7F2A">
      <w:pPr>
        <w:widowControl w:val="0"/>
        <w:autoSpaceDE w:val="0"/>
        <w:autoSpaceDN w:val="0"/>
        <w:adjustRightInd w:val="0"/>
        <w:jc w:val="both"/>
        <w:rPr>
          <w:rFonts w:ascii="Arial" w:hAnsi="Arial" w:cs="Arial"/>
          <w:bCs/>
          <w:sz w:val="24"/>
          <w:szCs w:val="24"/>
        </w:rPr>
      </w:pPr>
      <w:r w:rsidRPr="002E1710">
        <w:rPr>
          <w:rFonts w:ascii="Arial" w:hAnsi="Arial" w:cs="Arial"/>
          <w:bCs/>
          <w:sz w:val="24"/>
          <w:szCs w:val="24"/>
        </w:rPr>
        <w:t>Deux mois plus tard, il meurt</w:t>
      </w:r>
      <w:r w:rsidRPr="002E1710">
        <w:rPr>
          <w:rFonts w:ascii="Arial" w:hAnsi="Arial" w:cs="Arial"/>
          <w:sz w:val="24"/>
          <w:szCs w:val="24"/>
        </w:rPr>
        <w:t>,</w:t>
      </w:r>
      <w:r w:rsidRPr="002E1710">
        <w:rPr>
          <w:rFonts w:ascii="Arial" w:hAnsi="Arial" w:cs="Arial"/>
          <w:bCs/>
          <w:sz w:val="24"/>
          <w:szCs w:val="24"/>
        </w:rPr>
        <w:t xml:space="preserve"> empoisonné par le voisin car le chien a commencé à monter la garde et à aboyer.</w:t>
      </w:r>
    </w:p>
    <w:p w14:paraId="32955515" w14:textId="77777777" w:rsidR="006D7F2A" w:rsidRPr="002E1710" w:rsidRDefault="006D7F2A" w:rsidP="006D7F2A">
      <w:pPr>
        <w:widowControl w:val="0"/>
        <w:autoSpaceDE w:val="0"/>
        <w:autoSpaceDN w:val="0"/>
        <w:adjustRightInd w:val="0"/>
        <w:jc w:val="both"/>
        <w:rPr>
          <w:rFonts w:ascii="Arial" w:hAnsi="Arial" w:cs="Arial"/>
          <w:bCs/>
          <w:sz w:val="24"/>
          <w:szCs w:val="24"/>
        </w:rPr>
      </w:pPr>
    </w:p>
    <w:p w14:paraId="25EDD215" w14:textId="77777777" w:rsidR="006D7F2A" w:rsidRPr="002E1710" w:rsidRDefault="006D7F2A" w:rsidP="006D7F2A">
      <w:pPr>
        <w:widowControl w:val="0"/>
        <w:autoSpaceDE w:val="0"/>
        <w:autoSpaceDN w:val="0"/>
        <w:adjustRightInd w:val="0"/>
        <w:jc w:val="center"/>
        <w:rPr>
          <w:rFonts w:ascii="Arial" w:hAnsi="Arial" w:cs="Arial"/>
          <w:smallCaps/>
          <w:color w:val="00B050"/>
          <w:sz w:val="24"/>
          <w:szCs w:val="24"/>
        </w:rPr>
      </w:pPr>
      <w:r w:rsidRPr="002E1710">
        <w:rPr>
          <w:rFonts w:ascii="Arial" w:hAnsi="Arial" w:cs="Arial"/>
          <w:b/>
          <w:bCs/>
          <w:smallCaps/>
          <w:color w:val="00B050"/>
          <w:sz w:val="24"/>
          <w:szCs w:val="24"/>
        </w:rPr>
        <w:t xml:space="preserve">Eichhornia crassipes </w:t>
      </w:r>
      <w:r w:rsidRPr="002E1710">
        <w:rPr>
          <w:rFonts w:ascii="Arial" w:hAnsi="Arial" w:cs="Arial"/>
          <w:smallCaps/>
          <w:color w:val="00B050"/>
          <w:sz w:val="24"/>
          <w:szCs w:val="24"/>
        </w:rPr>
        <w:t xml:space="preserve">: </w:t>
      </w:r>
      <w:r w:rsidRPr="002E1710">
        <w:rPr>
          <w:rFonts w:ascii="Arial" w:hAnsi="Arial" w:cs="Arial"/>
          <w:b/>
          <w:bCs/>
          <w:smallCaps/>
          <w:color w:val="00B050"/>
          <w:sz w:val="24"/>
          <w:szCs w:val="24"/>
        </w:rPr>
        <w:t>la Jacinthe d’eau</w:t>
      </w:r>
    </w:p>
    <w:p w14:paraId="2FA14619" w14:textId="77777777" w:rsidR="006D7F2A" w:rsidRPr="002E1710" w:rsidRDefault="006D7F2A" w:rsidP="006D7F2A">
      <w:pPr>
        <w:widowControl w:val="0"/>
        <w:autoSpaceDE w:val="0"/>
        <w:autoSpaceDN w:val="0"/>
        <w:adjustRightInd w:val="0"/>
        <w:ind w:left="540" w:hanging="540"/>
        <w:jc w:val="both"/>
        <w:rPr>
          <w:rFonts w:ascii="Arial" w:hAnsi="Arial" w:cs="Arial"/>
          <w:b/>
          <w:bCs/>
          <w:sz w:val="24"/>
          <w:szCs w:val="24"/>
        </w:rPr>
      </w:pPr>
    </w:p>
    <w:p w14:paraId="590AF816" w14:textId="77777777" w:rsidR="006D7F2A" w:rsidRPr="002E1710" w:rsidRDefault="006D7F2A" w:rsidP="006D7F2A">
      <w:pPr>
        <w:widowControl w:val="0"/>
        <w:autoSpaceDE w:val="0"/>
        <w:autoSpaceDN w:val="0"/>
        <w:adjustRightInd w:val="0"/>
        <w:jc w:val="both"/>
        <w:rPr>
          <w:rFonts w:ascii="Arial" w:hAnsi="Arial" w:cs="Arial"/>
          <w:b/>
          <w:bCs/>
          <w:color w:val="00B050"/>
          <w:sz w:val="24"/>
          <w:szCs w:val="24"/>
        </w:rPr>
      </w:pPr>
      <w:r w:rsidRPr="002E1710">
        <w:rPr>
          <w:rFonts w:ascii="Arial" w:hAnsi="Arial" w:cs="Arial"/>
          <w:b/>
          <w:bCs/>
          <w:color w:val="00B050"/>
          <w:sz w:val="24"/>
          <w:szCs w:val="24"/>
        </w:rPr>
        <w:t>Dénominations</w:t>
      </w:r>
    </w:p>
    <w:p w14:paraId="14DC3704" w14:textId="77777777" w:rsidR="006D7F2A" w:rsidRPr="002E1710" w:rsidRDefault="006D7F2A" w:rsidP="006D7F2A">
      <w:pPr>
        <w:widowControl w:val="0"/>
        <w:autoSpaceDE w:val="0"/>
        <w:autoSpaceDN w:val="0"/>
        <w:adjustRightInd w:val="0"/>
        <w:jc w:val="both"/>
        <w:rPr>
          <w:rFonts w:ascii="Arial" w:hAnsi="Arial" w:cs="Arial"/>
          <w:bCs/>
          <w:sz w:val="24"/>
          <w:szCs w:val="24"/>
        </w:rPr>
      </w:pPr>
      <w:r w:rsidRPr="002E1710">
        <w:rPr>
          <w:rFonts w:ascii="Arial" w:hAnsi="Arial" w:cs="Arial"/>
          <w:bCs/>
          <w:sz w:val="24"/>
          <w:szCs w:val="24"/>
        </w:rPr>
        <w:t xml:space="preserve">En allemand : Wasserhyazinthe, Wasserpest ; en anglais : waterhyacinth, waterpest ; </w:t>
      </w:r>
      <w:r w:rsidRPr="002E1710">
        <w:rPr>
          <w:rFonts w:ascii="Arial" w:hAnsi="Arial" w:cs="Arial"/>
          <w:bCs/>
          <w:sz w:val="24"/>
          <w:szCs w:val="24"/>
        </w:rPr>
        <w:lastRenderedPageBreak/>
        <w:t>en français : jacinthe d’eau, peste d’eau, calamote.</w:t>
      </w:r>
    </w:p>
    <w:p w14:paraId="5F3751D1" w14:textId="77777777" w:rsidR="006D7F2A" w:rsidRPr="002E1710" w:rsidRDefault="006D7F2A" w:rsidP="006D7F2A">
      <w:pPr>
        <w:widowControl w:val="0"/>
        <w:autoSpaceDE w:val="0"/>
        <w:autoSpaceDN w:val="0"/>
        <w:adjustRightInd w:val="0"/>
        <w:ind w:left="540" w:hanging="540"/>
        <w:jc w:val="both"/>
        <w:rPr>
          <w:rFonts w:ascii="Arial" w:hAnsi="Arial" w:cs="Arial"/>
          <w:bCs/>
          <w:sz w:val="24"/>
          <w:szCs w:val="24"/>
        </w:rPr>
      </w:pPr>
      <w:r w:rsidRPr="002E1710">
        <w:rPr>
          <w:rFonts w:ascii="Arial" w:hAnsi="Arial" w:cs="Arial"/>
          <w:bCs/>
          <w:sz w:val="24"/>
          <w:szCs w:val="24"/>
        </w:rPr>
        <w:t>En latin botanique : Eichhornia crassipes.</w:t>
      </w:r>
    </w:p>
    <w:p w14:paraId="684AB60F" w14:textId="77777777" w:rsidR="006D7F2A" w:rsidRPr="002E1710" w:rsidRDefault="006D7F2A" w:rsidP="006D7F2A">
      <w:pPr>
        <w:widowControl w:val="0"/>
        <w:autoSpaceDE w:val="0"/>
        <w:autoSpaceDN w:val="0"/>
        <w:adjustRightInd w:val="0"/>
        <w:ind w:left="540" w:hanging="540"/>
        <w:jc w:val="both"/>
        <w:rPr>
          <w:rFonts w:ascii="Arial" w:hAnsi="Arial" w:cs="Arial"/>
          <w:bCs/>
          <w:sz w:val="24"/>
          <w:szCs w:val="24"/>
        </w:rPr>
      </w:pPr>
      <w:r w:rsidRPr="002E1710">
        <w:rPr>
          <w:rFonts w:ascii="Arial" w:hAnsi="Arial" w:cs="Arial"/>
          <w:bCs/>
          <w:sz w:val="24"/>
          <w:szCs w:val="24"/>
        </w:rPr>
        <w:t xml:space="preserve">Abréviation : </w:t>
      </w:r>
      <w:r w:rsidRPr="002E1710">
        <w:rPr>
          <w:rFonts w:ascii="Arial" w:hAnsi="Arial" w:cs="Arial"/>
          <w:b/>
          <w:bCs/>
          <w:sz w:val="24"/>
          <w:szCs w:val="24"/>
        </w:rPr>
        <w:t>Eich.</w:t>
      </w:r>
    </w:p>
    <w:p w14:paraId="15375650" w14:textId="77777777" w:rsidR="006D7F2A" w:rsidRPr="002E1710" w:rsidRDefault="006D7F2A" w:rsidP="006D7F2A">
      <w:pPr>
        <w:widowControl w:val="0"/>
        <w:autoSpaceDE w:val="0"/>
        <w:autoSpaceDN w:val="0"/>
        <w:adjustRightInd w:val="0"/>
        <w:jc w:val="both"/>
        <w:rPr>
          <w:rFonts w:ascii="Arial" w:hAnsi="Arial" w:cs="Arial"/>
          <w:b/>
          <w:bCs/>
          <w:sz w:val="24"/>
          <w:szCs w:val="24"/>
        </w:rPr>
      </w:pPr>
    </w:p>
    <w:p w14:paraId="06F6EE04" w14:textId="77777777" w:rsidR="006D7F2A" w:rsidRPr="002E1710" w:rsidRDefault="006D7F2A" w:rsidP="006D7F2A">
      <w:pPr>
        <w:widowControl w:val="0"/>
        <w:autoSpaceDE w:val="0"/>
        <w:autoSpaceDN w:val="0"/>
        <w:adjustRightInd w:val="0"/>
        <w:jc w:val="both"/>
        <w:rPr>
          <w:rFonts w:ascii="Arial" w:hAnsi="Arial" w:cs="Arial"/>
          <w:b/>
          <w:bCs/>
          <w:color w:val="00B050"/>
          <w:sz w:val="24"/>
          <w:szCs w:val="24"/>
        </w:rPr>
      </w:pPr>
      <w:r w:rsidRPr="002E1710">
        <w:rPr>
          <w:rFonts w:ascii="Arial" w:hAnsi="Arial" w:cs="Arial"/>
          <w:b/>
          <w:bCs/>
          <w:color w:val="00B050"/>
          <w:sz w:val="24"/>
          <w:szCs w:val="24"/>
        </w:rPr>
        <w:t>La plante</w:t>
      </w:r>
    </w:p>
    <w:p w14:paraId="4A15D6B6" w14:textId="77777777" w:rsidR="006D7F2A" w:rsidRPr="002E1710" w:rsidRDefault="006D7F2A" w:rsidP="006D7F2A">
      <w:pPr>
        <w:widowControl w:val="0"/>
        <w:autoSpaceDE w:val="0"/>
        <w:autoSpaceDN w:val="0"/>
        <w:adjustRightInd w:val="0"/>
        <w:jc w:val="both"/>
        <w:rPr>
          <w:rFonts w:ascii="Arial" w:hAnsi="Arial" w:cs="Arial"/>
          <w:sz w:val="24"/>
          <w:szCs w:val="24"/>
        </w:rPr>
      </w:pPr>
      <w:r w:rsidRPr="002E1710">
        <w:rPr>
          <w:rFonts w:ascii="Arial" w:hAnsi="Arial" w:cs="Arial"/>
          <w:bCs/>
          <w:sz w:val="24"/>
          <w:szCs w:val="24"/>
        </w:rPr>
        <w:t>C’est une monocotylédone, voisine des Asparagales et des Liliales, de l’ordre des Pontédériacées. Plante invasive d’eau douce, elle fait partie du genre Eichhornia (tous aquatiques). Les feuilles</w:t>
      </w:r>
      <w:r w:rsidRPr="002E1710">
        <w:rPr>
          <w:rFonts w:ascii="Arial" w:hAnsi="Arial" w:cs="Arial"/>
          <w:sz w:val="24"/>
          <w:szCs w:val="24"/>
        </w:rPr>
        <w:t xml:space="preserve"> cireuses et luisantes, de 10 à 15 cm, ovales, disposées en rosettes ont de fortes nervures parallèles et un bord onduleux, et surnagent à plat sur l’eau. </w:t>
      </w:r>
    </w:p>
    <w:p w14:paraId="42DAD3FE" w14:textId="77777777" w:rsidR="006D7F2A" w:rsidRPr="002E1710" w:rsidRDefault="006D7F2A" w:rsidP="006D7F2A">
      <w:pPr>
        <w:widowControl w:val="0"/>
        <w:autoSpaceDE w:val="0"/>
        <w:autoSpaceDN w:val="0"/>
        <w:adjustRightInd w:val="0"/>
        <w:jc w:val="both"/>
        <w:rPr>
          <w:rFonts w:ascii="Arial" w:hAnsi="Arial" w:cs="Arial"/>
          <w:sz w:val="24"/>
          <w:szCs w:val="24"/>
        </w:rPr>
      </w:pPr>
      <w:r w:rsidRPr="002E1710">
        <w:rPr>
          <w:rFonts w:ascii="Arial" w:hAnsi="Arial" w:cs="Arial"/>
          <w:bCs/>
          <w:sz w:val="24"/>
          <w:szCs w:val="24"/>
        </w:rPr>
        <w:t>Les pétioles</w:t>
      </w:r>
      <w:r w:rsidRPr="002E1710">
        <w:rPr>
          <w:rFonts w:ascii="Arial" w:hAnsi="Arial" w:cs="Arial"/>
          <w:sz w:val="24"/>
          <w:szCs w:val="24"/>
        </w:rPr>
        <w:t xml:space="preserve"> vert pâle et brillants sont grossis par des flotteurs qui donnent le nom d’espèce de “crassipes” </w:t>
      </w:r>
      <w:r w:rsidRPr="002E1710">
        <w:rPr>
          <w:rFonts w:ascii="Arial" w:hAnsi="Arial" w:cs="Arial"/>
          <w:bCs/>
          <w:sz w:val="24"/>
          <w:szCs w:val="24"/>
        </w:rPr>
        <w:t xml:space="preserve">(= à gros pied). Les fleurs </w:t>
      </w:r>
      <w:r w:rsidRPr="002E1710">
        <w:rPr>
          <w:rFonts w:ascii="Arial" w:hAnsi="Arial" w:cs="Arial"/>
          <w:sz w:val="24"/>
          <w:szCs w:val="24"/>
        </w:rPr>
        <w:t>séparées, groupées en</w:t>
      </w:r>
      <w:r w:rsidRPr="002E1710">
        <w:rPr>
          <w:rFonts w:ascii="Arial" w:hAnsi="Arial" w:cs="Arial"/>
          <w:bCs/>
          <w:sz w:val="24"/>
          <w:szCs w:val="24"/>
        </w:rPr>
        <w:t xml:space="preserve"> épis sont bleues</w:t>
      </w:r>
      <w:r w:rsidRPr="002E1710">
        <w:rPr>
          <w:rFonts w:ascii="Arial" w:hAnsi="Arial" w:cs="Arial"/>
          <w:sz w:val="24"/>
          <w:szCs w:val="24"/>
        </w:rPr>
        <w:t xml:space="preserve"> à lilas pastel, marquées de jaune.  Son rhizome noir et épais et son dense chevelu racinien constituent 50% de sa biomasse.</w:t>
      </w:r>
    </w:p>
    <w:p w14:paraId="600382E0" w14:textId="77777777" w:rsidR="006D7F2A" w:rsidRPr="002E1710" w:rsidRDefault="006D7F2A" w:rsidP="006D7F2A">
      <w:pPr>
        <w:widowControl w:val="0"/>
        <w:autoSpaceDE w:val="0"/>
        <w:autoSpaceDN w:val="0"/>
        <w:adjustRightInd w:val="0"/>
        <w:jc w:val="both"/>
        <w:rPr>
          <w:rFonts w:ascii="Arial" w:hAnsi="Arial" w:cs="Arial"/>
          <w:sz w:val="24"/>
          <w:szCs w:val="24"/>
        </w:rPr>
      </w:pPr>
      <w:r w:rsidRPr="002E1710">
        <w:rPr>
          <w:rFonts w:ascii="Arial" w:hAnsi="Arial" w:cs="Arial"/>
          <w:bCs/>
          <w:sz w:val="24"/>
          <w:szCs w:val="24"/>
        </w:rPr>
        <w:t>L’accroissement</w:t>
      </w:r>
      <w:r w:rsidRPr="002E1710">
        <w:rPr>
          <w:rFonts w:ascii="Arial" w:hAnsi="Arial" w:cs="Arial"/>
          <w:sz w:val="24"/>
          <w:szCs w:val="24"/>
        </w:rPr>
        <w:t xml:space="preserve"> est phénoménal et peut atteindre 10 à 15 % par jour. Elle envahit les voies d’eau, gêne la navigation et empêche l’oxygénation de l’eau en occupant l’interface. Sa consommation nocturne d’oxygène s’y ajoute pour provoquer une e</w:t>
      </w:r>
      <w:r w:rsidRPr="002E1710">
        <w:rPr>
          <w:rFonts w:ascii="Arial" w:hAnsi="Arial" w:cs="Arial"/>
          <w:bCs/>
          <w:sz w:val="24"/>
          <w:szCs w:val="24"/>
        </w:rPr>
        <w:t>utrophisation rapide du</w:t>
      </w:r>
      <w:r w:rsidRPr="002E1710">
        <w:rPr>
          <w:rFonts w:ascii="Arial" w:hAnsi="Arial" w:cs="Arial"/>
          <w:sz w:val="24"/>
          <w:szCs w:val="24"/>
        </w:rPr>
        <w:t xml:space="preserve"> milieu. Sa transpiration multiplie l’évaporation par cinq. Servant de refuge aux escargots d’eau, elle favorise la propagation de la bilharziose. </w:t>
      </w:r>
    </w:p>
    <w:p w14:paraId="01C0AFC8" w14:textId="77777777" w:rsidR="006D7F2A" w:rsidRPr="002E1710" w:rsidRDefault="006D7F2A" w:rsidP="006D7F2A">
      <w:pPr>
        <w:widowControl w:val="0"/>
        <w:autoSpaceDE w:val="0"/>
        <w:autoSpaceDN w:val="0"/>
        <w:adjustRightInd w:val="0"/>
        <w:jc w:val="both"/>
        <w:rPr>
          <w:rFonts w:ascii="Arial" w:hAnsi="Arial" w:cs="Arial"/>
          <w:sz w:val="24"/>
          <w:szCs w:val="24"/>
        </w:rPr>
      </w:pPr>
      <w:r w:rsidRPr="002E1710">
        <w:rPr>
          <w:rFonts w:ascii="Arial" w:hAnsi="Arial" w:cs="Arial"/>
          <w:sz w:val="24"/>
          <w:szCs w:val="24"/>
        </w:rPr>
        <w:t>Elle supporte les milieux pollués et permet même d’en extraire des métaux lourds éventuellement récupérables dans les cendres.</w:t>
      </w:r>
    </w:p>
    <w:p w14:paraId="58244E6B" w14:textId="77777777" w:rsidR="006D7F2A" w:rsidRPr="002E1710" w:rsidRDefault="006D7F2A" w:rsidP="006D7F2A">
      <w:pPr>
        <w:widowControl w:val="0"/>
        <w:autoSpaceDE w:val="0"/>
        <w:autoSpaceDN w:val="0"/>
        <w:adjustRightInd w:val="0"/>
        <w:jc w:val="both"/>
        <w:rPr>
          <w:rFonts w:ascii="Arial" w:hAnsi="Arial" w:cs="Arial"/>
          <w:b/>
          <w:bCs/>
          <w:sz w:val="24"/>
          <w:szCs w:val="24"/>
        </w:rPr>
      </w:pPr>
    </w:p>
    <w:p w14:paraId="03E132A6" w14:textId="77777777" w:rsidR="006D7F2A" w:rsidRPr="002E1710" w:rsidRDefault="006D7F2A" w:rsidP="006D7F2A">
      <w:pPr>
        <w:widowControl w:val="0"/>
        <w:autoSpaceDE w:val="0"/>
        <w:autoSpaceDN w:val="0"/>
        <w:adjustRightInd w:val="0"/>
        <w:jc w:val="both"/>
        <w:rPr>
          <w:rFonts w:ascii="Arial" w:hAnsi="Arial" w:cs="Arial"/>
          <w:b/>
          <w:bCs/>
          <w:color w:val="00B050"/>
          <w:sz w:val="24"/>
          <w:szCs w:val="24"/>
        </w:rPr>
      </w:pPr>
      <w:r w:rsidRPr="002E1710">
        <w:rPr>
          <w:rFonts w:ascii="Arial" w:hAnsi="Arial" w:cs="Arial"/>
          <w:b/>
          <w:bCs/>
          <w:color w:val="00B050"/>
          <w:sz w:val="24"/>
          <w:szCs w:val="24"/>
        </w:rPr>
        <w:t>Usages non homéopathiques</w:t>
      </w:r>
    </w:p>
    <w:p w14:paraId="7160B144" w14:textId="77777777" w:rsidR="006D7F2A" w:rsidRPr="002E1710" w:rsidRDefault="006D7F2A" w:rsidP="006D7F2A">
      <w:pPr>
        <w:widowControl w:val="0"/>
        <w:autoSpaceDE w:val="0"/>
        <w:autoSpaceDN w:val="0"/>
        <w:adjustRightInd w:val="0"/>
        <w:jc w:val="both"/>
        <w:rPr>
          <w:rFonts w:ascii="Arial" w:hAnsi="Arial" w:cs="Arial"/>
          <w:bCs/>
          <w:sz w:val="24"/>
          <w:szCs w:val="24"/>
        </w:rPr>
      </w:pPr>
      <w:r w:rsidRPr="002E1710">
        <w:rPr>
          <w:rFonts w:ascii="Arial" w:hAnsi="Arial" w:cs="Arial"/>
          <w:bCs/>
          <w:sz w:val="24"/>
          <w:szCs w:val="24"/>
        </w:rPr>
        <w:t>Ils sont multiples et vont de l’aliment pour les</w:t>
      </w:r>
      <w:r w:rsidRPr="002E1710">
        <w:rPr>
          <w:rFonts w:ascii="Arial" w:hAnsi="Arial" w:cs="Arial"/>
          <w:sz w:val="24"/>
          <w:szCs w:val="24"/>
        </w:rPr>
        <w:t xml:space="preserve"> Lamantins (jusqu’à plus de 40 kg/jour et par animal), les canards ou les</w:t>
      </w:r>
      <w:r w:rsidRPr="002E1710">
        <w:rPr>
          <w:rFonts w:ascii="Arial" w:hAnsi="Arial" w:cs="Arial"/>
          <w:bCs/>
          <w:sz w:val="24"/>
          <w:szCs w:val="24"/>
        </w:rPr>
        <w:t xml:space="preserve"> p</w:t>
      </w:r>
      <w:r w:rsidRPr="002E1710">
        <w:rPr>
          <w:rFonts w:ascii="Arial" w:hAnsi="Arial" w:cs="Arial"/>
          <w:sz w:val="24"/>
          <w:szCs w:val="24"/>
        </w:rPr>
        <w:t>orcs en Asie, jusqu’aux</w:t>
      </w:r>
      <w:r w:rsidRPr="002E1710">
        <w:rPr>
          <w:rFonts w:ascii="Arial" w:hAnsi="Arial" w:cs="Arial"/>
          <w:bCs/>
          <w:sz w:val="24"/>
          <w:szCs w:val="24"/>
        </w:rPr>
        <w:t xml:space="preserve"> lagunes d’épuration. Sous forme d’engrais elle serait très alcalinisante.</w:t>
      </w:r>
    </w:p>
    <w:p w14:paraId="257D68ED" w14:textId="77777777" w:rsidR="006D7F2A" w:rsidRPr="002E1710" w:rsidRDefault="006D7F2A" w:rsidP="006D7F2A">
      <w:pPr>
        <w:widowControl w:val="0"/>
        <w:autoSpaceDE w:val="0"/>
        <w:autoSpaceDN w:val="0"/>
        <w:adjustRightInd w:val="0"/>
        <w:jc w:val="both"/>
        <w:rPr>
          <w:rFonts w:ascii="Arial" w:hAnsi="Arial" w:cs="Arial"/>
          <w:bCs/>
          <w:sz w:val="24"/>
          <w:szCs w:val="24"/>
        </w:rPr>
      </w:pPr>
      <w:r w:rsidRPr="002E1710">
        <w:rPr>
          <w:rFonts w:ascii="Arial" w:hAnsi="Arial" w:cs="Arial"/>
          <w:bCs/>
          <w:sz w:val="24"/>
          <w:szCs w:val="24"/>
        </w:rPr>
        <w:t>Dans le futur, il faudrait accroître son utilisation pour limiter l’envahissement des eaux douces. C’est possible via l’a</w:t>
      </w:r>
      <w:r w:rsidRPr="002E1710">
        <w:rPr>
          <w:rFonts w:ascii="Arial" w:hAnsi="Arial" w:cs="Arial"/>
          <w:sz w:val="24"/>
          <w:szCs w:val="24"/>
        </w:rPr>
        <w:t xml:space="preserve">rtisanat avec la confection de meubles à partir des racines bouillies et séchées, le </w:t>
      </w:r>
      <w:r w:rsidRPr="002E1710">
        <w:rPr>
          <w:rFonts w:ascii="Arial" w:hAnsi="Arial" w:cs="Arial"/>
          <w:bCs/>
          <w:sz w:val="24"/>
          <w:szCs w:val="24"/>
        </w:rPr>
        <w:t>c</w:t>
      </w:r>
      <w:r w:rsidRPr="002E1710">
        <w:rPr>
          <w:rFonts w:ascii="Arial" w:hAnsi="Arial" w:cs="Arial"/>
          <w:sz w:val="24"/>
          <w:szCs w:val="24"/>
        </w:rPr>
        <w:t>ompostage ou la méthanisation de la biomasse.</w:t>
      </w:r>
    </w:p>
    <w:p w14:paraId="572F233D" w14:textId="77777777" w:rsidR="006D7F2A" w:rsidRPr="002E1710" w:rsidRDefault="006D7F2A" w:rsidP="006D7F2A">
      <w:pPr>
        <w:widowControl w:val="0"/>
        <w:autoSpaceDE w:val="0"/>
        <w:autoSpaceDN w:val="0"/>
        <w:adjustRightInd w:val="0"/>
        <w:jc w:val="both"/>
        <w:rPr>
          <w:rFonts w:ascii="Arial" w:hAnsi="Arial" w:cs="Arial"/>
          <w:sz w:val="24"/>
          <w:szCs w:val="24"/>
        </w:rPr>
      </w:pPr>
    </w:p>
    <w:p w14:paraId="4667BE84" w14:textId="77777777" w:rsidR="006D7F2A" w:rsidRPr="002E1710" w:rsidRDefault="006D7F2A" w:rsidP="006D7F2A">
      <w:pPr>
        <w:widowControl w:val="0"/>
        <w:autoSpaceDE w:val="0"/>
        <w:autoSpaceDN w:val="0"/>
        <w:adjustRightInd w:val="0"/>
        <w:jc w:val="both"/>
        <w:rPr>
          <w:rFonts w:ascii="Arial" w:hAnsi="Arial" w:cs="Arial"/>
          <w:b/>
          <w:bCs/>
          <w:color w:val="00B050"/>
          <w:sz w:val="24"/>
          <w:szCs w:val="24"/>
        </w:rPr>
      </w:pPr>
      <w:r w:rsidRPr="002E1710">
        <w:rPr>
          <w:rFonts w:ascii="Arial" w:hAnsi="Arial" w:cs="Arial"/>
          <w:b/>
          <w:bCs/>
          <w:color w:val="00B050"/>
          <w:sz w:val="24"/>
          <w:szCs w:val="24"/>
        </w:rPr>
        <w:t>Composition et toxicité, …</w:t>
      </w:r>
    </w:p>
    <w:p w14:paraId="1504A240" w14:textId="77777777" w:rsidR="006D7F2A" w:rsidRPr="002E1710" w:rsidRDefault="006D7F2A" w:rsidP="006D7F2A">
      <w:pPr>
        <w:widowControl w:val="0"/>
        <w:autoSpaceDE w:val="0"/>
        <w:autoSpaceDN w:val="0"/>
        <w:adjustRightInd w:val="0"/>
        <w:jc w:val="both"/>
        <w:rPr>
          <w:rFonts w:ascii="Arial" w:hAnsi="Arial" w:cs="Arial"/>
          <w:sz w:val="24"/>
          <w:szCs w:val="24"/>
        </w:rPr>
      </w:pPr>
      <w:r w:rsidRPr="002E1710">
        <w:rPr>
          <w:rFonts w:ascii="Arial" w:hAnsi="Arial" w:cs="Arial"/>
          <w:bCs/>
          <w:sz w:val="24"/>
          <w:szCs w:val="24"/>
        </w:rPr>
        <w:t>La composition est mal connue. La plante contiendrait des a</w:t>
      </w:r>
      <w:r w:rsidRPr="002E1710">
        <w:rPr>
          <w:rFonts w:ascii="Arial" w:hAnsi="Arial" w:cs="Arial"/>
          <w:sz w:val="24"/>
          <w:szCs w:val="24"/>
        </w:rPr>
        <w:t xml:space="preserve">nthocyanes dont de la delphinidine ainsi que des </w:t>
      </w:r>
      <w:r w:rsidRPr="002E1710">
        <w:rPr>
          <w:rFonts w:ascii="Arial" w:hAnsi="Arial" w:cs="Arial"/>
          <w:bCs/>
          <w:sz w:val="24"/>
          <w:szCs w:val="24"/>
        </w:rPr>
        <w:t>f</w:t>
      </w:r>
      <w:r w:rsidRPr="002E1710">
        <w:rPr>
          <w:rFonts w:ascii="Arial" w:hAnsi="Arial" w:cs="Arial"/>
          <w:sz w:val="24"/>
          <w:szCs w:val="24"/>
        </w:rPr>
        <w:t xml:space="preserve">lavones. </w:t>
      </w:r>
      <w:r w:rsidRPr="002E1710">
        <w:rPr>
          <w:rFonts w:ascii="Arial" w:hAnsi="Arial" w:cs="Arial"/>
          <w:bCs/>
          <w:sz w:val="24"/>
          <w:szCs w:val="24"/>
        </w:rPr>
        <w:t>La toxicité est nulle si le milieu n’est pas pollué.</w:t>
      </w:r>
    </w:p>
    <w:p w14:paraId="6DD131FC" w14:textId="77777777" w:rsidR="006D7F2A" w:rsidRPr="002E1710" w:rsidRDefault="006D7F2A" w:rsidP="006D7F2A">
      <w:pPr>
        <w:widowControl w:val="0"/>
        <w:autoSpaceDE w:val="0"/>
        <w:autoSpaceDN w:val="0"/>
        <w:adjustRightInd w:val="0"/>
        <w:ind w:left="540" w:hanging="540"/>
        <w:jc w:val="both"/>
        <w:rPr>
          <w:rFonts w:ascii="Arial" w:hAnsi="Arial" w:cs="Arial"/>
          <w:b/>
          <w:bCs/>
          <w:sz w:val="24"/>
          <w:szCs w:val="24"/>
        </w:rPr>
      </w:pPr>
    </w:p>
    <w:p w14:paraId="0D778E5B" w14:textId="77777777" w:rsidR="006D7F2A" w:rsidRPr="002E1710" w:rsidRDefault="006D7F2A" w:rsidP="006D7F2A">
      <w:pPr>
        <w:widowControl w:val="0"/>
        <w:autoSpaceDE w:val="0"/>
        <w:autoSpaceDN w:val="0"/>
        <w:adjustRightInd w:val="0"/>
        <w:ind w:left="540" w:hanging="540"/>
        <w:jc w:val="both"/>
        <w:rPr>
          <w:rFonts w:ascii="Arial" w:hAnsi="Arial" w:cs="Arial"/>
          <w:color w:val="00B050"/>
          <w:sz w:val="24"/>
          <w:szCs w:val="24"/>
        </w:rPr>
      </w:pPr>
      <w:r w:rsidRPr="002E1710">
        <w:rPr>
          <w:rFonts w:ascii="Arial" w:hAnsi="Arial" w:cs="Arial"/>
          <w:b/>
          <w:bCs/>
          <w:color w:val="00B050"/>
          <w:sz w:val="24"/>
          <w:szCs w:val="24"/>
        </w:rPr>
        <w:lastRenderedPageBreak/>
        <w:t>Préparation du remède</w:t>
      </w:r>
      <w:r w:rsidRPr="002E1710">
        <w:rPr>
          <w:rFonts w:ascii="Arial" w:hAnsi="Arial" w:cs="Arial"/>
          <w:color w:val="00B050"/>
          <w:sz w:val="24"/>
          <w:szCs w:val="24"/>
        </w:rPr>
        <w:t xml:space="preserve"> </w:t>
      </w:r>
    </w:p>
    <w:p w14:paraId="3E9CEBA3" w14:textId="77777777" w:rsidR="006D7F2A" w:rsidRPr="002E1710" w:rsidRDefault="006D7F2A" w:rsidP="006D7F2A">
      <w:pPr>
        <w:widowControl w:val="0"/>
        <w:autoSpaceDE w:val="0"/>
        <w:autoSpaceDN w:val="0"/>
        <w:adjustRightInd w:val="0"/>
        <w:jc w:val="both"/>
        <w:rPr>
          <w:rFonts w:ascii="Arial" w:hAnsi="Arial" w:cs="Arial"/>
          <w:b/>
          <w:bCs/>
          <w:sz w:val="24"/>
          <w:szCs w:val="24"/>
        </w:rPr>
      </w:pPr>
      <w:r w:rsidRPr="002E1710">
        <w:rPr>
          <w:rFonts w:ascii="Arial" w:hAnsi="Arial" w:cs="Arial"/>
          <w:sz w:val="24"/>
          <w:szCs w:val="24"/>
        </w:rPr>
        <w:t>Elle est classique et se fait par voie humide et se fait à partir de la plante entière.</w:t>
      </w:r>
    </w:p>
    <w:p w14:paraId="250896FF" w14:textId="77777777" w:rsidR="006D7F2A" w:rsidRPr="002E1710" w:rsidRDefault="006D7F2A" w:rsidP="006D7F2A">
      <w:pPr>
        <w:widowControl w:val="0"/>
        <w:autoSpaceDE w:val="0"/>
        <w:autoSpaceDN w:val="0"/>
        <w:adjustRightInd w:val="0"/>
        <w:ind w:left="1170" w:hanging="450"/>
        <w:jc w:val="both"/>
        <w:rPr>
          <w:rFonts w:ascii="Arial" w:hAnsi="Arial" w:cs="Arial"/>
          <w:sz w:val="24"/>
          <w:szCs w:val="24"/>
        </w:rPr>
      </w:pPr>
      <w:r w:rsidRPr="002E1710">
        <w:rPr>
          <w:rFonts w:ascii="Arial" w:hAnsi="Arial" w:cs="Arial"/>
          <w:sz w:val="24"/>
          <w:szCs w:val="24"/>
        </w:rPr>
        <w:t xml:space="preserve"> </w:t>
      </w:r>
    </w:p>
    <w:p w14:paraId="559572C0" w14:textId="77777777" w:rsidR="006D7F2A" w:rsidRPr="002E1710" w:rsidRDefault="006D7F2A" w:rsidP="006D7F2A">
      <w:pPr>
        <w:widowControl w:val="0"/>
        <w:autoSpaceDE w:val="0"/>
        <w:autoSpaceDN w:val="0"/>
        <w:adjustRightInd w:val="0"/>
        <w:jc w:val="both"/>
        <w:rPr>
          <w:rFonts w:ascii="Arial" w:hAnsi="Arial" w:cs="Arial"/>
          <w:b/>
          <w:bCs/>
          <w:color w:val="00B050"/>
          <w:sz w:val="24"/>
          <w:szCs w:val="24"/>
        </w:rPr>
      </w:pPr>
      <w:r w:rsidRPr="002E1710">
        <w:rPr>
          <w:rFonts w:ascii="Arial" w:hAnsi="Arial" w:cs="Arial"/>
          <w:b/>
          <w:bCs/>
          <w:color w:val="00B050"/>
          <w:sz w:val="24"/>
          <w:szCs w:val="24"/>
        </w:rPr>
        <w:t>Volet homéopathique</w:t>
      </w:r>
    </w:p>
    <w:p w14:paraId="61601FD7" w14:textId="77777777" w:rsidR="006D7F2A" w:rsidRPr="002E1710" w:rsidRDefault="006D7F2A" w:rsidP="006D7F2A">
      <w:pPr>
        <w:widowControl w:val="0"/>
        <w:autoSpaceDE w:val="0"/>
        <w:autoSpaceDN w:val="0"/>
        <w:adjustRightInd w:val="0"/>
        <w:jc w:val="both"/>
        <w:rPr>
          <w:rFonts w:ascii="Arial" w:hAnsi="Arial" w:cs="Arial"/>
          <w:bCs/>
          <w:sz w:val="24"/>
          <w:szCs w:val="24"/>
        </w:rPr>
      </w:pPr>
      <w:r w:rsidRPr="002E1710">
        <w:rPr>
          <w:rFonts w:ascii="Arial" w:hAnsi="Arial" w:cs="Arial"/>
          <w:bCs/>
          <w:sz w:val="24"/>
          <w:szCs w:val="24"/>
          <w:u w:val="single"/>
        </w:rPr>
        <w:t>La source</w:t>
      </w:r>
      <w:r w:rsidRPr="002E1710">
        <w:rPr>
          <w:rFonts w:ascii="Arial" w:hAnsi="Arial" w:cs="Arial"/>
          <w:bCs/>
          <w:sz w:val="24"/>
          <w:szCs w:val="24"/>
        </w:rPr>
        <w:t xml:space="preserve"> est Julius Mezger. Il n’y a pas, à ma connaissance, actuellement de vraie pathogénésie. </w:t>
      </w:r>
      <w:proofErr w:type="gramStart"/>
      <w:r w:rsidRPr="002E1710">
        <w:rPr>
          <w:rFonts w:ascii="Arial" w:hAnsi="Arial" w:cs="Arial"/>
          <w:bCs/>
          <w:sz w:val="24"/>
          <w:szCs w:val="24"/>
        </w:rPr>
        <w:t>Par contre</w:t>
      </w:r>
      <w:proofErr w:type="gramEnd"/>
      <w:r w:rsidRPr="002E1710">
        <w:rPr>
          <w:rFonts w:ascii="Arial" w:hAnsi="Arial" w:cs="Arial"/>
          <w:bCs/>
          <w:sz w:val="24"/>
          <w:szCs w:val="24"/>
        </w:rPr>
        <w:t xml:space="preserve"> il y a une indication intéressante : l’insuffisance pancréatique exocrine. D’après Mezger la sécrétion des sucs digestifs pancréatiques dont la lipase et l’amylase serait multipliée par 100 à 200. Il en résulte un </w:t>
      </w:r>
      <w:r w:rsidRPr="002E1710">
        <w:rPr>
          <w:rFonts w:ascii="Arial" w:hAnsi="Arial" w:cs="Arial"/>
          <w:b/>
          <w:bCs/>
          <w:sz w:val="24"/>
          <w:szCs w:val="24"/>
        </w:rPr>
        <w:t xml:space="preserve">espoir de guérisons vraies par stimulation des cellules des acini </w:t>
      </w:r>
      <w:r w:rsidRPr="002E1710">
        <w:rPr>
          <w:rFonts w:ascii="Arial" w:hAnsi="Arial" w:cs="Arial"/>
          <w:b/>
          <w:bCs/>
          <w:sz w:val="24"/>
          <w:szCs w:val="24"/>
          <w:u w:val="single"/>
        </w:rPr>
        <w:t>et une contre-indication</w:t>
      </w:r>
      <w:r w:rsidRPr="002E1710">
        <w:rPr>
          <w:rFonts w:ascii="Arial" w:hAnsi="Arial" w:cs="Arial"/>
          <w:b/>
          <w:bCs/>
          <w:sz w:val="24"/>
          <w:szCs w:val="24"/>
        </w:rPr>
        <w:t xml:space="preserve"> majeure : la pancréatite. </w:t>
      </w:r>
      <w:r w:rsidRPr="002E1710">
        <w:rPr>
          <w:rFonts w:ascii="Arial" w:hAnsi="Arial" w:cs="Arial"/>
          <w:bCs/>
          <w:sz w:val="24"/>
          <w:szCs w:val="24"/>
        </w:rPr>
        <w:t>La palliation allopathique avec Triplase ou Eurobiol, mettant les cellules au repos, leur permet au contraire de dégénérer tranquillement.</w:t>
      </w:r>
    </w:p>
    <w:p w14:paraId="3FB2711E" w14:textId="77777777" w:rsidR="006D7F2A" w:rsidRPr="002E1710" w:rsidRDefault="006D7F2A" w:rsidP="006D7F2A">
      <w:pPr>
        <w:widowControl w:val="0"/>
        <w:autoSpaceDE w:val="0"/>
        <w:autoSpaceDN w:val="0"/>
        <w:adjustRightInd w:val="0"/>
        <w:jc w:val="both"/>
        <w:rPr>
          <w:rFonts w:ascii="Arial" w:hAnsi="Arial" w:cs="Arial"/>
          <w:b/>
          <w:bCs/>
          <w:sz w:val="24"/>
          <w:szCs w:val="24"/>
        </w:rPr>
      </w:pPr>
    </w:p>
    <w:p w14:paraId="3BAA68F6" w14:textId="77777777" w:rsidR="006D7F2A" w:rsidRPr="002E1710" w:rsidRDefault="006D7F2A" w:rsidP="006D7F2A">
      <w:pPr>
        <w:widowControl w:val="0"/>
        <w:autoSpaceDE w:val="0"/>
        <w:autoSpaceDN w:val="0"/>
        <w:adjustRightInd w:val="0"/>
        <w:ind w:left="540" w:hanging="540"/>
        <w:jc w:val="both"/>
        <w:rPr>
          <w:rFonts w:ascii="Arial" w:hAnsi="Arial" w:cs="Arial"/>
          <w:bCs/>
          <w:sz w:val="24"/>
          <w:szCs w:val="24"/>
        </w:rPr>
      </w:pPr>
      <w:r w:rsidRPr="002E1710">
        <w:rPr>
          <w:rFonts w:ascii="Arial" w:hAnsi="Arial" w:cs="Arial"/>
          <w:bCs/>
          <w:sz w:val="24"/>
          <w:szCs w:val="24"/>
        </w:rPr>
        <w:t>L’usage de basses dilutions (5 XH à 5 CH) reste conseillé.</w:t>
      </w:r>
    </w:p>
    <w:p w14:paraId="13896FC6" w14:textId="77777777" w:rsidR="006D7F2A" w:rsidRPr="002E1710" w:rsidRDefault="006D7F2A" w:rsidP="006D7F2A">
      <w:pPr>
        <w:widowControl w:val="0"/>
        <w:autoSpaceDE w:val="0"/>
        <w:autoSpaceDN w:val="0"/>
        <w:adjustRightInd w:val="0"/>
        <w:jc w:val="both"/>
        <w:rPr>
          <w:rFonts w:ascii="Arial" w:hAnsi="Arial" w:cs="Arial"/>
          <w:b/>
          <w:bCs/>
          <w:sz w:val="24"/>
          <w:szCs w:val="24"/>
        </w:rPr>
      </w:pPr>
    </w:p>
    <w:p w14:paraId="1A91C092" w14:textId="77777777" w:rsidR="006D7F2A" w:rsidRPr="002E1710" w:rsidRDefault="006D7F2A" w:rsidP="006D7F2A">
      <w:pPr>
        <w:widowControl w:val="0"/>
        <w:autoSpaceDE w:val="0"/>
        <w:autoSpaceDN w:val="0"/>
        <w:adjustRightInd w:val="0"/>
        <w:jc w:val="both"/>
        <w:rPr>
          <w:rFonts w:ascii="Arial" w:hAnsi="Arial" w:cs="Arial"/>
          <w:b/>
          <w:bCs/>
          <w:color w:val="00B050"/>
          <w:sz w:val="24"/>
          <w:szCs w:val="24"/>
        </w:rPr>
      </w:pPr>
      <w:r w:rsidRPr="002E1710">
        <w:rPr>
          <w:rFonts w:ascii="Arial" w:hAnsi="Arial" w:cs="Arial"/>
          <w:b/>
          <w:bCs/>
          <w:color w:val="00B050"/>
          <w:sz w:val="24"/>
          <w:szCs w:val="24"/>
        </w:rPr>
        <w:t>Mnémotechnie</w:t>
      </w:r>
    </w:p>
    <w:p w14:paraId="64955902" w14:textId="77777777" w:rsidR="006D7F2A" w:rsidRPr="002E1710" w:rsidRDefault="006D7F2A" w:rsidP="006D7F2A">
      <w:pPr>
        <w:widowControl w:val="0"/>
        <w:autoSpaceDE w:val="0"/>
        <w:autoSpaceDN w:val="0"/>
        <w:adjustRightInd w:val="0"/>
        <w:jc w:val="center"/>
        <w:rPr>
          <w:rFonts w:ascii="Arial" w:hAnsi="Arial" w:cs="Arial"/>
          <w:bCs/>
          <w:sz w:val="24"/>
          <w:szCs w:val="24"/>
          <w:highlight w:val="green"/>
        </w:rPr>
      </w:pPr>
      <w:r w:rsidRPr="002E1710">
        <w:rPr>
          <w:rFonts w:ascii="Arial" w:hAnsi="Arial" w:cs="Arial"/>
          <w:bCs/>
          <w:sz w:val="24"/>
          <w:szCs w:val="24"/>
          <w:highlight w:val="green"/>
        </w:rPr>
        <w:t>La plante en station d’épuration digère n’importe quoi.</w:t>
      </w:r>
    </w:p>
    <w:p w14:paraId="508495DD" w14:textId="77777777" w:rsidR="006D7F2A" w:rsidRPr="002E1710" w:rsidRDefault="006D7F2A" w:rsidP="006D7F2A">
      <w:pPr>
        <w:widowControl w:val="0"/>
        <w:autoSpaceDE w:val="0"/>
        <w:autoSpaceDN w:val="0"/>
        <w:adjustRightInd w:val="0"/>
        <w:jc w:val="center"/>
        <w:rPr>
          <w:rFonts w:ascii="Arial" w:hAnsi="Arial" w:cs="Arial"/>
          <w:bCs/>
          <w:sz w:val="24"/>
          <w:szCs w:val="24"/>
          <w:highlight w:val="green"/>
        </w:rPr>
      </w:pPr>
      <w:r w:rsidRPr="002E1710">
        <w:rPr>
          <w:rFonts w:ascii="Arial" w:hAnsi="Arial" w:cs="Arial"/>
          <w:bCs/>
          <w:sz w:val="24"/>
          <w:szCs w:val="24"/>
          <w:highlight w:val="green"/>
        </w:rPr>
        <w:t>En Homéopathie elle permet de digérer n’importe quoi !</w:t>
      </w:r>
    </w:p>
    <w:p w14:paraId="09762DF5" w14:textId="77777777" w:rsidR="006D7F2A" w:rsidRPr="002E1710" w:rsidRDefault="006D7F2A" w:rsidP="006D7F2A">
      <w:pPr>
        <w:widowControl w:val="0"/>
        <w:autoSpaceDE w:val="0"/>
        <w:autoSpaceDN w:val="0"/>
        <w:adjustRightInd w:val="0"/>
        <w:ind w:left="540" w:hanging="540"/>
        <w:jc w:val="both"/>
        <w:rPr>
          <w:rFonts w:ascii="Arial" w:hAnsi="Arial" w:cs="Arial"/>
          <w:b/>
          <w:bCs/>
          <w:sz w:val="24"/>
          <w:szCs w:val="24"/>
        </w:rPr>
      </w:pPr>
      <w:r w:rsidRPr="002E1710">
        <w:rPr>
          <w:rFonts w:ascii="Arial" w:hAnsi="Arial" w:cs="Arial"/>
          <w:b/>
          <w:bCs/>
          <w:noProof/>
          <w:sz w:val="24"/>
          <w:szCs w:val="24"/>
        </w:rPr>
        <w:drawing>
          <wp:anchor distT="0" distB="0" distL="114300" distR="114300" simplePos="0" relativeHeight="251671040" behindDoc="0" locked="0" layoutInCell="1" allowOverlap="1" wp14:anchorId="42EE274F" wp14:editId="4566E5A7">
            <wp:simplePos x="0" y="0"/>
            <wp:positionH relativeFrom="column">
              <wp:posOffset>1485900</wp:posOffset>
            </wp:positionH>
            <wp:positionV relativeFrom="paragraph">
              <wp:posOffset>237490</wp:posOffset>
            </wp:positionV>
            <wp:extent cx="1048385" cy="950595"/>
            <wp:effectExtent l="19050" t="0" r="0" b="0"/>
            <wp:wrapTopAndBottom/>
            <wp:docPr id="38" name="Image 38" descr="Une image contenant texte, clipart, s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38" descr="Une image contenant texte, clipart, signe&#10;&#10;Description générée automatiquement"/>
                    <pic:cNvPicPr>
                      <a:picLocks noChangeAspect="1" noChangeArrowheads="1"/>
                    </pic:cNvPicPr>
                  </pic:nvPicPr>
                  <pic:blipFill>
                    <a:blip r:embed="rId152"/>
                    <a:srcRect/>
                    <a:stretch>
                      <a:fillRect/>
                    </a:stretch>
                  </pic:blipFill>
                  <pic:spPr bwMode="auto">
                    <a:xfrm>
                      <a:off x="0" y="0"/>
                      <a:ext cx="1048385" cy="950595"/>
                    </a:xfrm>
                    <a:prstGeom prst="rect">
                      <a:avLst/>
                    </a:prstGeom>
                    <a:noFill/>
                    <a:ln w="9525">
                      <a:noFill/>
                      <a:miter lim="800000"/>
                      <a:headEnd/>
                      <a:tailEnd/>
                    </a:ln>
                  </pic:spPr>
                </pic:pic>
              </a:graphicData>
            </a:graphic>
          </wp:anchor>
        </w:drawing>
      </w:r>
    </w:p>
    <w:p w14:paraId="15CDCE59" w14:textId="77777777" w:rsidR="006D7F2A" w:rsidRPr="002E1710" w:rsidRDefault="006D7F2A" w:rsidP="006D7F2A">
      <w:pPr>
        <w:widowControl w:val="0"/>
        <w:autoSpaceDE w:val="0"/>
        <w:autoSpaceDN w:val="0"/>
        <w:adjustRightInd w:val="0"/>
        <w:ind w:left="540" w:hanging="540"/>
        <w:jc w:val="both"/>
        <w:rPr>
          <w:rFonts w:ascii="Arial" w:hAnsi="Arial" w:cs="Arial"/>
          <w:b/>
          <w:bCs/>
          <w:sz w:val="24"/>
          <w:szCs w:val="24"/>
        </w:rPr>
      </w:pPr>
    </w:p>
    <w:p w14:paraId="1371E49B" w14:textId="77777777" w:rsidR="006D7F2A" w:rsidRPr="002E1710" w:rsidRDefault="006D7F2A" w:rsidP="006D7F2A">
      <w:pPr>
        <w:widowControl w:val="0"/>
        <w:autoSpaceDE w:val="0"/>
        <w:autoSpaceDN w:val="0"/>
        <w:adjustRightInd w:val="0"/>
        <w:jc w:val="center"/>
        <w:rPr>
          <w:rFonts w:ascii="Arial" w:hAnsi="Arial" w:cs="Arial"/>
          <w:b/>
          <w:bCs/>
          <w:sz w:val="24"/>
          <w:szCs w:val="24"/>
          <w:highlight w:val="green"/>
        </w:rPr>
      </w:pPr>
      <w:r w:rsidRPr="002E1710">
        <w:rPr>
          <w:rFonts w:ascii="Arial" w:hAnsi="Arial" w:cs="Arial"/>
          <w:b/>
          <w:bCs/>
          <w:sz w:val="24"/>
          <w:szCs w:val="24"/>
          <w:highlight w:val="green"/>
        </w:rPr>
        <w:t>Danger en cas de pancréatite</w:t>
      </w:r>
    </w:p>
    <w:p w14:paraId="135BD199" w14:textId="77777777" w:rsidR="006D7F2A" w:rsidRPr="002E1710" w:rsidRDefault="006D7F2A" w:rsidP="006D7F2A">
      <w:pPr>
        <w:widowControl w:val="0"/>
        <w:autoSpaceDE w:val="0"/>
        <w:autoSpaceDN w:val="0"/>
        <w:adjustRightInd w:val="0"/>
        <w:jc w:val="both"/>
        <w:rPr>
          <w:rFonts w:ascii="Arial" w:hAnsi="Arial" w:cs="Arial"/>
          <w:bCs/>
          <w:sz w:val="24"/>
          <w:szCs w:val="24"/>
        </w:rPr>
      </w:pPr>
      <w:r w:rsidRPr="002E1710">
        <w:rPr>
          <w:rFonts w:ascii="Arial" w:hAnsi="Arial" w:cs="Arial"/>
          <w:bCs/>
          <w:sz w:val="24"/>
          <w:szCs w:val="24"/>
        </w:rPr>
        <w:t xml:space="preserve">Si la sécrétion d’enzymes est multipliée par 100 à 200 et que les acini enflammés sont moins étanches, je vous laisse juges des dégâts possibles. </w:t>
      </w:r>
    </w:p>
    <w:p w14:paraId="44849267" w14:textId="0B362D03" w:rsidR="006D7F2A" w:rsidRPr="002E1710" w:rsidRDefault="006D7F2A" w:rsidP="006D7F2A">
      <w:pPr>
        <w:widowControl w:val="0"/>
        <w:autoSpaceDE w:val="0"/>
        <w:autoSpaceDN w:val="0"/>
        <w:adjustRightInd w:val="0"/>
        <w:jc w:val="both"/>
        <w:rPr>
          <w:rFonts w:ascii="Arial" w:hAnsi="Arial" w:cs="Arial"/>
          <w:bCs/>
          <w:sz w:val="24"/>
          <w:szCs w:val="24"/>
        </w:rPr>
      </w:pPr>
      <w:r w:rsidRPr="002E1710">
        <w:rPr>
          <w:rFonts w:ascii="Arial" w:hAnsi="Arial" w:cs="Arial"/>
          <w:bCs/>
          <w:sz w:val="24"/>
          <w:szCs w:val="24"/>
        </w:rPr>
        <w:t>Contrairement à ce que dit le répertoire (inspirée par Lamothe) la pancréatite est une contre-indication. Il vaut mieux alors penser alors à Iris versicolor avec ses douleurs et ses selles huileuses.</w:t>
      </w:r>
    </w:p>
    <w:p w14:paraId="2CF15F9F" w14:textId="77777777" w:rsidR="006D7F2A" w:rsidRPr="002E1710" w:rsidRDefault="006D7F2A" w:rsidP="006D7F2A">
      <w:pPr>
        <w:widowControl w:val="0"/>
        <w:autoSpaceDE w:val="0"/>
        <w:autoSpaceDN w:val="0"/>
        <w:adjustRightInd w:val="0"/>
        <w:ind w:left="540" w:hanging="540"/>
        <w:jc w:val="both"/>
        <w:rPr>
          <w:rFonts w:ascii="Arial" w:hAnsi="Arial" w:cs="Arial"/>
          <w:bCs/>
          <w:sz w:val="24"/>
          <w:szCs w:val="24"/>
        </w:rPr>
      </w:pPr>
    </w:p>
    <w:p w14:paraId="53A6BF6E" w14:textId="6D55A525" w:rsidR="006D7F2A" w:rsidRPr="002E1710" w:rsidRDefault="006D7F2A" w:rsidP="006D7F2A">
      <w:pPr>
        <w:rPr>
          <w:rFonts w:ascii="Arial" w:eastAsia="Calibri" w:hAnsi="Arial" w:cs="Arial"/>
          <w:b/>
          <w:sz w:val="24"/>
          <w:szCs w:val="24"/>
          <w:lang w:val="fr-BE" w:eastAsia="ja-JP" w:bidi="he-IL"/>
        </w:rPr>
      </w:pPr>
      <w:r w:rsidRPr="002E1710">
        <w:rPr>
          <w:rFonts w:ascii="Arial" w:hAnsi="Arial" w:cs="Arial"/>
          <w:sz w:val="24"/>
          <w:szCs w:val="24"/>
        </w:rPr>
        <w:t>[#RC2]</w:t>
      </w:r>
      <w:r w:rsidRPr="002E1710">
        <w:rPr>
          <w:rFonts w:ascii="Arial" w:eastAsia="Calibri" w:hAnsi="Arial" w:cs="Arial"/>
          <w:b/>
          <w:sz w:val="24"/>
          <w:szCs w:val="24"/>
          <w:lang w:bidi="he-IL"/>
        </w:rPr>
        <w:t xml:space="preserve"> </w:t>
      </w:r>
      <w:r w:rsidRPr="002E1710">
        <w:rPr>
          <w:rFonts w:ascii="Arial" w:hAnsi="Arial" w:cs="Arial"/>
          <w:b/>
          <w:color w:val="3333FF"/>
          <w:sz w:val="24"/>
          <w:szCs w:val="24"/>
        </w:rPr>
        <w:t>Sambucus nigra</w:t>
      </w:r>
    </w:p>
    <w:p w14:paraId="6F345C9E" w14:textId="4F9F3908" w:rsidR="006D7F2A" w:rsidRPr="002E1710" w:rsidRDefault="006D7F2A" w:rsidP="006D7F2A">
      <w:pPr>
        <w:pBdr>
          <w:top w:val="single" w:sz="36" w:space="4" w:color="3333FF"/>
        </w:pBdr>
        <w:jc w:val="center"/>
        <w:rPr>
          <w:rFonts w:ascii="Arial" w:hAnsi="Arial" w:cs="Arial"/>
          <w:b/>
          <w:i/>
          <w:caps/>
          <w:color w:val="3333FF"/>
          <w:spacing w:val="4"/>
          <w:sz w:val="24"/>
          <w:szCs w:val="24"/>
        </w:rPr>
      </w:pPr>
      <w:r w:rsidRPr="002E1710">
        <w:rPr>
          <w:rFonts w:ascii="Arial" w:hAnsi="Arial" w:cs="Arial"/>
          <w:sz w:val="24"/>
          <w:szCs w:val="24"/>
        </w:rPr>
        <w:t>[#CH</w:t>
      </w:r>
      <w:proofErr w:type="gramStart"/>
      <w:r w:rsidRPr="002E1710">
        <w:rPr>
          <w:rFonts w:ascii="Arial" w:hAnsi="Arial" w:cs="Arial"/>
          <w:sz w:val="24"/>
          <w:szCs w:val="24"/>
        </w:rPr>
        <w:t>3]</w:t>
      </w:r>
      <w:r w:rsidRPr="002E1710">
        <w:rPr>
          <w:rFonts w:ascii="Arial" w:hAnsi="Arial" w:cs="Arial"/>
          <w:b/>
          <w:i/>
          <w:caps/>
          <w:color w:val="3333FF"/>
          <w:spacing w:val="4"/>
          <w:sz w:val="24"/>
          <w:szCs w:val="24"/>
        </w:rPr>
        <w:t>P</w:t>
      </w:r>
      <w:r w:rsidR="002A7FDC" w:rsidRPr="002E1710">
        <w:rPr>
          <w:rFonts w:ascii="Arial" w:hAnsi="Arial" w:cs="Arial"/>
          <w:b/>
          <w:i/>
          <w:color w:val="3333FF"/>
          <w:spacing w:val="4"/>
          <w:sz w:val="24"/>
          <w:szCs w:val="24"/>
        </w:rPr>
        <w:t>remier</w:t>
      </w:r>
      <w:proofErr w:type="gramEnd"/>
      <w:r w:rsidR="002A7FDC" w:rsidRPr="002E1710">
        <w:rPr>
          <w:rFonts w:ascii="Arial" w:hAnsi="Arial" w:cs="Arial"/>
          <w:b/>
          <w:i/>
          <w:color w:val="3333FF"/>
          <w:spacing w:val="4"/>
          <w:sz w:val="24"/>
          <w:szCs w:val="24"/>
        </w:rPr>
        <w:t xml:space="preserve"> cas chronique humain</w:t>
      </w:r>
    </w:p>
    <w:p w14:paraId="46D1F9D5" w14:textId="77777777" w:rsidR="006D7F2A" w:rsidRPr="002E1710" w:rsidRDefault="006D7F2A" w:rsidP="006D7F2A">
      <w:pPr>
        <w:pBdr>
          <w:top w:val="single" w:sz="36" w:space="4" w:color="3333FF"/>
        </w:pBdr>
        <w:jc w:val="center"/>
        <w:rPr>
          <w:rFonts w:ascii="Arial" w:hAnsi="Arial" w:cs="Arial"/>
          <w:b/>
          <w:i/>
          <w:caps/>
          <w:color w:val="3333FF"/>
          <w:spacing w:val="4"/>
          <w:sz w:val="24"/>
          <w:szCs w:val="24"/>
        </w:rPr>
      </w:pPr>
    </w:p>
    <w:p w14:paraId="006A3188" w14:textId="77777777" w:rsidR="006D7F2A" w:rsidRPr="002E1710" w:rsidRDefault="006D7F2A" w:rsidP="006D7F2A">
      <w:pPr>
        <w:ind w:firstLine="284"/>
        <w:jc w:val="center"/>
        <w:rPr>
          <w:rFonts w:ascii="Arial" w:hAnsi="Arial" w:cs="Arial"/>
          <w:b/>
          <w:i/>
          <w:caps/>
          <w:color w:val="3333FF"/>
          <w:sz w:val="24"/>
          <w:szCs w:val="24"/>
        </w:rPr>
      </w:pPr>
      <w:r w:rsidRPr="002E1710">
        <w:rPr>
          <w:rFonts w:ascii="Arial" w:hAnsi="Arial" w:cs="Arial"/>
          <w:b/>
          <w:i/>
          <w:color w:val="3333FF"/>
          <w:sz w:val="24"/>
          <w:szCs w:val="24"/>
        </w:rPr>
        <w:t>Sylvia 7 ans</w:t>
      </w:r>
    </w:p>
    <w:p w14:paraId="04FAD705" w14:textId="77777777" w:rsidR="006D7F2A" w:rsidRPr="002E1710" w:rsidRDefault="006D7F2A" w:rsidP="006D7F2A">
      <w:pPr>
        <w:ind w:firstLine="284"/>
        <w:jc w:val="both"/>
        <w:rPr>
          <w:rFonts w:ascii="Arial" w:hAnsi="Arial" w:cs="Arial"/>
          <w:spacing w:val="4"/>
          <w:sz w:val="24"/>
          <w:szCs w:val="24"/>
        </w:rPr>
      </w:pPr>
    </w:p>
    <w:p w14:paraId="26179F87" w14:textId="77777777" w:rsidR="006D7F2A" w:rsidRPr="002E1710" w:rsidRDefault="006D7F2A" w:rsidP="006D7F2A">
      <w:pPr>
        <w:jc w:val="right"/>
        <w:rPr>
          <w:rFonts w:ascii="Arial" w:hAnsi="Arial" w:cs="Arial"/>
          <w:i/>
          <w:color w:val="3333FF"/>
          <w:spacing w:val="4"/>
          <w:sz w:val="24"/>
          <w:szCs w:val="24"/>
        </w:rPr>
      </w:pPr>
      <w:r w:rsidRPr="002E1710">
        <w:rPr>
          <w:rFonts w:ascii="Arial" w:hAnsi="Arial" w:cs="Arial"/>
          <w:i/>
          <w:color w:val="3333FF"/>
          <w:spacing w:val="4"/>
          <w:sz w:val="24"/>
          <w:szCs w:val="24"/>
        </w:rPr>
        <w:t>Dr Bruno Staquet</w:t>
      </w:r>
    </w:p>
    <w:p w14:paraId="61FD0DF1" w14:textId="77777777" w:rsidR="006D7F2A" w:rsidRPr="002E1710" w:rsidRDefault="006D7F2A" w:rsidP="006D7F2A">
      <w:pPr>
        <w:jc w:val="both"/>
        <w:rPr>
          <w:rFonts w:ascii="Arial" w:hAnsi="Arial" w:cs="Arial"/>
          <w:sz w:val="24"/>
          <w:szCs w:val="24"/>
          <w:lang w:val="fr-BE"/>
        </w:rPr>
      </w:pPr>
      <w:r w:rsidRPr="002E1710">
        <w:rPr>
          <w:rFonts w:ascii="Arial" w:hAnsi="Arial" w:cs="Arial"/>
          <w:sz w:val="24"/>
          <w:szCs w:val="24"/>
        </w:rPr>
        <w:t>[#S4] Enoncé</w:t>
      </w:r>
    </w:p>
    <w:p w14:paraId="734FD2AB" w14:textId="77777777" w:rsidR="006D7F2A" w:rsidRPr="002E1710" w:rsidRDefault="006D7F2A" w:rsidP="006D7F2A">
      <w:pPr>
        <w:jc w:val="right"/>
        <w:rPr>
          <w:rFonts w:ascii="Arial" w:hAnsi="Arial" w:cs="Arial"/>
          <w:i/>
          <w:color w:val="3333FF"/>
          <w:spacing w:val="4"/>
          <w:sz w:val="24"/>
          <w:szCs w:val="24"/>
        </w:rPr>
      </w:pPr>
    </w:p>
    <w:p w14:paraId="5851D5C1" w14:textId="77777777" w:rsidR="006D7F2A" w:rsidRPr="002E1710" w:rsidRDefault="006D7F2A" w:rsidP="006D7F2A">
      <w:pPr>
        <w:pStyle w:val="Sansinterligne"/>
        <w:rPr>
          <w:rFonts w:ascii="Arial" w:hAnsi="Arial" w:cs="Arial"/>
          <w:sz w:val="24"/>
          <w:szCs w:val="24"/>
        </w:rPr>
      </w:pPr>
    </w:p>
    <w:p w14:paraId="5682376F" w14:textId="77777777" w:rsidR="006D7F2A" w:rsidRPr="002E1710" w:rsidRDefault="006D7F2A" w:rsidP="006D7F2A">
      <w:pPr>
        <w:rPr>
          <w:rFonts w:ascii="Arial" w:hAnsi="Arial" w:cs="Arial"/>
          <w:b/>
          <w:color w:val="3333FF"/>
          <w:sz w:val="24"/>
          <w:szCs w:val="24"/>
        </w:rPr>
      </w:pPr>
      <w:r w:rsidRPr="002E1710">
        <w:rPr>
          <w:rFonts w:ascii="Arial" w:hAnsi="Arial" w:cs="Arial"/>
          <w:sz w:val="24"/>
          <w:szCs w:val="24"/>
        </w:rPr>
        <w:t xml:space="preserve">SYLVIA née le 06/12/89 - </w:t>
      </w:r>
      <w:r w:rsidRPr="002E1710">
        <w:rPr>
          <w:rFonts w:ascii="Arial" w:hAnsi="Arial" w:cs="Arial"/>
          <w:b/>
          <w:color w:val="3333FF"/>
          <w:sz w:val="24"/>
          <w:szCs w:val="24"/>
        </w:rPr>
        <w:t>Consultation du 14 août 1996</w:t>
      </w:r>
    </w:p>
    <w:p w14:paraId="5C9593DC" w14:textId="77777777" w:rsidR="006D7F2A" w:rsidRPr="002E1710" w:rsidRDefault="006D7F2A" w:rsidP="006D7F2A">
      <w:pPr>
        <w:rPr>
          <w:rFonts w:ascii="Arial" w:hAnsi="Arial" w:cs="Arial"/>
          <w:color w:val="3333FF"/>
          <w:sz w:val="24"/>
          <w:szCs w:val="24"/>
        </w:rPr>
      </w:pPr>
    </w:p>
    <w:p w14:paraId="71564665" w14:textId="77777777" w:rsidR="006D7F2A" w:rsidRPr="002E1710" w:rsidRDefault="006D7F2A" w:rsidP="006D7F2A">
      <w:pPr>
        <w:rPr>
          <w:rFonts w:ascii="Arial" w:hAnsi="Arial" w:cs="Arial"/>
          <w:sz w:val="24"/>
          <w:szCs w:val="24"/>
        </w:rPr>
      </w:pPr>
      <w:r w:rsidRPr="002E1710">
        <w:rPr>
          <w:rFonts w:ascii="Arial" w:hAnsi="Arial" w:cs="Arial"/>
          <w:sz w:val="24"/>
          <w:szCs w:val="24"/>
        </w:rPr>
        <w:t>Je vois Sylvia pour un énième épisode de bronchite asthmatiforme avec toux spasmodique et dyspnée ainsi que des bronchites à répétition.</w:t>
      </w:r>
    </w:p>
    <w:p w14:paraId="15D78AFA" w14:textId="77777777" w:rsidR="006D7F2A" w:rsidRPr="002E1710" w:rsidRDefault="006D7F2A" w:rsidP="006D7F2A">
      <w:pPr>
        <w:rPr>
          <w:rFonts w:ascii="Arial" w:hAnsi="Arial" w:cs="Arial"/>
          <w:sz w:val="24"/>
          <w:szCs w:val="24"/>
        </w:rPr>
      </w:pPr>
      <w:r w:rsidRPr="002E1710">
        <w:rPr>
          <w:rFonts w:ascii="Arial" w:hAnsi="Arial" w:cs="Arial"/>
          <w:sz w:val="24"/>
          <w:szCs w:val="24"/>
        </w:rPr>
        <w:t>Je la suis depuis quatre ans pour de l’asthme qui a commencé fin 1991, à l’âge de deux ans.</w:t>
      </w:r>
    </w:p>
    <w:p w14:paraId="08FB5D15" w14:textId="77777777" w:rsidR="006D7F2A" w:rsidRPr="002E1710" w:rsidRDefault="006D7F2A" w:rsidP="006D7F2A">
      <w:pPr>
        <w:rPr>
          <w:rFonts w:ascii="Arial" w:hAnsi="Arial" w:cs="Arial"/>
          <w:sz w:val="24"/>
          <w:szCs w:val="24"/>
        </w:rPr>
      </w:pPr>
      <w:r w:rsidRPr="002E1710">
        <w:rPr>
          <w:rFonts w:ascii="Arial" w:hAnsi="Arial" w:cs="Arial"/>
          <w:sz w:val="24"/>
          <w:szCs w:val="24"/>
        </w:rPr>
        <w:t>Elle prenait alors tous les jours : Ventoline®, Théophylline, Solupred® et régulièrement de la Josacine®.</w:t>
      </w:r>
    </w:p>
    <w:p w14:paraId="2E2EB450" w14:textId="77777777" w:rsidR="006D7F2A" w:rsidRPr="002E1710" w:rsidRDefault="006D7F2A" w:rsidP="006D7F2A">
      <w:pPr>
        <w:rPr>
          <w:rFonts w:ascii="Arial" w:hAnsi="Arial" w:cs="Arial"/>
          <w:sz w:val="24"/>
          <w:szCs w:val="24"/>
        </w:rPr>
      </w:pPr>
      <w:r w:rsidRPr="002E1710">
        <w:rPr>
          <w:rFonts w:ascii="Arial" w:hAnsi="Arial" w:cs="Arial"/>
          <w:sz w:val="24"/>
          <w:szCs w:val="24"/>
        </w:rPr>
        <w:t>Les crises démarrent souvent le soir une heure après le coucher, (améliorée temporairement par Aralia)</w:t>
      </w:r>
    </w:p>
    <w:p w14:paraId="50C8380E" w14:textId="77777777" w:rsidR="006D7F2A" w:rsidRPr="002E1710" w:rsidRDefault="006D7F2A" w:rsidP="006D7F2A">
      <w:pPr>
        <w:rPr>
          <w:rFonts w:ascii="Arial" w:hAnsi="Arial" w:cs="Arial"/>
          <w:sz w:val="24"/>
          <w:szCs w:val="24"/>
        </w:rPr>
      </w:pPr>
      <w:r w:rsidRPr="002E1710">
        <w:rPr>
          <w:rFonts w:ascii="Arial" w:hAnsi="Arial" w:cs="Arial"/>
          <w:sz w:val="24"/>
          <w:szCs w:val="24"/>
        </w:rPr>
        <w:t>Crise après contrariété ou énervement, par exemple, quand a fait plein de fautes à sa dictée.</w:t>
      </w:r>
    </w:p>
    <w:p w14:paraId="2C1B4681" w14:textId="77777777" w:rsidR="006D7F2A" w:rsidRPr="002E1710" w:rsidRDefault="006D7F2A" w:rsidP="006D7F2A">
      <w:pPr>
        <w:rPr>
          <w:rFonts w:ascii="Arial" w:hAnsi="Arial" w:cs="Arial"/>
          <w:sz w:val="24"/>
          <w:szCs w:val="24"/>
        </w:rPr>
      </w:pPr>
      <w:r w:rsidRPr="002E1710">
        <w:rPr>
          <w:rFonts w:ascii="Arial" w:hAnsi="Arial" w:cs="Arial"/>
          <w:sz w:val="24"/>
          <w:szCs w:val="24"/>
        </w:rPr>
        <w:t>Asthme aggravé par le froid ou par temps lourd ; a déjà fait des crises en été avant l’orage ; dyspnée dans une pièce chaude</w:t>
      </w:r>
    </w:p>
    <w:p w14:paraId="2D6C9F67" w14:textId="77777777" w:rsidR="006D7F2A" w:rsidRPr="002E1710" w:rsidRDefault="006D7F2A" w:rsidP="006D7F2A">
      <w:pPr>
        <w:rPr>
          <w:rFonts w:ascii="Arial" w:hAnsi="Arial" w:cs="Arial"/>
          <w:sz w:val="24"/>
          <w:szCs w:val="24"/>
        </w:rPr>
      </w:pPr>
    </w:p>
    <w:p w14:paraId="3B2BF268" w14:textId="77777777" w:rsidR="006D7F2A" w:rsidRPr="002E1710" w:rsidRDefault="006D7F2A" w:rsidP="006D7F2A">
      <w:pPr>
        <w:rPr>
          <w:rFonts w:ascii="Arial" w:hAnsi="Arial" w:cs="Arial"/>
          <w:color w:val="3333FF"/>
          <w:sz w:val="24"/>
          <w:szCs w:val="24"/>
        </w:rPr>
      </w:pPr>
      <w:r w:rsidRPr="002E1710">
        <w:rPr>
          <w:rFonts w:ascii="Arial" w:hAnsi="Arial" w:cs="Arial"/>
          <w:b/>
          <w:color w:val="3333FF"/>
          <w:sz w:val="24"/>
          <w:szCs w:val="24"/>
          <w:u w:val="single"/>
        </w:rPr>
        <w:t>Symptômes constants</w:t>
      </w:r>
    </w:p>
    <w:p w14:paraId="1FFF5E45" w14:textId="77777777" w:rsidR="006D7F2A" w:rsidRPr="002E1710" w:rsidRDefault="006D7F2A" w:rsidP="006D7F2A">
      <w:pPr>
        <w:rPr>
          <w:rFonts w:ascii="Arial" w:hAnsi="Arial" w:cs="Arial"/>
          <w:sz w:val="24"/>
          <w:szCs w:val="24"/>
        </w:rPr>
      </w:pPr>
      <w:r w:rsidRPr="002E1710">
        <w:rPr>
          <w:rFonts w:ascii="Arial" w:hAnsi="Arial" w:cs="Arial"/>
          <w:sz w:val="24"/>
          <w:szCs w:val="24"/>
        </w:rPr>
        <w:t>Toux pendant son sommeil profond.</w:t>
      </w:r>
    </w:p>
    <w:p w14:paraId="22D0326B" w14:textId="77777777" w:rsidR="006D7F2A" w:rsidRPr="002E1710" w:rsidRDefault="006D7F2A" w:rsidP="006D7F2A">
      <w:pPr>
        <w:rPr>
          <w:rFonts w:ascii="Arial" w:hAnsi="Arial" w:cs="Arial"/>
          <w:sz w:val="24"/>
          <w:szCs w:val="24"/>
        </w:rPr>
      </w:pPr>
      <w:r w:rsidRPr="002E1710">
        <w:rPr>
          <w:rFonts w:ascii="Arial" w:hAnsi="Arial" w:cs="Arial"/>
          <w:sz w:val="24"/>
          <w:szCs w:val="24"/>
        </w:rPr>
        <w:t>Toux sèche après un court sommeil ou une sieste.</w:t>
      </w:r>
    </w:p>
    <w:p w14:paraId="282AF2F0" w14:textId="77777777" w:rsidR="006D7F2A" w:rsidRPr="002E1710" w:rsidRDefault="006D7F2A" w:rsidP="006D7F2A">
      <w:pPr>
        <w:rPr>
          <w:rFonts w:ascii="Arial" w:hAnsi="Arial" w:cs="Arial"/>
          <w:sz w:val="24"/>
          <w:szCs w:val="24"/>
        </w:rPr>
      </w:pPr>
      <w:r w:rsidRPr="002E1710">
        <w:rPr>
          <w:rFonts w:ascii="Arial" w:hAnsi="Arial" w:cs="Arial"/>
          <w:sz w:val="24"/>
          <w:szCs w:val="24"/>
        </w:rPr>
        <w:t>Transpire beaucoup la nuit, surtout de la tête.</w:t>
      </w:r>
    </w:p>
    <w:p w14:paraId="12B6A048" w14:textId="77777777" w:rsidR="006D7F2A" w:rsidRPr="002E1710" w:rsidRDefault="006D7F2A" w:rsidP="006D7F2A">
      <w:pPr>
        <w:rPr>
          <w:rFonts w:ascii="Arial" w:hAnsi="Arial" w:cs="Arial"/>
          <w:sz w:val="24"/>
          <w:szCs w:val="24"/>
        </w:rPr>
      </w:pPr>
      <w:r w:rsidRPr="002E1710">
        <w:rPr>
          <w:rFonts w:ascii="Arial" w:hAnsi="Arial" w:cs="Arial"/>
          <w:sz w:val="24"/>
          <w:szCs w:val="24"/>
        </w:rPr>
        <w:t xml:space="preserve">Gémissement pendant le sommeil.  </w:t>
      </w:r>
    </w:p>
    <w:p w14:paraId="032F9B63" w14:textId="77777777" w:rsidR="006D7F2A" w:rsidRPr="002E1710" w:rsidRDefault="006D7F2A" w:rsidP="006D7F2A">
      <w:pPr>
        <w:rPr>
          <w:rFonts w:ascii="Arial" w:hAnsi="Arial" w:cs="Arial"/>
          <w:sz w:val="24"/>
          <w:szCs w:val="24"/>
        </w:rPr>
      </w:pPr>
      <w:r w:rsidRPr="002E1710">
        <w:rPr>
          <w:rFonts w:ascii="Arial" w:hAnsi="Arial" w:cs="Arial"/>
          <w:sz w:val="24"/>
          <w:szCs w:val="24"/>
        </w:rPr>
        <w:t>Agitation pendant le sommeil.</w:t>
      </w:r>
    </w:p>
    <w:p w14:paraId="5468E567" w14:textId="77777777" w:rsidR="006D7F2A" w:rsidRPr="002E1710" w:rsidRDefault="006D7F2A" w:rsidP="006D7F2A">
      <w:pPr>
        <w:rPr>
          <w:rFonts w:ascii="Arial" w:hAnsi="Arial" w:cs="Arial"/>
          <w:sz w:val="24"/>
          <w:szCs w:val="24"/>
        </w:rPr>
      </w:pPr>
      <w:r w:rsidRPr="002E1710">
        <w:rPr>
          <w:rFonts w:ascii="Arial" w:hAnsi="Arial" w:cs="Arial"/>
          <w:sz w:val="24"/>
          <w:szCs w:val="24"/>
        </w:rPr>
        <w:t>Souvent soif la nuit.</w:t>
      </w:r>
    </w:p>
    <w:p w14:paraId="5735825A" w14:textId="77777777" w:rsidR="006D7F2A" w:rsidRPr="002E1710" w:rsidRDefault="006D7F2A" w:rsidP="006D7F2A">
      <w:pPr>
        <w:rPr>
          <w:rFonts w:ascii="Arial" w:hAnsi="Arial" w:cs="Arial"/>
          <w:sz w:val="24"/>
          <w:szCs w:val="24"/>
        </w:rPr>
      </w:pPr>
      <w:r w:rsidRPr="002E1710">
        <w:rPr>
          <w:rFonts w:ascii="Arial" w:hAnsi="Arial" w:cs="Arial"/>
          <w:sz w:val="24"/>
          <w:szCs w:val="24"/>
        </w:rPr>
        <w:t>C’est une enfant têtue, colérique, qui remue toujours.</w:t>
      </w:r>
    </w:p>
    <w:p w14:paraId="3AD690AF" w14:textId="77777777" w:rsidR="006D7F2A" w:rsidRPr="002E1710" w:rsidRDefault="006D7F2A" w:rsidP="006D7F2A">
      <w:pPr>
        <w:rPr>
          <w:rFonts w:ascii="Arial" w:hAnsi="Arial" w:cs="Arial"/>
          <w:sz w:val="24"/>
          <w:szCs w:val="24"/>
        </w:rPr>
      </w:pPr>
      <w:r w:rsidRPr="002E1710">
        <w:rPr>
          <w:rFonts w:ascii="Arial" w:hAnsi="Arial" w:cs="Arial"/>
          <w:sz w:val="24"/>
          <w:szCs w:val="24"/>
        </w:rPr>
        <w:lastRenderedPageBreak/>
        <w:t>Capricieuse et exigeante.</w:t>
      </w:r>
    </w:p>
    <w:p w14:paraId="5479692F" w14:textId="77777777" w:rsidR="006D7F2A" w:rsidRPr="002E1710" w:rsidRDefault="006D7F2A" w:rsidP="006D7F2A">
      <w:pPr>
        <w:rPr>
          <w:rFonts w:ascii="Arial" w:hAnsi="Arial" w:cs="Arial"/>
          <w:sz w:val="24"/>
          <w:szCs w:val="24"/>
        </w:rPr>
      </w:pPr>
      <w:r w:rsidRPr="002E1710">
        <w:rPr>
          <w:rFonts w:ascii="Arial" w:hAnsi="Arial" w:cs="Arial"/>
          <w:sz w:val="24"/>
          <w:szCs w:val="24"/>
        </w:rPr>
        <w:t>Ne supporte pas d’être contredite ; ce qu’elle dit est vrai.</w:t>
      </w:r>
    </w:p>
    <w:p w14:paraId="50C50139" w14:textId="77777777" w:rsidR="006D7F2A" w:rsidRPr="002E1710" w:rsidRDefault="006D7F2A" w:rsidP="006D7F2A">
      <w:pPr>
        <w:rPr>
          <w:rFonts w:ascii="Arial" w:hAnsi="Arial" w:cs="Arial"/>
          <w:sz w:val="24"/>
          <w:szCs w:val="24"/>
        </w:rPr>
      </w:pPr>
      <w:r w:rsidRPr="002E1710">
        <w:rPr>
          <w:rFonts w:ascii="Arial" w:hAnsi="Arial" w:cs="Arial"/>
          <w:sz w:val="24"/>
          <w:szCs w:val="24"/>
        </w:rPr>
        <w:t>Susceptible et opposante. Mauvais caractère….</w:t>
      </w:r>
    </w:p>
    <w:p w14:paraId="30CCB6AF" w14:textId="77777777" w:rsidR="006D7F2A" w:rsidRPr="002E1710" w:rsidRDefault="006D7F2A" w:rsidP="006D7F2A">
      <w:pPr>
        <w:rPr>
          <w:rFonts w:ascii="Arial" w:hAnsi="Arial" w:cs="Arial"/>
          <w:sz w:val="24"/>
          <w:szCs w:val="24"/>
        </w:rPr>
      </w:pPr>
      <w:r w:rsidRPr="002E1710">
        <w:rPr>
          <w:rFonts w:ascii="Arial" w:hAnsi="Arial" w:cs="Arial"/>
          <w:sz w:val="24"/>
          <w:szCs w:val="24"/>
        </w:rPr>
        <w:t>Parfois vraie crise d’hystérie si on la dispute.</w:t>
      </w:r>
    </w:p>
    <w:p w14:paraId="38891C49" w14:textId="77777777" w:rsidR="006D7F2A" w:rsidRPr="002E1710" w:rsidRDefault="006D7F2A" w:rsidP="006D7F2A">
      <w:pPr>
        <w:rPr>
          <w:rFonts w:ascii="Arial" w:hAnsi="Arial" w:cs="Arial"/>
          <w:sz w:val="24"/>
          <w:szCs w:val="24"/>
        </w:rPr>
      </w:pPr>
      <w:r w:rsidRPr="002E1710">
        <w:rPr>
          <w:rFonts w:ascii="Arial" w:hAnsi="Arial" w:cs="Arial"/>
          <w:sz w:val="24"/>
          <w:szCs w:val="24"/>
        </w:rPr>
        <w:t>Peur des bruits non identifiés.</w:t>
      </w:r>
    </w:p>
    <w:p w14:paraId="7F0EE5A5" w14:textId="77777777" w:rsidR="006D7F2A" w:rsidRPr="002E1710" w:rsidRDefault="006D7F2A" w:rsidP="006D7F2A">
      <w:pPr>
        <w:rPr>
          <w:rFonts w:ascii="Arial" w:hAnsi="Arial" w:cs="Arial"/>
          <w:sz w:val="24"/>
          <w:szCs w:val="24"/>
        </w:rPr>
      </w:pPr>
      <w:r w:rsidRPr="002E1710">
        <w:rPr>
          <w:rFonts w:ascii="Arial" w:hAnsi="Arial" w:cs="Arial"/>
          <w:sz w:val="24"/>
          <w:szCs w:val="24"/>
        </w:rPr>
        <w:t>Jalousie par rapport au petit frère.</w:t>
      </w:r>
    </w:p>
    <w:p w14:paraId="798CF5EE" w14:textId="77777777" w:rsidR="006D7F2A" w:rsidRPr="002E1710" w:rsidRDefault="006D7F2A" w:rsidP="006D7F2A">
      <w:pPr>
        <w:rPr>
          <w:rFonts w:ascii="Arial" w:hAnsi="Arial" w:cs="Arial"/>
          <w:sz w:val="24"/>
          <w:szCs w:val="24"/>
        </w:rPr>
      </w:pPr>
      <w:r w:rsidRPr="002E1710">
        <w:rPr>
          <w:rFonts w:ascii="Arial" w:hAnsi="Arial" w:cs="Arial"/>
          <w:sz w:val="24"/>
          <w:szCs w:val="24"/>
        </w:rPr>
        <w:t>A rêvé de chiens plusieurs fois ; rêve d’un chien qui avait des sabots et une queue de cheval.</w:t>
      </w:r>
    </w:p>
    <w:p w14:paraId="2FC3A991" w14:textId="77777777" w:rsidR="006D7F2A" w:rsidRPr="002E1710" w:rsidRDefault="006D7F2A" w:rsidP="006D7F2A">
      <w:pPr>
        <w:rPr>
          <w:rFonts w:ascii="Arial" w:hAnsi="Arial" w:cs="Arial"/>
          <w:sz w:val="24"/>
          <w:szCs w:val="24"/>
        </w:rPr>
      </w:pPr>
      <w:r w:rsidRPr="002E1710">
        <w:rPr>
          <w:rFonts w:ascii="Arial" w:hAnsi="Arial" w:cs="Arial"/>
          <w:sz w:val="24"/>
          <w:szCs w:val="24"/>
        </w:rPr>
        <w:t>Parle peu, manifeste peu de sentiments.</w:t>
      </w:r>
    </w:p>
    <w:p w14:paraId="004CEE21" w14:textId="77777777" w:rsidR="006D7F2A" w:rsidRPr="002E1710" w:rsidRDefault="006D7F2A" w:rsidP="006D7F2A">
      <w:pPr>
        <w:rPr>
          <w:rFonts w:ascii="Arial" w:hAnsi="Arial" w:cs="Arial"/>
          <w:sz w:val="24"/>
          <w:szCs w:val="24"/>
        </w:rPr>
      </w:pPr>
      <w:r w:rsidRPr="002E1710">
        <w:rPr>
          <w:rFonts w:ascii="Arial" w:hAnsi="Arial" w:cs="Arial"/>
          <w:sz w:val="24"/>
          <w:szCs w:val="24"/>
        </w:rPr>
        <w:t>Adore les cornichons.</w:t>
      </w:r>
    </w:p>
    <w:p w14:paraId="22582249" w14:textId="77777777" w:rsidR="006D7F2A" w:rsidRPr="002E1710" w:rsidRDefault="006D7F2A" w:rsidP="006D7F2A">
      <w:pPr>
        <w:rPr>
          <w:rFonts w:ascii="Arial" w:hAnsi="Arial" w:cs="Arial"/>
          <w:sz w:val="24"/>
          <w:szCs w:val="24"/>
        </w:rPr>
      </w:pPr>
      <w:r w:rsidRPr="002E1710">
        <w:rPr>
          <w:rFonts w:ascii="Arial" w:hAnsi="Arial" w:cs="Arial"/>
          <w:sz w:val="24"/>
          <w:szCs w:val="24"/>
        </w:rPr>
        <w:t>En pleine crise, a eu un épisode de gaieté avec chant et danse…</w:t>
      </w:r>
    </w:p>
    <w:p w14:paraId="2A280A23" w14:textId="77777777" w:rsidR="006D7F2A" w:rsidRPr="002E1710" w:rsidRDefault="006D7F2A" w:rsidP="006D7F2A">
      <w:pPr>
        <w:rPr>
          <w:rFonts w:ascii="Arial" w:hAnsi="Arial" w:cs="Arial"/>
          <w:sz w:val="24"/>
          <w:szCs w:val="24"/>
        </w:rPr>
      </w:pPr>
      <w:r w:rsidRPr="002E1710">
        <w:rPr>
          <w:rFonts w:ascii="Arial" w:hAnsi="Arial" w:cs="Arial"/>
          <w:sz w:val="24"/>
          <w:szCs w:val="24"/>
        </w:rPr>
        <w:t>En 1993, démarre urticaire géante et elle s’avère allergique aux oléagineux ; finira même par déclencher des crises d’asthme en mangeant des pâtisseries préparées avec des huiles d’arachide.</w:t>
      </w:r>
    </w:p>
    <w:p w14:paraId="5D19AABE" w14:textId="77777777" w:rsidR="006D7F2A" w:rsidRPr="002E1710" w:rsidRDefault="006D7F2A" w:rsidP="006D7F2A">
      <w:pPr>
        <w:rPr>
          <w:rFonts w:ascii="Arial" w:hAnsi="Arial" w:cs="Arial"/>
          <w:sz w:val="24"/>
          <w:szCs w:val="24"/>
        </w:rPr>
      </w:pPr>
      <w:r w:rsidRPr="002E1710">
        <w:rPr>
          <w:rFonts w:ascii="Arial" w:hAnsi="Arial" w:cs="Arial"/>
          <w:sz w:val="24"/>
          <w:szCs w:val="24"/>
        </w:rPr>
        <w:t xml:space="preserve">A eu beaucoup de remèdes qui ont permis d’alléger les traitements lourds allopathiques, mais pas de guérison notable. Le remède le plus efficace fut </w:t>
      </w:r>
      <w:r w:rsidRPr="002E1710">
        <w:rPr>
          <w:rFonts w:ascii="Arial" w:hAnsi="Arial" w:cs="Arial"/>
          <w:color w:val="3333FF"/>
          <w:sz w:val="24"/>
          <w:szCs w:val="24"/>
        </w:rPr>
        <w:t>BRYONIA</w:t>
      </w:r>
    </w:p>
    <w:p w14:paraId="3CB8268C" w14:textId="77777777" w:rsidR="006D7F2A" w:rsidRPr="002E1710" w:rsidRDefault="006D7F2A" w:rsidP="006D7F2A">
      <w:pPr>
        <w:rPr>
          <w:rFonts w:ascii="Arial" w:hAnsi="Arial" w:cs="Arial"/>
          <w:sz w:val="24"/>
          <w:szCs w:val="24"/>
        </w:rPr>
      </w:pPr>
      <w:r w:rsidRPr="002E1710">
        <w:rPr>
          <w:rFonts w:ascii="Arial" w:hAnsi="Arial" w:cs="Arial"/>
          <w:sz w:val="24"/>
          <w:szCs w:val="24"/>
        </w:rPr>
        <w:t xml:space="preserve">Elle a eu également : </w:t>
      </w:r>
      <w:r w:rsidRPr="002E1710">
        <w:rPr>
          <w:rFonts w:ascii="Arial" w:hAnsi="Arial" w:cs="Arial"/>
          <w:color w:val="3333FF"/>
          <w:sz w:val="24"/>
          <w:szCs w:val="24"/>
        </w:rPr>
        <w:t>SIL</w:t>
      </w:r>
      <w:r w:rsidRPr="002E1710">
        <w:rPr>
          <w:rFonts w:ascii="Arial" w:hAnsi="Arial" w:cs="Arial"/>
          <w:sz w:val="24"/>
          <w:szCs w:val="24"/>
        </w:rPr>
        <w:t xml:space="preserve">., </w:t>
      </w:r>
      <w:r w:rsidRPr="002E1710">
        <w:rPr>
          <w:rFonts w:ascii="Arial" w:hAnsi="Arial" w:cs="Arial"/>
          <w:color w:val="3333FF"/>
          <w:sz w:val="24"/>
          <w:szCs w:val="24"/>
        </w:rPr>
        <w:t>LYC</w:t>
      </w:r>
      <w:r w:rsidRPr="002E1710">
        <w:rPr>
          <w:rFonts w:ascii="Arial" w:hAnsi="Arial" w:cs="Arial"/>
          <w:sz w:val="24"/>
          <w:szCs w:val="24"/>
        </w:rPr>
        <w:t xml:space="preserve">., </w:t>
      </w:r>
      <w:r w:rsidRPr="002E1710">
        <w:rPr>
          <w:rFonts w:ascii="Arial" w:hAnsi="Arial" w:cs="Arial"/>
          <w:color w:val="3333FF"/>
          <w:sz w:val="24"/>
          <w:szCs w:val="24"/>
        </w:rPr>
        <w:t>HEPAR SULF</w:t>
      </w:r>
      <w:r w:rsidRPr="002E1710">
        <w:rPr>
          <w:rFonts w:ascii="Arial" w:hAnsi="Arial" w:cs="Arial"/>
          <w:sz w:val="24"/>
          <w:szCs w:val="24"/>
        </w:rPr>
        <w:t xml:space="preserve">., </w:t>
      </w:r>
      <w:r w:rsidRPr="002E1710">
        <w:rPr>
          <w:rFonts w:ascii="Arial" w:hAnsi="Arial" w:cs="Arial"/>
          <w:color w:val="3333FF"/>
          <w:sz w:val="24"/>
          <w:szCs w:val="24"/>
        </w:rPr>
        <w:t>CARB</w:t>
      </w:r>
      <w:r w:rsidRPr="002E1710">
        <w:rPr>
          <w:rFonts w:ascii="Arial" w:hAnsi="Arial" w:cs="Arial"/>
          <w:sz w:val="24"/>
          <w:szCs w:val="24"/>
        </w:rPr>
        <w:t xml:space="preserve">. </w:t>
      </w:r>
      <w:r w:rsidRPr="002E1710">
        <w:rPr>
          <w:rFonts w:ascii="Arial" w:hAnsi="Arial" w:cs="Arial"/>
          <w:color w:val="3333FF"/>
          <w:sz w:val="24"/>
          <w:szCs w:val="24"/>
        </w:rPr>
        <w:t>VEG</w:t>
      </w:r>
      <w:r w:rsidRPr="002E1710">
        <w:rPr>
          <w:rFonts w:ascii="Arial" w:hAnsi="Arial" w:cs="Arial"/>
          <w:sz w:val="24"/>
          <w:szCs w:val="24"/>
        </w:rPr>
        <w:t xml:space="preserve">., </w:t>
      </w:r>
      <w:r w:rsidRPr="002E1710">
        <w:rPr>
          <w:rFonts w:ascii="Arial" w:hAnsi="Arial" w:cs="Arial"/>
          <w:color w:val="3333FF"/>
          <w:sz w:val="24"/>
          <w:szCs w:val="24"/>
        </w:rPr>
        <w:t>PULS</w:t>
      </w:r>
      <w:r w:rsidRPr="002E1710">
        <w:rPr>
          <w:rFonts w:ascii="Arial" w:hAnsi="Arial" w:cs="Arial"/>
          <w:sz w:val="24"/>
          <w:szCs w:val="24"/>
        </w:rPr>
        <w:t xml:space="preserve">. </w:t>
      </w:r>
      <w:proofErr w:type="gramStart"/>
      <w:r w:rsidRPr="002E1710">
        <w:rPr>
          <w:rFonts w:ascii="Arial" w:hAnsi="Arial" w:cs="Arial"/>
          <w:sz w:val="24"/>
          <w:szCs w:val="24"/>
        </w:rPr>
        <w:t>et</w:t>
      </w:r>
      <w:proofErr w:type="gramEnd"/>
      <w:r w:rsidRPr="002E1710">
        <w:rPr>
          <w:rFonts w:ascii="Arial" w:hAnsi="Arial" w:cs="Arial"/>
          <w:sz w:val="24"/>
          <w:szCs w:val="24"/>
        </w:rPr>
        <w:t xml:space="preserve"> </w:t>
      </w:r>
      <w:r w:rsidRPr="002E1710">
        <w:rPr>
          <w:rFonts w:ascii="Arial" w:hAnsi="Arial" w:cs="Arial"/>
          <w:color w:val="3333FF"/>
          <w:sz w:val="24"/>
          <w:szCs w:val="24"/>
        </w:rPr>
        <w:t>ARS</w:t>
      </w:r>
      <w:r w:rsidRPr="002E1710">
        <w:rPr>
          <w:rFonts w:ascii="Arial" w:hAnsi="Arial" w:cs="Arial"/>
          <w:sz w:val="24"/>
          <w:szCs w:val="24"/>
        </w:rPr>
        <w:t xml:space="preserve">. </w:t>
      </w:r>
      <w:r w:rsidRPr="002E1710">
        <w:rPr>
          <w:rFonts w:ascii="Arial" w:hAnsi="Arial" w:cs="Arial"/>
          <w:color w:val="3333FF"/>
          <w:sz w:val="24"/>
          <w:szCs w:val="24"/>
        </w:rPr>
        <w:t>ALB</w:t>
      </w:r>
      <w:r w:rsidRPr="002E1710">
        <w:rPr>
          <w:rFonts w:ascii="Arial" w:hAnsi="Arial" w:cs="Arial"/>
          <w:sz w:val="24"/>
          <w:szCs w:val="24"/>
        </w:rPr>
        <w:t>., avec des améliorations courtes et peu marquantes.</w:t>
      </w:r>
    </w:p>
    <w:p w14:paraId="7FAB956F" w14:textId="77777777" w:rsidR="006D7F2A" w:rsidRPr="002E1710" w:rsidRDefault="006D7F2A" w:rsidP="006D7F2A">
      <w:pPr>
        <w:rPr>
          <w:rFonts w:ascii="Arial" w:hAnsi="Arial" w:cs="Arial"/>
          <w:sz w:val="24"/>
          <w:szCs w:val="24"/>
        </w:rPr>
      </w:pPr>
    </w:p>
    <w:p w14:paraId="7490B596" w14:textId="77777777" w:rsidR="006D7F2A" w:rsidRPr="002E1710" w:rsidRDefault="006D7F2A" w:rsidP="006D7F2A">
      <w:pPr>
        <w:rPr>
          <w:rFonts w:ascii="Arial" w:hAnsi="Arial" w:cs="Arial"/>
          <w:sz w:val="24"/>
          <w:szCs w:val="24"/>
        </w:rPr>
      </w:pPr>
      <w:r w:rsidRPr="002E1710">
        <w:rPr>
          <w:rFonts w:ascii="Arial" w:hAnsi="Arial" w:cs="Arial"/>
          <w:sz w:val="24"/>
          <w:szCs w:val="24"/>
        </w:rPr>
        <w:t>Ce 14 août 1996, donc, je la vois en pleine crise ; la crise a débuté car le temps est très lourd ; cela a démarré par une toux spasmodique la veille au soir puis respiration sifflante aux alentours de minuit.</w:t>
      </w:r>
    </w:p>
    <w:p w14:paraId="6E933BD8" w14:textId="77777777" w:rsidR="006D7F2A" w:rsidRPr="002E1710" w:rsidRDefault="006D7F2A" w:rsidP="006D7F2A">
      <w:pPr>
        <w:rPr>
          <w:rFonts w:ascii="Arial" w:hAnsi="Arial" w:cs="Arial"/>
          <w:sz w:val="24"/>
          <w:szCs w:val="24"/>
        </w:rPr>
      </w:pPr>
      <w:r w:rsidRPr="002E1710">
        <w:rPr>
          <w:rFonts w:ascii="Arial" w:hAnsi="Arial" w:cs="Arial"/>
          <w:sz w:val="24"/>
          <w:szCs w:val="24"/>
        </w:rPr>
        <w:t>Depuis, toux paroxystiques et grasse.</w:t>
      </w:r>
    </w:p>
    <w:p w14:paraId="216BAD28" w14:textId="77777777" w:rsidR="006D7F2A" w:rsidRPr="002E1710" w:rsidRDefault="006D7F2A" w:rsidP="006D7F2A">
      <w:pPr>
        <w:rPr>
          <w:rFonts w:ascii="Arial" w:hAnsi="Arial" w:cs="Arial"/>
          <w:sz w:val="24"/>
          <w:szCs w:val="24"/>
        </w:rPr>
      </w:pPr>
      <w:r w:rsidRPr="002E1710">
        <w:rPr>
          <w:rFonts w:ascii="Arial" w:hAnsi="Arial" w:cs="Arial"/>
          <w:sz w:val="24"/>
          <w:szCs w:val="24"/>
        </w:rPr>
        <w:t>Elle a été contrariée, on ne l’écoute pas, son frère prend toute la place…</w:t>
      </w:r>
    </w:p>
    <w:p w14:paraId="3ADE895C" w14:textId="77777777" w:rsidR="006D7F2A" w:rsidRPr="002E1710" w:rsidRDefault="006D7F2A" w:rsidP="006D7F2A">
      <w:pPr>
        <w:rPr>
          <w:rFonts w:ascii="Arial" w:hAnsi="Arial" w:cs="Arial"/>
          <w:sz w:val="24"/>
          <w:szCs w:val="24"/>
        </w:rPr>
      </w:pPr>
    </w:p>
    <w:p w14:paraId="0648603F" w14:textId="77777777" w:rsidR="006D7F2A" w:rsidRPr="002E1710" w:rsidRDefault="006D7F2A" w:rsidP="006D7F2A">
      <w:pPr>
        <w:rPr>
          <w:rFonts w:ascii="Arial" w:hAnsi="Arial" w:cs="Arial"/>
          <w:sz w:val="24"/>
          <w:szCs w:val="24"/>
        </w:rPr>
      </w:pPr>
      <w:r w:rsidRPr="002E1710">
        <w:rPr>
          <w:rFonts w:ascii="Arial" w:hAnsi="Arial" w:cs="Arial"/>
          <w:b/>
          <w:color w:val="3333FF"/>
          <w:sz w:val="24"/>
          <w:szCs w:val="24"/>
        </w:rPr>
        <w:t>Remède X</w:t>
      </w:r>
      <w:r w:rsidRPr="002E1710">
        <w:rPr>
          <w:rFonts w:ascii="Arial" w:hAnsi="Arial" w:cs="Arial"/>
          <w:sz w:val="24"/>
          <w:szCs w:val="24"/>
        </w:rPr>
        <w:t xml:space="preserve"> qui va avoir un très bon effet. Par la suite les crises vont s’espacer et toujours bien réagir à ce seul remède pendant cinq années avec disparition des crises.</w:t>
      </w:r>
    </w:p>
    <w:p w14:paraId="21A111DA" w14:textId="77777777" w:rsidR="006D7F2A" w:rsidRPr="002E1710" w:rsidRDefault="006D7F2A" w:rsidP="006D7F2A">
      <w:pPr>
        <w:rPr>
          <w:rFonts w:ascii="Arial" w:hAnsi="Arial" w:cs="Arial"/>
          <w:sz w:val="24"/>
          <w:szCs w:val="24"/>
        </w:rPr>
      </w:pPr>
      <w:r w:rsidRPr="002E1710">
        <w:rPr>
          <w:rFonts w:ascii="Arial" w:hAnsi="Arial" w:cs="Arial"/>
          <w:sz w:val="24"/>
          <w:szCs w:val="24"/>
        </w:rPr>
        <w:t>Son caractère s’adoucit : elle parle des gens malheureux qui n’ont rien, elle aime les cimetières.</w:t>
      </w:r>
    </w:p>
    <w:p w14:paraId="3B369E2E" w14:textId="77777777" w:rsidR="006D7F2A" w:rsidRPr="002E1710" w:rsidRDefault="006D7F2A" w:rsidP="006D7F2A">
      <w:pPr>
        <w:rPr>
          <w:rFonts w:ascii="Arial" w:hAnsi="Arial" w:cs="Arial"/>
          <w:sz w:val="24"/>
          <w:szCs w:val="24"/>
        </w:rPr>
      </w:pPr>
    </w:p>
    <w:p w14:paraId="395F1737" w14:textId="77777777" w:rsidR="006D7F2A" w:rsidRPr="002E1710" w:rsidRDefault="006D7F2A" w:rsidP="006D7F2A">
      <w:pPr>
        <w:rPr>
          <w:rFonts w:ascii="Arial" w:hAnsi="Arial" w:cs="Arial"/>
          <w:sz w:val="24"/>
          <w:szCs w:val="24"/>
        </w:rPr>
      </w:pPr>
      <w:r w:rsidRPr="002E1710">
        <w:rPr>
          <w:rFonts w:ascii="Arial" w:hAnsi="Arial" w:cs="Arial"/>
          <w:sz w:val="24"/>
          <w:szCs w:val="24"/>
        </w:rPr>
        <w:t>Même son allergie très marquée aux arachides s’atténue pour disparaître en 2001.</w:t>
      </w:r>
    </w:p>
    <w:p w14:paraId="3AC53B44" w14:textId="3B7F81C9" w:rsidR="00342055" w:rsidRPr="002E1710" w:rsidRDefault="00342055" w:rsidP="00CF2620">
      <w:pPr>
        <w:tabs>
          <w:tab w:val="left" w:pos="1992"/>
        </w:tabs>
        <w:ind w:firstLine="709"/>
        <w:rPr>
          <w:rFonts w:ascii="Arial" w:hAnsi="Arial" w:cs="Arial"/>
          <w:sz w:val="24"/>
          <w:szCs w:val="24"/>
        </w:rPr>
      </w:pPr>
    </w:p>
    <w:p w14:paraId="147FFAB4" w14:textId="77777777" w:rsidR="006D7F2A" w:rsidRPr="002E1710" w:rsidRDefault="006D7F2A" w:rsidP="006D7F2A">
      <w:pPr>
        <w:jc w:val="both"/>
        <w:rPr>
          <w:rFonts w:ascii="Arial" w:hAnsi="Arial" w:cs="Arial"/>
          <w:spacing w:val="4"/>
          <w:sz w:val="24"/>
          <w:szCs w:val="24"/>
          <w:lang w:val="fr-BE" w:eastAsia="ja-JP"/>
        </w:rPr>
      </w:pPr>
      <w:r w:rsidRPr="002E1710">
        <w:rPr>
          <w:rFonts w:ascii="Arial" w:hAnsi="Arial" w:cs="Arial"/>
          <w:sz w:val="24"/>
          <w:szCs w:val="24"/>
        </w:rPr>
        <w:t>[#S4] Solution</w:t>
      </w:r>
    </w:p>
    <w:p w14:paraId="25A2CCF2" w14:textId="719D19FB" w:rsidR="00342055" w:rsidRPr="002E1710" w:rsidRDefault="00342055" w:rsidP="00CF2620">
      <w:pPr>
        <w:tabs>
          <w:tab w:val="left" w:pos="1992"/>
        </w:tabs>
        <w:ind w:firstLine="709"/>
        <w:rPr>
          <w:rFonts w:ascii="Arial" w:hAnsi="Arial" w:cs="Arial"/>
          <w:sz w:val="24"/>
          <w:szCs w:val="24"/>
        </w:rPr>
      </w:pPr>
    </w:p>
    <w:p w14:paraId="22A98201" w14:textId="77777777" w:rsidR="006D7F2A" w:rsidRPr="002E1710" w:rsidRDefault="006D7F2A" w:rsidP="006D7F2A">
      <w:pPr>
        <w:rPr>
          <w:rFonts w:ascii="Arial" w:hAnsi="Arial" w:cs="Arial"/>
          <w:sz w:val="24"/>
          <w:szCs w:val="24"/>
        </w:rPr>
      </w:pPr>
      <w:r w:rsidRPr="002E1710">
        <w:rPr>
          <w:rFonts w:ascii="Arial" w:hAnsi="Arial" w:cs="Arial"/>
          <w:sz w:val="24"/>
          <w:szCs w:val="24"/>
        </w:rPr>
        <w:t>Respiration asthmatic</w:t>
      </w:r>
    </w:p>
    <w:p w14:paraId="5BED30D6" w14:textId="77777777" w:rsidR="006D7F2A" w:rsidRPr="002E1710" w:rsidRDefault="006D7F2A" w:rsidP="006D7F2A">
      <w:pPr>
        <w:rPr>
          <w:rFonts w:ascii="Arial" w:hAnsi="Arial" w:cs="Arial"/>
          <w:sz w:val="24"/>
          <w:szCs w:val="24"/>
        </w:rPr>
      </w:pPr>
      <w:r w:rsidRPr="002E1710">
        <w:rPr>
          <w:rFonts w:ascii="Arial" w:hAnsi="Arial" w:cs="Arial"/>
          <w:sz w:val="24"/>
          <w:szCs w:val="24"/>
        </w:rPr>
        <w:t>Respiration difficult night</w:t>
      </w:r>
    </w:p>
    <w:p w14:paraId="35775EBB" w14:textId="77777777" w:rsidR="006D7F2A" w:rsidRPr="002E1710" w:rsidRDefault="006D7F2A" w:rsidP="006D7F2A">
      <w:pPr>
        <w:rPr>
          <w:rFonts w:ascii="Arial" w:hAnsi="Arial" w:cs="Arial"/>
          <w:sz w:val="24"/>
          <w:szCs w:val="24"/>
        </w:rPr>
      </w:pPr>
      <w:r w:rsidRPr="002E1710">
        <w:rPr>
          <w:rFonts w:ascii="Arial" w:hAnsi="Arial" w:cs="Arial"/>
          <w:sz w:val="24"/>
          <w:szCs w:val="24"/>
        </w:rPr>
        <w:t>Respiration difficult about midnight</w:t>
      </w:r>
    </w:p>
    <w:p w14:paraId="3F79EF5F" w14:textId="77777777" w:rsidR="006D7F2A" w:rsidRPr="002E1710" w:rsidRDefault="006D7F2A" w:rsidP="006D7F2A">
      <w:pPr>
        <w:rPr>
          <w:rFonts w:ascii="Arial" w:hAnsi="Arial" w:cs="Arial"/>
          <w:sz w:val="24"/>
          <w:szCs w:val="24"/>
        </w:rPr>
      </w:pPr>
      <w:r w:rsidRPr="002E1710">
        <w:rPr>
          <w:rFonts w:ascii="Arial" w:hAnsi="Arial" w:cs="Arial"/>
          <w:sz w:val="24"/>
          <w:szCs w:val="24"/>
        </w:rPr>
        <w:t>Cough, sleep after</w:t>
      </w:r>
    </w:p>
    <w:p w14:paraId="43E0D545" w14:textId="77777777" w:rsidR="006D7F2A" w:rsidRPr="002E1710" w:rsidRDefault="006D7F2A" w:rsidP="006D7F2A">
      <w:pPr>
        <w:rPr>
          <w:rFonts w:ascii="Arial" w:hAnsi="Arial" w:cs="Arial"/>
          <w:sz w:val="24"/>
          <w:szCs w:val="24"/>
        </w:rPr>
      </w:pPr>
      <w:r w:rsidRPr="002E1710">
        <w:rPr>
          <w:rFonts w:ascii="Arial" w:hAnsi="Arial" w:cs="Arial"/>
          <w:sz w:val="24"/>
          <w:szCs w:val="24"/>
        </w:rPr>
        <w:t>Cough, sleep disturbing</w:t>
      </w:r>
    </w:p>
    <w:p w14:paraId="23629607" w14:textId="77777777" w:rsidR="006D7F2A" w:rsidRPr="002E1710" w:rsidRDefault="006D7F2A" w:rsidP="006D7F2A">
      <w:pPr>
        <w:rPr>
          <w:rFonts w:ascii="Arial" w:hAnsi="Arial" w:cs="Arial"/>
          <w:sz w:val="24"/>
          <w:szCs w:val="24"/>
        </w:rPr>
      </w:pPr>
      <w:r w:rsidRPr="002E1710">
        <w:rPr>
          <w:rFonts w:ascii="Arial" w:hAnsi="Arial" w:cs="Arial"/>
          <w:sz w:val="24"/>
          <w:szCs w:val="24"/>
        </w:rPr>
        <w:t>Mind, contrary</w:t>
      </w:r>
    </w:p>
    <w:p w14:paraId="18225BD8" w14:textId="77777777" w:rsidR="006D7F2A" w:rsidRPr="002E1710" w:rsidRDefault="006D7F2A" w:rsidP="006D7F2A">
      <w:pPr>
        <w:rPr>
          <w:rFonts w:ascii="Arial" w:hAnsi="Arial" w:cs="Arial"/>
          <w:sz w:val="24"/>
          <w:szCs w:val="24"/>
        </w:rPr>
      </w:pPr>
    </w:p>
    <w:p w14:paraId="792A2403" w14:textId="77777777" w:rsidR="006D7F2A" w:rsidRPr="002E1710" w:rsidRDefault="006D7F2A" w:rsidP="006D7F2A">
      <w:pPr>
        <w:jc w:val="both"/>
        <w:rPr>
          <w:rFonts w:ascii="Arial" w:hAnsi="Arial" w:cs="Arial"/>
          <w:sz w:val="24"/>
          <w:szCs w:val="24"/>
        </w:rPr>
      </w:pPr>
      <w:r w:rsidRPr="002E1710">
        <w:rPr>
          <w:rFonts w:ascii="Arial" w:hAnsi="Arial" w:cs="Arial"/>
          <w:color w:val="3333FF"/>
          <w:sz w:val="24"/>
          <w:szCs w:val="24"/>
        </w:rPr>
        <w:t>Sambucus </w:t>
      </w:r>
      <w:r w:rsidRPr="002E1710">
        <w:rPr>
          <w:rFonts w:ascii="Arial" w:hAnsi="Arial" w:cs="Arial"/>
          <w:sz w:val="24"/>
          <w:szCs w:val="24"/>
        </w:rPr>
        <w:t xml:space="preserve">: </w:t>
      </w:r>
      <w:r w:rsidRPr="002E1710">
        <w:rPr>
          <w:rFonts w:ascii="Arial" w:hAnsi="Arial" w:cs="Arial"/>
          <w:b/>
          <w:color w:val="3333FF"/>
          <w:sz w:val="24"/>
          <w:szCs w:val="24"/>
        </w:rPr>
        <w:t>Sambucus nigra</w:t>
      </w:r>
      <w:r w:rsidRPr="002E1710">
        <w:rPr>
          <w:rFonts w:ascii="Arial" w:hAnsi="Arial" w:cs="Arial"/>
          <w:sz w:val="24"/>
          <w:szCs w:val="24"/>
        </w:rPr>
        <w:t xml:space="preserve">, le sureau commun. </w:t>
      </w:r>
    </w:p>
    <w:p w14:paraId="60B49048" w14:textId="77777777" w:rsidR="006D7F2A" w:rsidRPr="002E1710" w:rsidRDefault="006D7F2A" w:rsidP="006D7F2A">
      <w:pPr>
        <w:rPr>
          <w:rFonts w:ascii="Arial" w:hAnsi="Arial" w:cs="Arial"/>
          <w:sz w:val="24"/>
          <w:szCs w:val="24"/>
        </w:rPr>
      </w:pPr>
    </w:p>
    <w:p w14:paraId="0A100A7A" w14:textId="77777777" w:rsidR="006D7F2A" w:rsidRPr="002E1710" w:rsidRDefault="006D7F2A" w:rsidP="006D7F2A">
      <w:pPr>
        <w:rPr>
          <w:rFonts w:ascii="Arial" w:hAnsi="Arial" w:cs="Arial"/>
          <w:color w:val="3333FF"/>
          <w:sz w:val="24"/>
          <w:szCs w:val="24"/>
          <w:u w:val="single"/>
        </w:rPr>
      </w:pPr>
      <w:r w:rsidRPr="002E1710">
        <w:rPr>
          <w:rFonts w:ascii="Arial" w:hAnsi="Arial" w:cs="Arial"/>
          <w:color w:val="3333FF"/>
          <w:sz w:val="24"/>
          <w:szCs w:val="24"/>
          <w:u w:val="single"/>
        </w:rPr>
        <w:t>Symptômes clés </w:t>
      </w:r>
    </w:p>
    <w:p w14:paraId="246EA883" w14:textId="77777777" w:rsidR="006D7F2A" w:rsidRPr="002E1710" w:rsidRDefault="006D7F2A" w:rsidP="006D7F2A">
      <w:pPr>
        <w:rPr>
          <w:rFonts w:ascii="Arial" w:hAnsi="Arial" w:cs="Arial"/>
          <w:sz w:val="24"/>
          <w:szCs w:val="24"/>
        </w:rPr>
      </w:pPr>
      <w:r w:rsidRPr="002E1710">
        <w:rPr>
          <w:rFonts w:ascii="Arial" w:hAnsi="Arial" w:cs="Arial"/>
          <w:sz w:val="24"/>
          <w:szCs w:val="24"/>
        </w:rPr>
        <w:t xml:space="preserve">Agit particulièrement sur les organes respiratoires : </w:t>
      </w:r>
      <w:r w:rsidRPr="002E1710">
        <w:rPr>
          <w:rFonts w:ascii="Arial" w:hAnsi="Arial" w:cs="Arial"/>
          <w:b/>
          <w:color w:val="3333FF"/>
          <w:sz w:val="24"/>
          <w:szCs w:val="24"/>
        </w:rPr>
        <w:t>remède d’asthme après une peur ++++</w:t>
      </w:r>
      <w:r w:rsidRPr="002E1710">
        <w:rPr>
          <w:rFonts w:ascii="Arial" w:hAnsi="Arial" w:cs="Arial"/>
          <w:sz w:val="24"/>
          <w:szCs w:val="24"/>
        </w:rPr>
        <w:t>.</w:t>
      </w:r>
    </w:p>
    <w:p w14:paraId="44437A4A" w14:textId="77777777" w:rsidR="006D7F2A" w:rsidRPr="002E1710" w:rsidRDefault="006D7F2A" w:rsidP="006D7F2A">
      <w:pPr>
        <w:rPr>
          <w:rFonts w:ascii="Arial" w:hAnsi="Arial" w:cs="Arial"/>
          <w:sz w:val="24"/>
          <w:szCs w:val="24"/>
        </w:rPr>
      </w:pPr>
      <w:r w:rsidRPr="002E1710">
        <w:rPr>
          <w:rFonts w:ascii="Arial" w:hAnsi="Arial" w:cs="Arial"/>
          <w:sz w:val="24"/>
          <w:szCs w:val="24"/>
        </w:rPr>
        <w:t>Transpiration profuse accompagnant de nombreuses affections.</w:t>
      </w:r>
    </w:p>
    <w:p w14:paraId="6BB73468" w14:textId="77777777" w:rsidR="006D7F2A" w:rsidRPr="002E1710" w:rsidRDefault="006D7F2A" w:rsidP="006D7F2A">
      <w:pPr>
        <w:rPr>
          <w:rFonts w:ascii="Arial" w:hAnsi="Arial" w:cs="Arial"/>
          <w:sz w:val="24"/>
          <w:szCs w:val="24"/>
        </w:rPr>
      </w:pPr>
      <w:r w:rsidRPr="002E1710">
        <w:rPr>
          <w:rFonts w:ascii="Arial" w:hAnsi="Arial" w:cs="Arial"/>
          <w:sz w:val="24"/>
          <w:szCs w:val="24"/>
        </w:rPr>
        <w:t>Spasmes et gonflement œdémateux.</w:t>
      </w:r>
    </w:p>
    <w:p w14:paraId="6E627D94" w14:textId="77777777" w:rsidR="006D7F2A" w:rsidRPr="002E1710" w:rsidRDefault="006D7F2A" w:rsidP="006D7F2A">
      <w:pPr>
        <w:rPr>
          <w:rFonts w:ascii="Arial" w:hAnsi="Arial" w:cs="Arial"/>
          <w:sz w:val="24"/>
          <w:szCs w:val="24"/>
        </w:rPr>
      </w:pPr>
      <w:r w:rsidRPr="002E1710">
        <w:rPr>
          <w:rFonts w:ascii="Arial" w:hAnsi="Arial" w:cs="Arial"/>
          <w:sz w:val="24"/>
          <w:szCs w:val="24"/>
        </w:rPr>
        <w:t>Le sujet voiT des images en fermant les yeux : monstres et fantômes</w:t>
      </w:r>
    </w:p>
    <w:p w14:paraId="53788416" w14:textId="77777777" w:rsidR="006D7F2A" w:rsidRPr="002E1710" w:rsidRDefault="006D7F2A" w:rsidP="006D7F2A">
      <w:pPr>
        <w:rPr>
          <w:rFonts w:ascii="Arial" w:hAnsi="Arial" w:cs="Arial"/>
          <w:sz w:val="24"/>
          <w:szCs w:val="24"/>
        </w:rPr>
      </w:pPr>
      <w:r w:rsidRPr="002E1710">
        <w:rPr>
          <w:rFonts w:ascii="Arial" w:hAnsi="Arial" w:cs="Arial"/>
          <w:b/>
          <w:color w:val="3333FF"/>
          <w:sz w:val="24"/>
          <w:szCs w:val="24"/>
        </w:rPr>
        <w:t>Mauvaise humeur constante</w:t>
      </w:r>
      <w:r w:rsidRPr="002E1710">
        <w:rPr>
          <w:rFonts w:ascii="Arial" w:hAnsi="Arial" w:cs="Arial"/>
          <w:b/>
          <w:sz w:val="24"/>
          <w:szCs w:val="24"/>
        </w:rPr>
        <w:t> </w:t>
      </w:r>
      <w:r w:rsidRPr="002E1710">
        <w:rPr>
          <w:rFonts w:ascii="Arial" w:hAnsi="Arial" w:cs="Arial"/>
          <w:sz w:val="24"/>
          <w:szCs w:val="24"/>
        </w:rPr>
        <w:t>; facilement effrayé, la peur est suivie de crises de suffocation.</w:t>
      </w:r>
    </w:p>
    <w:p w14:paraId="51701A6E" w14:textId="77777777" w:rsidR="006D7F2A" w:rsidRPr="002E1710" w:rsidRDefault="006D7F2A" w:rsidP="006D7F2A">
      <w:pPr>
        <w:rPr>
          <w:rFonts w:ascii="Arial" w:hAnsi="Arial" w:cs="Arial"/>
          <w:sz w:val="24"/>
          <w:szCs w:val="24"/>
        </w:rPr>
      </w:pPr>
      <w:r w:rsidRPr="002E1710">
        <w:rPr>
          <w:rFonts w:ascii="Arial" w:hAnsi="Arial" w:cs="Arial"/>
          <w:sz w:val="24"/>
          <w:szCs w:val="24"/>
        </w:rPr>
        <w:t>Devient bleu avec la toux.</w:t>
      </w:r>
    </w:p>
    <w:p w14:paraId="54B2D104" w14:textId="77777777" w:rsidR="006D7F2A" w:rsidRPr="002E1710" w:rsidRDefault="006D7F2A" w:rsidP="006D7F2A">
      <w:pPr>
        <w:rPr>
          <w:rFonts w:ascii="Arial" w:hAnsi="Arial" w:cs="Arial"/>
          <w:sz w:val="24"/>
          <w:szCs w:val="24"/>
        </w:rPr>
      </w:pPr>
      <w:r w:rsidRPr="002E1710">
        <w:rPr>
          <w:rFonts w:ascii="Arial" w:hAnsi="Arial" w:cs="Arial"/>
          <w:sz w:val="24"/>
          <w:szCs w:val="24"/>
        </w:rPr>
        <w:t>Toux paroxystique se manifestant aux alentours de minuit.</w:t>
      </w:r>
    </w:p>
    <w:p w14:paraId="6B09653C" w14:textId="77777777" w:rsidR="006D7F2A" w:rsidRPr="002E1710" w:rsidRDefault="006D7F2A" w:rsidP="006D7F2A">
      <w:pPr>
        <w:rPr>
          <w:rFonts w:ascii="Arial" w:hAnsi="Arial" w:cs="Arial"/>
          <w:sz w:val="24"/>
          <w:szCs w:val="24"/>
        </w:rPr>
      </w:pPr>
      <w:r w:rsidRPr="002E1710">
        <w:rPr>
          <w:rFonts w:ascii="Arial" w:hAnsi="Arial" w:cs="Arial"/>
          <w:sz w:val="24"/>
          <w:szCs w:val="24"/>
        </w:rPr>
        <w:t>Chaleur sèche pendant le sommeil et sueur abondante au réveil.</w:t>
      </w:r>
    </w:p>
    <w:p w14:paraId="627DA661" w14:textId="77777777" w:rsidR="006D7F2A" w:rsidRPr="002E1710" w:rsidRDefault="006D7F2A" w:rsidP="006D7F2A">
      <w:pPr>
        <w:rPr>
          <w:rFonts w:ascii="Arial" w:hAnsi="Arial" w:cs="Arial"/>
          <w:sz w:val="24"/>
          <w:szCs w:val="24"/>
        </w:rPr>
      </w:pPr>
      <w:r w:rsidRPr="002E1710">
        <w:rPr>
          <w:rFonts w:ascii="Arial" w:hAnsi="Arial" w:cs="Arial"/>
          <w:sz w:val="24"/>
          <w:szCs w:val="24"/>
        </w:rPr>
        <w:t>Nez bouché chez le nourrisson.</w:t>
      </w:r>
    </w:p>
    <w:p w14:paraId="0964D38C" w14:textId="77777777" w:rsidR="006D7F2A" w:rsidRPr="002E1710" w:rsidRDefault="006D7F2A" w:rsidP="006D7F2A">
      <w:pPr>
        <w:rPr>
          <w:rFonts w:ascii="Arial" w:hAnsi="Arial" w:cs="Arial"/>
          <w:sz w:val="24"/>
          <w:szCs w:val="24"/>
        </w:rPr>
      </w:pPr>
    </w:p>
    <w:p w14:paraId="7C146272" w14:textId="77777777" w:rsidR="006D7F2A" w:rsidRPr="002E1710" w:rsidRDefault="006D7F2A" w:rsidP="006D7F2A">
      <w:pPr>
        <w:jc w:val="center"/>
        <w:rPr>
          <w:rFonts w:ascii="Arial" w:hAnsi="Arial" w:cs="Arial"/>
          <w:color w:val="3333FF"/>
          <w:sz w:val="24"/>
          <w:szCs w:val="24"/>
        </w:rPr>
      </w:pPr>
    </w:p>
    <w:p w14:paraId="35119F48" w14:textId="77777777" w:rsidR="006D7F2A" w:rsidRPr="002E1710" w:rsidRDefault="006D7F2A" w:rsidP="006D7F2A">
      <w:pPr>
        <w:jc w:val="center"/>
        <w:rPr>
          <w:rFonts w:ascii="Arial" w:hAnsi="Arial" w:cs="Arial"/>
          <w:color w:val="3333FF"/>
          <w:sz w:val="24"/>
          <w:szCs w:val="24"/>
        </w:rPr>
      </w:pPr>
      <w:r w:rsidRPr="002E1710">
        <w:rPr>
          <w:rFonts w:ascii="Arial" w:hAnsi="Arial" w:cs="Arial"/>
          <w:color w:val="3333FF"/>
          <w:sz w:val="24"/>
          <w:szCs w:val="24"/>
        </w:rPr>
        <w:lastRenderedPageBreak/>
        <w:t>APPROCHE DE SAMBUCUS</w:t>
      </w:r>
    </w:p>
    <w:p w14:paraId="00186E58" w14:textId="77777777" w:rsidR="006D7F2A" w:rsidRPr="002E1710" w:rsidRDefault="006D7F2A" w:rsidP="006D7F2A">
      <w:pPr>
        <w:jc w:val="center"/>
        <w:rPr>
          <w:rFonts w:ascii="Arial" w:hAnsi="Arial" w:cs="Arial"/>
          <w:i/>
          <w:color w:val="3333FF"/>
          <w:sz w:val="24"/>
          <w:szCs w:val="24"/>
        </w:rPr>
      </w:pPr>
      <w:r w:rsidRPr="002E1710">
        <w:rPr>
          <w:rFonts w:ascii="Arial" w:hAnsi="Arial" w:cs="Arial"/>
          <w:i/>
          <w:color w:val="3333FF"/>
          <w:sz w:val="24"/>
          <w:szCs w:val="24"/>
        </w:rPr>
        <w:t>Caprifoliacées</w:t>
      </w:r>
    </w:p>
    <w:p w14:paraId="444DC9A2" w14:textId="77777777" w:rsidR="006D7F2A" w:rsidRPr="002E1710" w:rsidRDefault="006D7F2A" w:rsidP="006D7F2A">
      <w:pPr>
        <w:jc w:val="center"/>
        <w:rPr>
          <w:rFonts w:ascii="Arial" w:hAnsi="Arial" w:cs="Arial"/>
          <w:sz w:val="24"/>
          <w:szCs w:val="24"/>
        </w:rPr>
      </w:pPr>
    </w:p>
    <w:p w14:paraId="773D375F" w14:textId="77777777" w:rsidR="006D7F2A" w:rsidRPr="002E1710" w:rsidRDefault="006D7F2A" w:rsidP="006D7F2A">
      <w:pPr>
        <w:jc w:val="both"/>
        <w:rPr>
          <w:rFonts w:ascii="Arial" w:hAnsi="Arial" w:cs="Arial"/>
          <w:sz w:val="24"/>
          <w:szCs w:val="24"/>
          <w:lang w:bidi="fr-FR"/>
        </w:rPr>
      </w:pPr>
      <w:r w:rsidRPr="002E1710">
        <w:rPr>
          <w:rFonts w:ascii="Arial" w:hAnsi="Arial" w:cs="Arial"/>
          <w:sz w:val="24"/>
          <w:szCs w:val="24"/>
          <w:lang w:bidi="fr-FR"/>
        </w:rPr>
        <w:t xml:space="preserve">Le nom latin </w:t>
      </w:r>
      <w:r w:rsidRPr="002E1710">
        <w:rPr>
          <w:rFonts w:ascii="Arial" w:hAnsi="Arial" w:cs="Arial"/>
          <w:i/>
          <w:iCs/>
          <w:sz w:val="24"/>
          <w:szCs w:val="24"/>
          <w:lang w:bidi="fr-FR"/>
        </w:rPr>
        <w:t>Sambucus</w:t>
      </w:r>
      <w:r w:rsidRPr="002E1710">
        <w:rPr>
          <w:rFonts w:ascii="Arial" w:hAnsi="Arial" w:cs="Arial"/>
          <w:sz w:val="24"/>
          <w:szCs w:val="24"/>
          <w:lang w:bidi="fr-FR"/>
        </w:rPr>
        <w:t xml:space="preserve"> fait allusion aux </w:t>
      </w:r>
      <w:hyperlink r:id="rId153" w:history="1">
        <w:r w:rsidRPr="002E1710">
          <w:rPr>
            <w:rFonts w:ascii="Arial" w:hAnsi="Arial" w:cs="Arial"/>
            <w:sz w:val="24"/>
            <w:szCs w:val="24"/>
            <w:lang w:bidi="fr-FR"/>
          </w:rPr>
          <w:t>flûtes</w:t>
        </w:r>
      </w:hyperlink>
      <w:r w:rsidRPr="002E1710">
        <w:rPr>
          <w:rFonts w:ascii="Arial" w:hAnsi="Arial" w:cs="Arial"/>
          <w:sz w:val="24"/>
          <w:szCs w:val="24"/>
          <w:lang w:bidi="fr-FR"/>
        </w:rPr>
        <w:t xml:space="preserve"> (sambuca) que les </w:t>
      </w:r>
      <w:hyperlink r:id="rId154" w:history="1">
        <w:r w:rsidRPr="002E1710">
          <w:rPr>
            <w:rFonts w:ascii="Arial" w:hAnsi="Arial" w:cs="Arial"/>
            <w:sz w:val="24"/>
            <w:szCs w:val="24"/>
            <w:lang w:bidi="fr-FR"/>
          </w:rPr>
          <w:t>pâtres</w:t>
        </w:r>
      </w:hyperlink>
      <w:r w:rsidRPr="002E1710">
        <w:rPr>
          <w:rFonts w:ascii="Arial" w:hAnsi="Arial" w:cs="Arial"/>
          <w:sz w:val="24"/>
          <w:szCs w:val="24"/>
          <w:lang w:bidi="fr-FR"/>
        </w:rPr>
        <w:t xml:space="preserve"> grecs taillaient dans le bois tendre du sureau</w:t>
      </w:r>
    </w:p>
    <w:p w14:paraId="02823818" w14:textId="77777777" w:rsidR="006D7F2A" w:rsidRPr="002E1710" w:rsidRDefault="006D7F2A" w:rsidP="006D7F2A">
      <w:pPr>
        <w:jc w:val="center"/>
        <w:rPr>
          <w:rFonts w:ascii="Arial" w:hAnsi="Arial" w:cs="Arial"/>
          <w:b/>
          <w:sz w:val="24"/>
          <w:szCs w:val="24"/>
        </w:rPr>
      </w:pPr>
    </w:p>
    <w:p w14:paraId="58AE9881" w14:textId="77777777" w:rsidR="006D7F2A" w:rsidRPr="002E1710" w:rsidRDefault="006D7F2A" w:rsidP="006D7F2A">
      <w:pPr>
        <w:jc w:val="center"/>
        <w:rPr>
          <w:rFonts w:ascii="Arial" w:hAnsi="Arial" w:cs="Arial"/>
          <w:b/>
          <w:sz w:val="24"/>
          <w:szCs w:val="24"/>
        </w:rPr>
      </w:pPr>
    </w:p>
    <w:p w14:paraId="3D1D7803" w14:textId="77777777" w:rsidR="006D7F2A" w:rsidRPr="002E1710" w:rsidRDefault="006D7F2A" w:rsidP="006D7F2A">
      <w:pPr>
        <w:jc w:val="center"/>
        <w:rPr>
          <w:rFonts w:ascii="Arial" w:hAnsi="Arial" w:cs="Arial"/>
          <w:b/>
          <w:sz w:val="24"/>
          <w:szCs w:val="24"/>
        </w:rPr>
      </w:pPr>
    </w:p>
    <w:p w14:paraId="2E91F231" w14:textId="77777777" w:rsidR="006D7F2A" w:rsidRPr="002E1710" w:rsidRDefault="006D7F2A" w:rsidP="006D7F2A">
      <w:pPr>
        <w:jc w:val="center"/>
        <w:rPr>
          <w:rFonts w:ascii="Arial" w:hAnsi="Arial" w:cs="Arial"/>
          <w:b/>
          <w:color w:val="3333FF"/>
          <w:sz w:val="24"/>
          <w:szCs w:val="24"/>
        </w:rPr>
      </w:pPr>
      <w:r w:rsidRPr="002E1710">
        <w:rPr>
          <w:rFonts w:ascii="Arial" w:hAnsi="Arial" w:cs="Arial"/>
          <w:b/>
          <w:color w:val="3333FF"/>
          <w:sz w:val="24"/>
          <w:szCs w:val="24"/>
        </w:rPr>
        <w:t>Le prince des ruines</w:t>
      </w:r>
    </w:p>
    <w:p w14:paraId="3005193E" w14:textId="77777777" w:rsidR="006D7F2A" w:rsidRPr="002E1710" w:rsidRDefault="006D7F2A" w:rsidP="006D7F2A">
      <w:pPr>
        <w:rPr>
          <w:rFonts w:ascii="Arial" w:hAnsi="Arial" w:cs="Arial"/>
          <w:b/>
          <w:sz w:val="24"/>
          <w:szCs w:val="24"/>
        </w:rPr>
      </w:pPr>
    </w:p>
    <w:p w14:paraId="4EA63863" w14:textId="77777777" w:rsidR="006D7F2A" w:rsidRPr="002E1710" w:rsidRDefault="006D7F2A" w:rsidP="006D7F2A">
      <w:pPr>
        <w:rPr>
          <w:rFonts w:ascii="Arial" w:hAnsi="Arial" w:cs="Arial"/>
          <w:sz w:val="24"/>
          <w:szCs w:val="24"/>
        </w:rPr>
      </w:pPr>
      <w:r w:rsidRPr="002E1710">
        <w:rPr>
          <w:rFonts w:ascii="Arial" w:hAnsi="Arial" w:cs="Arial"/>
          <w:sz w:val="24"/>
          <w:szCs w:val="24"/>
        </w:rPr>
        <w:t xml:space="preserve">Pour tenter de cerner Sambucus, j’ai récapitulé </w:t>
      </w:r>
      <w:r w:rsidRPr="002E1710">
        <w:rPr>
          <w:rFonts w:ascii="Arial" w:hAnsi="Arial" w:cs="Arial"/>
          <w:sz w:val="24"/>
          <w:szCs w:val="24"/>
          <w:u w:val="single"/>
        </w:rPr>
        <w:t>les symptômes constants recueillis dans ce cas au cours des dernières années</w:t>
      </w:r>
      <w:r w:rsidRPr="002E1710">
        <w:rPr>
          <w:rFonts w:ascii="Arial" w:hAnsi="Arial" w:cs="Arial"/>
          <w:sz w:val="24"/>
          <w:szCs w:val="24"/>
        </w:rPr>
        <w:t> :</w:t>
      </w:r>
    </w:p>
    <w:p w14:paraId="59CE1823" w14:textId="77777777" w:rsidR="006D7F2A" w:rsidRPr="002E1710" w:rsidRDefault="006D7F2A" w:rsidP="006D7F2A">
      <w:pPr>
        <w:rPr>
          <w:rFonts w:ascii="Arial" w:hAnsi="Arial" w:cs="Arial"/>
          <w:sz w:val="24"/>
          <w:szCs w:val="24"/>
        </w:rPr>
      </w:pPr>
    </w:p>
    <w:p w14:paraId="5280DF50" w14:textId="77777777" w:rsidR="006D7F2A" w:rsidRPr="002E1710" w:rsidRDefault="006D7F2A" w:rsidP="006D7F2A">
      <w:pPr>
        <w:rPr>
          <w:rFonts w:ascii="Arial" w:hAnsi="Arial" w:cs="Arial"/>
          <w:sz w:val="24"/>
          <w:szCs w:val="24"/>
        </w:rPr>
      </w:pPr>
      <w:r w:rsidRPr="002E1710">
        <w:rPr>
          <w:rFonts w:ascii="Arial" w:hAnsi="Arial" w:cs="Arial"/>
          <w:sz w:val="24"/>
          <w:szCs w:val="24"/>
        </w:rPr>
        <w:t>Asthme aggravé la nuit, surtout vers minuit.</w:t>
      </w:r>
    </w:p>
    <w:p w14:paraId="3503EFC8" w14:textId="77777777" w:rsidR="006D7F2A" w:rsidRPr="002E1710" w:rsidRDefault="006D7F2A" w:rsidP="006D7F2A">
      <w:pPr>
        <w:rPr>
          <w:rFonts w:ascii="Arial" w:hAnsi="Arial" w:cs="Arial"/>
          <w:sz w:val="24"/>
          <w:szCs w:val="24"/>
        </w:rPr>
      </w:pPr>
      <w:r w:rsidRPr="002E1710">
        <w:rPr>
          <w:rFonts w:ascii="Arial" w:hAnsi="Arial" w:cs="Arial"/>
          <w:sz w:val="24"/>
          <w:szCs w:val="24"/>
        </w:rPr>
        <w:t>Transpire beaucoup de la tête la nuit.</w:t>
      </w:r>
    </w:p>
    <w:p w14:paraId="73129ED3" w14:textId="77777777" w:rsidR="006D7F2A" w:rsidRPr="002E1710" w:rsidRDefault="006D7F2A" w:rsidP="006D7F2A">
      <w:pPr>
        <w:rPr>
          <w:rFonts w:ascii="Arial" w:hAnsi="Arial" w:cs="Arial"/>
          <w:sz w:val="24"/>
          <w:szCs w:val="24"/>
        </w:rPr>
      </w:pPr>
      <w:r w:rsidRPr="002E1710">
        <w:rPr>
          <w:rFonts w:ascii="Arial" w:hAnsi="Arial" w:cs="Arial"/>
          <w:sz w:val="24"/>
          <w:szCs w:val="24"/>
        </w:rPr>
        <w:t>Tousse pendant le sommeil mais cela ne la réveille pas.</w:t>
      </w:r>
    </w:p>
    <w:p w14:paraId="2C63F652" w14:textId="77777777" w:rsidR="006D7F2A" w:rsidRPr="002E1710" w:rsidRDefault="006D7F2A" w:rsidP="006D7F2A">
      <w:pPr>
        <w:rPr>
          <w:rFonts w:ascii="Arial" w:hAnsi="Arial" w:cs="Arial"/>
          <w:sz w:val="24"/>
          <w:szCs w:val="24"/>
        </w:rPr>
      </w:pPr>
      <w:r w:rsidRPr="002E1710">
        <w:rPr>
          <w:rFonts w:ascii="Arial" w:hAnsi="Arial" w:cs="Arial"/>
          <w:sz w:val="24"/>
          <w:szCs w:val="24"/>
        </w:rPr>
        <w:t xml:space="preserve">Asthme agg. </w:t>
      </w:r>
      <w:proofErr w:type="gramStart"/>
      <w:r w:rsidRPr="002E1710">
        <w:rPr>
          <w:rFonts w:ascii="Arial" w:hAnsi="Arial" w:cs="Arial"/>
          <w:sz w:val="24"/>
          <w:szCs w:val="24"/>
        </w:rPr>
        <w:t>dans</w:t>
      </w:r>
      <w:proofErr w:type="gramEnd"/>
      <w:r w:rsidRPr="002E1710">
        <w:rPr>
          <w:rFonts w:ascii="Arial" w:hAnsi="Arial" w:cs="Arial"/>
          <w:sz w:val="24"/>
          <w:szCs w:val="24"/>
        </w:rPr>
        <w:t xml:space="preserve"> une pièce chaude.</w:t>
      </w:r>
    </w:p>
    <w:p w14:paraId="11ED7066" w14:textId="77777777" w:rsidR="006D7F2A" w:rsidRPr="002E1710" w:rsidRDefault="006D7F2A" w:rsidP="006D7F2A">
      <w:pPr>
        <w:rPr>
          <w:rFonts w:ascii="Arial" w:hAnsi="Arial" w:cs="Arial"/>
          <w:sz w:val="24"/>
          <w:szCs w:val="24"/>
        </w:rPr>
      </w:pPr>
      <w:r w:rsidRPr="002E1710">
        <w:rPr>
          <w:rFonts w:ascii="Arial" w:hAnsi="Arial" w:cs="Arial"/>
          <w:sz w:val="24"/>
          <w:szCs w:val="24"/>
        </w:rPr>
        <w:t>Nez souvent bouché la nuit.</w:t>
      </w:r>
    </w:p>
    <w:p w14:paraId="5CFDACE7" w14:textId="77777777" w:rsidR="006D7F2A" w:rsidRPr="002E1710" w:rsidRDefault="006D7F2A" w:rsidP="006D7F2A">
      <w:pPr>
        <w:rPr>
          <w:rFonts w:ascii="Arial" w:hAnsi="Arial" w:cs="Arial"/>
          <w:sz w:val="24"/>
          <w:szCs w:val="24"/>
        </w:rPr>
      </w:pPr>
      <w:r w:rsidRPr="002E1710">
        <w:rPr>
          <w:rFonts w:ascii="Arial" w:hAnsi="Arial" w:cs="Arial"/>
          <w:sz w:val="24"/>
          <w:szCs w:val="24"/>
        </w:rPr>
        <w:t>Irritable.</w:t>
      </w:r>
    </w:p>
    <w:p w14:paraId="0ADF0E6F" w14:textId="77777777" w:rsidR="006D7F2A" w:rsidRPr="002E1710" w:rsidRDefault="006D7F2A" w:rsidP="006D7F2A">
      <w:pPr>
        <w:rPr>
          <w:rFonts w:ascii="Arial" w:hAnsi="Arial" w:cs="Arial"/>
          <w:sz w:val="24"/>
          <w:szCs w:val="24"/>
        </w:rPr>
      </w:pPr>
      <w:r w:rsidRPr="002E1710">
        <w:rPr>
          <w:rFonts w:ascii="Arial" w:hAnsi="Arial" w:cs="Arial"/>
          <w:sz w:val="24"/>
          <w:szCs w:val="24"/>
        </w:rPr>
        <w:t>Peur des bruits non identifiés.</w:t>
      </w:r>
    </w:p>
    <w:p w14:paraId="2A397D1C" w14:textId="77777777" w:rsidR="006D7F2A" w:rsidRPr="002E1710" w:rsidRDefault="006D7F2A" w:rsidP="006D7F2A">
      <w:pPr>
        <w:rPr>
          <w:rFonts w:ascii="Arial" w:hAnsi="Arial" w:cs="Arial"/>
          <w:sz w:val="24"/>
          <w:szCs w:val="24"/>
        </w:rPr>
      </w:pPr>
      <w:r w:rsidRPr="002E1710">
        <w:rPr>
          <w:rFonts w:ascii="Arial" w:hAnsi="Arial" w:cs="Arial"/>
          <w:sz w:val="24"/>
          <w:szCs w:val="24"/>
        </w:rPr>
        <w:t>Suite de contrariété.</w:t>
      </w:r>
    </w:p>
    <w:p w14:paraId="7A816B44" w14:textId="77777777" w:rsidR="006D7F2A" w:rsidRPr="002E1710" w:rsidRDefault="006D7F2A" w:rsidP="006D7F2A">
      <w:pPr>
        <w:rPr>
          <w:rFonts w:ascii="Arial" w:hAnsi="Arial" w:cs="Arial"/>
          <w:sz w:val="24"/>
          <w:szCs w:val="24"/>
        </w:rPr>
      </w:pPr>
      <w:r w:rsidRPr="002E1710">
        <w:rPr>
          <w:rFonts w:ascii="Arial" w:hAnsi="Arial" w:cs="Arial"/>
          <w:sz w:val="24"/>
          <w:szCs w:val="24"/>
        </w:rPr>
        <w:t>Fait souvent une toux sèche après un court sommeil.</w:t>
      </w:r>
    </w:p>
    <w:p w14:paraId="51FD1693" w14:textId="77777777" w:rsidR="006D7F2A" w:rsidRPr="002E1710" w:rsidRDefault="006D7F2A" w:rsidP="006D7F2A">
      <w:pPr>
        <w:rPr>
          <w:rFonts w:ascii="Arial" w:hAnsi="Arial" w:cs="Arial"/>
          <w:sz w:val="24"/>
          <w:szCs w:val="24"/>
        </w:rPr>
      </w:pPr>
      <w:r w:rsidRPr="002E1710">
        <w:rPr>
          <w:rFonts w:ascii="Arial" w:hAnsi="Arial" w:cs="Arial"/>
          <w:sz w:val="24"/>
          <w:szCs w:val="24"/>
        </w:rPr>
        <w:t>Adore les cornichons.</w:t>
      </w:r>
    </w:p>
    <w:p w14:paraId="7557DD71" w14:textId="77777777" w:rsidR="006D7F2A" w:rsidRPr="002E1710" w:rsidRDefault="006D7F2A" w:rsidP="006D7F2A">
      <w:pPr>
        <w:rPr>
          <w:rFonts w:ascii="Arial" w:hAnsi="Arial" w:cs="Arial"/>
          <w:sz w:val="24"/>
          <w:szCs w:val="24"/>
        </w:rPr>
      </w:pPr>
      <w:r w:rsidRPr="002E1710">
        <w:rPr>
          <w:rFonts w:ascii="Arial" w:hAnsi="Arial" w:cs="Arial"/>
          <w:sz w:val="24"/>
          <w:szCs w:val="24"/>
        </w:rPr>
        <w:t>Dyspnée en s’excitant.</w:t>
      </w:r>
    </w:p>
    <w:p w14:paraId="46D7224D" w14:textId="77777777" w:rsidR="006D7F2A" w:rsidRPr="002E1710" w:rsidRDefault="006D7F2A" w:rsidP="006D7F2A">
      <w:pPr>
        <w:rPr>
          <w:rFonts w:ascii="Arial" w:hAnsi="Arial" w:cs="Arial"/>
          <w:sz w:val="24"/>
          <w:szCs w:val="24"/>
        </w:rPr>
      </w:pPr>
      <w:r w:rsidRPr="002E1710">
        <w:rPr>
          <w:rFonts w:ascii="Arial" w:hAnsi="Arial" w:cs="Arial"/>
          <w:sz w:val="24"/>
          <w:szCs w:val="24"/>
        </w:rPr>
        <w:t>Enurésie nocturne.</w:t>
      </w:r>
    </w:p>
    <w:p w14:paraId="464BAD54" w14:textId="77777777" w:rsidR="006D7F2A" w:rsidRPr="002E1710" w:rsidRDefault="006D7F2A" w:rsidP="006D7F2A">
      <w:pPr>
        <w:rPr>
          <w:rFonts w:ascii="Arial" w:hAnsi="Arial" w:cs="Arial"/>
          <w:sz w:val="24"/>
          <w:szCs w:val="24"/>
        </w:rPr>
      </w:pPr>
      <w:r w:rsidRPr="002E1710">
        <w:rPr>
          <w:rFonts w:ascii="Arial" w:hAnsi="Arial" w:cs="Arial"/>
          <w:sz w:val="24"/>
          <w:szCs w:val="24"/>
        </w:rPr>
        <w:t>Demande souvent à sa maman de rester à la maison.</w:t>
      </w:r>
    </w:p>
    <w:p w14:paraId="604542AF" w14:textId="77777777" w:rsidR="006D7F2A" w:rsidRPr="002E1710" w:rsidRDefault="006D7F2A" w:rsidP="006D7F2A">
      <w:pPr>
        <w:rPr>
          <w:rFonts w:ascii="Arial" w:hAnsi="Arial" w:cs="Arial"/>
          <w:sz w:val="24"/>
          <w:szCs w:val="24"/>
        </w:rPr>
      </w:pPr>
      <w:r w:rsidRPr="002E1710">
        <w:rPr>
          <w:rFonts w:ascii="Arial" w:hAnsi="Arial" w:cs="Arial"/>
          <w:sz w:val="24"/>
          <w:szCs w:val="24"/>
        </w:rPr>
        <w:t>A demandé une « petite sœur » ou un « petit frère » à sa maman pour que celle-ci reste à la maison…. (La maman travaille)</w:t>
      </w:r>
    </w:p>
    <w:p w14:paraId="5C1C253D" w14:textId="77777777" w:rsidR="006D7F2A" w:rsidRPr="002E1710" w:rsidRDefault="006D7F2A" w:rsidP="006D7F2A">
      <w:pPr>
        <w:rPr>
          <w:rFonts w:ascii="Arial" w:hAnsi="Arial" w:cs="Arial"/>
          <w:sz w:val="24"/>
          <w:szCs w:val="24"/>
        </w:rPr>
      </w:pPr>
      <w:r w:rsidRPr="002E1710">
        <w:rPr>
          <w:rFonts w:ascii="Arial" w:hAnsi="Arial" w:cs="Arial"/>
          <w:sz w:val="24"/>
          <w:szCs w:val="24"/>
        </w:rPr>
        <w:lastRenderedPageBreak/>
        <w:t>Devient très pâle pendant les crises.</w:t>
      </w:r>
    </w:p>
    <w:p w14:paraId="3ECD840E" w14:textId="77777777" w:rsidR="006D7F2A" w:rsidRPr="002E1710" w:rsidRDefault="006D7F2A" w:rsidP="006D7F2A">
      <w:pPr>
        <w:rPr>
          <w:rFonts w:ascii="Arial" w:hAnsi="Arial" w:cs="Arial"/>
          <w:sz w:val="24"/>
          <w:szCs w:val="24"/>
        </w:rPr>
      </w:pPr>
      <w:r w:rsidRPr="002E1710">
        <w:rPr>
          <w:rFonts w:ascii="Arial" w:hAnsi="Arial" w:cs="Arial"/>
          <w:sz w:val="24"/>
          <w:szCs w:val="24"/>
        </w:rPr>
        <w:t>Chouine et pleurniche pendant le sommeil en période de crise asthmatique.</w:t>
      </w:r>
    </w:p>
    <w:p w14:paraId="6D4FE054" w14:textId="77777777" w:rsidR="006D7F2A" w:rsidRPr="002E1710" w:rsidRDefault="006D7F2A" w:rsidP="006D7F2A">
      <w:pPr>
        <w:rPr>
          <w:rFonts w:ascii="Arial" w:hAnsi="Arial" w:cs="Arial"/>
          <w:sz w:val="24"/>
          <w:szCs w:val="24"/>
        </w:rPr>
      </w:pPr>
      <w:r w:rsidRPr="002E1710">
        <w:rPr>
          <w:rFonts w:ascii="Arial" w:hAnsi="Arial" w:cs="Arial"/>
          <w:sz w:val="24"/>
          <w:szCs w:val="24"/>
        </w:rPr>
        <w:t>Capricieuse, exigeante.</w:t>
      </w:r>
    </w:p>
    <w:p w14:paraId="2C5DEF27" w14:textId="77777777" w:rsidR="006D7F2A" w:rsidRPr="002E1710" w:rsidRDefault="006D7F2A" w:rsidP="006D7F2A">
      <w:pPr>
        <w:rPr>
          <w:rFonts w:ascii="Arial" w:hAnsi="Arial" w:cs="Arial"/>
          <w:sz w:val="24"/>
          <w:szCs w:val="24"/>
        </w:rPr>
      </w:pPr>
      <w:r w:rsidRPr="002E1710">
        <w:rPr>
          <w:rFonts w:ascii="Arial" w:hAnsi="Arial" w:cs="Arial"/>
          <w:sz w:val="24"/>
          <w:szCs w:val="24"/>
        </w:rPr>
        <w:t>Depuis que va à l’école, demande plein de robes de poupées.</w:t>
      </w:r>
    </w:p>
    <w:p w14:paraId="2AAC6FBB" w14:textId="77777777" w:rsidR="006D7F2A" w:rsidRPr="002E1710" w:rsidRDefault="006D7F2A" w:rsidP="006D7F2A">
      <w:pPr>
        <w:rPr>
          <w:rFonts w:ascii="Arial" w:hAnsi="Arial" w:cs="Arial"/>
          <w:sz w:val="24"/>
          <w:szCs w:val="24"/>
        </w:rPr>
      </w:pPr>
      <w:r w:rsidRPr="002E1710">
        <w:rPr>
          <w:rFonts w:ascii="Arial" w:hAnsi="Arial" w:cs="Arial"/>
          <w:sz w:val="24"/>
          <w:szCs w:val="24"/>
        </w:rPr>
        <w:t>Têtue, colérique, autoritaire, défiante, renvoie les tapes, boudeuse, irritable, dit non, très vite contrariée. N’aime pas être contredite, ce qu’elle a dit est vrai…</w:t>
      </w:r>
    </w:p>
    <w:p w14:paraId="34471421" w14:textId="77777777" w:rsidR="006D7F2A" w:rsidRPr="002E1710" w:rsidRDefault="006D7F2A" w:rsidP="006D7F2A">
      <w:pPr>
        <w:rPr>
          <w:rFonts w:ascii="Arial" w:hAnsi="Arial" w:cs="Arial"/>
          <w:sz w:val="24"/>
          <w:szCs w:val="24"/>
        </w:rPr>
      </w:pPr>
      <w:r w:rsidRPr="002E1710">
        <w:rPr>
          <w:rFonts w:ascii="Arial" w:hAnsi="Arial" w:cs="Arial"/>
          <w:sz w:val="24"/>
          <w:szCs w:val="24"/>
        </w:rPr>
        <w:t>Pleure souvent dans son sommeil.</w:t>
      </w:r>
    </w:p>
    <w:p w14:paraId="25DBFC7F" w14:textId="77777777" w:rsidR="006D7F2A" w:rsidRPr="002E1710" w:rsidRDefault="006D7F2A" w:rsidP="006D7F2A">
      <w:pPr>
        <w:rPr>
          <w:rFonts w:ascii="Arial" w:hAnsi="Arial" w:cs="Arial"/>
          <w:sz w:val="24"/>
          <w:szCs w:val="24"/>
        </w:rPr>
      </w:pPr>
      <w:r w:rsidRPr="002E1710">
        <w:rPr>
          <w:rFonts w:ascii="Arial" w:hAnsi="Arial" w:cs="Arial"/>
          <w:sz w:val="24"/>
          <w:szCs w:val="24"/>
        </w:rPr>
        <w:t>Dis souvent : « Tu ne m’écoutes pas ».</w:t>
      </w:r>
    </w:p>
    <w:p w14:paraId="03726B0F" w14:textId="77777777" w:rsidR="006D7F2A" w:rsidRPr="002E1710" w:rsidRDefault="006D7F2A" w:rsidP="006D7F2A">
      <w:pPr>
        <w:rPr>
          <w:rFonts w:ascii="Arial" w:hAnsi="Arial" w:cs="Arial"/>
          <w:sz w:val="24"/>
          <w:szCs w:val="24"/>
        </w:rPr>
      </w:pPr>
      <w:r w:rsidRPr="002E1710">
        <w:rPr>
          <w:rFonts w:ascii="Arial" w:hAnsi="Arial" w:cs="Arial"/>
          <w:sz w:val="24"/>
          <w:szCs w:val="24"/>
        </w:rPr>
        <w:t>Pendant une crise, chantait, dansait, s’agitait…. (</w:t>
      </w:r>
      <w:r w:rsidRPr="002E1710">
        <w:rPr>
          <w:rFonts w:ascii="Arial" w:hAnsi="Arial" w:cs="Arial"/>
          <w:i/>
          <w:sz w:val="24"/>
          <w:szCs w:val="24"/>
        </w:rPr>
        <w:t>Étrange, elle qui est si souvent morose et boudeuse…)</w:t>
      </w:r>
    </w:p>
    <w:p w14:paraId="5781C689" w14:textId="77777777" w:rsidR="006D7F2A" w:rsidRPr="002E1710" w:rsidRDefault="006D7F2A" w:rsidP="006D7F2A">
      <w:pPr>
        <w:rPr>
          <w:rFonts w:ascii="Arial" w:hAnsi="Arial" w:cs="Arial"/>
          <w:sz w:val="24"/>
          <w:szCs w:val="24"/>
        </w:rPr>
      </w:pPr>
      <w:r w:rsidRPr="002E1710">
        <w:rPr>
          <w:rFonts w:ascii="Arial" w:hAnsi="Arial" w:cs="Arial"/>
          <w:sz w:val="24"/>
          <w:szCs w:val="24"/>
        </w:rPr>
        <w:t>Très agitée. Remue beaucoup, danse sur la musique.</w:t>
      </w:r>
    </w:p>
    <w:p w14:paraId="28AA566E" w14:textId="77777777" w:rsidR="006D7F2A" w:rsidRPr="002E1710" w:rsidRDefault="006D7F2A" w:rsidP="006D7F2A">
      <w:pPr>
        <w:rPr>
          <w:rFonts w:ascii="Arial" w:hAnsi="Arial" w:cs="Arial"/>
          <w:sz w:val="24"/>
          <w:szCs w:val="24"/>
        </w:rPr>
      </w:pPr>
      <w:r w:rsidRPr="002E1710">
        <w:rPr>
          <w:rFonts w:ascii="Arial" w:hAnsi="Arial" w:cs="Arial"/>
          <w:sz w:val="24"/>
          <w:szCs w:val="24"/>
        </w:rPr>
        <w:t>Rêve 1 : que le chien de la mémé s’était sauvé et qu’il avait mangé la salopette d’Antoine (son frère, en 95).</w:t>
      </w:r>
    </w:p>
    <w:p w14:paraId="29C27994" w14:textId="77777777" w:rsidR="006D7F2A" w:rsidRPr="002E1710" w:rsidRDefault="006D7F2A" w:rsidP="006D7F2A">
      <w:pPr>
        <w:rPr>
          <w:rFonts w:ascii="Arial" w:hAnsi="Arial" w:cs="Arial"/>
          <w:sz w:val="24"/>
          <w:szCs w:val="24"/>
        </w:rPr>
      </w:pPr>
      <w:r w:rsidRPr="002E1710">
        <w:rPr>
          <w:rFonts w:ascii="Arial" w:hAnsi="Arial" w:cs="Arial"/>
          <w:sz w:val="24"/>
          <w:szCs w:val="24"/>
        </w:rPr>
        <w:t xml:space="preserve">Crise après avoir </w:t>
      </w:r>
      <w:proofErr w:type="gramStart"/>
      <w:r w:rsidRPr="002E1710">
        <w:rPr>
          <w:rFonts w:ascii="Arial" w:hAnsi="Arial" w:cs="Arial"/>
          <w:sz w:val="24"/>
          <w:szCs w:val="24"/>
        </w:rPr>
        <w:t>fait</w:t>
      </w:r>
      <w:proofErr w:type="gramEnd"/>
      <w:r w:rsidRPr="002E1710">
        <w:rPr>
          <w:rFonts w:ascii="Arial" w:hAnsi="Arial" w:cs="Arial"/>
          <w:sz w:val="24"/>
          <w:szCs w:val="24"/>
        </w:rPr>
        <w:t xml:space="preserve"> des fautes à une dictée… ce qui l’a très contrariée… (décembre 95)</w:t>
      </w:r>
    </w:p>
    <w:p w14:paraId="24BEDE69" w14:textId="77777777" w:rsidR="006D7F2A" w:rsidRPr="002E1710" w:rsidRDefault="006D7F2A" w:rsidP="006D7F2A">
      <w:pPr>
        <w:rPr>
          <w:rFonts w:ascii="Arial" w:hAnsi="Arial" w:cs="Arial"/>
          <w:sz w:val="24"/>
          <w:szCs w:val="24"/>
        </w:rPr>
      </w:pPr>
      <w:r w:rsidRPr="002E1710">
        <w:rPr>
          <w:rFonts w:ascii="Arial" w:hAnsi="Arial" w:cs="Arial"/>
          <w:sz w:val="24"/>
          <w:szCs w:val="24"/>
        </w:rPr>
        <w:t>Crise quand contrariété : on écoute plus son frère qu’elle…</w:t>
      </w:r>
    </w:p>
    <w:p w14:paraId="49672C19" w14:textId="77777777" w:rsidR="006D7F2A" w:rsidRPr="002E1710" w:rsidRDefault="006D7F2A" w:rsidP="006D7F2A">
      <w:pPr>
        <w:rPr>
          <w:rFonts w:ascii="Arial" w:hAnsi="Arial" w:cs="Arial"/>
          <w:sz w:val="24"/>
          <w:szCs w:val="24"/>
        </w:rPr>
      </w:pPr>
    </w:p>
    <w:p w14:paraId="16139FA4" w14:textId="77777777" w:rsidR="006D7F2A" w:rsidRPr="002E1710" w:rsidRDefault="006D7F2A" w:rsidP="006D7F2A">
      <w:pPr>
        <w:rPr>
          <w:rFonts w:ascii="Arial" w:hAnsi="Arial" w:cs="Arial"/>
          <w:sz w:val="24"/>
          <w:szCs w:val="24"/>
        </w:rPr>
      </w:pPr>
    </w:p>
    <w:p w14:paraId="09E000EB" w14:textId="77777777" w:rsidR="006D7F2A" w:rsidRPr="002E1710" w:rsidRDefault="006D7F2A" w:rsidP="006D7F2A">
      <w:pPr>
        <w:rPr>
          <w:rFonts w:ascii="Arial" w:hAnsi="Arial" w:cs="Arial"/>
          <w:sz w:val="24"/>
          <w:szCs w:val="24"/>
        </w:rPr>
      </w:pPr>
    </w:p>
    <w:p w14:paraId="718FDC88" w14:textId="77777777" w:rsidR="006D7F2A" w:rsidRPr="002E1710" w:rsidRDefault="006D7F2A" w:rsidP="006D7F2A">
      <w:pPr>
        <w:rPr>
          <w:rFonts w:ascii="Arial" w:hAnsi="Arial" w:cs="Arial"/>
          <w:sz w:val="24"/>
          <w:szCs w:val="24"/>
        </w:rPr>
      </w:pPr>
      <w:r w:rsidRPr="002E1710">
        <w:rPr>
          <w:rFonts w:ascii="Arial" w:hAnsi="Arial" w:cs="Arial"/>
          <w:sz w:val="24"/>
          <w:szCs w:val="24"/>
        </w:rPr>
        <w:t>Après avoir reçu le remède, on note quelques changements de fond :</w:t>
      </w:r>
    </w:p>
    <w:p w14:paraId="370C5135" w14:textId="77777777" w:rsidR="006D7F2A" w:rsidRPr="002E1710" w:rsidRDefault="006D7F2A" w:rsidP="006D7F2A">
      <w:pPr>
        <w:rPr>
          <w:rFonts w:ascii="Arial" w:hAnsi="Arial" w:cs="Arial"/>
          <w:sz w:val="24"/>
          <w:szCs w:val="24"/>
        </w:rPr>
      </w:pPr>
      <w:r w:rsidRPr="002E1710">
        <w:rPr>
          <w:rFonts w:ascii="Arial" w:hAnsi="Arial" w:cs="Arial"/>
          <w:sz w:val="24"/>
          <w:szCs w:val="24"/>
        </w:rPr>
        <w:t>- Plus paisible</w:t>
      </w:r>
    </w:p>
    <w:p w14:paraId="6E942535" w14:textId="77777777" w:rsidR="006D7F2A" w:rsidRPr="002E1710" w:rsidRDefault="006D7F2A" w:rsidP="006D7F2A">
      <w:pPr>
        <w:rPr>
          <w:rFonts w:ascii="Arial" w:hAnsi="Arial" w:cs="Arial"/>
          <w:sz w:val="24"/>
          <w:szCs w:val="24"/>
        </w:rPr>
      </w:pPr>
      <w:r w:rsidRPr="002E1710">
        <w:rPr>
          <w:rFonts w:ascii="Arial" w:hAnsi="Arial" w:cs="Arial"/>
          <w:sz w:val="24"/>
          <w:szCs w:val="24"/>
        </w:rPr>
        <w:t>- Plus soumise</w:t>
      </w:r>
    </w:p>
    <w:p w14:paraId="446462FB" w14:textId="77777777" w:rsidR="006D7F2A" w:rsidRPr="002E1710" w:rsidRDefault="006D7F2A" w:rsidP="006D7F2A">
      <w:pPr>
        <w:rPr>
          <w:rFonts w:ascii="Arial" w:hAnsi="Arial" w:cs="Arial"/>
          <w:sz w:val="24"/>
          <w:szCs w:val="24"/>
        </w:rPr>
      </w:pPr>
      <w:r w:rsidRPr="002E1710">
        <w:rPr>
          <w:rFonts w:ascii="Arial" w:hAnsi="Arial" w:cs="Arial"/>
          <w:sz w:val="24"/>
          <w:szCs w:val="24"/>
        </w:rPr>
        <w:t>- Parle souvent des gens malheureux qui n’ont rien.</w:t>
      </w:r>
    </w:p>
    <w:p w14:paraId="5A36136B" w14:textId="77777777" w:rsidR="006D7F2A" w:rsidRPr="002E1710" w:rsidRDefault="006D7F2A" w:rsidP="006D7F2A">
      <w:pPr>
        <w:rPr>
          <w:rFonts w:ascii="Arial" w:hAnsi="Arial" w:cs="Arial"/>
          <w:sz w:val="24"/>
          <w:szCs w:val="24"/>
        </w:rPr>
      </w:pPr>
      <w:r w:rsidRPr="002E1710">
        <w:rPr>
          <w:rFonts w:ascii="Arial" w:hAnsi="Arial" w:cs="Arial"/>
          <w:sz w:val="24"/>
          <w:szCs w:val="24"/>
        </w:rPr>
        <w:t xml:space="preserve">- Rêve 2 : d’un chien qui avait des sabots et une queue de cheval et qui était caché dans son armoire…. </w:t>
      </w:r>
    </w:p>
    <w:p w14:paraId="6793E0B6" w14:textId="77777777" w:rsidR="006D7F2A" w:rsidRPr="002E1710" w:rsidRDefault="006D7F2A" w:rsidP="006D7F2A">
      <w:pPr>
        <w:rPr>
          <w:rFonts w:ascii="Arial" w:hAnsi="Arial" w:cs="Arial"/>
          <w:sz w:val="24"/>
          <w:szCs w:val="24"/>
        </w:rPr>
      </w:pPr>
    </w:p>
    <w:p w14:paraId="2F209516" w14:textId="1FF60D9A" w:rsidR="006D7F2A" w:rsidRPr="002E1710" w:rsidRDefault="006D7F2A" w:rsidP="006D7F2A">
      <w:pPr>
        <w:jc w:val="center"/>
        <w:rPr>
          <w:rFonts w:ascii="Arial" w:hAnsi="Arial" w:cs="Arial"/>
          <w:sz w:val="24"/>
          <w:szCs w:val="24"/>
        </w:rPr>
      </w:pPr>
      <w:r w:rsidRPr="002E1710">
        <w:rPr>
          <w:rFonts w:ascii="Arial" w:hAnsi="Arial" w:cs="Arial"/>
          <w:spacing w:val="4"/>
          <w:sz w:val="24"/>
          <w:szCs w:val="24"/>
          <w:lang w:val="en-US"/>
        </w:rPr>
        <w:t>[#S</w:t>
      </w:r>
      <w:proofErr w:type="gramStart"/>
      <w:r w:rsidRPr="002E1710">
        <w:rPr>
          <w:rFonts w:ascii="Arial" w:hAnsi="Arial" w:cs="Arial"/>
          <w:spacing w:val="4"/>
          <w:sz w:val="24"/>
          <w:szCs w:val="24"/>
          <w:lang w:val="en-US"/>
        </w:rPr>
        <w:t>4]</w:t>
      </w:r>
      <w:r w:rsidRPr="002E1710">
        <w:rPr>
          <w:rFonts w:ascii="Arial" w:hAnsi="Arial" w:cs="Arial"/>
          <w:color w:val="3333FF"/>
          <w:sz w:val="24"/>
          <w:szCs w:val="24"/>
        </w:rPr>
        <w:t>D</w:t>
      </w:r>
      <w:r w:rsidR="002A7FDC" w:rsidRPr="002E1710">
        <w:rPr>
          <w:rFonts w:ascii="Arial" w:hAnsi="Arial" w:cs="Arial"/>
          <w:color w:val="3333FF"/>
          <w:sz w:val="24"/>
          <w:szCs w:val="24"/>
        </w:rPr>
        <w:t>ans</w:t>
      </w:r>
      <w:proofErr w:type="gramEnd"/>
      <w:r w:rsidR="002A7FDC" w:rsidRPr="002E1710">
        <w:rPr>
          <w:rFonts w:ascii="Arial" w:hAnsi="Arial" w:cs="Arial"/>
          <w:color w:val="3333FF"/>
          <w:sz w:val="24"/>
          <w:szCs w:val="24"/>
        </w:rPr>
        <w:t xml:space="preserve"> la pathogénésie </w:t>
      </w:r>
    </w:p>
    <w:p w14:paraId="10044736" w14:textId="77777777" w:rsidR="006D7F2A" w:rsidRPr="002E1710" w:rsidRDefault="006D7F2A" w:rsidP="006D7F2A">
      <w:pPr>
        <w:rPr>
          <w:rFonts w:ascii="Arial" w:hAnsi="Arial" w:cs="Arial"/>
          <w:sz w:val="24"/>
          <w:szCs w:val="24"/>
        </w:rPr>
      </w:pPr>
    </w:p>
    <w:p w14:paraId="0F2C8A68" w14:textId="77777777" w:rsidR="006D7F2A" w:rsidRPr="002E1710" w:rsidRDefault="006D7F2A" w:rsidP="006D7F2A">
      <w:pPr>
        <w:jc w:val="both"/>
        <w:rPr>
          <w:rFonts w:ascii="Arial" w:hAnsi="Arial" w:cs="Arial"/>
          <w:b/>
          <w:sz w:val="24"/>
          <w:szCs w:val="24"/>
        </w:rPr>
      </w:pPr>
      <w:r w:rsidRPr="002E1710">
        <w:rPr>
          <w:rFonts w:ascii="Arial" w:hAnsi="Arial" w:cs="Arial"/>
          <w:b/>
          <w:caps/>
          <w:color w:val="3333FF"/>
          <w:sz w:val="24"/>
          <w:szCs w:val="24"/>
        </w:rPr>
        <w:t>Thèmes les plus spécifiques</w:t>
      </w:r>
    </w:p>
    <w:p w14:paraId="3AC67C91" w14:textId="77777777" w:rsidR="006D7F2A" w:rsidRPr="002E1710" w:rsidRDefault="006D7F2A" w:rsidP="006D7F2A">
      <w:pPr>
        <w:jc w:val="both"/>
        <w:rPr>
          <w:rFonts w:ascii="Arial" w:hAnsi="Arial" w:cs="Arial"/>
          <w:b/>
          <w:sz w:val="24"/>
          <w:szCs w:val="24"/>
        </w:rPr>
      </w:pPr>
    </w:p>
    <w:p w14:paraId="6BA596C6" w14:textId="77777777" w:rsidR="006D7F2A" w:rsidRPr="002E1710" w:rsidRDefault="006D7F2A" w:rsidP="006D7F2A">
      <w:pPr>
        <w:jc w:val="both"/>
        <w:rPr>
          <w:rFonts w:ascii="Arial" w:hAnsi="Arial" w:cs="Arial"/>
          <w:b/>
          <w:sz w:val="24"/>
          <w:szCs w:val="24"/>
        </w:rPr>
      </w:pPr>
      <w:r w:rsidRPr="002E1710">
        <w:rPr>
          <w:rFonts w:ascii="Arial" w:hAnsi="Arial" w:cs="Arial"/>
          <w:b/>
          <w:sz w:val="24"/>
          <w:szCs w:val="24"/>
          <w:u w:val="single"/>
        </w:rPr>
        <w:t>Thème des spasmes</w:t>
      </w:r>
      <w:r w:rsidRPr="002E1710">
        <w:rPr>
          <w:rFonts w:ascii="Arial" w:hAnsi="Arial" w:cs="Arial"/>
          <w:b/>
          <w:sz w:val="24"/>
          <w:szCs w:val="24"/>
        </w:rPr>
        <w:t xml:space="preserve"> qui touchent tout le système respiratoire.</w:t>
      </w:r>
    </w:p>
    <w:p w14:paraId="4A960A70" w14:textId="77777777" w:rsidR="006D7F2A" w:rsidRPr="002E1710" w:rsidRDefault="006D7F2A" w:rsidP="006D7F2A">
      <w:pPr>
        <w:jc w:val="both"/>
        <w:rPr>
          <w:rFonts w:ascii="Arial" w:hAnsi="Arial" w:cs="Arial"/>
          <w:sz w:val="24"/>
          <w:szCs w:val="24"/>
        </w:rPr>
      </w:pPr>
      <w:r w:rsidRPr="002E1710">
        <w:rPr>
          <w:rFonts w:ascii="Arial" w:hAnsi="Arial" w:cs="Arial"/>
          <w:b/>
          <w:color w:val="000000"/>
          <w:sz w:val="24"/>
          <w:szCs w:val="24"/>
        </w:rPr>
        <w:t xml:space="preserve">La majorité des symptômes se manifestent pendant le repos et sont éliminés par le mouvement. </w:t>
      </w:r>
      <w:r w:rsidRPr="002E1710">
        <w:rPr>
          <w:rFonts w:ascii="Arial" w:hAnsi="Arial" w:cs="Arial"/>
          <w:color w:val="000000"/>
          <w:sz w:val="24"/>
          <w:szCs w:val="24"/>
        </w:rPr>
        <w:t>(Clarke)</w:t>
      </w:r>
    </w:p>
    <w:p w14:paraId="791B42BA" w14:textId="77777777" w:rsidR="006D7F2A" w:rsidRPr="002E1710" w:rsidRDefault="006D7F2A" w:rsidP="006D7F2A">
      <w:pPr>
        <w:jc w:val="both"/>
        <w:rPr>
          <w:rFonts w:ascii="Arial" w:hAnsi="Arial" w:cs="Arial"/>
          <w:b/>
          <w:sz w:val="24"/>
          <w:szCs w:val="24"/>
          <w:u w:val="single"/>
        </w:rPr>
      </w:pPr>
      <w:r w:rsidRPr="002E1710">
        <w:rPr>
          <w:rFonts w:ascii="Arial" w:hAnsi="Arial" w:cs="Arial"/>
          <w:b/>
          <w:sz w:val="24"/>
          <w:szCs w:val="24"/>
          <w:u w:val="single"/>
        </w:rPr>
        <w:t>Thème des yeux à moitié fermés pendant le sommeil</w:t>
      </w:r>
    </w:p>
    <w:p w14:paraId="25DBC3D2" w14:textId="77777777" w:rsidR="006D7F2A" w:rsidRPr="002E1710" w:rsidRDefault="006D7F2A" w:rsidP="006D7F2A">
      <w:pPr>
        <w:jc w:val="both"/>
        <w:rPr>
          <w:rFonts w:ascii="Arial" w:hAnsi="Arial" w:cs="Arial"/>
          <w:b/>
          <w:sz w:val="24"/>
          <w:szCs w:val="24"/>
          <w:u w:val="single"/>
        </w:rPr>
      </w:pPr>
      <w:r w:rsidRPr="002E1710">
        <w:rPr>
          <w:rFonts w:ascii="Arial" w:hAnsi="Arial" w:cs="Arial"/>
          <w:b/>
          <w:sz w:val="24"/>
          <w:szCs w:val="24"/>
          <w:u w:val="single"/>
        </w:rPr>
        <w:t>Thème de voir des fantômes</w:t>
      </w:r>
    </w:p>
    <w:p w14:paraId="7AF418A4" w14:textId="77777777" w:rsidR="006D7F2A" w:rsidRPr="002E1710" w:rsidRDefault="006D7F2A" w:rsidP="006D7F2A">
      <w:pPr>
        <w:jc w:val="both"/>
        <w:rPr>
          <w:rFonts w:ascii="Arial" w:hAnsi="Arial" w:cs="Arial"/>
          <w:b/>
          <w:sz w:val="24"/>
          <w:szCs w:val="24"/>
          <w:u w:val="single"/>
        </w:rPr>
      </w:pPr>
      <w:r w:rsidRPr="002E1710">
        <w:rPr>
          <w:rFonts w:ascii="Arial" w:hAnsi="Arial" w:cs="Arial"/>
          <w:b/>
          <w:sz w:val="24"/>
          <w:szCs w:val="24"/>
          <w:u w:val="single"/>
        </w:rPr>
        <w:t xml:space="preserve">Thème de voir des fantômes en fermant les yeux </w:t>
      </w:r>
    </w:p>
    <w:p w14:paraId="0162451E" w14:textId="77777777" w:rsidR="006D7F2A" w:rsidRPr="002E1710" w:rsidRDefault="006D7F2A" w:rsidP="006D7F2A">
      <w:pPr>
        <w:jc w:val="both"/>
        <w:rPr>
          <w:rFonts w:ascii="Arial" w:hAnsi="Arial" w:cs="Arial"/>
          <w:b/>
          <w:sz w:val="24"/>
          <w:szCs w:val="24"/>
          <w:u w:val="single"/>
        </w:rPr>
      </w:pPr>
      <w:r w:rsidRPr="002E1710">
        <w:rPr>
          <w:rFonts w:ascii="Arial" w:hAnsi="Arial" w:cs="Arial"/>
          <w:b/>
          <w:sz w:val="24"/>
          <w:szCs w:val="24"/>
          <w:u w:val="single"/>
        </w:rPr>
        <w:t>Thème de voir des choses horribles sur les murs</w:t>
      </w:r>
    </w:p>
    <w:p w14:paraId="320234FD" w14:textId="77777777" w:rsidR="006D7F2A" w:rsidRPr="002E1710" w:rsidRDefault="006D7F2A" w:rsidP="006D7F2A">
      <w:pPr>
        <w:jc w:val="both"/>
        <w:rPr>
          <w:rFonts w:ascii="Arial" w:hAnsi="Arial" w:cs="Arial"/>
          <w:b/>
          <w:sz w:val="24"/>
          <w:szCs w:val="24"/>
          <w:u w:val="single"/>
        </w:rPr>
      </w:pPr>
      <w:r w:rsidRPr="002E1710">
        <w:rPr>
          <w:rFonts w:ascii="Arial" w:hAnsi="Arial" w:cs="Arial"/>
          <w:b/>
          <w:sz w:val="24"/>
          <w:szCs w:val="24"/>
          <w:u w:val="single"/>
        </w:rPr>
        <w:t>Thème de la confusion mentale pendant la transpiration</w:t>
      </w:r>
    </w:p>
    <w:p w14:paraId="19B7A462" w14:textId="77777777" w:rsidR="006D7F2A" w:rsidRPr="002E1710" w:rsidRDefault="006D7F2A" w:rsidP="006D7F2A">
      <w:pPr>
        <w:jc w:val="both"/>
        <w:rPr>
          <w:rFonts w:ascii="Arial" w:hAnsi="Arial" w:cs="Arial"/>
          <w:b/>
          <w:sz w:val="24"/>
          <w:szCs w:val="24"/>
          <w:u w:val="single"/>
        </w:rPr>
      </w:pPr>
      <w:r w:rsidRPr="002E1710">
        <w:rPr>
          <w:rFonts w:ascii="Arial" w:hAnsi="Arial" w:cs="Arial"/>
          <w:b/>
          <w:sz w:val="24"/>
          <w:szCs w:val="24"/>
          <w:u w:val="single"/>
        </w:rPr>
        <w:t>Thème de devoir respirer pour deux :</w:t>
      </w:r>
    </w:p>
    <w:p w14:paraId="3529F3BE" w14:textId="77777777" w:rsidR="006D7F2A" w:rsidRPr="002E1710" w:rsidRDefault="006D7F2A" w:rsidP="006D7F2A">
      <w:pPr>
        <w:rPr>
          <w:rFonts w:ascii="Arial" w:hAnsi="Arial" w:cs="Arial"/>
          <w:sz w:val="24"/>
          <w:szCs w:val="24"/>
        </w:rPr>
      </w:pPr>
      <w:r w:rsidRPr="002E1710">
        <w:rPr>
          <w:rFonts w:ascii="Arial" w:hAnsi="Arial" w:cs="Arial"/>
          <w:sz w:val="24"/>
          <w:szCs w:val="24"/>
        </w:rPr>
        <w:t xml:space="preserve">Hering - Dans le chapitre fièvre et frisson : </w:t>
      </w:r>
      <w:r w:rsidRPr="002E1710">
        <w:rPr>
          <w:rFonts w:ascii="Arial" w:hAnsi="Arial" w:cs="Arial"/>
          <w:color w:val="000000"/>
          <w:sz w:val="24"/>
          <w:szCs w:val="24"/>
        </w:rPr>
        <w:t>« </w:t>
      </w:r>
      <w:r w:rsidRPr="002E1710">
        <w:rPr>
          <w:rFonts w:ascii="Arial" w:hAnsi="Arial" w:cs="Arial"/>
          <w:color w:val="000000"/>
          <w:sz w:val="24"/>
          <w:szCs w:val="24"/>
          <w:u w:val="single"/>
        </w:rPr>
        <w:t>est déprimé à cause de quelqu'un qu'elle imagine être dans son lit avec elle et oppresse sa respiration comme si elle avait à respirer pour deux »</w:t>
      </w:r>
      <w:r w:rsidRPr="002E1710">
        <w:rPr>
          <w:rFonts w:ascii="Arial" w:hAnsi="Arial" w:cs="Arial"/>
          <w:color w:val="000000"/>
          <w:sz w:val="24"/>
          <w:szCs w:val="24"/>
        </w:rPr>
        <w:t xml:space="preserve"> </w:t>
      </w:r>
    </w:p>
    <w:p w14:paraId="2578A1B2" w14:textId="77777777" w:rsidR="006D7F2A" w:rsidRPr="002E1710" w:rsidRDefault="006D7F2A" w:rsidP="006D7F2A">
      <w:pPr>
        <w:rPr>
          <w:rFonts w:ascii="Arial" w:hAnsi="Arial" w:cs="Arial"/>
          <w:b/>
          <w:sz w:val="24"/>
          <w:szCs w:val="24"/>
          <w:u w:val="single"/>
        </w:rPr>
      </w:pPr>
      <w:r w:rsidRPr="002E1710">
        <w:rPr>
          <w:rFonts w:ascii="Arial" w:hAnsi="Arial" w:cs="Arial"/>
          <w:b/>
          <w:sz w:val="24"/>
          <w:szCs w:val="24"/>
          <w:u w:val="single"/>
        </w:rPr>
        <w:t>Thème de transpirer sans se déshabiller :</w:t>
      </w:r>
    </w:p>
    <w:p w14:paraId="1FDFE772" w14:textId="77777777" w:rsidR="006D7F2A" w:rsidRPr="002E1710" w:rsidRDefault="006D7F2A" w:rsidP="006D7F2A">
      <w:pPr>
        <w:rPr>
          <w:rFonts w:ascii="Arial" w:hAnsi="Arial" w:cs="Arial"/>
          <w:color w:val="000000"/>
          <w:sz w:val="24"/>
          <w:szCs w:val="24"/>
        </w:rPr>
      </w:pPr>
      <w:proofErr w:type="gramStart"/>
      <w:r w:rsidRPr="002E1710">
        <w:rPr>
          <w:rFonts w:ascii="Arial" w:hAnsi="Arial" w:cs="Arial"/>
          <w:color w:val="000000"/>
          <w:sz w:val="24"/>
          <w:szCs w:val="24"/>
        </w:rPr>
        <w:t>transpiration</w:t>
      </w:r>
      <w:proofErr w:type="gramEnd"/>
      <w:r w:rsidRPr="002E1710">
        <w:rPr>
          <w:rFonts w:ascii="Arial" w:hAnsi="Arial" w:cs="Arial"/>
          <w:color w:val="000000"/>
          <w:sz w:val="24"/>
          <w:szCs w:val="24"/>
        </w:rPr>
        <w:t xml:space="preserve"> sans envie de se déshabiller ni d'être découvert ; chaleur avec désir d'être couvert</w:t>
      </w:r>
    </w:p>
    <w:p w14:paraId="6BBEBDF7" w14:textId="77777777" w:rsidR="006D7F2A" w:rsidRPr="002E1710" w:rsidRDefault="006D7F2A" w:rsidP="006D7F2A">
      <w:pPr>
        <w:rPr>
          <w:rFonts w:ascii="Arial" w:hAnsi="Arial" w:cs="Arial"/>
          <w:b/>
          <w:color w:val="000000"/>
          <w:spacing w:val="-10"/>
          <w:sz w:val="24"/>
          <w:szCs w:val="24"/>
          <w:u w:val="single"/>
        </w:rPr>
      </w:pPr>
      <w:r w:rsidRPr="002E1710">
        <w:rPr>
          <w:rFonts w:ascii="Arial" w:hAnsi="Arial" w:cs="Arial"/>
          <w:b/>
          <w:color w:val="000000"/>
          <w:spacing w:val="-10"/>
          <w:sz w:val="24"/>
          <w:szCs w:val="24"/>
          <w:u w:val="single"/>
        </w:rPr>
        <w:t>Thème de transpirer en s’éveillant alors que la peau est sèche pendant le sommeil</w:t>
      </w:r>
    </w:p>
    <w:p w14:paraId="0F8AA21C" w14:textId="77777777" w:rsidR="006D7F2A" w:rsidRPr="002E1710" w:rsidRDefault="006D7F2A" w:rsidP="006D7F2A">
      <w:pPr>
        <w:rPr>
          <w:rFonts w:ascii="Arial" w:hAnsi="Arial" w:cs="Arial"/>
          <w:color w:val="000000"/>
          <w:sz w:val="24"/>
          <w:szCs w:val="24"/>
        </w:rPr>
      </w:pPr>
      <w:r w:rsidRPr="002E1710">
        <w:rPr>
          <w:rFonts w:ascii="Arial" w:hAnsi="Arial" w:cs="Arial"/>
          <w:b/>
          <w:color w:val="000000"/>
          <w:sz w:val="24"/>
          <w:szCs w:val="24"/>
          <w:u w:val="single"/>
        </w:rPr>
        <w:t>Thème du gonflement œdémateux de tout le corps</w:t>
      </w:r>
    </w:p>
    <w:p w14:paraId="5479C14C" w14:textId="77777777" w:rsidR="006D7F2A" w:rsidRPr="002E1710" w:rsidRDefault="006D7F2A" w:rsidP="006D7F2A">
      <w:pPr>
        <w:rPr>
          <w:rFonts w:ascii="Arial" w:hAnsi="Arial" w:cs="Arial"/>
          <w:color w:val="000000"/>
          <w:sz w:val="24"/>
          <w:szCs w:val="24"/>
        </w:rPr>
      </w:pPr>
      <w:r w:rsidRPr="002E1710">
        <w:rPr>
          <w:rFonts w:ascii="Arial" w:hAnsi="Arial" w:cs="Arial"/>
          <w:color w:val="000000"/>
          <w:sz w:val="24"/>
          <w:szCs w:val="24"/>
        </w:rPr>
        <w:t>Un des points principaux du remède est l’œdème : gonflements œdémateux dans des endroits variés du corps, particulièrement les jambes, les cous-de-pied et les pieds. Cet œdème, quand il affecte le nez, peut conduire à l'obstruction comme dans les "enchifrènements" (ou coryza syphilitique) des enfants, avec coryza sec, empêchant la respiration et l'alimentation quand il survient plus bas dans le tractus, il provoque de la dyspnée (Clarke).</w:t>
      </w:r>
    </w:p>
    <w:p w14:paraId="5DF95221" w14:textId="77777777" w:rsidR="006D7F2A" w:rsidRPr="002E1710" w:rsidRDefault="006D7F2A" w:rsidP="006D7F2A">
      <w:pPr>
        <w:rPr>
          <w:rFonts w:ascii="Arial" w:hAnsi="Arial" w:cs="Arial"/>
          <w:color w:val="000000"/>
          <w:sz w:val="24"/>
          <w:szCs w:val="24"/>
        </w:rPr>
      </w:pPr>
    </w:p>
    <w:p w14:paraId="40D0ADCE" w14:textId="77777777" w:rsidR="006D7F2A" w:rsidRPr="002E1710" w:rsidRDefault="006D7F2A" w:rsidP="006D7F2A">
      <w:pPr>
        <w:rPr>
          <w:rFonts w:ascii="Arial" w:hAnsi="Arial" w:cs="Arial"/>
          <w:color w:val="000000"/>
          <w:sz w:val="24"/>
          <w:szCs w:val="24"/>
        </w:rPr>
      </w:pPr>
      <w:r w:rsidRPr="002E1710">
        <w:rPr>
          <w:rFonts w:ascii="Arial" w:hAnsi="Arial" w:cs="Arial"/>
          <w:color w:val="000000"/>
          <w:sz w:val="24"/>
          <w:szCs w:val="24"/>
        </w:rPr>
        <w:t>Nash soulagera une fois, avec la 200</w:t>
      </w:r>
      <w:r w:rsidRPr="002E1710">
        <w:rPr>
          <w:rFonts w:ascii="Arial" w:hAnsi="Arial" w:cs="Arial"/>
          <w:color w:val="000000"/>
          <w:sz w:val="24"/>
          <w:szCs w:val="24"/>
          <w:vertAlign w:val="superscript"/>
        </w:rPr>
        <w:t>e</w:t>
      </w:r>
      <w:r w:rsidRPr="002E1710">
        <w:rPr>
          <w:rFonts w:ascii="Arial" w:hAnsi="Arial" w:cs="Arial"/>
          <w:color w:val="000000"/>
          <w:sz w:val="24"/>
          <w:szCs w:val="24"/>
        </w:rPr>
        <w:t>, un très mauvais cas d'asthme, avec des accès de suffocation du type ci-dessus. La patiente était une femme âgée. Le soulagement fut accompagné d'un abondant flot d'urine, qui élimina une grande quantité d'œdème liquidien, dans ses jambes et son ventre. (Clarke)</w:t>
      </w:r>
    </w:p>
    <w:p w14:paraId="20A88E4E" w14:textId="77777777" w:rsidR="006D7F2A" w:rsidRPr="002E1710" w:rsidRDefault="006D7F2A" w:rsidP="006D7F2A">
      <w:pPr>
        <w:rPr>
          <w:rFonts w:ascii="Arial" w:hAnsi="Arial" w:cs="Arial"/>
          <w:color w:val="000000"/>
          <w:sz w:val="24"/>
          <w:szCs w:val="24"/>
        </w:rPr>
      </w:pPr>
      <w:r w:rsidRPr="002E1710">
        <w:rPr>
          <w:rFonts w:ascii="Arial" w:hAnsi="Arial" w:cs="Arial"/>
          <w:color w:val="000000"/>
          <w:sz w:val="24"/>
          <w:szCs w:val="24"/>
        </w:rPr>
        <w:t>Comme si la tête était pleine d'eau.</w:t>
      </w:r>
    </w:p>
    <w:p w14:paraId="7D681156" w14:textId="77777777" w:rsidR="006D7F2A" w:rsidRPr="002E1710" w:rsidRDefault="006D7F2A" w:rsidP="006D7F2A">
      <w:pPr>
        <w:jc w:val="center"/>
        <w:rPr>
          <w:rFonts w:ascii="Arial" w:hAnsi="Arial" w:cs="Arial"/>
          <w:color w:val="3333FF"/>
          <w:sz w:val="24"/>
          <w:szCs w:val="24"/>
        </w:rPr>
      </w:pPr>
    </w:p>
    <w:p w14:paraId="1C6E09A1" w14:textId="3994DF3A" w:rsidR="006D7F2A" w:rsidRPr="002E1710" w:rsidRDefault="006D7F2A" w:rsidP="006D7F2A">
      <w:pPr>
        <w:jc w:val="center"/>
        <w:rPr>
          <w:rFonts w:ascii="Arial" w:hAnsi="Arial" w:cs="Arial"/>
          <w:color w:val="3333FF"/>
          <w:sz w:val="24"/>
          <w:szCs w:val="24"/>
        </w:rPr>
      </w:pPr>
      <w:r w:rsidRPr="002E1710">
        <w:rPr>
          <w:rFonts w:ascii="Arial" w:hAnsi="Arial" w:cs="Arial"/>
          <w:spacing w:val="4"/>
          <w:sz w:val="24"/>
          <w:szCs w:val="24"/>
          <w:lang w:val="en-US"/>
        </w:rPr>
        <w:t>[#S</w:t>
      </w:r>
      <w:proofErr w:type="gramStart"/>
      <w:r w:rsidRPr="002E1710">
        <w:rPr>
          <w:rFonts w:ascii="Arial" w:hAnsi="Arial" w:cs="Arial"/>
          <w:spacing w:val="4"/>
          <w:sz w:val="24"/>
          <w:szCs w:val="24"/>
          <w:lang w:val="en-US"/>
        </w:rPr>
        <w:t>4]</w:t>
      </w:r>
      <w:r w:rsidRPr="002E1710">
        <w:rPr>
          <w:rFonts w:ascii="Arial" w:hAnsi="Arial" w:cs="Arial"/>
          <w:color w:val="3333FF"/>
          <w:sz w:val="24"/>
          <w:szCs w:val="24"/>
        </w:rPr>
        <w:t>A</w:t>
      </w:r>
      <w:r w:rsidR="002A7FDC" w:rsidRPr="002E1710">
        <w:rPr>
          <w:rFonts w:ascii="Arial" w:hAnsi="Arial" w:cs="Arial"/>
          <w:color w:val="3333FF"/>
          <w:sz w:val="24"/>
          <w:szCs w:val="24"/>
        </w:rPr>
        <w:t>utres</w:t>
      </w:r>
      <w:proofErr w:type="gramEnd"/>
      <w:r w:rsidR="002A7FDC" w:rsidRPr="002E1710">
        <w:rPr>
          <w:rFonts w:ascii="Arial" w:hAnsi="Arial" w:cs="Arial"/>
          <w:color w:val="3333FF"/>
          <w:sz w:val="24"/>
          <w:szCs w:val="24"/>
        </w:rPr>
        <w:t xml:space="preserve"> cas de sambucus</w:t>
      </w:r>
    </w:p>
    <w:p w14:paraId="447422DB" w14:textId="77777777" w:rsidR="006D7F2A" w:rsidRPr="002E1710" w:rsidRDefault="006D7F2A" w:rsidP="006D7F2A">
      <w:pPr>
        <w:rPr>
          <w:rFonts w:ascii="Arial" w:hAnsi="Arial" w:cs="Arial"/>
          <w:b/>
          <w:sz w:val="24"/>
          <w:szCs w:val="24"/>
        </w:rPr>
      </w:pPr>
    </w:p>
    <w:p w14:paraId="3669FC55" w14:textId="77777777" w:rsidR="006D7F2A" w:rsidRPr="002E1710" w:rsidRDefault="006D7F2A" w:rsidP="006D7F2A">
      <w:pPr>
        <w:rPr>
          <w:rFonts w:ascii="Arial" w:hAnsi="Arial" w:cs="Arial"/>
          <w:b/>
          <w:color w:val="3333FF"/>
          <w:sz w:val="24"/>
          <w:szCs w:val="24"/>
          <w:u w:val="single"/>
        </w:rPr>
      </w:pPr>
      <w:r w:rsidRPr="002E1710">
        <w:rPr>
          <w:rFonts w:ascii="Arial" w:hAnsi="Arial" w:cs="Arial"/>
          <w:b/>
          <w:color w:val="3333FF"/>
          <w:sz w:val="24"/>
          <w:szCs w:val="24"/>
          <w:u w:val="single"/>
        </w:rPr>
        <w:t>Fayeton</w:t>
      </w:r>
    </w:p>
    <w:p w14:paraId="1B021B61" w14:textId="77777777" w:rsidR="006D7F2A" w:rsidRPr="002E1710" w:rsidRDefault="006D7F2A" w:rsidP="006D7F2A">
      <w:pPr>
        <w:rPr>
          <w:rFonts w:ascii="Arial" w:hAnsi="Arial" w:cs="Arial"/>
          <w:i/>
          <w:color w:val="000000"/>
          <w:sz w:val="24"/>
          <w:szCs w:val="24"/>
        </w:rPr>
      </w:pPr>
      <w:r w:rsidRPr="002E1710">
        <w:rPr>
          <w:rFonts w:ascii="Arial" w:hAnsi="Arial" w:cs="Arial"/>
          <w:i/>
          <w:color w:val="000000"/>
          <w:sz w:val="24"/>
          <w:szCs w:val="24"/>
        </w:rPr>
        <w:t xml:space="preserve">     J’ai donné Sambucus en juin 89 à un garçon de 6 ans qui faisait des laryngites avec suffocation à répétition, traité au Célestène ; la dernière crise avait nécessité le transport en hélicoptère en réanimation. J'ai choisi Sambucus à cause du déclenchement fréquent après une peur (de l'orage), et l'albuminurie pendant les crises. Il n'a pas récidivé. C'est un enfant obèse, peureux, près de ses sous et pas prêteur, il </w:t>
      </w:r>
      <w:proofErr w:type="gramStart"/>
      <w:r w:rsidRPr="002E1710">
        <w:rPr>
          <w:rFonts w:ascii="Arial" w:hAnsi="Arial" w:cs="Arial"/>
          <w:i/>
          <w:color w:val="000000"/>
          <w:sz w:val="24"/>
          <w:szCs w:val="24"/>
        </w:rPr>
        <w:t>a toujours peur</w:t>
      </w:r>
      <w:proofErr w:type="gramEnd"/>
      <w:r w:rsidRPr="002E1710">
        <w:rPr>
          <w:rFonts w:ascii="Arial" w:hAnsi="Arial" w:cs="Arial"/>
          <w:i/>
          <w:color w:val="000000"/>
          <w:sz w:val="24"/>
          <w:szCs w:val="24"/>
        </w:rPr>
        <w:t xml:space="preserve"> qu'on serve trop les autres, et qu’il n’y en ait pas assez pour lui. Ces symptômes m'ont fait continuer avec Calcarea. J'aurais sans doute dû poursuivre Sambucus.</w:t>
      </w:r>
    </w:p>
    <w:p w14:paraId="3AE10B31" w14:textId="77777777" w:rsidR="006D7F2A" w:rsidRPr="002E1710" w:rsidRDefault="006D7F2A" w:rsidP="006D7F2A">
      <w:pPr>
        <w:rPr>
          <w:rFonts w:ascii="Arial" w:hAnsi="Arial" w:cs="Arial"/>
          <w:color w:val="000000"/>
          <w:sz w:val="24"/>
          <w:szCs w:val="24"/>
        </w:rPr>
      </w:pPr>
    </w:p>
    <w:p w14:paraId="66771E0E" w14:textId="77777777" w:rsidR="006D7F2A" w:rsidRPr="002E1710" w:rsidRDefault="006D7F2A" w:rsidP="006D7F2A">
      <w:pPr>
        <w:rPr>
          <w:rFonts w:ascii="Arial" w:hAnsi="Arial" w:cs="Arial"/>
          <w:color w:val="000000"/>
          <w:sz w:val="24"/>
          <w:szCs w:val="24"/>
        </w:rPr>
      </w:pPr>
      <w:r w:rsidRPr="002E1710">
        <w:rPr>
          <w:rFonts w:ascii="Arial" w:hAnsi="Arial" w:cs="Arial"/>
          <w:b/>
          <w:color w:val="3333FF"/>
          <w:sz w:val="24"/>
          <w:szCs w:val="24"/>
          <w:u w:val="single"/>
        </w:rPr>
        <w:t>Nash</w:t>
      </w:r>
      <w:r w:rsidRPr="002E1710">
        <w:rPr>
          <w:rFonts w:ascii="Arial" w:hAnsi="Arial" w:cs="Arial"/>
          <w:color w:val="3333FF"/>
          <w:sz w:val="24"/>
          <w:szCs w:val="24"/>
          <w:u w:val="single"/>
        </w:rPr>
        <w:t xml:space="preserve"> </w:t>
      </w:r>
      <w:r w:rsidRPr="002E1710">
        <w:rPr>
          <w:rFonts w:ascii="Arial" w:hAnsi="Arial" w:cs="Arial"/>
          <w:i/>
          <w:color w:val="000000"/>
          <w:sz w:val="24"/>
          <w:szCs w:val="24"/>
        </w:rPr>
        <w:t>soulagera une fois, avec la 200</w:t>
      </w:r>
      <w:r w:rsidRPr="002E1710">
        <w:rPr>
          <w:rFonts w:ascii="Arial" w:hAnsi="Arial" w:cs="Arial"/>
          <w:i/>
          <w:color w:val="000000"/>
          <w:sz w:val="24"/>
          <w:szCs w:val="24"/>
          <w:vertAlign w:val="superscript"/>
        </w:rPr>
        <w:t>e</w:t>
      </w:r>
      <w:r w:rsidRPr="002E1710">
        <w:rPr>
          <w:rFonts w:ascii="Arial" w:hAnsi="Arial" w:cs="Arial"/>
          <w:i/>
          <w:color w:val="000000"/>
          <w:sz w:val="24"/>
          <w:szCs w:val="24"/>
        </w:rPr>
        <w:t>, un très mauvais cas d'asthme, ayant des accès de suffocation du type ci-dessus. La patiente était une femme âgée. Le soulagement fut accompagné d'un abondant flot d'urine, qui élimina une grande quantité d'œdème liquidien, dans ses jambes et son ventre</w:t>
      </w:r>
      <w:r w:rsidRPr="002E1710">
        <w:rPr>
          <w:rFonts w:ascii="Arial" w:hAnsi="Arial" w:cs="Arial"/>
          <w:color w:val="000000"/>
          <w:sz w:val="24"/>
          <w:szCs w:val="24"/>
        </w:rPr>
        <w:t>.</w:t>
      </w:r>
    </w:p>
    <w:p w14:paraId="02C8F554" w14:textId="77777777" w:rsidR="006D7F2A" w:rsidRPr="002E1710" w:rsidRDefault="006D7F2A" w:rsidP="006D7F2A">
      <w:pPr>
        <w:rPr>
          <w:rFonts w:ascii="Arial" w:hAnsi="Arial" w:cs="Arial"/>
          <w:color w:val="000000"/>
          <w:sz w:val="24"/>
          <w:szCs w:val="24"/>
        </w:rPr>
      </w:pPr>
    </w:p>
    <w:p w14:paraId="72783CC1" w14:textId="21AC3059" w:rsidR="006D7F2A" w:rsidRPr="002E1710" w:rsidRDefault="006D7F2A" w:rsidP="006D7F2A">
      <w:pPr>
        <w:jc w:val="center"/>
        <w:rPr>
          <w:rFonts w:ascii="Arial" w:hAnsi="Arial" w:cs="Arial"/>
          <w:color w:val="3333FF"/>
          <w:sz w:val="24"/>
          <w:szCs w:val="24"/>
        </w:rPr>
      </w:pPr>
      <w:r w:rsidRPr="002E1710">
        <w:rPr>
          <w:rFonts w:ascii="Arial" w:hAnsi="Arial" w:cs="Arial"/>
          <w:spacing w:val="4"/>
          <w:sz w:val="24"/>
          <w:szCs w:val="24"/>
          <w:lang w:val="en-US"/>
        </w:rPr>
        <w:t>[#S</w:t>
      </w:r>
      <w:proofErr w:type="gramStart"/>
      <w:r w:rsidRPr="002E1710">
        <w:rPr>
          <w:rFonts w:ascii="Arial" w:hAnsi="Arial" w:cs="Arial"/>
          <w:spacing w:val="4"/>
          <w:sz w:val="24"/>
          <w:szCs w:val="24"/>
          <w:lang w:val="en-US"/>
        </w:rPr>
        <w:t>4]</w:t>
      </w:r>
      <w:r w:rsidRPr="002E1710">
        <w:rPr>
          <w:rFonts w:ascii="Arial" w:hAnsi="Arial" w:cs="Arial"/>
          <w:color w:val="3333FF"/>
          <w:sz w:val="24"/>
          <w:szCs w:val="24"/>
        </w:rPr>
        <w:t>Q</w:t>
      </w:r>
      <w:r w:rsidR="002A7FDC" w:rsidRPr="002E1710">
        <w:rPr>
          <w:rFonts w:ascii="Arial" w:hAnsi="Arial" w:cs="Arial"/>
          <w:color w:val="3333FF"/>
          <w:sz w:val="24"/>
          <w:szCs w:val="24"/>
        </w:rPr>
        <w:t>uelques</w:t>
      </w:r>
      <w:proofErr w:type="gramEnd"/>
      <w:r w:rsidR="002A7FDC" w:rsidRPr="002E1710">
        <w:rPr>
          <w:rFonts w:ascii="Arial" w:hAnsi="Arial" w:cs="Arial"/>
          <w:color w:val="3333FF"/>
          <w:sz w:val="24"/>
          <w:szCs w:val="24"/>
        </w:rPr>
        <w:t xml:space="preserve"> hypothèses discutées à l</w:t>
      </w:r>
      <w:r w:rsidRPr="002E1710">
        <w:rPr>
          <w:rFonts w:ascii="Arial" w:hAnsi="Arial" w:cs="Arial"/>
          <w:color w:val="3333FF"/>
          <w:sz w:val="24"/>
          <w:szCs w:val="24"/>
        </w:rPr>
        <w:t>’AFADH </w:t>
      </w:r>
    </w:p>
    <w:p w14:paraId="09BF9C86" w14:textId="77777777" w:rsidR="006D7F2A" w:rsidRPr="002E1710" w:rsidRDefault="006D7F2A" w:rsidP="006D7F2A">
      <w:pPr>
        <w:rPr>
          <w:rFonts w:ascii="Arial" w:hAnsi="Arial" w:cs="Arial"/>
          <w:color w:val="000000"/>
          <w:sz w:val="24"/>
          <w:szCs w:val="24"/>
        </w:rPr>
      </w:pPr>
    </w:p>
    <w:p w14:paraId="16E47429" w14:textId="77777777" w:rsidR="006D7F2A" w:rsidRPr="002E1710" w:rsidRDefault="006D7F2A" w:rsidP="006D7F2A">
      <w:pPr>
        <w:jc w:val="center"/>
        <w:rPr>
          <w:rFonts w:ascii="Arial" w:hAnsi="Arial" w:cs="Arial"/>
          <w:b/>
          <w:color w:val="3333FF"/>
          <w:sz w:val="24"/>
          <w:szCs w:val="24"/>
        </w:rPr>
      </w:pPr>
      <w:r w:rsidRPr="002E1710">
        <w:rPr>
          <w:rFonts w:ascii="Arial" w:hAnsi="Arial" w:cs="Arial"/>
          <w:b/>
          <w:color w:val="3333FF"/>
          <w:sz w:val="24"/>
          <w:szCs w:val="24"/>
        </w:rPr>
        <w:t>Piliers principaux du remède </w:t>
      </w:r>
    </w:p>
    <w:p w14:paraId="5548F434" w14:textId="77777777" w:rsidR="006D7F2A" w:rsidRPr="002E1710" w:rsidRDefault="006D7F2A" w:rsidP="006D7F2A">
      <w:pPr>
        <w:rPr>
          <w:rFonts w:ascii="Arial" w:hAnsi="Arial" w:cs="Arial"/>
          <w:color w:val="3333FF"/>
          <w:sz w:val="24"/>
          <w:szCs w:val="24"/>
        </w:rPr>
      </w:pPr>
    </w:p>
    <w:p w14:paraId="6ACD4847" w14:textId="77777777" w:rsidR="006D7F2A" w:rsidRPr="002E1710" w:rsidRDefault="006D7F2A" w:rsidP="006D7F2A">
      <w:pPr>
        <w:rPr>
          <w:rFonts w:ascii="Arial" w:hAnsi="Arial" w:cs="Arial"/>
          <w:color w:val="000000"/>
          <w:sz w:val="24"/>
          <w:szCs w:val="24"/>
          <w:u w:val="single"/>
        </w:rPr>
      </w:pPr>
      <w:r w:rsidRPr="002E1710">
        <w:rPr>
          <w:rFonts w:ascii="Arial" w:hAnsi="Arial" w:cs="Arial"/>
          <w:b/>
          <w:color w:val="3333FF"/>
          <w:sz w:val="24"/>
          <w:szCs w:val="24"/>
          <w:u w:val="single"/>
        </w:rPr>
        <w:t>Retenir/ne pas retenir</w:t>
      </w:r>
    </w:p>
    <w:p w14:paraId="605AC061" w14:textId="77777777" w:rsidR="006D7F2A" w:rsidRPr="002E1710" w:rsidRDefault="006D7F2A" w:rsidP="006D7F2A">
      <w:pPr>
        <w:rPr>
          <w:rFonts w:ascii="Arial" w:hAnsi="Arial" w:cs="Arial"/>
          <w:color w:val="000000"/>
          <w:sz w:val="24"/>
          <w:szCs w:val="24"/>
        </w:rPr>
      </w:pPr>
      <w:r w:rsidRPr="002E1710">
        <w:rPr>
          <w:rFonts w:ascii="Arial" w:hAnsi="Arial" w:cs="Arial"/>
          <w:color w:val="000000"/>
          <w:sz w:val="24"/>
          <w:szCs w:val="24"/>
        </w:rPr>
        <w:t>L’eau : œdème des différentes parties du corps - illusion d’avoir la tête pleine d’eau. Cas de Nash ou la patiente élimine une grande quantité d’eau après Sambucus.</w:t>
      </w:r>
    </w:p>
    <w:p w14:paraId="14933B5B" w14:textId="77777777" w:rsidR="006D7F2A" w:rsidRPr="002E1710" w:rsidRDefault="006D7F2A" w:rsidP="006D7F2A">
      <w:pPr>
        <w:rPr>
          <w:rFonts w:ascii="Arial" w:hAnsi="Arial" w:cs="Arial"/>
          <w:color w:val="000000"/>
          <w:sz w:val="24"/>
          <w:szCs w:val="24"/>
        </w:rPr>
      </w:pPr>
      <w:r w:rsidRPr="002E1710">
        <w:rPr>
          <w:rFonts w:ascii="Arial" w:hAnsi="Arial" w:cs="Arial"/>
          <w:color w:val="000000"/>
          <w:sz w:val="24"/>
          <w:szCs w:val="24"/>
        </w:rPr>
        <w:t>L’air : difficulté à expirer dans l’asthme - Nez complètement bouché.</w:t>
      </w:r>
    </w:p>
    <w:p w14:paraId="6F58DE09" w14:textId="77777777" w:rsidR="006D7F2A" w:rsidRPr="002E1710" w:rsidRDefault="006D7F2A" w:rsidP="006D7F2A">
      <w:pPr>
        <w:rPr>
          <w:rFonts w:ascii="Arial" w:hAnsi="Arial" w:cs="Arial"/>
          <w:color w:val="000000"/>
          <w:sz w:val="24"/>
          <w:szCs w:val="24"/>
        </w:rPr>
      </w:pPr>
      <w:r w:rsidRPr="002E1710">
        <w:rPr>
          <w:rFonts w:ascii="Arial" w:hAnsi="Arial" w:cs="Arial"/>
          <w:color w:val="000000"/>
          <w:sz w:val="24"/>
          <w:szCs w:val="24"/>
        </w:rPr>
        <w:t>La transpiration : transpiration abondante, débilitante. Reste habillé en transpirant.</w:t>
      </w:r>
    </w:p>
    <w:p w14:paraId="3F4AE027" w14:textId="77777777" w:rsidR="006D7F2A" w:rsidRPr="002E1710" w:rsidRDefault="006D7F2A" w:rsidP="006D7F2A">
      <w:pPr>
        <w:rPr>
          <w:rFonts w:ascii="Arial" w:hAnsi="Arial" w:cs="Arial"/>
          <w:color w:val="000000"/>
          <w:sz w:val="24"/>
          <w:szCs w:val="24"/>
        </w:rPr>
      </w:pPr>
      <w:r w:rsidRPr="002E1710">
        <w:rPr>
          <w:rFonts w:ascii="Arial" w:hAnsi="Arial" w:cs="Arial"/>
          <w:color w:val="000000"/>
          <w:sz w:val="24"/>
          <w:szCs w:val="24"/>
        </w:rPr>
        <w:t>La nourriture : Amaigrissement aggravé par les émotions (12 remèdes)</w:t>
      </w:r>
    </w:p>
    <w:p w14:paraId="36860CC3" w14:textId="77777777" w:rsidR="006D7F2A" w:rsidRPr="002E1710" w:rsidRDefault="006D7F2A" w:rsidP="006D7F2A">
      <w:pPr>
        <w:rPr>
          <w:rFonts w:ascii="Arial" w:hAnsi="Arial" w:cs="Arial"/>
          <w:color w:val="000000"/>
          <w:sz w:val="24"/>
          <w:szCs w:val="24"/>
        </w:rPr>
      </w:pPr>
      <w:r w:rsidRPr="002E1710">
        <w:rPr>
          <w:rFonts w:ascii="Arial" w:hAnsi="Arial" w:cs="Arial"/>
          <w:color w:val="000000"/>
          <w:sz w:val="24"/>
          <w:szCs w:val="24"/>
        </w:rPr>
        <w:tab/>
        <w:t xml:space="preserve">           Amaigrissement rapide : (24 remèdes)</w:t>
      </w:r>
    </w:p>
    <w:p w14:paraId="4FA47173" w14:textId="77777777" w:rsidR="006D7F2A" w:rsidRPr="002E1710" w:rsidRDefault="006D7F2A" w:rsidP="006D7F2A">
      <w:pPr>
        <w:rPr>
          <w:rFonts w:ascii="Arial" w:hAnsi="Arial" w:cs="Arial"/>
          <w:color w:val="000000"/>
          <w:sz w:val="24"/>
          <w:szCs w:val="24"/>
        </w:rPr>
      </w:pPr>
      <w:r w:rsidRPr="002E1710">
        <w:rPr>
          <w:rFonts w:ascii="Arial" w:hAnsi="Arial" w:cs="Arial"/>
          <w:color w:val="000000"/>
          <w:sz w:val="24"/>
          <w:szCs w:val="24"/>
        </w:rPr>
        <w:tab/>
        <w:t xml:space="preserve">           Amaigrissement rapide chez des gens bien nourris : (6 </w:t>
      </w:r>
    </w:p>
    <w:p w14:paraId="72A13618" w14:textId="77777777" w:rsidR="006D7F2A" w:rsidRPr="002E1710" w:rsidRDefault="006D7F2A" w:rsidP="006D7F2A">
      <w:pPr>
        <w:rPr>
          <w:rFonts w:ascii="Arial" w:hAnsi="Arial" w:cs="Arial"/>
          <w:color w:val="000000"/>
          <w:sz w:val="24"/>
          <w:szCs w:val="24"/>
        </w:rPr>
      </w:pPr>
      <w:r w:rsidRPr="002E1710">
        <w:rPr>
          <w:rFonts w:ascii="Arial" w:hAnsi="Arial" w:cs="Arial"/>
          <w:color w:val="000000"/>
          <w:sz w:val="24"/>
          <w:szCs w:val="24"/>
        </w:rPr>
        <w:tab/>
      </w:r>
      <w:r w:rsidRPr="002E1710">
        <w:rPr>
          <w:rFonts w:ascii="Arial" w:hAnsi="Arial" w:cs="Arial"/>
          <w:color w:val="000000"/>
          <w:sz w:val="24"/>
          <w:szCs w:val="24"/>
        </w:rPr>
        <w:tab/>
      </w:r>
      <w:proofErr w:type="gramStart"/>
      <w:r w:rsidRPr="002E1710">
        <w:rPr>
          <w:rFonts w:ascii="Arial" w:hAnsi="Arial" w:cs="Arial"/>
          <w:color w:val="000000"/>
          <w:sz w:val="24"/>
          <w:szCs w:val="24"/>
        </w:rPr>
        <w:t>remèdes</w:t>
      </w:r>
      <w:proofErr w:type="gramEnd"/>
      <w:r w:rsidRPr="002E1710">
        <w:rPr>
          <w:rFonts w:ascii="Arial" w:hAnsi="Arial" w:cs="Arial"/>
          <w:color w:val="000000"/>
          <w:sz w:val="24"/>
          <w:szCs w:val="24"/>
        </w:rPr>
        <w:t>)</w:t>
      </w:r>
    </w:p>
    <w:p w14:paraId="2DA53772" w14:textId="77777777" w:rsidR="006D7F2A" w:rsidRPr="002E1710" w:rsidRDefault="006D7F2A" w:rsidP="006D7F2A">
      <w:pPr>
        <w:rPr>
          <w:rFonts w:ascii="Arial" w:hAnsi="Arial" w:cs="Arial"/>
          <w:color w:val="000000"/>
          <w:sz w:val="24"/>
          <w:szCs w:val="24"/>
        </w:rPr>
      </w:pPr>
      <w:r w:rsidRPr="002E1710">
        <w:rPr>
          <w:rFonts w:ascii="Arial" w:hAnsi="Arial" w:cs="Arial"/>
          <w:color w:val="000000"/>
          <w:sz w:val="24"/>
          <w:szCs w:val="24"/>
        </w:rPr>
        <w:t>Cas de dysenterie chronique guérie par Sambucus.</w:t>
      </w:r>
    </w:p>
    <w:p w14:paraId="364CECA7" w14:textId="77777777" w:rsidR="006D7F2A" w:rsidRPr="002E1710" w:rsidRDefault="006D7F2A" w:rsidP="006D7F2A">
      <w:pPr>
        <w:rPr>
          <w:rFonts w:ascii="Arial" w:hAnsi="Arial" w:cs="Arial"/>
          <w:color w:val="000000"/>
          <w:sz w:val="24"/>
          <w:szCs w:val="24"/>
        </w:rPr>
      </w:pPr>
    </w:p>
    <w:p w14:paraId="401F8D26" w14:textId="77777777" w:rsidR="006D7F2A" w:rsidRPr="002E1710" w:rsidRDefault="006D7F2A" w:rsidP="006D7F2A">
      <w:pPr>
        <w:rPr>
          <w:rFonts w:ascii="Arial" w:hAnsi="Arial" w:cs="Arial"/>
          <w:b/>
          <w:color w:val="3333FF"/>
          <w:sz w:val="24"/>
          <w:szCs w:val="24"/>
          <w:u w:val="single"/>
        </w:rPr>
      </w:pPr>
    </w:p>
    <w:p w14:paraId="1576B36A" w14:textId="77777777" w:rsidR="006D7F2A" w:rsidRPr="002E1710" w:rsidRDefault="006D7F2A" w:rsidP="006D7F2A">
      <w:pPr>
        <w:rPr>
          <w:rFonts w:ascii="Arial" w:hAnsi="Arial" w:cs="Arial"/>
          <w:sz w:val="24"/>
          <w:szCs w:val="24"/>
        </w:rPr>
      </w:pPr>
      <w:r w:rsidRPr="002E1710">
        <w:rPr>
          <w:rFonts w:ascii="Arial" w:hAnsi="Arial" w:cs="Arial"/>
          <w:b/>
          <w:color w:val="3333FF"/>
          <w:sz w:val="24"/>
          <w:szCs w:val="24"/>
          <w:u w:val="single"/>
        </w:rPr>
        <w:t>Partager/ne pas partager</w:t>
      </w:r>
    </w:p>
    <w:p w14:paraId="05CD9D5D" w14:textId="77777777" w:rsidR="006D7F2A" w:rsidRPr="002E1710" w:rsidRDefault="006D7F2A" w:rsidP="006D7F2A">
      <w:pPr>
        <w:rPr>
          <w:rFonts w:ascii="Arial" w:hAnsi="Arial" w:cs="Arial"/>
          <w:color w:val="000000"/>
          <w:sz w:val="24"/>
          <w:szCs w:val="24"/>
        </w:rPr>
      </w:pPr>
      <w:proofErr w:type="gramStart"/>
      <w:r w:rsidRPr="002E1710">
        <w:rPr>
          <w:rFonts w:ascii="Arial" w:hAnsi="Arial" w:cs="Arial"/>
          <w:color w:val="000000"/>
          <w:sz w:val="24"/>
          <w:szCs w:val="24"/>
        </w:rPr>
        <w:t>partage</w:t>
      </w:r>
      <w:proofErr w:type="gramEnd"/>
      <w:r w:rsidRPr="002E1710">
        <w:rPr>
          <w:rFonts w:ascii="Arial" w:hAnsi="Arial" w:cs="Arial"/>
          <w:color w:val="000000"/>
          <w:sz w:val="24"/>
          <w:szCs w:val="24"/>
        </w:rPr>
        <w:t xml:space="preserve"> de la nourriture : l’enfant a peur qu’on serve trop les autres, </w:t>
      </w:r>
    </w:p>
    <w:p w14:paraId="3C1AA093" w14:textId="77777777" w:rsidR="006D7F2A" w:rsidRPr="002E1710" w:rsidRDefault="006D7F2A" w:rsidP="006D7F2A">
      <w:pPr>
        <w:rPr>
          <w:rFonts w:ascii="Arial" w:hAnsi="Arial" w:cs="Arial"/>
          <w:color w:val="000000"/>
          <w:sz w:val="24"/>
          <w:szCs w:val="24"/>
        </w:rPr>
      </w:pPr>
      <w:proofErr w:type="gramStart"/>
      <w:r w:rsidRPr="002E1710">
        <w:rPr>
          <w:rFonts w:ascii="Arial" w:hAnsi="Arial" w:cs="Arial"/>
          <w:color w:val="000000"/>
          <w:sz w:val="24"/>
          <w:szCs w:val="24"/>
        </w:rPr>
        <w:t>partage</w:t>
      </w:r>
      <w:proofErr w:type="gramEnd"/>
      <w:r w:rsidRPr="002E1710">
        <w:rPr>
          <w:rFonts w:ascii="Arial" w:hAnsi="Arial" w:cs="Arial"/>
          <w:color w:val="000000"/>
          <w:sz w:val="24"/>
          <w:szCs w:val="24"/>
        </w:rPr>
        <w:t xml:space="preserve"> des vêtements : la petite fille veut toutes les robes pour sa poupée.</w:t>
      </w:r>
    </w:p>
    <w:p w14:paraId="648EEC2F" w14:textId="77777777" w:rsidR="006D7F2A" w:rsidRPr="002E1710" w:rsidRDefault="006D7F2A" w:rsidP="006D7F2A">
      <w:pPr>
        <w:rPr>
          <w:rFonts w:ascii="Arial" w:hAnsi="Arial" w:cs="Arial"/>
          <w:color w:val="000000"/>
          <w:sz w:val="24"/>
          <w:szCs w:val="24"/>
        </w:rPr>
      </w:pPr>
      <w:proofErr w:type="gramStart"/>
      <w:r w:rsidRPr="002E1710">
        <w:rPr>
          <w:rFonts w:ascii="Arial" w:hAnsi="Arial" w:cs="Arial"/>
          <w:color w:val="000000"/>
          <w:sz w:val="24"/>
          <w:szCs w:val="24"/>
        </w:rPr>
        <w:t>partage</w:t>
      </w:r>
      <w:proofErr w:type="gramEnd"/>
      <w:r w:rsidRPr="002E1710">
        <w:rPr>
          <w:rFonts w:ascii="Arial" w:hAnsi="Arial" w:cs="Arial"/>
          <w:color w:val="000000"/>
          <w:sz w:val="24"/>
          <w:szCs w:val="24"/>
        </w:rPr>
        <w:t xml:space="preserve"> du même air : la personne imagine qu’il y a quelqu’un dans le lit et respire pour deux…</w:t>
      </w:r>
    </w:p>
    <w:p w14:paraId="5A07BD89" w14:textId="77777777" w:rsidR="006D7F2A" w:rsidRPr="002E1710" w:rsidRDefault="006D7F2A" w:rsidP="006D7F2A">
      <w:pPr>
        <w:rPr>
          <w:rFonts w:ascii="Arial" w:hAnsi="Arial" w:cs="Arial"/>
          <w:color w:val="000000"/>
          <w:sz w:val="24"/>
          <w:szCs w:val="24"/>
        </w:rPr>
      </w:pPr>
      <w:proofErr w:type="gramStart"/>
      <w:r w:rsidRPr="002E1710">
        <w:rPr>
          <w:rFonts w:ascii="Arial" w:hAnsi="Arial" w:cs="Arial"/>
          <w:color w:val="000000"/>
          <w:sz w:val="24"/>
          <w:szCs w:val="24"/>
        </w:rPr>
        <w:t>partage</w:t>
      </w:r>
      <w:proofErr w:type="gramEnd"/>
      <w:r w:rsidRPr="002E1710">
        <w:rPr>
          <w:rFonts w:ascii="Arial" w:hAnsi="Arial" w:cs="Arial"/>
          <w:color w:val="000000"/>
          <w:sz w:val="24"/>
          <w:szCs w:val="24"/>
        </w:rPr>
        <w:t xml:space="preserve"> de l’affection : la petite Sylvia imagine qu’on écoute que son frère et pas elle. </w:t>
      </w:r>
    </w:p>
    <w:p w14:paraId="75FF1146" w14:textId="77777777" w:rsidR="006D7F2A" w:rsidRPr="002E1710" w:rsidRDefault="006D7F2A" w:rsidP="006D7F2A">
      <w:pPr>
        <w:rPr>
          <w:rFonts w:ascii="Arial" w:hAnsi="Arial" w:cs="Arial"/>
          <w:color w:val="000000"/>
          <w:sz w:val="24"/>
          <w:szCs w:val="24"/>
        </w:rPr>
      </w:pPr>
    </w:p>
    <w:p w14:paraId="5546A8D5" w14:textId="77777777" w:rsidR="006D7F2A" w:rsidRPr="002E1710" w:rsidRDefault="006D7F2A" w:rsidP="006D7F2A">
      <w:pPr>
        <w:rPr>
          <w:rFonts w:ascii="Arial" w:hAnsi="Arial" w:cs="Arial"/>
          <w:color w:val="000000"/>
          <w:sz w:val="24"/>
          <w:szCs w:val="24"/>
          <w:u w:val="single"/>
        </w:rPr>
      </w:pPr>
      <w:r w:rsidRPr="002E1710">
        <w:rPr>
          <w:rFonts w:ascii="Arial" w:hAnsi="Arial" w:cs="Arial"/>
          <w:b/>
          <w:color w:val="3333FF"/>
          <w:sz w:val="24"/>
          <w:szCs w:val="24"/>
          <w:u w:val="single"/>
        </w:rPr>
        <w:t xml:space="preserve">Peur des fantômes et des choses horribles qu’il </w:t>
      </w:r>
      <w:proofErr w:type="gramStart"/>
      <w:r w:rsidRPr="002E1710">
        <w:rPr>
          <w:rFonts w:ascii="Arial" w:hAnsi="Arial" w:cs="Arial"/>
          <w:b/>
          <w:color w:val="3333FF"/>
          <w:sz w:val="24"/>
          <w:szCs w:val="24"/>
          <w:u w:val="single"/>
        </w:rPr>
        <w:t>voit</w:t>
      </w:r>
      <w:proofErr w:type="gramEnd"/>
      <w:r w:rsidRPr="002E1710">
        <w:rPr>
          <w:rFonts w:ascii="Arial" w:hAnsi="Arial" w:cs="Arial"/>
          <w:b/>
          <w:color w:val="3333FF"/>
          <w:sz w:val="24"/>
          <w:szCs w:val="24"/>
          <w:u w:val="single"/>
        </w:rPr>
        <w:t xml:space="preserve"> sur le mur</w:t>
      </w:r>
    </w:p>
    <w:p w14:paraId="12C7DDB5" w14:textId="77777777" w:rsidR="006D7F2A" w:rsidRPr="002E1710" w:rsidRDefault="006D7F2A" w:rsidP="006D7F2A">
      <w:pPr>
        <w:rPr>
          <w:rFonts w:ascii="Arial" w:hAnsi="Arial" w:cs="Arial"/>
          <w:color w:val="000000"/>
          <w:sz w:val="24"/>
          <w:szCs w:val="24"/>
        </w:rPr>
      </w:pPr>
      <w:r w:rsidRPr="002E1710">
        <w:rPr>
          <w:rFonts w:ascii="Arial" w:hAnsi="Arial" w:cs="Arial"/>
          <w:color w:val="000000"/>
          <w:sz w:val="24"/>
          <w:szCs w:val="24"/>
        </w:rPr>
        <w:t>Il est curieux de voir que Sylvia demande à sa maman un petit frère, non pas pour jouer avec lui, mais elle se dit qu’il faut passer par là pour avoir la maman à la maison … elle est prête à partager…</w:t>
      </w:r>
    </w:p>
    <w:p w14:paraId="18911291" w14:textId="77777777" w:rsidR="006D7F2A" w:rsidRPr="002E1710" w:rsidRDefault="006D7F2A" w:rsidP="006D7F2A">
      <w:pPr>
        <w:rPr>
          <w:rFonts w:ascii="Arial" w:hAnsi="Arial" w:cs="Arial"/>
          <w:b/>
          <w:color w:val="000000"/>
          <w:sz w:val="24"/>
          <w:szCs w:val="24"/>
        </w:rPr>
      </w:pPr>
    </w:p>
    <w:p w14:paraId="108205CB" w14:textId="77777777" w:rsidR="006D7F2A" w:rsidRPr="002E1710" w:rsidRDefault="006D7F2A" w:rsidP="006D7F2A">
      <w:pPr>
        <w:rPr>
          <w:rFonts w:ascii="Arial" w:hAnsi="Arial" w:cs="Arial"/>
          <w:b/>
          <w:color w:val="000000"/>
          <w:sz w:val="24"/>
          <w:szCs w:val="24"/>
        </w:rPr>
      </w:pPr>
      <w:r w:rsidRPr="002E1710">
        <w:rPr>
          <w:rFonts w:ascii="Arial" w:hAnsi="Arial" w:cs="Arial"/>
          <w:b/>
          <w:color w:val="3333FF"/>
          <w:sz w:val="24"/>
          <w:szCs w:val="24"/>
        </w:rPr>
        <w:t>Il semble donc que chez Sambucus, il y ait une difficulté à retenir et en conséquence à partager, comme si on allait manquer de ressources, et cela concerne tout ce qui est vital : l’air, l’eau, la nourriture, l’affection.</w:t>
      </w:r>
      <w:r w:rsidRPr="002E1710">
        <w:rPr>
          <w:rFonts w:ascii="Arial" w:hAnsi="Arial" w:cs="Arial"/>
          <w:b/>
          <w:color w:val="000000"/>
          <w:sz w:val="24"/>
          <w:szCs w:val="24"/>
        </w:rPr>
        <w:t xml:space="preserve"> </w:t>
      </w:r>
    </w:p>
    <w:p w14:paraId="6724EA4D" w14:textId="77777777" w:rsidR="006D7F2A" w:rsidRPr="002E1710" w:rsidRDefault="006D7F2A" w:rsidP="006D7F2A">
      <w:pPr>
        <w:rPr>
          <w:rFonts w:ascii="Arial" w:hAnsi="Arial" w:cs="Arial"/>
          <w:color w:val="000000"/>
          <w:sz w:val="24"/>
          <w:szCs w:val="24"/>
        </w:rPr>
      </w:pPr>
      <w:r w:rsidRPr="002E1710">
        <w:rPr>
          <w:rFonts w:ascii="Arial" w:hAnsi="Arial" w:cs="Arial"/>
          <w:color w:val="000000"/>
          <w:sz w:val="24"/>
          <w:szCs w:val="24"/>
        </w:rPr>
        <w:t xml:space="preserve">Il est souvent contrarié car il se sent sans cesse menacé ; Sambucus </w:t>
      </w:r>
      <w:proofErr w:type="gramStart"/>
      <w:r w:rsidRPr="002E1710">
        <w:rPr>
          <w:rFonts w:ascii="Arial" w:hAnsi="Arial" w:cs="Arial"/>
          <w:color w:val="000000"/>
          <w:sz w:val="24"/>
          <w:szCs w:val="24"/>
        </w:rPr>
        <w:t>a peur des</w:t>
      </w:r>
      <w:proofErr w:type="gramEnd"/>
      <w:r w:rsidRPr="002E1710">
        <w:rPr>
          <w:rFonts w:ascii="Arial" w:hAnsi="Arial" w:cs="Arial"/>
          <w:color w:val="000000"/>
          <w:sz w:val="24"/>
          <w:szCs w:val="24"/>
        </w:rPr>
        <w:t xml:space="preserve"> fantômes ; il les voit en fermant les yeux, en ouvrant les yeux… il dort les yeux mi-clos ; est ce pour surveiller et rester vigilant et surveiller qu’on ne lui dérobe pas quelque chose… ?</w:t>
      </w:r>
    </w:p>
    <w:p w14:paraId="0E3D7699" w14:textId="77777777" w:rsidR="006D7F2A" w:rsidRPr="002E1710" w:rsidRDefault="006D7F2A" w:rsidP="006D7F2A">
      <w:pPr>
        <w:rPr>
          <w:rFonts w:ascii="Arial" w:hAnsi="Arial" w:cs="Arial"/>
          <w:sz w:val="24"/>
          <w:szCs w:val="24"/>
        </w:rPr>
      </w:pPr>
    </w:p>
    <w:p w14:paraId="66FB9143" w14:textId="77777777" w:rsidR="006D7F2A" w:rsidRPr="002E1710" w:rsidRDefault="006D7F2A" w:rsidP="006D7F2A">
      <w:pPr>
        <w:rPr>
          <w:rFonts w:ascii="Arial" w:hAnsi="Arial" w:cs="Arial"/>
          <w:sz w:val="24"/>
          <w:szCs w:val="24"/>
          <w:lang w:bidi="fr-FR"/>
        </w:rPr>
      </w:pPr>
      <w:r w:rsidRPr="002E1710">
        <w:rPr>
          <w:rFonts w:ascii="Arial" w:hAnsi="Arial" w:cs="Arial"/>
          <w:sz w:val="24"/>
          <w:szCs w:val="24"/>
          <w:lang w:bidi="fr-FR"/>
        </w:rPr>
        <w:t>« </w:t>
      </w:r>
      <w:r w:rsidRPr="002E1710">
        <w:rPr>
          <w:rFonts w:ascii="Arial" w:hAnsi="Arial" w:cs="Arial"/>
          <w:sz w:val="24"/>
          <w:szCs w:val="24"/>
          <w:u w:val="single"/>
          <w:lang w:bidi="fr-FR"/>
        </w:rPr>
        <w:t>Le sureau noir est parmi les arbres les plus visités par la faune.</w:t>
      </w:r>
      <w:r w:rsidRPr="002E1710">
        <w:rPr>
          <w:rFonts w:ascii="Arial" w:hAnsi="Arial" w:cs="Arial"/>
          <w:sz w:val="24"/>
          <w:szCs w:val="24"/>
          <w:lang w:bidi="fr-FR"/>
        </w:rPr>
        <w:t xml:space="preserve"> Son feuillage dense et les nombreuses fourches qu’offrent ses branches en font un lieu de choix pour les oiseaux nicheurs. Les </w:t>
      </w:r>
      <w:hyperlink r:id="rId155" w:history="1">
        <w:r w:rsidRPr="002E1710">
          <w:rPr>
            <w:rFonts w:ascii="Arial" w:hAnsi="Arial" w:cs="Arial"/>
            <w:sz w:val="24"/>
            <w:szCs w:val="24"/>
            <w:lang w:bidi="fr-FR"/>
          </w:rPr>
          <w:t>abeilles</w:t>
        </w:r>
      </w:hyperlink>
      <w:r w:rsidRPr="002E1710">
        <w:rPr>
          <w:rFonts w:ascii="Arial" w:hAnsi="Arial" w:cs="Arial"/>
          <w:sz w:val="24"/>
          <w:szCs w:val="24"/>
          <w:lang w:bidi="fr-FR"/>
        </w:rPr>
        <w:t xml:space="preserve"> sauvages et autres </w:t>
      </w:r>
      <w:hyperlink r:id="rId156" w:history="1">
        <w:r w:rsidRPr="002E1710">
          <w:rPr>
            <w:rFonts w:ascii="Arial" w:hAnsi="Arial" w:cs="Arial"/>
            <w:sz w:val="24"/>
            <w:szCs w:val="24"/>
            <w:lang w:bidi="fr-FR"/>
          </w:rPr>
          <w:t>guêpes</w:t>
        </w:r>
      </w:hyperlink>
      <w:r w:rsidRPr="002E1710">
        <w:rPr>
          <w:rFonts w:ascii="Arial" w:hAnsi="Arial" w:cs="Arial"/>
          <w:sz w:val="24"/>
          <w:szCs w:val="24"/>
          <w:lang w:bidi="fr-FR"/>
        </w:rPr>
        <w:t xml:space="preserve"> profitent aisément de ses rameaux creux. Les fleurs attirent, en outre, quantité de butineurs : abeilles, </w:t>
      </w:r>
      <w:hyperlink r:id="rId157" w:history="1">
        <w:r w:rsidRPr="002E1710">
          <w:rPr>
            <w:rFonts w:ascii="Arial" w:hAnsi="Arial" w:cs="Arial"/>
            <w:sz w:val="24"/>
            <w:szCs w:val="24"/>
            <w:lang w:bidi="fr-FR"/>
          </w:rPr>
          <w:t>papillons</w:t>
        </w:r>
      </w:hyperlink>
      <w:r w:rsidRPr="002E1710">
        <w:rPr>
          <w:rFonts w:ascii="Arial" w:hAnsi="Arial" w:cs="Arial"/>
          <w:sz w:val="24"/>
          <w:szCs w:val="24"/>
          <w:lang w:bidi="fr-FR"/>
        </w:rPr>
        <w:t xml:space="preserve">… et les baies font le régal des </w:t>
      </w:r>
      <w:hyperlink r:id="rId158" w:history="1">
        <w:r w:rsidRPr="002E1710">
          <w:rPr>
            <w:rFonts w:ascii="Arial" w:hAnsi="Arial" w:cs="Arial"/>
            <w:sz w:val="24"/>
            <w:szCs w:val="24"/>
            <w:lang w:bidi="fr-FR"/>
          </w:rPr>
          <w:t>fauvettes des jardins</w:t>
        </w:r>
      </w:hyperlink>
      <w:r w:rsidRPr="002E1710">
        <w:rPr>
          <w:rFonts w:ascii="Arial" w:hAnsi="Arial" w:cs="Arial"/>
          <w:sz w:val="24"/>
          <w:szCs w:val="24"/>
          <w:lang w:bidi="fr-FR"/>
        </w:rPr>
        <w:t xml:space="preserve">, des </w:t>
      </w:r>
      <w:hyperlink r:id="rId159" w:history="1">
        <w:r w:rsidRPr="002E1710">
          <w:rPr>
            <w:rFonts w:ascii="Arial" w:hAnsi="Arial" w:cs="Arial"/>
            <w:sz w:val="24"/>
            <w:szCs w:val="24"/>
            <w:lang w:bidi="fr-FR"/>
          </w:rPr>
          <w:t>merles</w:t>
        </w:r>
      </w:hyperlink>
      <w:r w:rsidRPr="002E1710">
        <w:rPr>
          <w:rFonts w:ascii="Arial" w:hAnsi="Arial" w:cs="Arial"/>
          <w:sz w:val="24"/>
          <w:szCs w:val="24"/>
          <w:lang w:bidi="fr-FR"/>
        </w:rPr>
        <w:t xml:space="preserve"> noirs, des </w:t>
      </w:r>
      <w:hyperlink r:id="rId160" w:history="1">
        <w:r w:rsidRPr="002E1710">
          <w:rPr>
            <w:rFonts w:ascii="Arial" w:hAnsi="Arial" w:cs="Arial"/>
            <w:sz w:val="24"/>
            <w:szCs w:val="24"/>
            <w:lang w:bidi="fr-FR"/>
          </w:rPr>
          <w:t>grives</w:t>
        </w:r>
      </w:hyperlink>
      <w:r w:rsidRPr="002E1710">
        <w:rPr>
          <w:rFonts w:ascii="Arial" w:hAnsi="Arial" w:cs="Arial"/>
          <w:sz w:val="24"/>
          <w:szCs w:val="24"/>
          <w:lang w:bidi="fr-FR"/>
        </w:rPr>
        <w:t xml:space="preserve">, des </w:t>
      </w:r>
      <w:hyperlink r:id="rId161" w:history="1">
        <w:r w:rsidRPr="002E1710">
          <w:rPr>
            <w:rFonts w:ascii="Arial" w:hAnsi="Arial" w:cs="Arial"/>
            <w:sz w:val="24"/>
            <w:szCs w:val="24"/>
            <w:lang w:bidi="fr-FR"/>
          </w:rPr>
          <w:t>rouges-gorges</w:t>
        </w:r>
      </w:hyperlink>
      <w:r w:rsidRPr="002E1710">
        <w:rPr>
          <w:rFonts w:ascii="Arial" w:hAnsi="Arial" w:cs="Arial"/>
          <w:sz w:val="24"/>
          <w:szCs w:val="24"/>
          <w:lang w:bidi="fr-FR"/>
        </w:rPr>
        <w:t xml:space="preserve">, des </w:t>
      </w:r>
      <w:hyperlink r:id="rId162" w:history="1">
        <w:r w:rsidRPr="002E1710">
          <w:rPr>
            <w:rFonts w:ascii="Arial" w:hAnsi="Arial" w:cs="Arial"/>
            <w:sz w:val="24"/>
            <w:szCs w:val="24"/>
            <w:lang w:bidi="fr-FR"/>
          </w:rPr>
          <w:t>passereaux</w:t>
        </w:r>
      </w:hyperlink>
      <w:r w:rsidRPr="002E1710">
        <w:rPr>
          <w:rFonts w:ascii="Arial" w:hAnsi="Arial" w:cs="Arial"/>
          <w:sz w:val="24"/>
          <w:szCs w:val="24"/>
          <w:lang w:bidi="fr-FR"/>
        </w:rPr>
        <w:t>… »</w:t>
      </w:r>
    </w:p>
    <w:p w14:paraId="5C00B4B2" w14:textId="77777777" w:rsidR="006D7F2A" w:rsidRPr="002E1710" w:rsidRDefault="006D7F2A" w:rsidP="006D7F2A">
      <w:pPr>
        <w:rPr>
          <w:rFonts w:ascii="Arial" w:hAnsi="Arial" w:cs="Arial"/>
          <w:sz w:val="24"/>
          <w:szCs w:val="24"/>
        </w:rPr>
      </w:pPr>
    </w:p>
    <w:p w14:paraId="2220E616" w14:textId="77777777" w:rsidR="006D7F2A" w:rsidRPr="002E1710" w:rsidRDefault="006D7F2A" w:rsidP="006D7F2A">
      <w:pPr>
        <w:rPr>
          <w:rFonts w:ascii="Arial" w:hAnsi="Arial" w:cs="Arial"/>
          <w:sz w:val="24"/>
          <w:szCs w:val="24"/>
        </w:rPr>
      </w:pPr>
      <w:r w:rsidRPr="002E1710">
        <w:rPr>
          <w:rFonts w:ascii="Arial" w:hAnsi="Arial" w:cs="Arial"/>
          <w:sz w:val="24"/>
          <w:szCs w:val="24"/>
        </w:rPr>
        <w:t>PENSER A SAMBUCUS DANS ASTHME SUITE DE PEUR</w:t>
      </w:r>
    </w:p>
    <w:p w14:paraId="6327902A" w14:textId="77777777" w:rsidR="006D7F2A" w:rsidRPr="002E1710" w:rsidRDefault="006D7F2A" w:rsidP="006D7F2A">
      <w:pPr>
        <w:rPr>
          <w:rFonts w:ascii="Arial" w:hAnsi="Arial" w:cs="Arial"/>
          <w:sz w:val="24"/>
          <w:szCs w:val="24"/>
        </w:rPr>
      </w:pPr>
      <w:r w:rsidRPr="002E1710">
        <w:rPr>
          <w:rFonts w:ascii="Arial" w:hAnsi="Arial" w:cs="Arial"/>
          <w:sz w:val="24"/>
          <w:szCs w:val="24"/>
        </w:rPr>
        <w:t>Remède unique quand chouine et gémit la nuit….</w:t>
      </w:r>
    </w:p>
    <w:p w14:paraId="7FD2819B" w14:textId="77777777" w:rsidR="006D7F2A" w:rsidRPr="002E1710" w:rsidRDefault="006D7F2A" w:rsidP="006D7F2A">
      <w:pPr>
        <w:rPr>
          <w:rFonts w:ascii="Arial" w:hAnsi="Arial" w:cs="Arial"/>
          <w:sz w:val="24"/>
          <w:szCs w:val="24"/>
        </w:rPr>
      </w:pPr>
    </w:p>
    <w:p w14:paraId="49C31C28" w14:textId="5E827CF2" w:rsidR="006D7F2A" w:rsidRPr="002E1710" w:rsidRDefault="006D7F2A" w:rsidP="006D7F2A">
      <w:pPr>
        <w:jc w:val="center"/>
        <w:rPr>
          <w:rFonts w:ascii="Arial" w:hAnsi="Arial" w:cs="Arial"/>
          <w:color w:val="000000"/>
          <w:sz w:val="24"/>
          <w:szCs w:val="24"/>
        </w:rPr>
      </w:pPr>
      <w:r w:rsidRPr="002E1710">
        <w:rPr>
          <w:rFonts w:ascii="Arial" w:hAnsi="Arial" w:cs="Arial"/>
          <w:spacing w:val="4"/>
          <w:sz w:val="24"/>
          <w:szCs w:val="24"/>
          <w:lang w:val="en-US"/>
        </w:rPr>
        <w:t>[#S</w:t>
      </w:r>
      <w:proofErr w:type="gramStart"/>
      <w:r w:rsidRPr="002E1710">
        <w:rPr>
          <w:rFonts w:ascii="Arial" w:hAnsi="Arial" w:cs="Arial"/>
          <w:spacing w:val="4"/>
          <w:sz w:val="24"/>
          <w:szCs w:val="24"/>
          <w:lang w:val="en-US"/>
        </w:rPr>
        <w:t>4]</w:t>
      </w:r>
      <w:r w:rsidRPr="002E1710">
        <w:rPr>
          <w:rFonts w:ascii="Arial" w:hAnsi="Arial" w:cs="Arial"/>
          <w:bCs/>
          <w:color w:val="3333FF"/>
          <w:sz w:val="24"/>
          <w:szCs w:val="24"/>
        </w:rPr>
        <w:t>GEHU</w:t>
      </w:r>
      <w:proofErr w:type="gramEnd"/>
    </w:p>
    <w:p w14:paraId="5D1C0651" w14:textId="77777777" w:rsidR="006D7F2A" w:rsidRPr="002E1710" w:rsidRDefault="006D7F2A" w:rsidP="006D7F2A">
      <w:pPr>
        <w:rPr>
          <w:rFonts w:ascii="Arial" w:hAnsi="Arial" w:cs="Arial"/>
          <w:color w:val="000000"/>
          <w:sz w:val="24"/>
          <w:szCs w:val="24"/>
        </w:rPr>
      </w:pPr>
    </w:p>
    <w:p w14:paraId="172B3ED3" w14:textId="77777777" w:rsidR="006D7F2A" w:rsidRPr="002E1710" w:rsidRDefault="006D7F2A" w:rsidP="006D7F2A">
      <w:pPr>
        <w:rPr>
          <w:rFonts w:ascii="Arial" w:hAnsi="Arial" w:cs="Arial"/>
          <w:color w:val="000000"/>
          <w:sz w:val="24"/>
          <w:szCs w:val="24"/>
        </w:rPr>
      </w:pPr>
      <w:r w:rsidRPr="002E1710">
        <w:rPr>
          <w:rFonts w:ascii="Arial" w:hAnsi="Arial" w:cs="Arial"/>
          <w:color w:val="000000"/>
          <w:sz w:val="24"/>
          <w:szCs w:val="24"/>
        </w:rPr>
        <w:t xml:space="preserve">Dans cet arbre, tout sert à quelque chose, il offre beaucoup, il donne l’impression de vouloir être utile. C’est un arbre domestique qui pousse vite. A noter le creux de ses tiges (mais c’est un signe de la famille). Il aime beaucoup </w:t>
      </w:r>
      <w:r w:rsidRPr="002E1710">
        <w:rPr>
          <w:rFonts w:ascii="Arial" w:hAnsi="Arial" w:cs="Arial"/>
          <w:color w:val="000000"/>
          <w:sz w:val="24"/>
          <w:szCs w:val="24"/>
          <w:u w:val="single"/>
        </w:rPr>
        <w:t>l’eau</w:t>
      </w:r>
      <w:r w:rsidRPr="002E1710">
        <w:rPr>
          <w:rFonts w:ascii="Arial" w:hAnsi="Arial" w:cs="Arial"/>
          <w:color w:val="000000"/>
          <w:sz w:val="24"/>
          <w:szCs w:val="24"/>
        </w:rPr>
        <w:t>, il en aspire, il la restitue à l’air par évaporation, c’est un arbre qui transpire. La feuille va très vite se faner. Il vit sur des ruines, il est assez indestructible même si on le coupe, mais ne vit qu’une centaine d’années, ce qui est moyen pour un arbre.</w:t>
      </w:r>
    </w:p>
    <w:p w14:paraId="7115DF9E" w14:textId="77777777" w:rsidR="006D7F2A" w:rsidRPr="002E1710" w:rsidRDefault="006D7F2A" w:rsidP="006D7F2A">
      <w:pPr>
        <w:rPr>
          <w:rFonts w:ascii="Arial" w:hAnsi="Arial" w:cs="Arial"/>
          <w:color w:val="000000"/>
          <w:sz w:val="24"/>
          <w:szCs w:val="24"/>
        </w:rPr>
      </w:pPr>
    </w:p>
    <w:p w14:paraId="6F30AEBA" w14:textId="77777777" w:rsidR="006D7F2A" w:rsidRPr="002E1710" w:rsidRDefault="006D7F2A" w:rsidP="006D7F2A">
      <w:pPr>
        <w:rPr>
          <w:rFonts w:ascii="Arial" w:hAnsi="Arial" w:cs="Arial"/>
          <w:color w:val="000000"/>
          <w:sz w:val="24"/>
          <w:szCs w:val="24"/>
        </w:rPr>
      </w:pPr>
      <w:r w:rsidRPr="002E1710">
        <w:rPr>
          <w:rFonts w:ascii="Arial" w:hAnsi="Arial" w:cs="Arial"/>
          <w:color w:val="000000"/>
          <w:sz w:val="24"/>
          <w:szCs w:val="24"/>
        </w:rPr>
        <w:t>Remède d’enfant, on pense au premier souffle du nouveau-né, qui sort de l’eau...</w:t>
      </w:r>
    </w:p>
    <w:p w14:paraId="39ABF900" w14:textId="77777777" w:rsidR="006D7F2A" w:rsidRPr="002E1710" w:rsidRDefault="006D7F2A" w:rsidP="006D7F2A">
      <w:pPr>
        <w:rPr>
          <w:rFonts w:ascii="Arial" w:hAnsi="Arial" w:cs="Arial"/>
          <w:color w:val="000000"/>
          <w:sz w:val="24"/>
          <w:szCs w:val="24"/>
        </w:rPr>
      </w:pPr>
      <w:r w:rsidRPr="002E1710">
        <w:rPr>
          <w:rFonts w:ascii="Arial" w:hAnsi="Arial" w:cs="Arial"/>
          <w:color w:val="000000"/>
          <w:sz w:val="24"/>
          <w:szCs w:val="24"/>
        </w:rPr>
        <w:t xml:space="preserve">Beaucoup de suites de peur. Suivrait bien Op. </w:t>
      </w:r>
      <w:proofErr w:type="gramStart"/>
      <w:r w:rsidRPr="002E1710">
        <w:rPr>
          <w:rFonts w:ascii="Arial" w:hAnsi="Arial" w:cs="Arial"/>
          <w:color w:val="000000"/>
          <w:sz w:val="24"/>
          <w:szCs w:val="24"/>
        </w:rPr>
        <w:t>d’après</w:t>
      </w:r>
      <w:proofErr w:type="gramEnd"/>
      <w:r w:rsidRPr="002E1710">
        <w:rPr>
          <w:rFonts w:ascii="Arial" w:hAnsi="Arial" w:cs="Arial"/>
          <w:color w:val="000000"/>
          <w:sz w:val="24"/>
          <w:szCs w:val="24"/>
        </w:rPr>
        <w:t xml:space="preserve"> Clarke. Anxiété avec frayeurs restant longtemps.</w:t>
      </w:r>
    </w:p>
    <w:p w14:paraId="157C5057" w14:textId="77777777" w:rsidR="006D7F2A" w:rsidRPr="002E1710" w:rsidRDefault="006D7F2A" w:rsidP="006D7F2A">
      <w:pPr>
        <w:rPr>
          <w:rFonts w:ascii="Arial" w:hAnsi="Arial" w:cs="Arial"/>
          <w:color w:val="000000"/>
          <w:sz w:val="24"/>
          <w:szCs w:val="24"/>
        </w:rPr>
      </w:pPr>
      <w:r w:rsidRPr="002E1710">
        <w:rPr>
          <w:rFonts w:ascii="Arial" w:hAnsi="Arial" w:cs="Arial"/>
          <w:color w:val="000000"/>
          <w:sz w:val="24"/>
          <w:szCs w:val="24"/>
        </w:rPr>
        <w:t>Proche de Kali-carb., à essayer dans les OAP.</w:t>
      </w:r>
    </w:p>
    <w:p w14:paraId="5D22DD30" w14:textId="77777777" w:rsidR="006D7F2A" w:rsidRPr="002E1710" w:rsidRDefault="006D7F2A" w:rsidP="006D7F2A">
      <w:pPr>
        <w:rPr>
          <w:rFonts w:ascii="Arial" w:hAnsi="Arial" w:cs="Arial"/>
          <w:color w:val="000000"/>
          <w:sz w:val="24"/>
          <w:szCs w:val="24"/>
        </w:rPr>
      </w:pPr>
      <w:r w:rsidRPr="002E1710">
        <w:rPr>
          <w:rFonts w:ascii="Arial" w:hAnsi="Arial" w:cs="Arial"/>
          <w:color w:val="000000"/>
          <w:sz w:val="24"/>
          <w:szCs w:val="24"/>
        </w:rPr>
        <w:t>Passage : vie/mort, chaleur sèche la nuit/humide (transpiration) au réveil, trois-quatre heures du matin = départ d’un nouveau cycle énergétique.</w:t>
      </w:r>
    </w:p>
    <w:p w14:paraId="1D8C7480" w14:textId="77777777" w:rsidR="006D7F2A" w:rsidRPr="002E1710" w:rsidRDefault="006D7F2A" w:rsidP="006D7F2A">
      <w:pPr>
        <w:rPr>
          <w:rFonts w:ascii="Arial" w:hAnsi="Arial" w:cs="Arial"/>
          <w:color w:val="000000"/>
          <w:sz w:val="24"/>
          <w:szCs w:val="24"/>
        </w:rPr>
      </w:pPr>
      <w:r w:rsidRPr="002E1710">
        <w:rPr>
          <w:rFonts w:ascii="Arial" w:hAnsi="Arial" w:cs="Arial"/>
          <w:color w:val="000000"/>
          <w:sz w:val="24"/>
          <w:szCs w:val="24"/>
        </w:rPr>
        <w:t>Il est coincé dans le “passage”, donc il étouffe ! Il ne peut expirer, il est plein, il se noie lui-même.</w:t>
      </w:r>
    </w:p>
    <w:p w14:paraId="305E01DB" w14:textId="77777777" w:rsidR="006D7F2A" w:rsidRPr="002E1710" w:rsidRDefault="006D7F2A" w:rsidP="006D7F2A">
      <w:pPr>
        <w:rPr>
          <w:rFonts w:ascii="Arial" w:hAnsi="Arial" w:cs="Arial"/>
          <w:color w:val="000000"/>
          <w:sz w:val="24"/>
          <w:szCs w:val="24"/>
        </w:rPr>
      </w:pPr>
      <w:r w:rsidRPr="002E1710">
        <w:rPr>
          <w:rFonts w:ascii="Arial" w:hAnsi="Arial" w:cs="Arial"/>
          <w:color w:val="000000"/>
          <w:sz w:val="24"/>
          <w:szCs w:val="24"/>
        </w:rPr>
        <w:t>Torpeur du sommeil avec suffocation intense au réveil, on passe d’un extrême à l’autre.</w:t>
      </w:r>
    </w:p>
    <w:p w14:paraId="217A009B" w14:textId="77777777" w:rsidR="006D7F2A" w:rsidRPr="002E1710" w:rsidRDefault="006D7F2A" w:rsidP="006D7F2A">
      <w:pPr>
        <w:rPr>
          <w:rFonts w:ascii="Arial" w:hAnsi="Arial" w:cs="Arial"/>
          <w:color w:val="000000"/>
          <w:sz w:val="24"/>
          <w:szCs w:val="24"/>
        </w:rPr>
      </w:pPr>
    </w:p>
    <w:p w14:paraId="6076102D" w14:textId="77777777" w:rsidR="006D7F2A" w:rsidRPr="002E1710" w:rsidRDefault="006D7F2A" w:rsidP="006D7F2A">
      <w:pPr>
        <w:rPr>
          <w:rFonts w:ascii="Arial" w:hAnsi="Arial" w:cs="Arial"/>
          <w:color w:val="000000"/>
          <w:sz w:val="24"/>
          <w:szCs w:val="24"/>
        </w:rPr>
      </w:pPr>
      <w:r w:rsidRPr="002E1710">
        <w:rPr>
          <w:rFonts w:ascii="Arial" w:hAnsi="Arial" w:cs="Arial"/>
          <w:color w:val="3333FF"/>
          <w:sz w:val="24"/>
          <w:szCs w:val="24"/>
          <w:u w:val="single"/>
        </w:rPr>
        <w:t>Cas clinique</w:t>
      </w:r>
      <w:r w:rsidRPr="002E1710">
        <w:rPr>
          <w:rFonts w:ascii="Arial" w:hAnsi="Arial" w:cs="Arial"/>
          <w:color w:val="000000"/>
          <w:sz w:val="24"/>
          <w:szCs w:val="24"/>
        </w:rPr>
        <w:t xml:space="preserve"> de Teresa Bernard, USA :</w:t>
      </w:r>
    </w:p>
    <w:p w14:paraId="2C576E55" w14:textId="77777777" w:rsidR="006D7F2A" w:rsidRPr="002E1710" w:rsidRDefault="006D7F2A" w:rsidP="006D7F2A">
      <w:pPr>
        <w:rPr>
          <w:rFonts w:ascii="Arial" w:hAnsi="Arial" w:cs="Arial"/>
          <w:color w:val="000000"/>
          <w:sz w:val="24"/>
          <w:szCs w:val="24"/>
        </w:rPr>
      </w:pPr>
      <w:r w:rsidRPr="002E1710">
        <w:rPr>
          <w:rFonts w:ascii="Arial" w:hAnsi="Arial" w:cs="Arial"/>
          <w:color w:val="000000"/>
          <w:sz w:val="24"/>
          <w:szCs w:val="24"/>
        </w:rPr>
        <w:t>Homme de 65 ans, apnées du sommeil, bronchites récurrentes, gonflement des chevilles et des pieds très ancien. Dormait la bouche ouverte avant l’O</w:t>
      </w:r>
      <w:r w:rsidRPr="002E1710">
        <w:rPr>
          <w:rFonts w:ascii="Arial" w:hAnsi="Arial" w:cs="Arial"/>
          <w:color w:val="000000"/>
          <w:sz w:val="24"/>
          <w:szCs w:val="24"/>
          <w:vertAlign w:val="subscript"/>
        </w:rPr>
        <w:t>2</w:t>
      </w:r>
      <w:r w:rsidRPr="002E1710">
        <w:rPr>
          <w:rFonts w:ascii="Arial" w:hAnsi="Arial" w:cs="Arial"/>
          <w:color w:val="000000"/>
          <w:sz w:val="24"/>
          <w:szCs w:val="24"/>
        </w:rPr>
        <w:t>. A des réveils la nuit en sursaut. Douleur du talon qui cédera dès la première prise. Rêves avec beaucoup de peurs.</w:t>
      </w:r>
    </w:p>
    <w:p w14:paraId="31308081" w14:textId="77777777" w:rsidR="006D7F2A" w:rsidRPr="002E1710" w:rsidRDefault="006D7F2A" w:rsidP="006D7F2A">
      <w:pPr>
        <w:rPr>
          <w:rFonts w:ascii="Arial" w:hAnsi="Arial" w:cs="Arial"/>
          <w:color w:val="000000"/>
          <w:sz w:val="24"/>
          <w:szCs w:val="24"/>
        </w:rPr>
      </w:pPr>
    </w:p>
    <w:p w14:paraId="2CBEB599" w14:textId="26AA4C2D" w:rsidR="006D7F2A" w:rsidRPr="002E1710" w:rsidRDefault="006D7F2A" w:rsidP="006D7F2A">
      <w:pPr>
        <w:jc w:val="center"/>
        <w:rPr>
          <w:rFonts w:ascii="Arial" w:hAnsi="Arial" w:cs="Arial"/>
          <w:color w:val="000000"/>
          <w:sz w:val="24"/>
          <w:szCs w:val="24"/>
        </w:rPr>
      </w:pPr>
      <w:r w:rsidRPr="002E1710">
        <w:rPr>
          <w:rFonts w:ascii="Arial" w:hAnsi="Arial" w:cs="Arial"/>
          <w:spacing w:val="4"/>
          <w:sz w:val="24"/>
          <w:szCs w:val="24"/>
          <w:lang w:val="en-US"/>
        </w:rPr>
        <w:t>[#S</w:t>
      </w:r>
      <w:proofErr w:type="gramStart"/>
      <w:r w:rsidRPr="002E1710">
        <w:rPr>
          <w:rFonts w:ascii="Arial" w:hAnsi="Arial" w:cs="Arial"/>
          <w:spacing w:val="4"/>
          <w:sz w:val="24"/>
          <w:szCs w:val="24"/>
          <w:lang w:val="en-US"/>
        </w:rPr>
        <w:t>4]</w:t>
      </w:r>
      <w:r w:rsidRPr="002E1710">
        <w:rPr>
          <w:rFonts w:ascii="Arial" w:hAnsi="Arial" w:cs="Arial"/>
          <w:color w:val="3333FF"/>
          <w:sz w:val="24"/>
          <w:szCs w:val="24"/>
        </w:rPr>
        <w:t>CLH</w:t>
      </w:r>
      <w:proofErr w:type="gramEnd"/>
    </w:p>
    <w:p w14:paraId="2B49752B" w14:textId="77777777" w:rsidR="006D7F2A" w:rsidRPr="002E1710" w:rsidRDefault="006D7F2A" w:rsidP="006D7F2A">
      <w:pPr>
        <w:rPr>
          <w:rFonts w:ascii="Arial" w:hAnsi="Arial" w:cs="Arial"/>
          <w:sz w:val="24"/>
          <w:szCs w:val="24"/>
        </w:rPr>
      </w:pPr>
    </w:p>
    <w:p w14:paraId="3C20AA25" w14:textId="77777777" w:rsidR="006D7F2A" w:rsidRPr="002E1710" w:rsidRDefault="006D7F2A" w:rsidP="006D7F2A">
      <w:pPr>
        <w:rPr>
          <w:rFonts w:ascii="Arial" w:hAnsi="Arial" w:cs="Arial"/>
          <w:sz w:val="24"/>
          <w:szCs w:val="24"/>
        </w:rPr>
      </w:pPr>
      <w:r w:rsidRPr="002E1710">
        <w:rPr>
          <w:rFonts w:ascii="Arial" w:hAnsi="Arial" w:cs="Arial"/>
          <w:sz w:val="24"/>
          <w:szCs w:val="24"/>
        </w:rPr>
        <w:t>En 2012 le CLH proposait le nouage suivant :</w:t>
      </w:r>
    </w:p>
    <w:p w14:paraId="4C2C17C5" w14:textId="77777777" w:rsidR="006D7F2A" w:rsidRPr="002E1710" w:rsidRDefault="006D7F2A" w:rsidP="006D7F2A">
      <w:pPr>
        <w:rPr>
          <w:rFonts w:ascii="Arial" w:hAnsi="Arial" w:cs="Arial"/>
          <w:b/>
          <w:bCs/>
          <w:sz w:val="24"/>
          <w:szCs w:val="24"/>
          <w:u w:val="single"/>
        </w:rPr>
      </w:pPr>
    </w:p>
    <w:p w14:paraId="5298C199" w14:textId="77777777" w:rsidR="006D7F2A" w:rsidRPr="002E1710" w:rsidRDefault="006D7F2A" w:rsidP="006D7F2A">
      <w:pPr>
        <w:rPr>
          <w:rFonts w:ascii="Arial" w:hAnsi="Arial" w:cs="Arial"/>
          <w:color w:val="FF0000"/>
          <w:sz w:val="24"/>
          <w:szCs w:val="24"/>
          <w:u w:val="single"/>
        </w:rPr>
      </w:pPr>
      <w:r w:rsidRPr="002E1710">
        <w:rPr>
          <w:rFonts w:ascii="Arial" w:hAnsi="Arial" w:cs="Arial"/>
          <w:color w:val="FF0000"/>
          <w:sz w:val="24"/>
          <w:szCs w:val="24"/>
          <w:u w:val="single"/>
        </w:rPr>
        <w:t>LA SOUCHE</w:t>
      </w:r>
      <w:r w:rsidRPr="002E1710">
        <w:rPr>
          <w:rFonts w:ascii="Arial" w:hAnsi="Arial" w:cs="Arial"/>
          <w:color w:val="FF0000"/>
          <w:sz w:val="24"/>
          <w:szCs w:val="24"/>
        </w:rPr>
        <w:t xml:space="preserve"> </w:t>
      </w:r>
    </w:p>
    <w:p w14:paraId="4947ED0A" w14:textId="77777777" w:rsidR="006D7F2A" w:rsidRPr="002E1710" w:rsidRDefault="006D7F2A" w:rsidP="006D7F2A">
      <w:pPr>
        <w:rPr>
          <w:rFonts w:ascii="Arial" w:hAnsi="Arial" w:cs="Arial"/>
          <w:color w:val="FF0000"/>
          <w:sz w:val="24"/>
          <w:szCs w:val="24"/>
        </w:rPr>
      </w:pPr>
      <w:r w:rsidRPr="002E1710">
        <w:rPr>
          <w:rFonts w:ascii="Arial" w:hAnsi="Arial" w:cs="Arial"/>
          <w:color w:val="FF0000"/>
          <w:sz w:val="24"/>
          <w:szCs w:val="24"/>
        </w:rPr>
        <w:lastRenderedPageBreak/>
        <w:t xml:space="preserve">Le sureau est un arbrisseau très commun en Europe et mesurant généralement 2 à 5 mètres. Son énergie et l'eau lui assurent une croissance très rapide mais ceci a un prix. </w:t>
      </w:r>
    </w:p>
    <w:p w14:paraId="675D6608" w14:textId="77777777" w:rsidR="006D7F2A" w:rsidRPr="002E1710" w:rsidRDefault="006D7F2A" w:rsidP="006D7F2A">
      <w:pPr>
        <w:rPr>
          <w:rFonts w:ascii="Arial" w:hAnsi="Arial" w:cs="Arial"/>
          <w:color w:val="FF0000"/>
          <w:sz w:val="24"/>
          <w:szCs w:val="24"/>
        </w:rPr>
      </w:pPr>
      <w:r w:rsidRPr="002E1710">
        <w:rPr>
          <w:rFonts w:ascii="Arial" w:hAnsi="Arial" w:cs="Arial"/>
          <w:color w:val="FF0000"/>
          <w:sz w:val="24"/>
          <w:szCs w:val="24"/>
        </w:rPr>
        <w:t>En effet, les jeunes branches creuses contiennent beaucoup d’eau, beaucoup d’air, peu de bois ; elles sont évidables mais fragiles. Aussi, en fait-on des pipeaux, des sarbacanes, des bouffadous (bois creux servant à attiser le feu).</w:t>
      </w:r>
    </w:p>
    <w:p w14:paraId="0520331A" w14:textId="77777777" w:rsidR="006D7F2A" w:rsidRPr="002E1710" w:rsidRDefault="006D7F2A" w:rsidP="006D7F2A">
      <w:pPr>
        <w:rPr>
          <w:rFonts w:ascii="Arial" w:hAnsi="Arial" w:cs="Arial"/>
          <w:color w:val="FF0000"/>
          <w:sz w:val="24"/>
          <w:szCs w:val="24"/>
        </w:rPr>
      </w:pPr>
      <w:r w:rsidRPr="002E1710">
        <w:rPr>
          <w:rFonts w:ascii="Arial" w:hAnsi="Arial" w:cs="Arial"/>
          <w:color w:val="FF0000"/>
          <w:sz w:val="24"/>
          <w:szCs w:val="24"/>
        </w:rPr>
        <w:t>À l’inverse, la solidité s'acquiert lentement ; c'est le temps qui confère au vieux bois dureté et compacité. Celles-ci expliquent son usage pour la fabrication de manches d'outils.</w:t>
      </w:r>
    </w:p>
    <w:p w14:paraId="3F551907" w14:textId="77777777" w:rsidR="006D7F2A" w:rsidRPr="002E1710" w:rsidRDefault="006D7F2A" w:rsidP="006D7F2A">
      <w:pPr>
        <w:rPr>
          <w:rFonts w:ascii="Arial" w:hAnsi="Arial" w:cs="Arial"/>
          <w:color w:val="FF0000"/>
          <w:sz w:val="24"/>
          <w:szCs w:val="24"/>
        </w:rPr>
      </w:pPr>
      <w:r w:rsidRPr="002E1710">
        <w:rPr>
          <w:rFonts w:ascii="Arial" w:hAnsi="Arial" w:cs="Arial"/>
          <w:color w:val="FF0000"/>
          <w:sz w:val="24"/>
          <w:szCs w:val="24"/>
        </w:rPr>
        <w:t xml:space="preserve">Le sureau casse parfois spontanément sous l’effet de son propre poids lorsqu’il est trop gorgé d’eau : sur – eau. Cette rupture a souvent lieu à la jonction très marquée entre le vieux bois solide et les jeunes pousses fragiles. </w:t>
      </w:r>
    </w:p>
    <w:p w14:paraId="3EADFE4E" w14:textId="77777777" w:rsidR="006D7F2A" w:rsidRPr="002E1710" w:rsidRDefault="006D7F2A" w:rsidP="006D7F2A">
      <w:pPr>
        <w:rPr>
          <w:rFonts w:ascii="Arial" w:hAnsi="Arial" w:cs="Arial"/>
          <w:color w:val="FF0000"/>
          <w:sz w:val="24"/>
          <w:szCs w:val="24"/>
        </w:rPr>
      </w:pPr>
      <w:r w:rsidRPr="002E1710">
        <w:rPr>
          <w:rFonts w:ascii="Arial" w:hAnsi="Arial" w:cs="Arial"/>
          <w:color w:val="FF0000"/>
          <w:sz w:val="24"/>
          <w:szCs w:val="24"/>
        </w:rPr>
        <w:t>Le sureau transpire énormément par ses feuilles au point de se flétrir beaucoup plus rapidement que les autres végétaux lorsqu'on en coupe une branche.</w:t>
      </w:r>
    </w:p>
    <w:p w14:paraId="3401CB3B" w14:textId="77777777" w:rsidR="006D7F2A" w:rsidRPr="002E1710" w:rsidRDefault="006D7F2A" w:rsidP="006D7F2A">
      <w:pPr>
        <w:rPr>
          <w:rFonts w:ascii="Arial" w:hAnsi="Arial" w:cs="Arial"/>
          <w:sz w:val="24"/>
          <w:szCs w:val="24"/>
        </w:rPr>
      </w:pPr>
    </w:p>
    <w:p w14:paraId="43DE688E" w14:textId="77777777" w:rsidR="006D7F2A" w:rsidRPr="002E1710" w:rsidRDefault="006D7F2A" w:rsidP="006D7F2A">
      <w:pPr>
        <w:rPr>
          <w:rFonts w:ascii="Arial" w:hAnsi="Arial" w:cs="Arial"/>
          <w:color w:val="006600"/>
          <w:sz w:val="24"/>
          <w:szCs w:val="24"/>
        </w:rPr>
      </w:pPr>
      <w:r w:rsidRPr="002E1710">
        <w:rPr>
          <w:rFonts w:ascii="Arial" w:hAnsi="Arial" w:cs="Arial"/>
          <w:color w:val="006600"/>
          <w:sz w:val="24"/>
          <w:szCs w:val="24"/>
          <w:u w:val="single"/>
        </w:rPr>
        <w:t>LA MATIÈRE MÉDICALE</w:t>
      </w:r>
    </w:p>
    <w:p w14:paraId="465DEC6C" w14:textId="77777777" w:rsidR="006D7F2A" w:rsidRPr="002E1710" w:rsidRDefault="006D7F2A" w:rsidP="006D7F2A">
      <w:pPr>
        <w:rPr>
          <w:rFonts w:ascii="Arial" w:hAnsi="Arial" w:cs="Arial"/>
          <w:color w:val="006600"/>
          <w:sz w:val="24"/>
          <w:szCs w:val="24"/>
          <w:u w:val="single"/>
        </w:rPr>
      </w:pPr>
    </w:p>
    <w:p w14:paraId="1C43C719" w14:textId="77777777" w:rsidR="006D7F2A" w:rsidRPr="002E1710" w:rsidRDefault="006D7F2A" w:rsidP="006D7F2A">
      <w:pPr>
        <w:rPr>
          <w:rFonts w:ascii="Arial" w:hAnsi="Arial" w:cs="Arial"/>
          <w:color w:val="006600"/>
          <w:sz w:val="24"/>
          <w:szCs w:val="24"/>
          <w:u w:val="single"/>
        </w:rPr>
      </w:pPr>
      <w:r w:rsidRPr="002E1710">
        <w:rPr>
          <w:rFonts w:ascii="Arial" w:hAnsi="Arial" w:cs="Arial"/>
          <w:color w:val="006600"/>
          <w:sz w:val="24"/>
          <w:szCs w:val="24"/>
          <w:u w:val="single"/>
        </w:rPr>
        <w:t>La phrase</w:t>
      </w:r>
      <w:r w:rsidRPr="002E1710">
        <w:rPr>
          <w:rFonts w:ascii="Arial" w:hAnsi="Arial" w:cs="Arial"/>
          <w:color w:val="006600"/>
          <w:sz w:val="24"/>
          <w:szCs w:val="24"/>
        </w:rPr>
        <w:t> :</w:t>
      </w:r>
      <w:r w:rsidRPr="002E1710">
        <w:rPr>
          <w:rFonts w:ascii="Arial" w:hAnsi="Arial" w:cs="Arial"/>
          <w:color w:val="006600"/>
          <w:sz w:val="24"/>
          <w:szCs w:val="24"/>
          <w:u w:val="single"/>
        </w:rPr>
        <w:t xml:space="preserve"> </w:t>
      </w:r>
    </w:p>
    <w:p w14:paraId="6F39D814" w14:textId="77777777" w:rsidR="006D7F2A" w:rsidRPr="002E1710" w:rsidRDefault="006D7F2A" w:rsidP="006D7F2A">
      <w:pPr>
        <w:rPr>
          <w:rFonts w:ascii="Arial" w:hAnsi="Arial" w:cs="Arial"/>
          <w:sz w:val="24"/>
          <w:szCs w:val="24"/>
        </w:rPr>
      </w:pPr>
      <w:r w:rsidRPr="002E1710">
        <w:rPr>
          <w:rFonts w:ascii="Arial" w:hAnsi="Arial" w:cs="Arial"/>
          <w:b/>
          <w:sz w:val="24"/>
          <w:szCs w:val="24"/>
        </w:rPr>
        <w:t xml:space="preserve">Sambucus juge ses </w:t>
      </w:r>
      <w:hyperlink w:anchor="MOYENS" w:history="1">
        <w:r w:rsidRPr="002E1710">
          <w:rPr>
            <w:rStyle w:val="Lienhypertexte"/>
            <w:rFonts w:ascii="Arial" w:hAnsi="Arial" w:cs="Arial"/>
            <w:b/>
            <w:i/>
            <w:sz w:val="24"/>
            <w:szCs w:val="24"/>
          </w:rPr>
          <w:t>moyens encore insuffisants</w:t>
        </w:r>
      </w:hyperlink>
      <w:r w:rsidRPr="002E1710">
        <w:rPr>
          <w:rFonts w:ascii="Arial" w:hAnsi="Arial" w:cs="Arial"/>
          <w:b/>
          <w:sz w:val="24"/>
          <w:szCs w:val="24"/>
        </w:rPr>
        <w:t xml:space="preserve"> ; il est trop </w:t>
      </w:r>
      <w:hyperlink w:anchor="FRAGILITE" w:history="1">
        <w:r w:rsidRPr="002E1710">
          <w:rPr>
            <w:rStyle w:val="Lienhypertexte"/>
            <w:rFonts w:ascii="Arial" w:hAnsi="Arial" w:cs="Arial"/>
            <w:sz w:val="24"/>
            <w:szCs w:val="24"/>
          </w:rPr>
          <w:t>FRAGILE</w:t>
        </w:r>
      </w:hyperlink>
      <w:r w:rsidRPr="002E1710">
        <w:rPr>
          <w:rFonts w:ascii="Arial" w:hAnsi="Arial" w:cs="Arial"/>
          <w:b/>
          <w:sz w:val="24"/>
          <w:szCs w:val="24"/>
        </w:rPr>
        <w:t xml:space="preserve"> pour l'instant ; il ne se sent </w:t>
      </w:r>
      <w:hyperlink w:anchor="PRET_PREPARE" w:history="1">
        <w:r w:rsidRPr="002E1710">
          <w:rPr>
            <w:rStyle w:val="Lienhypertexte"/>
            <w:rFonts w:ascii="Arial" w:hAnsi="Arial" w:cs="Arial"/>
            <w:b/>
            <w:sz w:val="24"/>
            <w:szCs w:val="24"/>
          </w:rPr>
          <w:t>PAS PRÊT</w:t>
        </w:r>
      </w:hyperlink>
      <w:r w:rsidRPr="002E1710">
        <w:rPr>
          <w:rFonts w:ascii="Arial" w:hAnsi="Arial" w:cs="Arial"/>
          <w:b/>
          <w:sz w:val="24"/>
          <w:szCs w:val="24"/>
        </w:rPr>
        <w:t xml:space="preserve"> à faire face aux </w:t>
      </w:r>
      <w:hyperlink w:anchor="DIFFICULTE" w:history="1">
        <w:r w:rsidRPr="002E1710">
          <w:rPr>
            <w:rStyle w:val="Lienhypertexte"/>
            <w:rFonts w:ascii="Arial" w:hAnsi="Arial" w:cs="Arial"/>
            <w:b/>
            <w:i/>
            <w:sz w:val="24"/>
            <w:szCs w:val="24"/>
          </w:rPr>
          <w:t>difficultés</w:t>
        </w:r>
      </w:hyperlink>
      <w:r w:rsidRPr="002E1710">
        <w:rPr>
          <w:rFonts w:ascii="Arial" w:hAnsi="Arial" w:cs="Arial"/>
          <w:b/>
          <w:sz w:val="24"/>
          <w:szCs w:val="24"/>
        </w:rPr>
        <w:t xml:space="preserve"> qui se présentent à lui ; il vit les </w:t>
      </w:r>
      <w:hyperlink w:anchor="EVENEMENT" w:history="1">
        <w:r w:rsidRPr="002E1710">
          <w:rPr>
            <w:rStyle w:val="Lienhypertexte"/>
            <w:rFonts w:ascii="Arial" w:hAnsi="Arial" w:cs="Arial"/>
            <w:sz w:val="24"/>
            <w:szCs w:val="24"/>
          </w:rPr>
          <w:t>ÉVÈNEMENTS</w:t>
        </w:r>
      </w:hyperlink>
      <w:r w:rsidRPr="002E1710">
        <w:rPr>
          <w:rFonts w:ascii="Arial" w:hAnsi="Arial" w:cs="Arial"/>
          <w:b/>
          <w:sz w:val="24"/>
          <w:szCs w:val="24"/>
        </w:rPr>
        <w:t xml:space="preserve"> comme </w:t>
      </w:r>
      <w:hyperlink w:anchor="EVENEMENT" w:history="1">
        <w:r w:rsidRPr="002E1710">
          <w:rPr>
            <w:rStyle w:val="Lienhypertexte"/>
            <w:rFonts w:ascii="Arial" w:hAnsi="Arial" w:cs="Arial"/>
            <w:b/>
            <w:sz w:val="24"/>
            <w:szCs w:val="24"/>
          </w:rPr>
          <w:t>PRÉMATURÉS</w:t>
        </w:r>
      </w:hyperlink>
      <w:r w:rsidRPr="002E1710">
        <w:rPr>
          <w:rFonts w:ascii="Arial" w:hAnsi="Arial" w:cs="Arial"/>
          <w:sz w:val="24"/>
          <w:szCs w:val="24"/>
        </w:rPr>
        <w:t>.</w:t>
      </w:r>
    </w:p>
    <w:p w14:paraId="19237AD8" w14:textId="77777777" w:rsidR="006D7F2A" w:rsidRPr="002E1710" w:rsidRDefault="006D7F2A" w:rsidP="006D7F2A">
      <w:pPr>
        <w:rPr>
          <w:rFonts w:ascii="Arial" w:hAnsi="Arial" w:cs="Arial"/>
          <w:sz w:val="24"/>
          <w:szCs w:val="24"/>
        </w:rPr>
      </w:pPr>
    </w:p>
    <w:p w14:paraId="012C6273" w14:textId="77777777" w:rsidR="006D7F2A" w:rsidRPr="002E1710" w:rsidRDefault="006D7F2A" w:rsidP="006D7F2A">
      <w:pPr>
        <w:rPr>
          <w:rFonts w:ascii="Arial" w:hAnsi="Arial" w:cs="Arial"/>
          <w:color w:val="006600"/>
          <w:sz w:val="24"/>
          <w:szCs w:val="24"/>
          <w:u w:val="single"/>
        </w:rPr>
      </w:pPr>
      <w:r w:rsidRPr="002E1710">
        <w:rPr>
          <w:rFonts w:ascii="Arial" w:hAnsi="Arial" w:cs="Arial"/>
          <w:color w:val="006600"/>
          <w:sz w:val="24"/>
          <w:szCs w:val="24"/>
          <w:u w:val="single"/>
        </w:rPr>
        <w:t>Les modes d’expression</w:t>
      </w:r>
      <w:r w:rsidRPr="002E1710">
        <w:rPr>
          <w:rFonts w:ascii="Arial" w:hAnsi="Arial" w:cs="Arial"/>
          <w:color w:val="006600"/>
          <w:sz w:val="24"/>
          <w:szCs w:val="24"/>
        </w:rPr>
        <w:t> :</w:t>
      </w:r>
    </w:p>
    <w:p w14:paraId="1EC98F2D" w14:textId="77777777" w:rsidR="006D7F2A" w:rsidRPr="002E1710" w:rsidRDefault="006D7F2A" w:rsidP="006D7F2A">
      <w:pPr>
        <w:rPr>
          <w:rFonts w:ascii="Arial" w:hAnsi="Arial" w:cs="Arial"/>
          <w:color w:val="006600"/>
          <w:sz w:val="24"/>
          <w:szCs w:val="24"/>
        </w:rPr>
      </w:pPr>
      <w:r w:rsidRPr="002E1710">
        <w:rPr>
          <w:rFonts w:ascii="Arial" w:hAnsi="Arial" w:cs="Arial"/>
          <w:color w:val="006600"/>
          <w:sz w:val="24"/>
          <w:szCs w:val="24"/>
        </w:rPr>
        <w:t xml:space="preserve">Au niveau de sa pathologie, son organisme mésinterprète le rôle des </w:t>
      </w:r>
      <w:hyperlink w:anchor="CREUX" w:history="1">
        <w:r w:rsidRPr="002E1710">
          <w:rPr>
            <w:rStyle w:val="Lienhypertexte"/>
            <w:rFonts w:ascii="Arial" w:hAnsi="Arial" w:cs="Arial"/>
            <w:color w:val="006600"/>
            <w:sz w:val="24"/>
            <w:szCs w:val="24"/>
          </w:rPr>
          <w:t>CREUX</w:t>
        </w:r>
      </w:hyperlink>
      <w:r w:rsidRPr="002E1710">
        <w:rPr>
          <w:rFonts w:ascii="Arial" w:hAnsi="Arial" w:cs="Arial"/>
          <w:color w:val="006600"/>
          <w:sz w:val="24"/>
          <w:szCs w:val="24"/>
        </w:rPr>
        <w:t xml:space="preserve"> ainsi que de l’</w:t>
      </w:r>
      <w:hyperlink w:anchor="GESTIONH2O" w:history="1">
        <w:r w:rsidRPr="002E1710">
          <w:rPr>
            <w:rStyle w:val="Lienhypertexte"/>
            <w:rFonts w:ascii="Arial" w:hAnsi="Arial" w:cs="Arial"/>
            <w:color w:val="006600"/>
            <w:sz w:val="24"/>
            <w:szCs w:val="24"/>
          </w:rPr>
          <w:t>EAU</w:t>
        </w:r>
      </w:hyperlink>
      <w:r w:rsidRPr="002E1710">
        <w:rPr>
          <w:rFonts w:ascii="Arial" w:hAnsi="Arial" w:cs="Arial"/>
          <w:color w:val="006600"/>
          <w:sz w:val="24"/>
          <w:szCs w:val="24"/>
        </w:rPr>
        <w:t xml:space="preserve"> et de l</w:t>
      </w:r>
      <w:r w:rsidRPr="002E1710">
        <w:rPr>
          <w:rFonts w:ascii="Arial" w:hAnsi="Arial" w:cs="Arial"/>
          <w:i/>
          <w:color w:val="006600"/>
          <w:sz w:val="24"/>
          <w:szCs w:val="24"/>
        </w:rPr>
        <w:t>’</w:t>
      </w:r>
      <w:hyperlink w:anchor="GESTION_AIR" w:history="1">
        <w:r w:rsidRPr="002E1710">
          <w:rPr>
            <w:rStyle w:val="Lienhypertexte"/>
            <w:rFonts w:ascii="Arial" w:hAnsi="Arial" w:cs="Arial"/>
            <w:color w:val="006600"/>
            <w:sz w:val="24"/>
            <w:szCs w:val="24"/>
          </w:rPr>
          <w:t>AIR</w:t>
        </w:r>
      </w:hyperlink>
      <w:r w:rsidRPr="002E1710">
        <w:rPr>
          <w:rFonts w:ascii="Arial" w:hAnsi="Arial" w:cs="Arial"/>
          <w:b/>
          <w:color w:val="006600"/>
          <w:sz w:val="24"/>
          <w:szCs w:val="24"/>
        </w:rPr>
        <w:t xml:space="preserve"> </w:t>
      </w:r>
      <w:r w:rsidRPr="002E1710">
        <w:rPr>
          <w:rFonts w:ascii="Arial" w:hAnsi="Arial" w:cs="Arial"/>
          <w:color w:val="006600"/>
          <w:sz w:val="24"/>
          <w:szCs w:val="24"/>
        </w:rPr>
        <w:t xml:space="preserve">qui les constituent. Pour lui, ils symbolisent sa </w:t>
      </w:r>
      <w:hyperlink w:anchor="FRAGILITE" w:history="1">
        <w:r w:rsidRPr="002E1710">
          <w:rPr>
            <w:rStyle w:val="Lienhypertexte"/>
            <w:rFonts w:ascii="Arial" w:hAnsi="Arial" w:cs="Arial"/>
            <w:color w:val="006600"/>
            <w:sz w:val="24"/>
            <w:szCs w:val="24"/>
          </w:rPr>
          <w:t>FRAGILITÉ</w:t>
        </w:r>
      </w:hyperlink>
      <w:r w:rsidRPr="002E1710">
        <w:rPr>
          <w:rFonts w:ascii="Arial" w:hAnsi="Arial" w:cs="Arial"/>
          <w:color w:val="006600"/>
          <w:sz w:val="24"/>
          <w:szCs w:val="24"/>
        </w:rPr>
        <w:t xml:space="preserve">. Il cherche à s’en débarrasser. </w:t>
      </w:r>
    </w:p>
    <w:p w14:paraId="35866A12" w14:textId="77777777" w:rsidR="006D7F2A" w:rsidRPr="002E1710" w:rsidRDefault="006D7F2A" w:rsidP="006D7F2A">
      <w:pPr>
        <w:rPr>
          <w:rFonts w:ascii="Arial" w:hAnsi="Arial" w:cs="Arial"/>
          <w:color w:val="006600"/>
          <w:sz w:val="24"/>
          <w:szCs w:val="24"/>
        </w:rPr>
      </w:pPr>
      <w:r w:rsidRPr="002E1710">
        <w:rPr>
          <w:rFonts w:ascii="Arial" w:hAnsi="Arial" w:cs="Arial"/>
          <w:color w:val="006600"/>
          <w:sz w:val="24"/>
          <w:szCs w:val="24"/>
        </w:rPr>
        <w:t xml:space="preserve">Par rapport aux </w:t>
      </w:r>
      <w:hyperlink w:anchor="CREUX" w:history="1">
        <w:r w:rsidRPr="002E1710">
          <w:rPr>
            <w:rStyle w:val="Lienhypertexte"/>
            <w:rFonts w:ascii="Arial" w:hAnsi="Arial" w:cs="Arial"/>
            <w:color w:val="006600"/>
            <w:sz w:val="24"/>
            <w:szCs w:val="24"/>
          </w:rPr>
          <w:t>CREUX</w:t>
        </w:r>
      </w:hyperlink>
      <w:r w:rsidRPr="002E1710">
        <w:rPr>
          <w:rFonts w:ascii="Arial" w:hAnsi="Arial" w:cs="Arial"/>
          <w:color w:val="006600"/>
          <w:sz w:val="24"/>
          <w:szCs w:val="24"/>
        </w:rPr>
        <w:t xml:space="preserve">, pas d’hésitation ! Il les </w:t>
      </w:r>
      <w:hyperlink w:anchor="PLEIN" w:history="1">
        <w:r w:rsidRPr="002E1710">
          <w:rPr>
            <w:rStyle w:val="Lienhypertexte"/>
            <w:rFonts w:ascii="Arial" w:hAnsi="Arial" w:cs="Arial"/>
            <w:b/>
            <w:i/>
            <w:color w:val="006600"/>
            <w:sz w:val="24"/>
            <w:szCs w:val="24"/>
          </w:rPr>
          <w:t>remplit</w:t>
        </w:r>
      </w:hyperlink>
      <w:r w:rsidRPr="002E1710">
        <w:rPr>
          <w:rFonts w:ascii="Arial" w:hAnsi="Arial" w:cs="Arial"/>
          <w:color w:val="006600"/>
          <w:sz w:val="24"/>
          <w:szCs w:val="24"/>
        </w:rPr>
        <w:t xml:space="preserve"> (</w:t>
      </w:r>
      <w:hyperlink w:anchor="ENCHIFREMENT" w:history="1">
        <w:r w:rsidRPr="002E1710">
          <w:rPr>
            <w:rStyle w:val="Lienhypertexte"/>
            <w:rFonts w:ascii="Arial" w:hAnsi="Arial" w:cs="Arial"/>
            <w:b/>
            <w:i/>
            <w:color w:val="006600"/>
            <w:sz w:val="24"/>
            <w:szCs w:val="24"/>
          </w:rPr>
          <w:t>enchifrènement du nouveau-né</w:t>
        </w:r>
      </w:hyperlink>
      <w:r w:rsidRPr="002E1710">
        <w:rPr>
          <w:rFonts w:ascii="Arial" w:hAnsi="Arial" w:cs="Arial"/>
          <w:color w:val="006600"/>
          <w:sz w:val="24"/>
          <w:szCs w:val="24"/>
        </w:rPr>
        <w:t xml:space="preserve">, </w:t>
      </w:r>
      <w:hyperlink w:anchor="ILEUS" w:history="1">
        <w:r w:rsidRPr="002E1710">
          <w:rPr>
            <w:rStyle w:val="Lienhypertexte"/>
            <w:rFonts w:ascii="Arial" w:hAnsi="Arial" w:cs="Arial"/>
            <w:b/>
            <w:color w:val="006600"/>
            <w:sz w:val="24"/>
            <w:szCs w:val="24"/>
          </w:rPr>
          <w:t>iléus</w:t>
        </w:r>
      </w:hyperlink>
      <w:r w:rsidRPr="002E1710">
        <w:rPr>
          <w:rFonts w:ascii="Arial" w:hAnsi="Arial" w:cs="Arial"/>
          <w:b/>
          <w:color w:val="006600"/>
          <w:sz w:val="24"/>
          <w:szCs w:val="24"/>
        </w:rPr>
        <w:t xml:space="preserve"> </w:t>
      </w:r>
      <w:r w:rsidRPr="002E1710">
        <w:rPr>
          <w:rFonts w:ascii="Arial" w:hAnsi="Arial" w:cs="Arial"/>
          <w:color w:val="006600"/>
          <w:sz w:val="24"/>
          <w:szCs w:val="24"/>
        </w:rPr>
        <w:t>et</w:t>
      </w:r>
      <w:r w:rsidRPr="002E1710">
        <w:rPr>
          <w:rFonts w:ascii="Arial" w:hAnsi="Arial" w:cs="Arial"/>
          <w:b/>
          <w:color w:val="006600"/>
          <w:sz w:val="24"/>
          <w:szCs w:val="24"/>
        </w:rPr>
        <w:t xml:space="preserve"> </w:t>
      </w:r>
      <w:hyperlink w:anchor="INVAGINATION" w:history="1">
        <w:r w:rsidRPr="002E1710">
          <w:rPr>
            <w:rStyle w:val="Lienhypertexte"/>
            <w:rFonts w:ascii="Arial" w:hAnsi="Arial" w:cs="Arial"/>
            <w:b/>
            <w:color w:val="006600"/>
            <w:sz w:val="24"/>
            <w:szCs w:val="24"/>
          </w:rPr>
          <w:t>invagination intestinale</w:t>
        </w:r>
      </w:hyperlink>
      <w:r w:rsidRPr="002E1710">
        <w:rPr>
          <w:rFonts w:ascii="Arial" w:hAnsi="Arial" w:cs="Arial"/>
          <w:color w:val="006600"/>
          <w:sz w:val="24"/>
          <w:szCs w:val="24"/>
        </w:rPr>
        <w:t xml:space="preserve">, </w:t>
      </w:r>
      <w:hyperlink w:anchor="ANGOR" w:history="1">
        <w:r w:rsidRPr="002E1710">
          <w:rPr>
            <w:rStyle w:val="Lienhypertexte"/>
            <w:rFonts w:ascii="Arial" w:hAnsi="Arial" w:cs="Arial"/>
            <w:b/>
            <w:color w:val="006600"/>
            <w:sz w:val="24"/>
            <w:szCs w:val="24"/>
          </w:rPr>
          <w:t>angine de poitrine</w:t>
        </w:r>
      </w:hyperlink>
      <w:r w:rsidRPr="002E1710">
        <w:rPr>
          <w:rFonts w:ascii="Arial" w:hAnsi="Arial" w:cs="Arial"/>
          <w:color w:val="006600"/>
          <w:sz w:val="24"/>
          <w:szCs w:val="24"/>
        </w:rPr>
        <w:t xml:space="preserve"> par exemple). La </w:t>
      </w:r>
      <w:hyperlink w:anchor="PRESSION" w:history="1">
        <w:r w:rsidRPr="002E1710">
          <w:rPr>
            <w:rStyle w:val="Lienhypertexte"/>
            <w:rFonts w:ascii="Arial" w:hAnsi="Arial" w:cs="Arial"/>
            <w:b/>
            <w:i/>
            <w:color w:val="006600"/>
            <w:sz w:val="24"/>
            <w:szCs w:val="24"/>
          </w:rPr>
          <w:t>pression</w:t>
        </w:r>
      </w:hyperlink>
      <w:r w:rsidRPr="002E1710">
        <w:rPr>
          <w:rFonts w:ascii="Arial" w:hAnsi="Arial" w:cs="Arial"/>
          <w:color w:val="006600"/>
          <w:sz w:val="24"/>
          <w:szCs w:val="24"/>
        </w:rPr>
        <w:t xml:space="preserve"> sur les </w:t>
      </w:r>
      <w:hyperlink w:anchor="CREUX" w:history="1">
        <w:r w:rsidRPr="002E1710">
          <w:rPr>
            <w:rStyle w:val="Lienhypertexte"/>
            <w:rFonts w:ascii="Arial" w:hAnsi="Arial" w:cs="Arial"/>
            <w:color w:val="006600"/>
            <w:sz w:val="24"/>
            <w:szCs w:val="24"/>
          </w:rPr>
          <w:t>CREUX</w:t>
        </w:r>
      </w:hyperlink>
      <w:r w:rsidRPr="002E1710">
        <w:rPr>
          <w:rFonts w:ascii="Arial" w:hAnsi="Arial" w:cs="Arial"/>
          <w:color w:val="006600"/>
          <w:sz w:val="24"/>
          <w:szCs w:val="24"/>
        </w:rPr>
        <w:t xml:space="preserve"> (</w:t>
      </w:r>
      <w:hyperlink w:anchor="ABDOMEN" w:history="1">
        <w:r w:rsidRPr="002E1710">
          <w:rPr>
            <w:rStyle w:val="Lienhypertexte"/>
            <w:rFonts w:ascii="Arial" w:hAnsi="Arial" w:cs="Arial"/>
            <w:b/>
            <w:color w:val="006600"/>
            <w:sz w:val="24"/>
            <w:szCs w:val="24"/>
          </w:rPr>
          <w:t>abdomen</w:t>
        </w:r>
      </w:hyperlink>
      <w:r w:rsidRPr="002E1710">
        <w:rPr>
          <w:rFonts w:ascii="Arial" w:hAnsi="Arial" w:cs="Arial"/>
          <w:color w:val="006600"/>
          <w:sz w:val="24"/>
          <w:szCs w:val="24"/>
        </w:rPr>
        <w:t xml:space="preserve">, </w:t>
      </w:r>
      <w:hyperlink w:anchor="ESTOMAC" w:history="1">
        <w:r w:rsidRPr="002E1710">
          <w:rPr>
            <w:rStyle w:val="Lienhypertexte"/>
            <w:rFonts w:ascii="Arial" w:hAnsi="Arial" w:cs="Arial"/>
            <w:b/>
            <w:color w:val="006600"/>
            <w:sz w:val="24"/>
            <w:szCs w:val="24"/>
          </w:rPr>
          <w:t>estomac</w:t>
        </w:r>
      </w:hyperlink>
      <w:r w:rsidRPr="002E1710">
        <w:rPr>
          <w:rFonts w:ascii="Arial" w:hAnsi="Arial" w:cs="Arial"/>
          <w:color w:val="006600"/>
          <w:sz w:val="24"/>
          <w:szCs w:val="24"/>
        </w:rPr>
        <w:t>) l’aggrave.</w:t>
      </w:r>
    </w:p>
    <w:p w14:paraId="00A006C7" w14:textId="77777777" w:rsidR="006D7F2A" w:rsidRPr="002E1710" w:rsidRDefault="006D7F2A" w:rsidP="006D7F2A">
      <w:pPr>
        <w:rPr>
          <w:rFonts w:ascii="Arial" w:hAnsi="Arial" w:cs="Arial"/>
          <w:color w:val="006600"/>
          <w:sz w:val="24"/>
          <w:szCs w:val="24"/>
        </w:rPr>
      </w:pPr>
      <w:r w:rsidRPr="002E1710">
        <w:rPr>
          <w:rFonts w:ascii="Arial" w:hAnsi="Arial" w:cs="Arial"/>
          <w:color w:val="006600"/>
          <w:sz w:val="24"/>
          <w:szCs w:val="24"/>
        </w:rPr>
        <w:t>Pour la gestion de l’</w:t>
      </w:r>
      <w:hyperlink w:anchor="GESTIONH2O" w:history="1">
        <w:r w:rsidRPr="002E1710">
          <w:rPr>
            <w:rStyle w:val="Lienhypertexte"/>
            <w:rFonts w:ascii="Arial" w:hAnsi="Arial" w:cs="Arial"/>
            <w:color w:val="006600"/>
            <w:sz w:val="24"/>
            <w:szCs w:val="24"/>
          </w:rPr>
          <w:t>EAU</w:t>
        </w:r>
      </w:hyperlink>
      <w:r w:rsidRPr="002E1710">
        <w:rPr>
          <w:rFonts w:ascii="Arial" w:hAnsi="Arial" w:cs="Arial"/>
          <w:color w:val="006600"/>
          <w:sz w:val="24"/>
          <w:szCs w:val="24"/>
        </w:rPr>
        <w:t xml:space="preserve"> et de l’</w:t>
      </w:r>
      <w:hyperlink w:anchor="GESTION_AIR" w:history="1">
        <w:r w:rsidRPr="002E1710">
          <w:rPr>
            <w:rStyle w:val="Lienhypertexte"/>
            <w:rFonts w:ascii="Arial" w:hAnsi="Arial" w:cs="Arial"/>
            <w:color w:val="006600"/>
            <w:sz w:val="24"/>
            <w:szCs w:val="24"/>
          </w:rPr>
          <w:t>AIR</w:t>
        </w:r>
      </w:hyperlink>
      <w:r w:rsidRPr="002E1710">
        <w:rPr>
          <w:rFonts w:ascii="Arial" w:hAnsi="Arial" w:cs="Arial"/>
          <w:color w:val="006600"/>
          <w:sz w:val="24"/>
          <w:szCs w:val="24"/>
        </w:rPr>
        <w:t>, il ne sait trop que faire : parfois les accumuler ; le plus souvent en refuser</w:t>
      </w:r>
      <w:r w:rsidRPr="002E1710">
        <w:rPr>
          <w:rFonts w:ascii="Arial" w:hAnsi="Arial" w:cs="Arial"/>
          <w:b/>
          <w:color w:val="006600"/>
          <w:sz w:val="24"/>
          <w:szCs w:val="24"/>
        </w:rPr>
        <w:t xml:space="preserve"> </w:t>
      </w:r>
      <w:r w:rsidRPr="002E1710">
        <w:rPr>
          <w:rFonts w:ascii="Arial" w:hAnsi="Arial" w:cs="Arial"/>
          <w:color w:val="006600"/>
          <w:sz w:val="24"/>
          <w:szCs w:val="24"/>
        </w:rPr>
        <w:t xml:space="preserve">les </w:t>
      </w:r>
      <w:hyperlink w:anchor="APPORTS" w:history="1">
        <w:r w:rsidRPr="002E1710">
          <w:rPr>
            <w:rStyle w:val="Lienhypertexte"/>
            <w:rFonts w:ascii="Arial" w:hAnsi="Arial" w:cs="Arial"/>
            <w:b/>
            <w:i/>
            <w:color w:val="006600"/>
            <w:sz w:val="24"/>
            <w:szCs w:val="24"/>
          </w:rPr>
          <w:t>apports</w:t>
        </w:r>
      </w:hyperlink>
      <w:r w:rsidRPr="002E1710">
        <w:rPr>
          <w:rFonts w:ascii="Arial" w:hAnsi="Arial" w:cs="Arial"/>
          <w:color w:val="006600"/>
          <w:sz w:val="24"/>
          <w:szCs w:val="24"/>
        </w:rPr>
        <w:t xml:space="preserve"> et même les éliminer (</w:t>
      </w:r>
      <w:hyperlink w:anchor="TRANSPIRATION" w:history="1">
        <w:r w:rsidRPr="002E1710">
          <w:rPr>
            <w:rStyle w:val="Lienhypertexte"/>
            <w:rFonts w:ascii="Arial" w:hAnsi="Arial" w:cs="Arial"/>
            <w:color w:val="006600"/>
            <w:sz w:val="24"/>
            <w:szCs w:val="24"/>
          </w:rPr>
          <w:t>TRANSPIRATION</w:t>
        </w:r>
      </w:hyperlink>
      <w:r w:rsidRPr="002E1710">
        <w:rPr>
          <w:rFonts w:ascii="Arial" w:hAnsi="Arial" w:cs="Arial"/>
          <w:color w:val="006600"/>
          <w:sz w:val="24"/>
          <w:szCs w:val="24"/>
        </w:rPr>
        <w:t xml:space="preserve">, </w:t>
      </w:r>
      <w:hyperlink w:anchor="LAIT" w:history="1">
        <w:r w:rsidRPr="002E1710">
          <w:rPr>
            <w:rStyle w:val="Lienhypertexte"/>
            <w:rFonts w:ascii="Arial" w:hAnsi="Arial" w:cs="Arial"/>
            <w:b/>
            <w:i/>
            <w:color w:val="006600"/>
            <w:sz w:val="24"/>
            <w:szCs w:val="24"/>
          </w:rPr>
          <w:t>lait</w:t>
        </w:r>
      </w:hyperlink>
      <w:r w:rsidRPr="002E1710">
        <w:rPr>
          <w:rFonts w:ascii="Arial" w:hAnsi="Arial" w:cs="Arial"/>
          <w:color w:val="006600"/>
          <w:sz w:val="24"/>
          <w:szCs w:val="24"/>
        </w:rPr>
        <w:t xml:space="preserve">, </w:t>
      </w:r>
      <w:hyperlink w:anchor="OEDEME" w:history="1">
        <w:r w:rsidRPr="002E1710">
          <w:rPr>
            <w:rStyle w:val="Lienhypertexte"/>
            <w:rFonts w:ascii="Arial" w:hAnsi="Arial" w:cs="Arial"/>
            <w:b/>
            <w:i/>
            <w:color w:val="006600"/>
            <w:sz w:val="24"/>
            <w:szCs w:val="24"/>
          </w:rPr>
          <w:t>œdèmes</w:t>
        </w:r>
      </w:hyperlink>
      <w:r w:rsidRPr="002E1710">
        <w:rPr>
          <w:rFonts w:ascii="Arial" w:hAnsi="Arial" w:cs="Arial"/>
          <w:color w:val="006600"/>
          <w:sz w:val="24"/>
          <w:szCs w:val="24"/>
        </w:rPr>
        <w:t xml:space="preserve">, </w:t>
      </w:r>
      <w:hyperlink w:anchor="ASTHME" w:history="1">
        <w:r w:rsidRPr="002E1710">
          <w:rPr>
            <w:rStyle w:val="Lienhypertexte"/>
            <w:rFonts w:ascii="Arial" w:hAnsi="Arial" w:cs="Arial"/>
            <w:color w:val="006600"/>
            <w:sz w:val="24"/>
            <w:szCs w:val="24"/>
          </w:rPr>
          <w:t>ASTHME</w:t>
        </w:r>
      </w:hyperlink>
      <w:r w:rsidRPr="002E1710">
        <w:rPr>
          <w:rFonts w:ascii="Arial" w:hAnsi="Arial" w:cs="Arial"/>
          <w:color w:val="006600"/>
          <w:sz w:val="24"/>
          <w:szCs w:val="24"/>
        </w:rPr>
        <w:t xml:space="preserve">, etc.). </w:t>
      </w:r>
    </w:p>
    <w:p w14:paraId="1630AE01" w14:textId="77777777" w:rsidR="006D7F2A" w:rsidRPr="002E1710" w:rsidRDefault="0077365D" w:rsidP="006D7F2A">
      <w:pPr>
        <w:rPr>
          <w:rFonts w:ascii="Arial" w:hAnsi="Arial" w:cs="Arial"/>
          <w:color w:val="006600"/>
          <w:sz w:val="24"/>
          <w:szCs w:val="24"/>
        </w:rPr>
      </w:pPr>
      <w:hyperlink w:anchor="MOYENS" w:history="1">
        <w:r w:rsidR="006D7F2A" w:rsidRPr="002E1710">
          <w:rPr>
            <w:rStyle w:val="Lienhypertexte"/>
            <w:rFonts w:ascii="Arial" w:hAnsi="Arial" w:cs="Arial"/>
            <w:b/>
            <w:i/>
            <w:color w:val="006600"/>
            <w:sz w:val="24"/>
            <w:szCs w:val="24"/>
          </w:rPr>
          <w:t>Dépourvu</w:t>
        </w:r>
      </w:hyperlink>
      <w:r w:rsidR="006D7F2A" w:rsidRPr="002E1710">
        <w:rPr>
          <w:rFonts w:ascii="Arial" w:hAnsi="Arial" w:cs="Arial"/>
          <w:color w:val="006600"/>
          <w:sz w:val="24"/>
          <w:szCs w:val="24"/>
        </w:rPr>
        <w:t xml:space="preserve"> et encore trop </w:t>
      </w:r>
      <w:hyperlink w:anchor="FRAGILITE" w:history="1">
        <w:r w:rsidR="006D7F2A" w:rsidRPr="002E1710">
          <w:rPr>
            <w:rStyle w:val="Lienhypertexte"/>
            <w:rFonts w:ascii="Arial" w:hAnsi="Arial" w:cs="Arial"/>
            <w:color w:val="006600"/>
            <w:sz w:val="24"/>
            <w:szCs w:val="24"/>
          </w:rPr>
          <w:t>FRAGILE</w:t>
        </w:r>
      </w:hyperlink>
      <w:r w:rsidR="006D7F2A" w:rsidRPr="002E1710">
        <w:rPr>
          <w:rFonts w:ascii="Arial" w:hAnsi="Arial" w:cs="Arial"/>
          <w:color w:val="006600"/>
          <w:sz w:val="24"/>
          <w:szCs w:val="24"/>
        </w:rPr>
        <w:t xml:space="preserve">, il ne se sent </w:t>
      </w:r>
      <w:hyperlink w:anchor="PRET_PREPARE" w:history="1">
        <w:r w:rsidR="006D7F2A" w:rsidRPr="002E1710">
          <w:rPr>
            <w:rStyle w:val="Lienhypertexte"/>
            <w:rFonts w:ascii="Arial" w:hAnsi="Arial" w:cs="Arial"/>
            <w:b/>
            <w:color w:val="006600"/>
            <w:sz w:val="24"/>
            <w:szCs w:val="24"/>
          </w:rPr>
          <w:t>PAS PRÊT</w:t>
        </w:r>
      </w:hyperlink>
      <w:r w:rsidR="006D7F2A" w:rsidRPr="002E1710">
        <w:rPr>
          <w:rFonts w:ascii="Arial" w:hAnsi="Arial" w:cs="Arial"/>
          <w:color w:val="006600"/>
          <w:sz w:val="24"/>
          <w:szCs w:val="24"/>
        </w:rPr>
        <w:t>. La</w:t>
      </w:r>
      <w:r w:rsidR="006D7F2A" w:rsidRPr="002E1710">
        <w:rPr>
          <w:rFonts w:ascii="Arial" w:hAnsi="Arial" w:cs="Arial"/>
          <w:b/>
          <w:color w:val="006600"/>
          <w:sz w:val="24"/>
          <w:szCs w:val="24"/>
        </w:rPr>
        <w:t xml:space="preserve"> </w:t>
      </w:r>
      <w:hyperlink w:anchor="NAISSANCE" w:history="1">
        <w:r w:rsidR="006D7F2A" w:rsidRPr="002E1710">
          <w:rPr>
            <w:rStyle w:val="Lienhypertexte"/>
            <w:rFonts w:ascii="Arial" w:hAnsi="Arial" w:cs="Arial"/>
            <w:color w:val="006600"/>
            <w:sz w:val="24"/>
            <w:szCs w:val="24"/>
          </w:rPr>
          <w:t>NAISSANCE</w:t>
        </w:r>
      </w:hyperlink>
      <w:r w:rsidR="006D7F2A" w:rsidRPr="002E1710">
        <w:rPr>
          <w:rFonts w:ascii="Arial" w:hAnsi="Arial" w:cs="Arial"/>
          <w:color w:val="006600"/>
          <w:sz w:val="24"/>
          <w:szCs w:val="24"/>
        </w:rPr>
        <w:t xml:space="preserve">, le </w:t>
      </w:r>
      <w:hyperlink w:anchor="REVEIL" w:history="1">
        <w:r w:rsidR="006D7F2A" w:rsidRPr="002E1710">
          <w:rPr>
            <w:rStyle w:val="Lienhypertexte"/>
            <w:rFonts w:ascii="Arial" w:hAnsi="Arial" w:cs="Arial"/>
            <w:b/>
            <w:i/>
            <w:color w:val="006600"/>
            <w:sz w:val="24"/>
            <w:szCs w:val="24"/>
          </w:rPr>
          <w:t>réveil</w:t>
        </w:r>
      </w:hyperlink>
      <w:r w:rsidR="006D7F2A" w:rsidRPr="002E1710">
        <w:rPr>
          <w:rFonts w:ascii="Arial" w:hAnsi="Arial" w:cs="Arial"/>
          <w:b/>
          <w:color w:val="006600"/>
          <w:sz w:val="24"/>
          <w:szCs w:val="24"/>
        </w:rPr>
        <w:t xml:space="preserve"> </w:t>
      </w:r>
      <w:r w:rsidR="006D7F2A" w:rsidRPr="002E1710">
        <w:rPr>
          <w:rFonts w:ascii="Arial" w:hAnsi="Arial" w:cs="Arial"/>
          <w:color w:val="006600"/>
          <w:sz w:val="24"/>
          <w:szCs w:val="24"/>
        </w:rPr>
        <w:t xml:space="preserve">mais aussi le </w:t>
      </w:r>
      <w:hyperlink w:anchor="SEVRAGE" w:history="1">
        <w:r w:rsidR="006D7F2A" w:rsidRPr="002E1710">
          <w:rPr>
            <w:rStyle w:val="Lienhypertexte"/>
            <w:rFonts w:ascii="Arial" w:hAnsi="Arial" w:cs="Arial"/>
            <w:b/>
            <w:i/>
            <w:color w:val="006600"/>
            <w:sz w:val="24"/>
            <w:szCs w:val="24"/>
          </w:rPr>
          <w:t>sevrage</w:t>
        </w:r>
      </w:hyperlink>
      <w:r w:rsidR="006D7F2A" w:rsidRPr="002E1710">
        <w:rPr>
          <w:rFonts w:ascii="Arial" w:hAnsi="Arial" w:cs="Arial"/>
          <w:color w:val="006600"/>
          <w:sz w:val="24"/>
          <w:szCs w:val="24"/>
        </w:rPr>
        <w:t xml:space="preserve"> et les autres </w:t>
      </w:r>
      <w:hyperlink w:anchor="ETAPE" w:history="1">
        <w:r w:rsidR="006D7F2A" w:rsidRPr="002E1710">
          <w:rPr>
            <w:rStyle w:val="Lienhypertexte"/>
            <w:rFonts w:ascii="Arial" w:hAnsi="Arial" w:cs="Arial"/>
            <w:color w:val="006600"/>
            <w:sz w:val="24"/>
            <w:szCs w:val="24"/>
          </w:rPr>
          <w:t>ÉTAPES</w:t>
        </w:r>
      </w:hyperlink>
      <w:r w:rsidR="006D7F2A" w:rsidRPr="002E1710">
        <w:rPr>
          <w:rFonts w:ascii="Arial" w:hAnsi="Arial" w:cs="Arial"/>
          <w:color w:val="006600"/>
          <w:sz w:val="24"/>
          <w:szCs w:val="24"/>
        </w:rPr>
        <w:t xml:space="preserve"> ou</w:t>
      </w:r>
      <w:r w:rsidR="006D7F2A" w:rsidRPr="002E1710">
        <w:rPr>
          <w:rFonts w:ascii="Arial" w:hAnsi="Arial" w:cs="Arial"/>
          <w:b/>
          <w:color w:val="006600"/>
          <w:sz w:val="24"/>
          <w:szCs w:val="24"/>
        </w:rPr>
        <w:t xml:space="preserve"> </w:t>
      </w:r>
      <w:hyperlink w:anchor="EVENEMENT" w:history="1">
        <w:r w:rsidR="006D7F2A" w:rsidRPr="002E1710">
          <w:rPr>
            <w:rStyle w:val="Lienhypertexte"/>
            <w:rFonts w:ascii="Arial" w:hAnsi="Arial" w:cs="Arial"/>
            <w:color w:val="006600"/>
            <w:sz w:val="24"/>
            <w:szCs w:val="24"/>
          </w:rPr>
          <w:t>ÉVÈNEMENTS</w:t>
        </w:r>
      </w:hyperlink>
      <w:r w:rsidR="006D7F2A" w:rsidRPr="002E1710">
        <w:rPr>
          <w:rFonts w:ascii="Arial" w:hAnsi="Arial" w:cs="Arial"/>
          <w:color w:val="006600"/>
          <w:sz w:val="24"/>
          <w:szCs w:val="24"/>
        </w:rPr>
        <w:t xml:space="preserve"> cruciaux de la </w:t>
      </w:r>
      <w:r w:rsidR="006D7F2A" w:rsidRPr="002E1710">
        <w:rPr>
          <w:rFonts w:ascii="Arial" w:hAnsi="Arial" w:cs="Arial"/>
          <w:color w:val="006600"/>
          <w:sz w:val="24"/>
          <w:szCs w:val="24"/>
        </w:rPr>
        <w:lastRenderedPageBreak/>
        <w:t xml:space="preserve">vie, seront généralement vécus comme arrivant </w:t>
      </w:r>
      <w:hyperlink w:anchor="EVENEMENT" w:history="1">
        <w:r w:rsidR="006D7F2A" w:rsidRPr="002E1710">
          <w:rPr>
            <w:rStyle w:val="Lienhypertexte"/>
            <w:rFonts w:ascii="Arial" w:hAnsi="Arial" w:cs="Arial"/>
            <w:b/>
            <w:color w:val="006600"/>
            <w:sz w:val="24"/>
            <w:szCs w:val="24"/>
          </w:rPr>
          <w:t>PRÉMATURÉMENT</w:t>
        </w:r>
      </w:hyperlink>
      <w:r w:rsidR="006D7F2A" w:rsidRPr="002E1710">
        <w:rPr>
          <w:rFonts w:ascii="Arial" w:hAnsi="Arial" w:cs="Arial"/>
          <w:color w:val="006600"/>
          <w:sz w:val="24"/>
          <w:szCs w:val="24"/>
        </w:rPr>
        <w:t xml:space="preserve">. Le </w:t>
      </w:r>
      <w:hyperlink w:anchor="FROID" w:history="1">
        <w:r w:rsidR="006D7F2A" w:rsidRPr="002E1710">
          <w:rPr>
            <w:rStyle w:val="Lienhypertexte"/>
            <w:rFonts w:ascii="Arial" w:hAnsi="Arial" w:cs="Arial"/>
            <w:b/>
            <w:color w:val="006600"/>
            <w:sz w:val="24"/>
            <w:szCs w:val="24"/>
          </w:rPr>
          <w:t>froid</w:t>
        </w:r>
      </w:hyperlink>
      <w:r w:rsidR="006D7F2A" w:rsidRPr="002E1710">
        <w:rPr>
          <w:rFonts w:ascii="Arial" w:hAnsi="Arial" w:cs="Arial"/>
          <w:color w:val="006600"/>
          <w:sz w:val="24"/>
          <w:szCs w:val="24"/>
        </w:rPr>
        <w:t xml:space="preserve"> aussi le prend souvent au dépourvu. </w:t>
      </w:r>
      <w:hyperlink w:anchor="PRET_PREPARE" w:history="1">
        <w:r w:rsidR="006D7F2A" w:rsidRPr="002E1710">
          <w:rPr>
            <w:rStyle w:val="Lienhypertexte"/>
            <w:rFonts w:ascii="Arial" w:hAnsi="Arial" w:cs="Arial"/>
            <w:b/>
            <w:color w:val="006600"/>
            <w:sz w:val="24"/>
            <w:szCs w:val="24"/>
          </w:rPr>
          <w:t>IMPRÉPARÉ</w:t>
        </w:r>
      </w:hyperlink>
      <w:r w:rsidR="006D7F2A" w:rsidRPr="002E1710">
        <w:rPr>
          <w:rFonts w:ascii="Arial" w:hAnsi="Arial" w:cs="Arial"/>
          <w:color w:val="006600"/>
          <w:sz w:val="24"/>
          <w:szCs w:val="24"/>
        </w:rPr>
        <w:t>, il s'</w:t>
      </w:r>
      <w:hyperlink w:anchor="EFFRAYER" w:history="1">
        <w:r w:rsidR="006D7F2A" w:rsidRPr="002E1710">
          <w:rPr>
            <w:rStyle w:val="Lienhypertexte"/>
            <w:rFonts w:ascii="Arial" w:hAnsi="Arial" w:cs="Arial"/>
            <w:b/>
            <w:color w:val="006600"/>
            <w:sz w:val="24"/>
            <w:szCs w:val="24"/>
          </w:rPr>
          <w:t>effraie</w:t>
        </w:r>
      </w:hyperlink>
      <w:r w:rsidR="006D7F2A" w:rsidRPr="002E1710">
        <w:rPr>
          <w:rFonts w:ascii="Arial" w:hAnsi="Arial" w:cs="Arial"/>
          <w:color w:val="006600"/>
          <w:sz w:val="24"/>
          <w:szCs w:val="24"/>
        </w:rPr>
        <w:t xml:space="preserve"> facilement.</w:t>
      </w:r>
    </w:p>
    <w:p w14:paraId="64900832" w14:textId="77777777" w:rsidR="006D7F2A" w:rsidRPr="002E1710" w:rsidRDefault="006D7F2A" w:rsidP="006D7F2A">
      <w:pPr>
        <w:rPr>
          <w:rFonts w:ascii="Arial" w:hAnsi="Arial" w:cs="Arial"/>
          <w:color w:val="006600"/>
          <w:sz w:val="24"/>
          <w:szCs w:val="24"/>
        </w:rPr>
      </w:pPr>
      <w:r w:rsidRPr="002E1710">
        <w:rPr>
          <w:rFonts w:ascii="Arial" w:hAnsi="Arial" w:cs="Arial"/>
          <w:color w:val="006600"/>
          <w:sz w:val="24"/>
          <w:szCs w:val="24"/>
        </w:rPr>
        <w:t xml:space="preserve">Explorer, </w:t>
      </w:r>
      <w:hyperlink w:anchor="APPRENTISSAGE" w:history="1">
        <w:r w:rsidRPr="002E1710">
          <w:rPr>
            <w:rStyle w:val="Lienhypertexte"/>
            <w:rFonts w:ascii="Arial" w:hAnsi="Arial" w:cs="Arial"/>
            <w:b/>
            <w:i/>
            <w:color w:val="006600"/>
            <w:sz w:val="24"/>
            <w:szCs w:val="24"/>
          </w:rPr>
          <w:t>apprendre</w:t>
        </w:r>
      </w:hyperlink>
      <w:r w:rsidRPr="002E1710">
        <w:rPr>
          <w:rFonts w:ascii="Arial" w:hAnsi="Arial" w:cs="Arial"/>
          <w:color w:val="006600"/>
          <w:sz w:val="24"/>
          <w:szCs w:val="24"/>
        </w:rPr>
        <w:t xml:space="preserve"> (et la </w:t>
      </w:r>
      <w:hyperlink w:anchor="SOUMISSION" w:history="1">
        <w:r w:rsidRPr="002E1710">
          <w:rPr>
            <w:rStyle w:val="Lienhypertexte"/>
            <w:rFonts w:ascii="Arial" w:hAnsi="Arial" w:cs="Arial"/>
            <w:b/>
            <w:color w:val="006600"/>
            <w:sz w:val="24"/>
            <w:szCs w:val="24"/>
          </w:rPr>
          <w:t>docilité</w:t>
        </w:r>
      </w:hyperlink>
      <w:r w:rsidRPr="002E1710">
        <w:rPr>
          <w:rFonts w:ascii="Arial" w:hAnsi="Arial" w:cs="Arial"/>
          <w:color w:val="006600"/>
          <w:sz w:val="24"/>
          <w:szCs w:val="24"/>
        </w:rPr>
        <w:t xml:space="preserve"> que cela sous-entend), </w:t>
      </w:r>
      <w:hyperlink w:anchor="VIEILLESSE" w:history="1">
        <w:r w:rsidRPr="002E1710">
          <w:rPr>
            <w:rStyle w:val="Lienhypertexte"/>
            <w:rFonts w:ascii="Arial" w:hAnsi="Arial" w:cs="Arial"/>
            <w:b/>
            <w:i/>
            <w:color w:val="006600"/>
            <w:sz w:val="24"/>
            <w:szCs w:val="24"/>
          </w:rPr>
          <w:t>vieillir</w:t>
        </w:r>
      </w:hyperlink>
      <w:r w:rsidRPr="002E1710">
        <w:rPr>
          <w:rFonts w:ascii="Arial" w:hAnsi="Arial" w:cs="Arial"/>
          <w:color w:val="006600"/>
          <w:sz w:val="24"/>
          <w:szCs w:val="24"/>
        </w:rPr>
        <w:t xml:space="preserve">, c’est se préparer. </w:t>
      </w:r>
      <w:hyperlink w:anchor="SOMMEIL" w:history="1">
        <w:proofErr w:type="gramStart"/>
        <w:r w:rsidRPr="002E1710">
          <w:rPr>
            <w:rStyle w:val="Lienhypertexte"/>
            <w:rFonts w:ascii="Arial" w:hAnsi="Arial" w:cs="Arial"/>
            <w:b/>
            <w:i/>
            <w:color w:val="006600"/>
            <w:sz w:val="24"/>
            <w:szCs w:val="24"/>
          </w:rPr>
          <w:t>dormir</w:t>
        </w:r>
        <w:proofErr w:type="gramEnd"/>
      </w:hyperlink>
      <w:r w:rsidRPr="002E1710">
        <w:rPr>
          <w:rFonts w:ascii="Arial" w:hAnsi="Arial" w:cs="Arial"/>
          <w:color w:val="006600"/>
          <w:sz w:val="24"/>
          <w:szCs w:val="24"/>
        </w:rPr>
        <w:t>, c'est l'inverse !</w:t>
      </w:r>
    </w:p>
    <w:p w14:paraId="04975579" w14:textId="77777777" w:rsidR="006D7F2A" w:rsidRPr="002E1710" w:rsidRDefault="006D7F2A" w:rsidP="006D7F2A">
      <w:pPr>
        <w:rPr>
          <w:rFonts w:ascii="Arial" w:hAnsi="Arial" w:cs="Arial"/>
          <w:color w:val="006600"/>
          <w:sz w:val="24"/>
          <w:szCs w:val="24"/>
        </w:rPr>
      </w:pPr>
      <w:r w:rsidRPr="002E1710">
        <w:rPr>
          <w:rFonts w:ascii="Arial" w:hAnsi="Arial" w:cs="Arial"/>
          <w:color w:val="006600"/>
          <w:sz w:val="24"/>
          <w:szCs w:val="24"/>
        </w:rPr>
        <w:t xml:space="preserve">Voilà qui éclaire ses deux symptômes physiques caractéristiques : </w:t>
      </w:r>
      <w:hyperlink w:anchor="TRANSPIRATION" w:history="1">
        <w:r w:rsidRPr="002E1710">
          <w:rPr>
            <w:rStyle w:val="Lienhypertexte"/>
            <w:rFonts w:ascii="Arial" w:hAnsi="Arial" w:cs="Arial"/>
            <w:color w:val="006600"/>
            <w:sz w:val="24"/>
            <w:szCs w:val="24"/>
          </w:rPr>
          <w:t>TRANSPIRER</w:t>
        </w:r>
      </w:hyperlink>
      <w:r w:rsidRPr="002E1710">
        <w:rPr>
          <w:rFonts w:ascii="Arial" w:hAnsi="Arial" w:cs="Arial"/>
          <w:b/>
          <w:color w:val="006600"/>
          <w:sz w:val="24"/>
          <w:szCs w:val="24"/>
        </w:rPr>
        <w:t xml:space="preserve"> </w:t>
      </w:r>
      <w:r w:rsidRPr="002E1710">
        <w:rPr>
          <w:rFonts w:ascii="Arial" w:hAnsi="Arial" w:cs="Arial"/>
          <w:color w:val="006600"/>
          <w:sz w:val="24"/>
          <w:szCs w:val="24"/>
        </w:rPr>
        <w:t>quand il est</w:t>
      </w:r>
      <w:r w:rsidRPr="002E1710">
        <w:rPr>
          <w:rFonts w:ascii="Arial" w:hAnsi="Arial" w:cs="Arial"/>
          <w:b/>
          <w:color w:val="006600"/>
          <w:sz w:val="24"/>
          <w:szCs w:val="24"/>
        </w:rPr>
        <w:t xml:space="preserve"> </w:t>
      </w:r>
      <w:hyperlink w:anchor="VEILLER" w:history="1">
        <w:r w:rsidRPr="002E1710">
          <w:rPr>
            <w:rStyle w:val="Lienhypertexte"/>
            <w:rFonts w:ascii="Arial" w:hAnsi="Arial" w:cs="Arial"/>
            <w:b/>
            <w:color w:val="006600"/>
            <w:sz w:val="24"/>
            <w:szCs w:val="24"/>
          </w:rPr>
          <w:t>éveillé</w:t>
        </w:r>
      </w:hyperlink>
      <w:r w:rsidRPr="002E1710">
        <w:rPr>
          <w:rFonts w:ascii="Arial" w:hAnsi="Arial" w:cs="Arial"/>
          <w:color w:val="006600"/>
          <w:sz w:val="24"/>
          <w:szCs w:val="24"/>
        </w:rPr>
        <w:t xml:space="preserve">, c'est </w:t>
      </w:r>
      <w:hyperlink w:anchor="PRET_PREPARE" w:history="1">
        <w:r w:rsidRPr="002E1710">
          <w:rPr>
            <w:rStyle w:val="Lienhypertexte"/>
            <w:rFonts w:ascii="Arial" w:hAnsi="Arial" w:cs="Arial"/>
            <w:b/>
            <w:color w:val="006600"/>
            <w:sz w:val="24"/>
            <w:szCs w:val="24"/>
          </w:rPr>
          <w:t>SE PRÉPARER</w:t>
        </w:r>
      </w:hyperlink>
      <w:r w:rsidRPr="002E1710">
        <w:rPr>
          <w:rFonts w:ascii="Arial" w:hAnsi="Arial" w:cs="Arial"/>
          <w:color w:val="006600"/>
          <w:sz w:val="24"/>
          <w:szCs w:val="24"/>
        </w:rPr>
        <w:t xml:space="preserve"> lorsqu'il n'y a pas de raison </w:t>
      </w:r>
      <w:hyperlink w:anchor="URGENCE" w:history="1">
        <w:r w:rsidRPr="002E1710">
          <w:rPr>
            <w:rStyle w:val="Lienhypertexte"/>
            <w:rFonts w:ascii="Arial" w:hAnsi="Arial" w:cs="Arial"/>
            <w:b/>
            <w:i/>
            <w:color w:val="006600"/>
            <w:sz w:val="24"/>
            <w:szCs w:val="24"/>
          </w:rPr>
          <w:t>urgente</w:t>
        </w:r>
      </w:hyperlink>
      <w:r w:rsidRPr="002E1710">
        <w:rPr>
          <w:rFonts w:ascii="Arial" w:hAnsi="Arial" w:cs="Arial"/>
          <w:color w:val="006600"/>
          <w:sz w:val="24"/>
          <w:szCs w:val="24"/>
        </w:rPr>
        <w:t xml:space="preserve">. </w:t>
      </w:r>
      <w:hyperlink w:anchor="SUFFOCATION" w:history="1">
        <w:r w:rsidRPr="002E1710">
          <w:rPr>
            <w:rStyle w:val="Lienhypertexte"/>
            <w:rFonts w:ascii="Arial" w:hAnsi="Arial" w:cs="Arial"/>
            <w:color w:val="006600"/>
            <w:sz w:val="24"/>
            <w:szCs w:val="24"/>
          </w:rPr>
          <w:t>ÉTOUFFER</w:t>
        </w:r>
      </w:hyperlink>
      <w:r w:rsidRPr="002E1710">
        <w:rPr>
          <w:rFonts w:ascii="Arial" w:hAnsi="Arial" w:cs="Arial"/>
          <w:b/>
          <w:color w:val="006600"/>
          <w:sz w:val="24"/>
          <w:szCs w:val="24"/>
        </w:rPr>
        <w:t xml:space="preserve"> </w:t>
      </w:r>
      <w:r w:rsidRPr="002E1710">
        <w:rPr>
          <w:rFonts w:ascii="Arial" w:hAnsi="Arial" w:cs="Arial"/>
          <w:color w:val="006600"/>
          <w:sz w:val="24"/>
          <w:szCs w:val="24"/>
        </w:rPr>
        <w:t xml:space="preserve">au </w:t>
      </w:r>
      <w:hyperlink w:anchor="REVEIL" w:history="1">
        <w:r w:rsidRPr="002E1710">
          <w:rPr>
            <w:rStyle w:val="Lienhypertexte"/>
            <w:rFonts w:ascii="Arial" w:hAnsi="Arial" w:cs="Arial"/>
            <w:b/>
            <w:i/>
            <w:color w:val="006600"/>
            <w:sz w:val="24"/>
            <w:szCs w:val="24"/>
          </w:rPr>
          <w:t>réveil</w:t>
        </w:r>
      </w:hyperlink>
      <w:r w:rsidRPr="002E1710">
        <w:rPr>
          <w:rFonts w:ascii="Arial" w:hAnsi="Arial" w:cs="Arial"/>
          <w:color w:val="006600"/>
          <w:sz w:val="24"/>
          <w:szCs w:val="24"/>
        </w:rPr>
        <w:t xml:space="preserve">, c'est réagir en </w:t>
      </w:r>
      <w:hyperlink w:anchor="URGENCE" w:history="1">
        <w:r w:rsidRPr="002E1710">
          <w:rPr>
            <w:rStyle w:val="Lienhypertexte"/>
            <w:rFonts w:ascii="Arial" w:hAnsi="Arial" w:cs="Arial"/>
            <w:b/>
            <w:i/>
            <w:color w:val="006600"/>
            <w:sz w:val="24"/>
            <w:szCs w:val="24"/>
          </w:rPr>
          <w:t>urgence</w:t>
        </w:r>
      </w:hyperlink>
      <w:r w:rsidRPr="002E1710">
        <w:rPr>
          <w:rFonts w:ascii="Arial" w:hAnsi="Arial" w:cs="Arial"/>
          <w:color w:val="006600"/>
          <w:sz w:val="24"/>
          <w:szCs w:val="24"/>
        </w:rPr>
        <w:t xml:space="preserve"> comme pris au </w:t>
      </w:r>
      <w:hyperlink w:anchor="PRET_PREPARE" w:history="1">
        <w:r w:rsidRPr="002E1710">
          <w:rPr>
            <w:rStyle w:val="Lienhypertexte"/>
            <w:rFonts w:ascii="Arial" w:hAnsi="Arial" w:cs="Arial"/>
            <w:b/>
            <w:i/>
            <w:color w:val="006600"/>
            <w:sz w:val="24"/>
            <w:szCs w:val="24"/>
          </w:rPr>
          <w:t>dépourvu</w:t>
        </w:r>
      </w:hyperlink>
      <w:r w:rsidRPr="002E1710">
        <w:rPr>
          <w:rFonts w:ascii="Arial" w:hAnsi="Arial" w:cs="Arial"/>
          <w:color w:val="006600"/>
          <w:sz w:val="24"/>
          <w:szCs w:val="24"/>
        </w:rPr>
        <w:t>.</w:t>
      </w:r>
    </w:p>
    <w:p w14:paraId="3CB6C2F2" w14:textId="77777777" w:rsidR="006D7F2A" w:rsidRPr="002E1710" w:rsidRDefault="006D7F2A" w:rsidP="006D7F2A">
      <w:pPr>
        <w:rPr>
          <w:rFonts w:ascii="Arial" w:hAnsi="Arial" w:cs="Arial"/>
          <w:color w:val="006600"/>
          <w:sz w:val="24"/>
          <w:szCs w:val="24"/>
        </w:rPr>
      </w:pPr>
      <w:r w:rsidRPr="002E1710">
        <w:rPr>
          <w:rFonts w:ascii="Arial" w:hAnsi="Arial" w:cs="Arial"/>
          <w:color w:val="006600"/>
          <w:sz w:val="24"/>
          <w:szCs w:val="24"/>
        </w:rPr>
        <w:t xml:space="preserve">Le </w:t>
      </w:r>
      <w:hyperlink w:anchor="MOUVEMENT" w:history="1">
        <w:r w:rsidRPr="002E1710">
          <w:rPr>
            <w:rStyle w:val="Lienhypertexte"/>
            <w:rFonts w:ascii="Arial" w:hAnsi="Arial" w:cs="Arial"/>
            <w:b/>
            <w:i/>
            <w:color w:val="006600"/>
            <w:sz w:val="24"/>
            <w:szCs w:val="24"/>
          </w:rPr>
          <w:t>mouvement</w:t>
        </w:r>
      </w:hyperlink>
      <w:r w:rsidRPr="002E1710">
        <w:rPr>
          <w:rFonts w:ascii="Arial" w:hAnsi="Arial" w:cs="Arial"/>
          <w:color w:val="006600"/>
          <w:sz w:val="24"/>
          <w:szCs w:val="24"/>
        </w:rPr>
        <w:t xml:space="preserve"> l'améliore, car</w:t>
      </w:r>
      <w:r w:rsidRPr="002E1710">
        <w:rPr>
          <w:rFonts w:ascii="Arial" w:hAnsi="Arial" w:cs="Arial"/>
          <w:b/>
          <w:color w:val="006600"/>
          <w:sz w:val="24"/>
          <w:szCs w:val="24"/>
        </w:rPr>
        <w:t xml:space="preserve"> </w:t>
      </w:r>
      <w:hyperlink w:anchor="MOUVEMENT" w:history="1">
        <w:r w:rsidRPr="002E1710">
          <w:rPr>
            <w:rStyle w:val="Lienhypertexte"/>
            <w:rFonts w:ascii="Arial" w:hAnsi="Arial" w:cs="Arial"/>
            <w:b/>
            <w:i/>
            <w:color w:val="006600"/>
            <w:sz w:val="24"/>
            <w:szCs w:val="24"/>
          </w:rPr>
          <w:t>bouger</w:t>
        </w:r>
      </w:hyperlink>
      <w:r w:rsidRPr="002E1710">
        <w:rPr>
          <w:rFonts w:ascii="Arial" w:hAnsi="Arial" w:cs="Arial"/>
          <w:color w:val="006600"/>
          <w:sz w:val="24"/>
          <w:szCs w:val="24"/>
        </w:rPr>
        <w:t xml:space="preserve">, c'est se tenir </w:t>
      </w:r>
      <w:hyperlink w:anchor="PRET_PREPARE" w:history="1">
        <w:r w:rsidRPr="002E1710">
          <w:rPr>
            <w:rStyle w:val="Lienhypertexte"/>
            <w:rFonts w:ascii="Arial" w:hAnsi="Arial" w:cs="Arial"/>
            <w:b/>
            <w:color w:val="006600"/>
            <w:sz w:val="24"/>
            <w:szCs w:val="24"/>
          </w:rPr>
          <w:t>PRÊT</w:t>
        </w:r>
      </w:hyperlink>
      <w:r w:rsidRPr="002E1710">
        <w:rPr>
          <w:rFonts w:ascii="Arial" w:hAnsi="Arial" w:cs="Arial"/>
          <w:color w:val="006600"/>
          <w:sz w:val="24"/>
          <w:szCs w:val="24"/>
        </w:rPr>
        <w:t>.</w:t>
      </w:r>
    </w:p>
    <w:p w14:paraId="4A619C66" w14:textId="77777777" w:rsidR="006D7F2A" w:rsidRPr="002E1710" w:rsidRDefault="006D7F2A" w:rsidP="006D7F2A">
      <w:pPr>
        <w:rPr>
          <w:rFonts w:ascii="Arial" w:hAnsi="Arial" w:cs="Arial"/>
          <w:i/>
          <w:color w:val="006600"/>
          <w:sz w:val="24"/>
          <w:szCs w:val="24"/>
        </w:rPr>
      </w:pPr>
      <w:r w:rsidRPr="002E1710">
        <w:rPr>
          <w:rFonts w:ascii="Arial" w:hAnsi="Arial" w:cs="Arial"/>
          <w:color w:val="006600"/>
          <w:sz w:val="24"/>
          <w:szCs w:val="24"/>
        </w:rPr>
        <w:t xml:space="preserve">Face à cette problématique, il attend une </w:t>
      </w:r>
      <w:hyperlink w:anchor="AIDE" w:history="1">
        <w:r w:rsidRPr="002E1710">
          <w:rPr>
            <w:rStyle w:val="Lienhypertexte"/>
            <w:rFonts w:ascii="Arial" w:hAnsi="Arial" w:cs="Arial"/>
            <w:b/>
            <w:i/>
            <w:color w:val="006600"/>
            <w:sz w:val="24"/>
            <w:szCs w:val="24"/>
          </w:rPr>
          <w:t>aide</w:t>
        </w:r>
      </w:hyperlink>
      <w:r w:rsidRPr="002E1710">
        <w:rPr>
          <w:rFonts w:ascii="Arial" w:hAnsi="Arial" w:cs="Arial"/>
          <w:color w:val="006600"/>
          <w:sz w:val="24"/>
          <w:szCs w:val="24"/>
        </w:rPr>
        <w:t xml:space="preserve"> rassurante, de sa </w:t>
      </w:r>
      <w:hyperlink w:anchor="MERE" w:history="1">
        <w:r w:rsidRPr="002E1710">
          <w:rPr>
            <w:rStyle w:val="Lienhypertexte"/>
            <w:rFonts w:ascii="Arial" w:hAnsi="Arial" w:cs="Arial"/>
            <w:b/>
            <w:i/>
            <w:color w:val="006600"/>
            <w:sz w:val="24"/>
            <w:szCs w:val="24"/>
          </w:rPr>
          <w:t>mère</w:t>
        </w:r>
      </w:hyperlink>
      <w:r w:rsidRPr="002E1710">
        <w:rPr>
          <w:rFonts w:ascii="Arial" w:hAnsi="Arial" w:cs="Arial"/>
          <w:color w:val="006600"/>
          <w:sz w:val="24"/>
          <w:szCs w:val="24"/>
        </w:rPr>
        <w:t xml:space="preserve"> souvent, de son </w:t>
      </w:r>
      <w:hyperlink w:anchor="PERE" w:history="1">
        <w:r w:rsidRPr="002E1710">
          <w:rPr>
            <w:rStyle w:val="Lienhypertexte"/>
            <w:rFonts w:ascii="Arial" w:hAnsi="Arial" w:cs="Arial"/>
            <w:b/>
            <w:i/>
            <w:color w:val="006600"/>
            <w:sz w:val="24"/>
            <w:szCs w:val="24"/>
          </w:rPr>
          <w:t>père</w:t>
        </w:r>
      </w:hyperlink>
      <w:r w:rsidRPr="002E1710">
        <w:rPr>
          <w:rFonts w:ascii="Arial" w:hAnsi="Arial" w:cs="Arial"/>
          <w:color w:val="006600"/>
          <w:sz w:val="24"/>
          <w:szCs w:val="24"/>
        </w:rPr>
        <w:t xml:space="preserve"> parfois, voire de son </w:t>
      </w:r>
      <w:hyperlink w:anchor="MEDECIN" w:history="1">
        <w:r w:rsidRPr="002E1710">
          <w:rPr>
            <w:rStyle w:val="Lienhypertexte"/>
            <w:rFonts w:ascii="Arial" w:hAnsi="Arial" w:cs="Arial"/>
            <w:b/>
            <w:i/>
            <w:color w:val="006600"/>
            <w:sz w:val="24"/>
            <w:szCs w:val="24"/>
          </w:rPr>
          <w:t>médecin</w:t>
        </w:r>
      </w:hyperlink>
      <w:r w:rsidRPr="002E1710">
        <w:rPr>
          <w:rFonts w:ascii="Arial" w:hAnsi="Arial" w:cs="Arial"/>
          <w:color w:val="006600"/>
          <w:sz w:val="24"/>
          <w:szCs w:val="24"/>
        </w:rPr>
        <w:t>.</w:t>
      </w:r>
    </w:p>
    <w:p w14:paraId="1DB9D0C5" w14:textId="77777777" w:rsidR="006D7F2A" w:rsidRPr="002E1710" w:rsidRDefault="006D7F2A" w:rsidP="006D7F2A">
      <w:pPr>
        <w:rPr>
          <w:rFonts w:ascii="Arial" w:hAnsi="Arial" w:cs="Arial"/>
          <w:color w:val="006600"/>
          <w:sz w:val="24"/>
          <w:szCs w:val="24"/>
          <w:u w:val="single"/>
        </w:rPr>
      </w:pPr>
    </w:p>
    <w:p w14:paraId="7C8AD5A0" w14:textId="77777777" w:rsidR="006D7F2A" w:rsidRPr="002E1710" w:rsidRDefault="006D7F2A" w:rsidP="006D7F2A">
      <w:pPr>
        <w:rPr>
          <w:rFonts w:ascii="Arial" w:hAnsi="Arial" w:cs="Arial"/>
          <w:color w:val="006600"/>
          <w:sz w:val="24"/>
          <w:szCs w:val="24"/>
        </w:rPr>
      </w:pPr>
      <w:r w:rsidRPr="002E1710">
        <w:rPr>
          <w:rFonts w:ascii="Arial" w:hAnsi="Arial" w:cs="Arial"/>
          <w:color w:val="006600"/>
          <w:sz w:val="24"/>
          <w:szCs w:val="24"/>
          <w:u w:val="single"/>
        </w:rPr>
        <w:t xml:space="preserve">Le </w:t>
      </w:r>
      <w:hyperlink w:anchor="MOMENT_PART" w:history="1">
        <w:r w:rsidRPr="002E1710">
          <w:rPr>
            <w:rStyle w:val="Lienhypertexte"/>
            <w:rFonts w:ascii="Arial" w:hAnsi="Arial" w:cs="Arial"/>
            <w:color w:val="006600"/>
            <w:sz w:val="24"/>
            <w:szCs w:val="24"/>
          </w:rPr>
          <w:t>m</w:t>
        </w:r>
      </w:hyperlink>
      <w:r w:rsidRPr="002E1710">
        <w:rPr>
          <w:rFonts w:ascii="Arial" w:hAnsi="Arial" w:cs="Arial"/>
          <w:color w:val="006600"/>
          <w:sz w:val="24"/>
          <w:szCs w:val="24"/>
          <w:u w:val="single"/>
        </w:rPr>
        <w:t>oment particulier</w:t>
      </w:r>
      <w:r w:rsidRPr="002E1710">
        <w:rPr>
          <w:rFonts w:ascii="Arial" w:hAnsi="Arial" w:cs="Arial"/>
          <w:color w:val="006600"/>
          <w:sz w:val="24"/>
          <w:szCs w:val="24"/>
        </w:rPr>
        <w:t> :</w:t>
      </w:r>
    </w:p>
    <w:p w14:paraId="753266F0" w14:textId="77777777" w:rsidR="006D7F2A" w:rsidRPr="002E1710" w:rsidRDefault="006D7F2A" w:rsidP="006D7F2A">
      <w:pPr>
        <w:rPr>
          <w:rFonts w:ascii="Arial" w:hAnsi="Arial" w:cs="Arial"/>
          <w:b/>
          <w:color w:val="006600"/>
          <w:sz w:val="24"/>
          <w:szCs w:val="24"/>
          <w:u w:val="single"/>
        </w:rPr>
      </w:pPr>
      <w:proofErr w:type="gramStart"/>
      <w:r w:rsidRPr="002E1710">
        <w:rPr>
          <w:rFonts w:ascii="Arial" w:hAnsi="Arial" w:cs="Arial"/>
          <w:color w:val="006600"/>
          <w:sz w:val="24"/>
          <w:szCs w:val="24"/>
        </w:rPr>
        <w:t>la</w:t>
      </w:r>
      <w:proofErr w:type="gramEnd"/>
      <w:r w:rsidRPr="002E1710">
        <w:rPr>
          <w:rFonts w:ascii="Arial" w:hAnsi="Arial" w:cs="Arial"/>
          <w:b/>
          <w:color w:val="006600"/>
          <w:sz w:val="24"/>
          <w:szCs w:val="24"/>
        </w:rPr>
        <w:t xml:space="preserve"> </w:t>
      </w:r>
      <w:hyperlink w:anchor="NAISSANCE" w:history="1">
        <w:r w:rsidRPr="002E1710">
          <w:rPr>
            <w:rStyle w:val="Lienhypertexte"/>
            <w:rFonts w:ascii="Arial" w:hAnsi="Arial" w:cs="Arial"/>
            <w:color w:val="006600"/>
            <w:sz w:val="24"/>
            <w:szCs w:val="24"/>
          </w:rPr>
          <w:t>NAISSANCE</w:t>
        </w:r>
      </w:hyperlink>
      <w:r w:rsidRPr="002E1710">
        <w:rPr>
          <w:rFonts w:ascii="Arial" w:hAnsi="Arial" w:cs="Arial"/>
          <w:color w:val="006600"/>
          <w:sz w:val="24"/>
          <w:szCs w:val="24"/>
        </w:rPr>
        <w:t xml:space="preserve">, le </w:t>
      </w:r>
      <w:hyperlink w:anchor="REVEIL" w:history="1">
        <w:r w:rsidRPr="002E1710">
          <w:rPr>
            <w:rStyle w:val="Lienhypertexte"/>
            <w:rFonts w:ascii="Arial" w:hAnsi="Arial" w:cs="Arial"/>
            <w:b/>
            <w:i/>
            <w:color w:val="006600"/>
            <w:sz w:val="24"/>
            <w:szCs w:val="24"/>
          </w:rPr>
          <w:t>réveil</w:t>
        </w:r>
      </w:hyperlink>
      <w:r w:rsidRPr="002E1710">
        <w:rPr>
          <w:rFonts w:ascii="Arial" w:hAnsi="Arial" w:cs="Arial"/>
          <w:color w:val="006600"/>
          <w:sz w:val="24"/>
          <w:szCs w:val="24"/>
        </w:rPr>
        <w:t xml:space="preserve">, les </w:t>
      </w:r>
      <w:hyperlink w:anchor="ETAPE" w:history="1">
        <w:r w:rsidRPr="002E1710">
          <w:rPr>
            <w:rStyle w:val="Lienhypertexte"/>
            <w:rFonts w:ascii="Arial" w:hAnsi="Arial" w:cs="Arial"/>
            <w:color w:val="006600"/>
            <w:sz w:val="24"/>
            <w:szCs w:val="24"/>
          </w:rPr>
          <w:t>ÉTAPES DE LA VIE</w:t>
        </w:r>
      </w:hyperlink>
    </w:p>
    <w:p w14:paraId="29A4034B" w14:textId="77777777" w:rsidR="006D7F2A" w:rsidRPr="002E1710" w:rsidRDefault="006D7F2A" w:rsidP="006D7F2A">
      <w:pPr>
        <w:rPr>
          <w:rFonts w:ascii="Arial" w:hAnsi="Arial" w:cs="Arial"/>
          <w:color w:val="006600"/>
          <w:sz w:val="24"/>
          <w:szCs w:val="24"/>
        </w:rPr>
      </w:pPr>
      <w:proofErr w:type="gramStart"/>
      <w:r w:rsidRPr="002E1710">
        <w:rPr>
          <w:rFonts w:ascii="Arial" w:hAnsi="Arial" w:cs="Arial"/>
          <w:color w:val="006600"/>
          <w:sz w:val="24"/>
          <w:szCs w:val="24"/>
        </w:rPr>
        <w:t>le</w:t>
      </w:r>
      <w:proofErr w:type="gramEnd"/>
      <w:r w:rsidRPr="002E1710">
        <w:rPr>
          <w:rFonts w:ascii="Arial" w:hAnsi="Arial" w:cs="Arial"/>
          <w:color w:val="006600"/>
          <w:sz w:val="24"/>
          <w:szCs w:val="24"/>
        </w:rPr>
        <w:t xml:space="preserve"> remède sera plus aisément découvert dans le tout </w:t>
      </w:r>
      <w:hyperlink w:anchor="ENFANCE" w:history="1">
        <w:r w:rsidRPr="002E1710">
          <w:rPr>
            <w:rStyle w:val="Lienhypertexte"/>
            <w:rFonts w:ascii="Arial" w:hAnsi="Arial" w:cs="Arial"/>
            <w:b/>
            <w:color w:val="006600"/>
            <w:sz w:val="24"/>
            <w:szCs w:val="24"/>
          </w:rPr>
          <w:t>jeune âge</w:t>
        </w:r>
      </w:hyperlink>
      <w:r w:rsidRPr="002E1710">
        <w:rPr>
          <w:rFonts w:ascii="Arial" w:hAnsi="Arial" w:cs="Arial"/>
          <w:color w:val="006600"/>
          <w:sz w:val="24"/>
          <w:szCs w:val="24"/>
        </w:rPr>
        <w:t xml:space="preserve"> que chez les personnes âgées.</w:t>
      </w:r>
    </w:p>
    <w:p w14:paraId="141F22B3" w14:textId="77777777" w:rsidR="006D7F2A" w:rsidRPr="002E1710" w:rsidRDefault="006D7F2A" w:rsidP="006D7F2A">
      <w:pPr>
        <w:rPr>
          <w:rFonts w:ascii="Arial" w:hAnsi="Arial" w:cs="Arial"/>
          <w:color w:val="006600"/>
          <w:sz w:val="24"/>
          <w:szCs w:val="24"/>
          <w:u w:val="single"/>
        </w:rPr>
      </w:pPr>
    </w:p>
    <w:p w14:paraId="0982E753" w14:textId="77777777" w:rsidR="006D7F2A" w:rsidRPr="002E1710" w:rsidRDefault="006D7F2A" w:rsidP="006D7F2A">
      <w:pPr>
        <w:rPr>
          <w:rFonts w:ascii="Arial" w:hAnsi="Arial" w:cs="Arial"/>
          <w:color w:val="006600"/>
          <w:sz w:val="24"/>
          <w:szCs w:val="24"/>
        </w:rPr>
      </w:pPr>
      <w:r w:rsidRPr="002E1710">
        <w:rPr>
          <w:rFonts w:ascii="Arial" w:hAnsi="Arial" w:cs="Arial"/>
          <w:color w:val="006600"/>
          <w:sz w:val="24"/>
          <w:szCs w:val="24"/>
          <w:u w:val="single"/>
        </w:rPr>
        <w:t xml:space="preserve">Le </w:t>
      </w:r>
      <w:hyperlink w:anchor="TRPISMES_PART" w:history="1">
        <w:r w:rsidRPr="002E1710">
          <w:rPr>
            <w:rStyle w:val="Lienhypertexte"/>
            <w:rFonts w:ascii="Arial" w:hAnsi="Arial" w:cs="Arial"/>
            <w:color w:val="006600"/>
            <w:sz w:val="24"/>
            <w:szCs w:val="24"/>
          </w:rPr>
          <w:t>tr</w:t>
        </w:r>
      </w:hyperlink>
      <w:r w:rsidRPr="002E1710">
        <w:rPr>
          <w:rFonts w:ascii="Arial" w:hAnsi="Arial" w:cs="Arial"/>
          <w:color w:val="006600"/>
          <w:sz w:val="24"/>
          <w:szCs w:val="24"/>
          <w:u w:val="single"/>
        </w:rPr>
        <w:t>opisme particulier</w:t>
      </w:r>
      <w:r w:rsidRPr="002E1710">
        <w:rPr>
          <w:rFonts w:ascii="Arial" w:hAnsi="Arial" w:cs="Arial"/>
          <w:color w:val="006600"/>
          <w:sz w:val="24"/>
          <w:szCs w:val="24"/>
        </w:rPr>
        <w:t> :</w:t>
      </w:r>
    </w:p>
    <w:p w14:paraId="7DF11AC3" w14:textId="77777777" w:rsidR="006D7F2A" w:rsidRPr="002E1710" w:rsidRDefault="006D7F2A" w:rsidP="006D7F2A">
      <w:pPr>
        <w:rPr>
          <w:rFonts w:ascii="Arial" w:hAnsi="Arial" w:cs="Arial"/>
          <w:bCs/>
          <w:color w:val="006600"/>
          <w:sz w:val="24"/>
          <w:szCs w:val="24"/>
        </w:rPr>
      </w:pPr>
      <w:proofErr w:type="gramStart"/>
      <w:r w:rsidRPr="002E1710">
        <w:rPr>
          <w:rFonts w:ascii="Arial" w:hAnsi="Arial" w:cs="Arial"/>
          <w:bCs/>
          <w:color w:val="006600"/>
          <w:sz w:val="24"/>
          <w:szCs w:val="24"/>
        </w:rPr>
        <w:t>les</w:t>
      </w:r>
      <w:proofErr w:type="gramEnd"/>
      <w:r w:rsidRPr="002E1710">
        <w:rPr>
          <w:rFonts w:ascii="Arial" w:hAnsi="Arial" w:cs="Arial"/>
          <w:bCs/>
          <w:color w:val="006600"/>
          <w:sz w:val="24"/>
          <w:szCs w:val="24"/>
        </w:rPr>
        <w:t xml:space="preserve"> organes </w:t>
      </w:r>
      <w:hyperlink w:anchor="CREUX" w:history="1">
        <w:r w:rsidRPr="002E1710">
          <w:rPr>
            <w:rStyle w:val="Lienhypertexte"/>
            <w:rFonts w:ascii="Arial" w:hAnsi="Arial" w:cs="Arial"/>
            <w:color w:val="006600"/>
            <w:sz w:val="24"/>
            <w:szCs w:val="24"/>
          </w:rPr>
          <w:t>CREUX</w:t>
        </w:r>
      </w:hyperlink>
    </w:p>
    <w:p w14:paraId="259CB336" w14:textId="77777777" w:rsidR="006D7F2A" w:rsidRPr="002E1710" w:rsidRDefault="006D7F2A" w:rsidP="006D7F2A">
      <w:pPr>
        <w:rPr>
          <w:rFonts w:ascii="Arial" w:hAnsi="Arial" w:cs="Arial"/>
          <w:bCs/>
          <w:color w:val="006600"/>
          <w:sz w:val="24"/>
          <w:szCs w:val="24"/>
        </w:rPr>
      </w:pPr>
      <w:proofErr w:type="gramStart"/>
      <w:r w:rsidRPr="002E1710">
        <w:rPr>
          <w:rFonts w:ascii="Arial" w:hAnsi="Arial" w:cs="Arial"/>
          <w:bCs/>
          <w:color w:val="006600"/>
          <w:sz w:val="24"/>
          <w:szCs w:val="24"/>
        </w:rPr>
        <w:t>la</w:t>
      </w:r>
      <w:proofErr w:type="gramEnd"/>
      <w:r w:rsidRPr="002E1710">
        <w:rPr>
          <w:rFonts w:ascii="Arial" w:hAnsi="Arial" w:cs="Arial"/>
          <w:bCs/>
          <w:color w:val="006600"/>
          <w:sz w:val="24"/>
          <w:szCs w:val="24"/>
        </w:rPr>
        <w:t xml:space="preserve"> </w:t>
      </w:r>
      <w:hyperlink w:anchor="TRANSPIRATION" w:history="1">
        <w:r w:rsidRPr="002E1710">
          <w:rPr>
            <w:rStyle w:val="Lienhypertexte"/>
            <w:rFonts w:ascii="Arial" w:hAnsi="Arial" w:cs="Arial"/>
            <w:bCs/>
            <w:color w:val="006600"/>
            <w:sz w:val="24"/>
            <w:szCs w:val="24"/>
          </w:rPr>
          <w:t>TRANSPIRATION</w:t>
        </w:r>
      </w:hyperlink>
      <w:r w:rsidRPr="002E1710">
        <w:rPr>
          <w:rFonts w:ascii="Arial" w:hAnsi="Arial" w:cs="Arial"/>
          <w:bCs/>
          <w:color w:val="006600"/>
          <w:sz w:val="24"/>
          <w:szCs w:val="24"/>
        </w:rPr>
        <w:t xml:space="preserve">, son symptôme </w:t>
      </w:r>
      <w:hyperlink w:anchor="CONCOMITANTS" w:history="1">
        <w:r w:rsidRPr="002E1710">
          <w:rPr>
            <w:rStyle w:val="Lienhypertexte"/>
            <w:rFonts w:ascii="Arial" w:hAnsi="Arial" w:cs="Arial"/>
            <w:bCs/>
            <w:color w:val="006600"/>
            <w:sz w:val="24"/>
            <w:szCs w:val="24"/>
          </w:rPr>
          <w:t>concomitant</w:t>
        </w:r>
      </w:hyperlink>
      <w:r w:rsidRPr="002E1710">
        <w:rPr>
          <w:rFonts w:ascii="Arial" w:hAnsi="Arial" w:cs="Arial"/>
          <w:bCs/>
          <w:color w:val="006600"/>
          <w:sz w:val="24"/>
          <w:szCs w:val="24"/>
        </w:rPr>
        <w:t xml:space="preserve"> </w:t>
      </w:r>
    </w:p>
    <w:p w14:paraId="0793E893" w14:textId="77777777" w:rsidR="006D7F2A" w:rsidRPr="002E1710" w:rsidRDefault="006D7F2A" w:rsidP="006D7F2A">
      <w:pPr>
        <w:rPr>
          <w:rFonts w:ascii="Arial" w:hAnsi="Arial" w:cs="Arial"/>
          <w:bCs/>
          <w:sz w:val="24"/>
          <w:szCs w:val="24"/>
        </w:rPr>
      </w:pPr>
    </w:p>
    <w:p w14:paraId="504E0D98" w14:textId="77777777" w:rsidR="006D7F2A" w:rsidRPr="002E1710" w:rsidRDefault="006D7F2A" w:rsidP="006D7F2A">
      <w:pPr>
        <w:rPr>
          <w:rFonts w:ascii="Arial" w:hAnsi="Arial" w:cs="Arial"/>
          <w:i/>
          <w:sz w:val="24"/>
          <w:szCs w:val="24"/>
          <w:u w:val="single"/>
        </w:rPr>
      </w:pPr>
      <w:r w:rsidRPr="002E1710">
        <w:rPr>
          <w:rFonts w:ascii="Arial" w:hAnsi="Arial" w:cs="Arial"/>
          <w:b/>
          <w:bCs/>
          <w:color w:val="006600"/>
          <w:sz w:val="24"/>
          <w:szCs w:val="24"/>
          <w:u w:val="single"/>
        </w:rPr>
        <w:t>LA</w:t>
      </w:r>
      <w:r w:rsidRPr="002E1710">
        <w:rPr>
          <w:rFonts w:ascii="Arial" w:hAnsi="Arial" w:cs="Arial"/>
          <w:color w:val="006600"/>
          <w:sz w:val="24"/>
          <w:szCs w:val="24"/>
          <w:u w:val="single"/>
        </w:rPr>
        <w:t xml:space="preserve"> particularité</w:t>
      </w:r>
      <w:r w:rsidRPr="002E1710">
        <w:rPr>
          <w:rFonts w:ascii="Arial" w:hAnsi="Arial" w:cs="Arial"/>
          <w:color w:val="006600"/>
          <w:sz w:val="24"/>
          <w:szCs w:val="24"/>
        </w:rPr>
        <w:t> :</w:t>
      </w:r>
      <w:r w:rsidRPr="002E1710">
        <w:rPr>
          <w:rFonts w:ascii="Arial" w:hAnsi="Arial" w:cs="Arial"/>
          <w:sz w:val="24"/>
          <w:szCs w:val="24"/>
        </w:rPr>
        <w:t xml:space="preserve"> </w:t>
      </w:r>
      <w:hyperlink w:anchor="ENCHIFREMENT" w:history="1">
        <w:r w:rsidRPr="002E1710">
          <w:rPr>
            <w:rStyle w:val="Lienhypertexte"/>
            <w:rFonts w:ascii="Arial" w:hAnsi="Arial" w:cs="Arial"/>
            <w:b/>
            <w:i/>
            <w:sz w:val="24"/>
            <w:szCs w:val="24"/>
          </w:rPr>
          <w:t>enchifrènement du nouveau-né</w:t>
        </w:r>
      </w:hyperlink>
    </w:p>
    <w:p w14:paraId="5D6C50EA" w14:textId="77777777" w:rsidR="006D7F2A" w:rsidRPr="002E1710" w:rsidRDefault="006D7F2A" w:rsidP="006D7F2A">
      <w:pPr>
        <w:rPr>
          <w:rFonts w:ascii="Arial" w:hAnsi="Arial" w:cs="Arial"/>
          <w:sz w:val="24"/>
          <w:szCs w:val="24"/>
          <w:u w:val="single"/>
        </w:rPr>
      </w:pPr>
    </w:p>
    <w:p w14:paraId="1F6912E7" w14:textId="77777777" w:rsidR="006D7F2A" w:rsidRPr="002E1710" w:rsidRDefault="006D7F2A" w:rsidP="006D7F2A">
      <w:pPr>
        <w:rPr>
          <w:rFonts w:ascii="Arial" w:hAnsi="Arial" w:cs="Arial"/>
          <w:color w:val="000066"/>
          <w:sz w:val="24"/>
          <w:szCs w:val="24"/>
        </w:rPr>
      </w:pPr>
      <w:r w:rsidRPr="002E1710">
        <w:rPr>
          <w:rFonts w:ascii="Arial" w:hAnsi="Arial" w:cs="Arial"/>
          <w:color w:val="000066"/>
          <w:sz w:val="24"/>
          <w:szCs w:val="24"/>
          <w:u w:val="single"/>
        </w:rPr>
        <w:t>QUELQUES SYMPTÔMES SPÉCIFIANTS</w:t>
      </w:r>
    </w:p>
    <w:p w14:paraId="1D06DEFE" w14:textId="77777777" w:rsidR="006D7F2A" w:rsidRPr="002E1710" w:rsidRDefault="006D7F2A" w:rsidP="006D7F2A">
      <w:pPr>
        <w:rPr>
          <w:rFonts w:ascii="Arial" w:hAnsi="Arial" w:cs="Arial"/>
          <w:sz w:val="24"/>
          <w:szCs w:val="24"/>
        </w:rPr>
      </w:pPr>
      <w:r w:rsidRPr="002E1710">
        <w:rPr>
          <w:rFonts w:ascii="Arial" w:hAnsi="Arial" w:cs="Arial"/>
          <w:i/>
          <w:sz w:val="24"/>
          <w:szCs w:val="24"/>
        </w:rPr>
        <w:t>– mind ailments from anxiety (1-18)</w:t>
      </w:r>
      <w:r w:rsidRPr="002E1710">
        <w:rPr>
          <w:rFonts w:ascii="Arial" w:hAnsi="Arial" w:cs="Arial"/>
          <w:sz w:val="24"/>
          <w:szCs w:val="24"/>
        </w:rPr>
        <w:t xml:space="preserve"> (</w:t>
      </w:r>
      <w:hyperlink w:anchor="EFFRAYER" w:history="1">
        <w:r w:rsidRPr="002E1710">
          <w:rPr>
            <w:rStyle w:val="Lienhypertexte"/>
            <w:rFonts w:ascii="Arial" w:hAnsi="Arial" w:cs="Arial"/>
            <w:b/>
            <w:sz w:val="24"/>
            <w:szCs w:val="24"/>
          </w:rPr>
          <w:t>s’effraie</w:t>
        </w:r>
      </w:hyperlink>
      <w:r w:rsidRPr="002E1710">
        <w:rPr>
          <w:rFonts w:ascii="Arial" w:hAnsi="Arial" w:cs="Arial"/>
          <w:sz w:val="24"/>
          <w:szCs w:val="24"/>
        </w:rPr>
        <w:t>)</w:t>
      </w:r>
    </w:p>
    <w:p w14:paraId="2BA57D28" w14:textId="77777777" w:rsidR="006D7F2A" w:rsidRPr="002E1710" w:rsidRDefault="006D7F2A" w:rsidP="006D7F2A">
      <w:pPr>
        <w:rPr>
          <w:rFonts w:ascii="Arial" w:hAnsi="Arial" w:cs="Arial"/>
          <w:sz w:val="24"/>
          <w:szCs w:val="24"/>
        </w:rPr>
      </w:pPr>
      <w:r w:rsidRPr="002E1710">
        <w:rPr>
          <w:rFonts w:ascii="Arial" w:hAnsi="Arial" w:cs="Arial"/>
          <w:sz w:val="24"/>
          <w:szCs w:val="24"/>
        </w:rPr>
        <w:t xml:space="preserve">– </w:t>
      </w:r>
      <w:r w:rsidRPr="002E1710">
        <w:rPr>
          <w:rFonts w:ascii="Arial" w:hAnsi="Arial" w:cs="Arial"/>
          <w:i/>
          <w:sz w:val="24"/>
          <w:szCs w:val="24"/>
        </w:rPr>
        <w:t xml:space="preserve">mind ailments death of relatives </w:t>
      </w:r>
      <w:r w:rsidRPr="002E1710">
        <w:rPr>
          <w:rFonts w:ascii="Arial" w:hAnsi="Arial" w:cs="Arial"/>
          <w:sz w:val="24"/>
          <w:szCs w:val="24"/>
        </w:rPr>
        <w:t>(</w:t>
      </w:r>
      <w:hyperlink w:anchor="PRET_PREPARE" w:history="1">
        <w:r w:rsidRPr="002E1710">
          <w:rPr>
            <w:rStyle w:val="Lienhypertexte"/>
            <w:rFonts w:ascii="Arial" w:hAnsi="Arial" w:cs="Arial"/>
            <w:b/>
            <w:sz w:val="24"/>
            <w:szCs w:val="24"/>
          </w:rPr>
          <w:t>pas prêt</w:t>
        </w:r>
      </w:hyperlink>
      <w:r w:rsidRPr="002E1710">
        <w:rPr>
          <w:rFonts w:ascii="Arial" w:hAnsi="Arial" w:cs="Arial"/>
          <w:sz w:val="24"/>
          <w:szCs w:val="24"/>
        </w:rPr>
        <w:t xml:space="preserve">, </w:t>
      </w:r>
      <w:hyperlink w:anchor="FRAGILITE" w:history="1">
        <w:r w:rsidRPr="002E1710">
          <w:rPr>
            <w:rStyle w:val="Lienhypertexte"/>
            <w:rFonts w:ascii="Arial" w:hAnsi="Arial" w:cs="Arial"/>
            <w:b/>
            <w:sz w:val="24"/>
            <w:szCs w:val="24"/>
          </w:rPr>
          <w:t>fragilité</w:t>
        </w:r>
      </w:hyperlink>
      <w:r w:rsidRPr="002E1710">
        <w:rPr>
          <w:rFonts w:ascii="Arial" w:hAnsi="Arial" w:cs="Arial"/>
          <w:sz w:val="24"/>
          <w:szCs w:val="24"/>
        </w:rPr>
        <w:t xml:space="preserve">, </w:t>
      </w:r>
      <w:hyperlink w:anchor="MOYENS" w:history="1">
        <w:r w:rsidRPr="002E1710">
          <w:rPr>
            <w:rStyle w:val="Lienhypertexte"/>
            <w:rFonts w:ascii="Arial" w:hAnsi="Arial" w:cs="Arial"/>
            <w:b/>
            <w:sz w:val="24"/>
            <w:szCs w:val="24"/>
          </w:rPr>
          <w:t>dépourvu</w:t>
        </w:r>
      </w:hyperlink>
      <w:r w:rsidRPr="002E1710">
        <w:rPr>
          <w:rFonts w:ascii="Arial" w:hAnsi="Arial" w:cs="Arial"/>
          <w:sz w:val="24"/>
          <w:szCs w:val="24"/>
        </w:rPr>
        <w:t xml:space="preserve">, </w:t>
      </w:r>
      <w:hyperlink w:anchor="ETAPE" w:history="1">
        <w:r w:rsidRPr="002E1710">
          <w:rPr>
            <w:rStyle w:val="Lienhypertexte"/>
            <w:rFonts w:ascii="Arial" w:hAnsi="Arial" w:cs="Arial"/>
            <w:b/>
            <w:sz w:val="24"/>
            <w:szCs w:val="24"/>
          </w:rPr>
          <w:t>étapes</w:t>
        </w:r>
      </w:hyperlink>
      <w:r w:rsidRPr="002E1710">
        <w:rPr>
          <w:rFonts w:ascii="Arial" w:hAnsi="Arial" w:cs="Arial"/>
          <w:sz w:val="24"/>
          <w:szCs w:val="24"/>
        </w:rPr>
        <w:t xml:space="preserve">, </w:t>
      </w:r>
      <w:hyperlink w:anchor="ETAPE" w:history="1">
        <w:r w:rsidRPr="002E1710">
          <w:rPr>
            <w:rStyle w:val="Lienhypertexte"/>
            <w:rFonts w:ascii="Arial" w:hAnsi="Arial" w:cs="Arial"/>
            <w:b/>
            <w:sz w:val="24"/>
            <w:szCs w:val="24"/>
          </w:rPr>
          <w:t>étapes de la vie</w:t>
        </w:r>
      </w:hyperlink>
      <w:r w:rsidRPr="002E1710">
        <w:rPr>
          <w:rFonts w:ascii="Arial" w:hAnsi="Arial" w:cs="Arial"/>
          <w:sz w:val="24"/>
          <w:szCs w:val="24"/>
        </w:rPr>
        <w:t xml:space="preserve">, </w:t>
      </w:r>
      <w:hyperlink w:anchor="EVENEMENT" w:history="1">
        <w:r w:rsidRPr="002E1710">
          <w:rPr>
            <w:rStyle w:val="Lienhypertexte"/>
            <w:rFonts w:ascii="Arial" w:hAnsi="Arial" w:cs="Arial"/>
            <w:b/>
            <w:sz w:val="24"/>
            <w:szCs w:val="24"/>
          </w:rPr>
          <w:t>évènements</w:t>
        </w:r>
      </w:hyperlink>
      <w:r w:rsidRPr="002E1710">
        <w:rPr>
          <w:rFonts w:ascii="Arial" w:hAnsi="Arial" w:cs="Arial"/>
          <w:sz w:val="24"/>
          <w:szCs w:val="24"/>
        </w:rPr>
        <w:t>)</w:t>
      </w:r>
    </w:p>
    <w:p w14:paraId="06BF3AEE" w14:textId="77777777" w:rsidR="006D7F2A" w:rsidRPr="002E1710" w:rsidRDefault="006D7F2A" w:rsidP="006D7F2A">
      <w:pPr>
        <w:rPr>
          <w:rFonts w:ascii="Arial" w:hAnsi="Arial" w:cs="Arial"/>
          <w:sz w:val="24"/>
          <w:szCs w:val="24"/>
        </w:rPr>
      </w:pPr>
      <w:r w:rsidRPr="002E1710">
        <w:rPr>
          <w:rFonts w:ascii="Arial" w:hAnsi="Arial" w:cs="Arial"/>
          <w:i/>
          <w:sz w:val="24"/>
          <w:szCs w:val="24"/>
        </w:rPr>
        <w:t xml:space="preserve">– mind ailments from fright (1-85) </w:t>
      </w:r>
      <w:r w:rsidRPr="002E1710">
        <w:rPr>
          <w:rFonts w:ascii="Arial" w:hAnsi="Arial" w:cs="Arial"/>
          <w:sz w:val="24"/>
          <w:szCs w:val="24"/>
        </w:rPr>
        <w:t>(</w:t>
      </w:r>
      <w:hyperlink w:anchor="EFFRAYER" w:history="1">
        <w:r w:rsidRPr="002E1710">
          <w:rPr>
            <w:rStyle w:val="Lienhypertexte"/>
            <w:rFonts w:ascii="Arial" w:hAnsi="Arial" w:cs="Arial"/>
            <w:b/>
            <w:sz w:val="24"/>
            <w:szCs w:val="24"/>
          </w:rPr>
          <w:t>s’effraie</w:t>
        </w:r>
      </w:hyperlink>
      <w:r w:rsidRPr="002E1710">
        <w:rPr>
          <w:rFonts w:ascii="Arial" w:hAnsi="Arial" w:cs="Arial"/>
          <w:sz w:val="24"/>
          <w:szCs w:val="24"/>
        </w:rPr>
        <w:t>)</w:t>
      </w:r>
    </w:p>
    <w:p w14:paraId="7144764E" w14:textId="77777777" w:rsidR="006D7F2A" w:rsidRPr="002E1710" w:rsidRDefault="006D7F2A" w:rsidP="006D7F2A">
      <w:pPr>
        <w:rPr>
          <w:rFonts w:ascii="Arial" w:hAnsi="Arial" w:cs="Arial"/>
          <w:sz w:val="24"/>
          <w:szCs w:val="24"/>
        </w:rPr>
      </w:pPr>
      <w:r w:rsidRPr="002E1710">
        <w:rPr>
          <w:rFonts w:ascii="Arial" w:hAnsi="Arial" w:cs="Arial"/>
          <w:b/>
          <w:i/>
          <w:sz w:val="24"/>
          <w:szCs w:val="24"/>
        </w:rPr>
        <w:t xml:space="preserve">– mind anxiety night </w:t>
      </w:r>
      <w:r w:rsidRPr="002E1710">
        <w:rPr>
          <w:rFonts w:ascii="Arial" w:hAnsi="Arial" w:cs="Arial"/>
          <w:sz w:val="24"/>
          <w:szCs w:val="24"/>
        </w:rPr>
        <w:t>(</w:t>
      </w:r>
      <w:hyperlink w:anchor="EFFRAYER" w:history="1">
        <w:r w:rsidRPr="002E1710">
          <w:rPr>
            <w:rStyle w:val="Lienhypertexte"/>
            <w:rFonts w:ascii="Arial" w:hAnsi="Arial" w:cs="Arial"/>
            <w:b/>
            <w:sz w:val="24"/>
            <w:szCs w:val="24"/>
          </w:rPr>
          <w:t>s’effraie</w:t>
        </w:r>
      </w:hyperlink>
      <w:r w:rsidRPr="002E1710">
        <w:rPr>
          <w:rFonts w:ascii="Arial" w:hAnsi="Arial" w:cs="Arial"/>
          <w:sz w:val="24"/>
          <w:szCs w:val="24"/>
        </w:rPr>
        <w:t>)</w:t>
      </w:r>
    </w:p>
    <w:p w14:paraId="6A7B70DD" w14:textId="77777777" w:rsidR="006D7F2A" w:rsidRPr="002E1710" w:rsidRDefault="006D7F2A" w:rsidP="006D7F2A">
      <w:pPr>
        <w:rPr>
          <w:rFonts w:ascii="Arial" w:hAnsi="Arial" w:cs="Arial"/>
          <w:sz w:val="24"/>
          <w:szCs w:val="24"/>
        </w:rPr>
      </w:pPr>
      <w:r w:rsidRPr="002E1710">
        <w:rPr>
          <w:rFonts w:ascii="Arial" w:hAnsi="Arial" w:cs="Arial"/>
          <w:sz w:val="24"/>
          <w:szCs w:val="24"/>
        </w:rPr>
        <w:t xml:space="preserve">– </w:t>
      </w:r>
      <w:r w:rsidRPr="002E1710">
        <w:rPr>
          <w:rFonts w:ascii="Arial" w:hAnsi="Arial" w:cs="Arial"/>
          <w:i/>
          <w:sz w:val="24"/>
          <w:szCs w:val="24"/>
        </w:rPr>
        <w:t>mind confusion of mind morning rising after</w:t>
      </w:r>
      <w:r w:rsidRPr="002E1710">
        <w:rPr>
          <w:rFonts w:ascii="Arial" w:hAnsi="Arial" w:cs="Arial"/>
          <w:sz w:val="24"/>
          <w:szCs w:val="24"/>
        </w:rPr>
        <w:t xml:space="preserve"> </w:t>
      </w:r>
      <w:r w:rsidRPr="002E1710">
        <w:rPr>
          <w:rFonts w:ascii="Arial" w:hAnsi="Arial" w:cs="Arial"/>
          <w:i/>
          <w:sz w:val="24"/>
          <w:szCs w:val="24"/>
        </w:rPr>
        <w:t>(1-36)</w:t>
      </w:r>
      <w:r w:rsidRPr="002E1710">
        <w:rPr>
          <w:rFonts w:ascii="Arial" w:hAnsi="Arial" w:cs="Arial"/>
          <w:sz w:val="24"/>
          <w:szCs w:val="24"/>
        </w:rPr>
        <w:t xml:space="preserve"> (</w:t>
      </w:r>
      <w:hyperlink w:anchor="PRET_PREPARE" w:history="1">
        <w:r w:rsidRPr="002E1710">
          <w:rPr>
            <w:rStyle w:val="Lienhypertexte"/>
            <w:rFonts w:ascii="Arial" w:hAnsi="Arial" w:cs="Arial"/>
            <w:b/>
            <w:sz w:val="24"/>
            <w:szCs w:val="24"/>
          </w:rPr>
          <w:t>pas prêt</w:t>
        </w:r>
      </w:hyperlink>
      <w:r w:rsidRPr="002E1710">
        <w:rPr>
          <w:rFonts w:ascii="Arial" w:hAnsi="Arial" w:cs="Arial"/>
          <w:sz w:val="24"/>
          <w:szCs w:val="24"/>
        </w:rPr>
        <w:t xml:space="preserve">, </w:t>
      </w:r>
      <w:hyperlink w:anchor="MOYENS" w:history="1">
        <w:r w:rsidRPr="002E1710">
          <w:rPr>
            <w:rStyle w:val="Lienhypertexte"/>
            <w:rFonts w:ascii="Arial" w:hAnsi="Arial" w:cs="Arial"/>
            <w:b/>
            <w:sz w:val="24"/>
            <w:szCs w:val="24"/>
          </w:rPr>
          <w:t>dépourvu</w:t>
        </w:r>
      </w:hyperlink>
      <w:r w:rsidRPr="002E1710">
        <w:rPr>
          <w:rFonts w:ascii="Arial" w:hAnsi="Arial" w:cs="Arial"/>
          <w:sz w:val="24"/>
          <w:szCs w:val="24"/>
        </w:rPr>
        <w:t xml:space="preserve">, </w:t>
      </w:r>
      <w:hyperlink w:anchor="REVEIL" w:history="1">
        <w:r w:rsidRPr="002E1710">
          <w:rPr>
            <w:rStyle w:val="Lienhypertexte"/>
            <w:rFonts w:ascii="Arial" w:hAnsi="Arial" w:cs="Arial"/>
            <w:b/>
            <w:sz w:val="24"/>
            <w:szCs w:val="24"/>
          </w:rPr>
          <w:t>réveil</w:t>
        </w:r>
      </w:hyperlink>
      <w:r w:rsidRPr="002E1710">
        <w:rPr>
          <w:rFonts w:ascii="Arial" w:hAnsi="Arial" w:cs="Arial"/>
          <w:sz w:val="24"/>
          <w:szCs w:val="24"/>
        </w:rPr>
        <w:t>)</w:t>
      </w:r>
    </w:p>
    <w:p w14:paraId="1CA5C918" w14:textId="77777777" w:rsidR="006D7F2A" w:rsidRPr="002E1710" w:rsidRDefault="006D7F2A" w:rsidP="006D7F2A">
      <w:pPr>
        <w:rPr>
          <w:rFonts w:ascii="Arial" w:hAnsi="Arial" w:cs="Arial"/>
          <w:sz w:val="24"/>
          <w:szCs w:val="24"/>
        </w:rPr>
      </w:pPr>
      <w:r w:rsidRPr="002E1710">
        <w:rPr>
          <w:rFonts w:ascii="Arial" w:hAnsi="Arial" w:cs="Arial"/>
          <w:sz w:val="24"/>
          <w:szCs w:val="24"/>
        </w:rPr>
        <w:t xml:space="preserve">– </w:t>
      </w:r>
      <w:r w:rsidRPr="002E1710">
        <w:rPr>
          <w:rFonts w:ascii="Arial" w:hAnsi="Arial" w:cs="Arial"/>
          <w:i/>
          <w:sz w:val="24"/>
          <w:szCs w:val="24"/>
        </w:rPr>
        <w:t>mind, contrary (1-90)</w:t>
      </w:r>
      <w:r w:rsidRPr="002E1710">
        <w:rPr>
          <w:rFonts w:ascii="Arial" w:hAnsi="Arial" w:cs="Arial"/>
          <w:sz w:val="24"/>
          <w:szCs w:val="24"/>
        </w:rPr>
        <w:t xml:space="preserve"> (</w:t>
      </w:r>
      <w:hyperlink w:anchor="SOUMISSION" w:history="1">
        <w:r w:rsidRPr="002E1710">
          <w:rPr>
            <w:rStyle w:val="Lienhypertexte"/>
            <w:rFonts w:ascii="Arial" w:hAnsi="Arial" w:cs="Arial"/>
            <w:b/>
            <w:sz w:val="24"/>
            <w:szCs w:val="24"/>
          </w:rPr>
          <w:t>docilité</w:t>
        </w:r>
      </w:hyperlink>
      <w:r w:rsidRPr="002E1710">
        <w:rPr>
          <w:rFonts w:ascii="Arial" w:hAnsi="Arial" w:cs="Arial"/>
          <w:sz w:val="24"/>
          <w:szCs w:val="24"/>
        </w:rPr>
        <w:t>)</w:t>
      </w:r>
    </w:p>
    <w:p w14:paraId="1F206C65" w14:textId="77777777" w:rsidR="006D7F2A" w:rsidRPr="002E1710" w:rsidRDefault="006D7F2A" w:rsidP="006D7F2A">
      <w:pPr>
        <w:rPr>
          <w:rFonts w:ascii="Arial" w:hAnsi="Arial" w:cs="Arial"/>
          <w:sz w:val="24"/>
          <w:szCs w:val="24"/>
        </w:rPr>
      </w:pPr>
      <w:r w:rsidRPr="002E1710">
        <w:rPr>
          <w:rFonts w:ascii="Arial" w:hAnsi="Arial" w:cs="Arial"/>
          <w:sz w:val="24"/>
          <w:szCs w:val="24"/>
        </w:rPr>
        <w:lastRenderedPageBreak/>
        <w:t xml:space="preserve">– </w:t>
      </w:r>
      <w:r w:rsidRPr="002E1710">
        <w:rPr>
          <w:rFonts w:ascii="Arial" w:hAnsi="Arial" w:cs="Arial"/>
          <w:b/>
          <w:i/>
          <w:sz w:val="24"/>
          <w:szCs w:val="24"/>
        </w:rPr>
        <w:t>mind moaning sleep, during rolling of the head and closing half the lids, with</w:t>
      </w:r>
      <w:r w:rsidRPr="002E1710">
        <w:rPr>
          <w:rFonts w:ascii="Arial" w:hAnsi="Arial" w:cs="Arial"/>
          <w:sz w:val="24"/>
          <w:szCs w:val="24"/>
        </w:rPr>
        <w:t xml:space="preserve"> (2-2) (</w:t>
      </w:r>
      <w:hyperlink w:anchor="AIDE" w:history="1">
        <w:r w:rsidRPr="002E1710">
          <w:rPr>
            <w:rStyle w:val="Lienhypertexte"/>
            <w:rFonts w:ascii="Arial" w:hAnsi="Arial" w:cs="Arial"/>
            <w:b/>
            <w:sz w:val="24"/>
            <w:szCs w:val="24"/>
          </w:rPr>
          <w:t>aide</w:t>
        </w:r>
      </w:hyperlink>
      <w:r w:rsidRPr="002E1710">
        <w:rPr>
          <w:rFonts w:ascii="Arial" w:hAnsi="Arial" w:cs="Arial"/>
          <w:sz w:val="24"/>
          <w:szCs w:val="24"/>
        </w:rPr>
        <w:t xml:space="preserve">, </w:t>
      </w:r>
      <w:hyperlink w:anchor="FRAGILITE" w:history="1">
        <w:r w:rsidRPr="002E1710">
          <w:rPr>
            <w:rStyle w:val="Lienhypertexte"/>
            <w:rFonts w:ascii="Arial" w:hAnsi="Arial" w:cs="Arial"/>
            <w:b/>
            <w:sz w:val="24"/>
            <w:szCs w:val="24"/>
          </w:rPr>
          <w:t>fragile</w:t>
        </w:r>
      </w:hyperlink>
      <w:r w:rsidRPr="002E1710">
        <w:rPr>
          <w:rFonts w:ascii="Arial" w:hAnsi="Arial" w:cs="Arial"/>
          <w:sz w:val="24"/>
          <w:szCs w:val="24"/>
        </w:rPr>
        <w:t>)</w:t>
      </w:r>
    </w:p>
    <w:p w14:paraId="39EB2DE4" w14:textId="77777777" w:rsidR="006D7F2A" w:rsidRPr="002E1710" w:rsidRDefault="006D7F2A" w:rsidP="006D7F2A">
      <w:pPr>
        <w:rPr>
          <w:rFonts w:ascii="Arial" w:hAnsi="Arial" w:cs="Arial"/>
          <w:sz w:val="24"/>
          <w:szCs w:val="24"/>
        </w:rPr>
      </w:pPr>
      <w:r w:rsidRPr="002E1710">
        <w:rPr>
          <w:rFonts w:ascii="Arial" w:hAnsi="Arial" w:cs="Arial"/>
          <w:i/>
          <w:sz w:val="24"/>
          <w:szCs w:val="24"/>
        </w:rPr>
        <w:t>– vertigo motion of head agg. (1-</w:t>
      </w:r>
      <w:proofErr w:type="gramStart"/>
      <w:r w:rsidRPr="002E1710">
        <w:rPr>
          <w:rFonts w:ascii="Arial" w:hAnsi="Arial" w:cs="Arial"/>
          <w:i/>
          <w:sz w:val="24"/>
          <w:szCs w:val="24"/>
        </w:rPr>
        <w:t>54)</w:t>
      </w:r>
      <w:r w:rsidRPr="002E1710">
        <w:rPr>
          <w:rFonts w:ascii="Arial" w:hAnsi="Arial" w:cs="Arial"/>
          <w:sz w:val="24"/>
          <w:szCs w:val="24"/>
        </w:rPr>
        <w:t>(</w:t>
      </w:r>
      <w:proofErr w:type="gramEnd"/>
      <w:r w:rsidRPr="002E1710">
        <w:rPr>
          <w:rFonts w:ascii="Arial" w:hAnsi="Arial" w:cs="Arial"/>
          <w:sz w:val="24"/>
          <w:szCs w:val="24"/>
        </w:rPr>
        <w:t xml:space="preserve"> </w:t>
      </w:r>
      <w:hyperlink w:anchor="MOUVEMENT" w:history="1">
        <w:r w:rsidRPr="002E1710">
          <w:rPr>
            <w:rStyle w:val="Lienhypertexte"/>
            <w:rFonts w:ascii="Arial" w:hAnsi="Arial" w:cs="Arial"/>
            <w:b/>
            <w:sz w:val="24"/>
            <w:szCs w:val="24"/>
          </w:rPr>
          <w:t>bouger</w:t>
        </w:r>
      </w:hyperlink>
      <w:r w:rsidRPr="002E1710">
        <w:rPr>
          <w:rFonts w:ascii="Arial" w:hAnsi="Arial" w:cs="Arial"/>
          <w:sz w:val="24"/>
          <w:szCs w:val="24"/>
        </w:rPr>
        <w:t xml:space="preserve">, </w:t>
      </w:r>
      <w:hyperlink w:anchor="FRAGILITE" w:history="1">
        <w:r w:rsidRPr="002E1710">
          <w:rPr>
            <w:rStyle w:val="Lienhypertexte"/>
            <w:rFonts w:ascii="Arial" w:hAnsi="Arial" w:cs="Arial"/>
            <w:b/>
            <w:sz w:val="24"/>
            <w:szCs w:val="24"/>
          </w:rPr>
          <w:t>fragilité</w:t>
        </w:r>
      </w:hyperlink>
      <w:r w:rsidRPr="002E1710">
        <w:rPr>
          <w:rFonts w:ascii="Arial" w:hAnsi="Arial" w:cs="Arial"/>
          <w:sz w:val="24"/>
          <w:szCs w:val="24"/>
        </w:rPr>
        <w:t>)</w:t>
      </w:r>
    </w:p>
    <w:p w14:paraId="0E4C5D72" w14:textId="77777777" w:rsidR="006D7F2A" w:rsidRPr="002E1710" w:rsidRDefault="006D7F2A" w:rsidP="006D7F2A">
      <w:pPr>
        <w:rPr>
          <w:rFonts w:ascii="Arial" w:hAnsi="Arial" w:cs="Arial"/>
          <w:sz w:val="24"/>
          <w:szCs w:val="24"/>
        </w:rPr>
      </w:pPr>
      <w:r w:rsidRPr="002E1710">
        <w:rPr>
          <w:rFonts w:ascii="Arial" w:hAnsi="Arial" w:cs="Arial"/>
          <w:sz w:val="24"/>
          <w:szCs w:val="24"/>
        </w:rPr>
        <w:t xml:space="preserve">– </w:t>
      </w:r>
      <w:r w:rsidRPr="002E1710">
        <w:rPr>
          <w:rFonts w:ascii="Arial" w:hAnsi="Arial" w:cs="Arial"/>
          <w:i/>
          <w:sz w:val="24"/>
          <w:szCs w:val="24"/>
        </w:rPr>
        <w:t>head, drawn backward (1-70)</w:t>
      </w:r>
      <w:r w:rsidRPr="002E1710">
        <w:rPr>
          <w:rFonts w:ascii="Arial" w:hAnsi="Arial" w:cs="Arial"/>
          <w:sz w:val="24"/>
          <w:szCs w:val="24"/>
        </w:rPr>
        <w:t xml:space="preserve"> (inverse de plier) (</w:t>
      </w:r>
      <w:hyperlink w:anchor="SOUMISSION" w:history="1">
        <w:r w:rsidRPr="002E1710">
          <w:rPr>
            <w:rStyle w:val="Lienhypertexte"/>
            <w:rFonts w:ascii="Arial" w:hAnsi="Arial" w:cs="Arial"/>
            <w:b/>
            <w:sz w:val="24"/>
            <w:szCs w:val="24"/>
          </w:rPr>
          <w:t>docilité</w:t>
        </w:r>
      </w:hyperlink>
      <w:r w:rsidRPr="002E1710">
        <w:rPr>
          <w:rFonts w:ascii="Arial" w:hAnsi="Arial" w:cs="Arial"/>
          <w:sz w:val="24"/>
          <w:szCs w:val="24"/>
        </w:rPr>
        <w:t xml:space="preserve">) </w:t>
      </w:r>
    </w:p>
    <w:p w14:paraId="22A99B2F" w14:textId="77777777" w:rsidR="006D7F2A" w:rsidRPr="002E1710" w:rsidRDefault="006D7F2A" w:rsidP="006D7F2A">
      <w:pPr>
        <w:rPr>
          <w:rFonts w:ascii="Arial" w:hAnsi="Arial" w:cs="Arial"/>
          <w:sz w:val="24"/>
          <w:szCs w:val="24"/>
        </w:rPr>
      </w:pPr>
      <w:r w:rsidRPr="002E1710">
        <w:rPr>
          <w:rFonts w:ascii="Arial" w:hAnsi="Arial" w:cs="Arial"/>
          <w:sz w:val="24"/>
          <w:szCs w:val="24"/>
        </w:rPr>
        <w:t>– head, pain, cold, after taking (1-47) (</w:t>
      </w:r>
      <w:hyperlink w:anchor="PRET_PREPARE" w:history="1">
        <w:r w:rsidRPr="002E1710">
          <w:rPr>
            <w:rStyle w:val="Lienhypertexte"/>
            <w:rFonts w:ascii="Arial" w:hAnsi="Arial" w:cs="Arial"/>
            <w:b/>
            <w:sz w:val="24"/>
            <w:szCs w:val="24"/>
          </w:rPr>
          <w:t>pas prêt</w:t>
        </w:r>
      </w:hyperlink>
      <w:r w:rsidRPr="002E1710">
        <w:rPr>
          <w:rFonts w:ascii="Arial" w:hAnsi="Arial" w:cs="Arial"/>
          <w:sz w:val="24"/>
          <w:szCs w:val="24"/>
        </w:rPr>
        <w:t>)</w:t>
      </w:r>
    </w:p>
    <w:p w14:paraId="5FB31976" w14:textId="77777777" w:rsidR="006D7F2A" w:rsidRPr="002E1710" w:rsidRDefault="006D7F2A" w:rsidP="006D7F2A">
      <w:pPr>
        <w:rPr>
          <w:rFonts w:ascii="Arial" w:hAnsi="Arial" w:cs="Arial"/>
          <w:sz w:val="24"/>
          <w:szCs w:val="24"/>
        </w:rPr>
      </w:pPr>
      <w:r w:rsidRPr="002E1710">
        <w:rPr>
          <w:rFonts w:ascii="Arial" w:hAnsi="Arial" w:cs="Arial"/>
          <w:sz w:val="24"/>
          <w:szCs w:val="24"/>
        </w:rPr>
        <w:t xml:space="preserve">– </w:t>
      </w:r>
      <w:r w:rsidRPr="002E1710">
        <w:rPr>
          <w:rFonts w:ascii="Arial" w:hAnsi="Arial" w:cs="Arial"/>
          <w:b/>
          <w:i/>
          <w:sz w:val="24"/>
          <w:szCs w:val="24"/>
        </w:rPr>
        <w:t xml:space="preserve">head, perspiration of scalp except the </w:t>
      </w:r>
      <w:proofErr w:type="gramStart"/>
      <w:r w:rsidRPr="002E1710">
        <w:rPr>
          <w:rFonts w:ascii="Arial" w:hAnsi="Arial" w:cs="Arial"/>
          <w:b/>
          <w:i/>
          <w:sz w:val="24"/>
          <w:szCs w:val="24"/>
        </w:rPr>
        <w:t>head;</w:t>
      </w:r>
      <w:proofErr w:type="gramEnd"/>
      <w:r w:rsidRPr="002E1710">
        <w:rPr>
          <w:rFonts w:ascii="Arial" w:hAnsi="Arial" w:cs="Arial"/>
          <w:b/>
          <w:i/>
          <w:sz w:val="24"/>
          <w:szCs w:val="24"/>
        </w:rPr>
        <w:t xml:space="preserve"> general perspiration </w:t>
      </w:r>
      <w:r w:rsidRPr="002E1710">
        <w:rPr>
          <w:rFonts w:ascii="Arial" w:hAnsi="Arial" w:cs="Arial"/>
          <w:i/>
          <w:sz w:val="24"/>
          <w:szCs w:val="24"/>
        </w:rPr>
        <w:t>(3-10)</w:t>
      </w:r>
      <w:r w:rsidRPr="002E1710">
        <w:rPr>
          <w:rFonts w:ascii="Arial" w:hAnsi="Arial" w:cs="Arial"/>
          <w:sz w:val="24"/>
          <w:szCs w:val="24"/>
        </w:rPr>
        <w:t xml:space="preserve"> (</w:t>
      </w:r>
      <w:hyperlink w:anchor="TRANSPIRATION" w:history="1">
        <w:r w:rsidRPr="002E1710">
          <w:rPr>
            <w:rStyle w:val="Lienhypertexte"/>
            <w:rFonts w:ascii="Arial" w:hAnsi="Arial" w:cs="Arial"/>
            <w:b/>
            <w:bCs/>
            <w:sz w:val="24"/>
            <w:szCs w:val="24"/>
          </w:rPr>
          <w:t>transpiration</w:t>
        </w:r>
      </w:hyperlink>
      <w:r w:rsidRPr="002E1710">
        <w:rPr>
          <w:rFonts w:ascii="Arial" w:hAnsi="Arial" w:cs="Arial"/>
          <w:sz w:val="24"/>
          <w:szCs w:val="24"/>
        </w:rPr>
        <w:t>, l’</w:t>
      </w:r>
      <w:hyperlink w:anchor="GESTIONH2O" w:history="1">
        <w:r w:rsidRPr="002E1710">
          <w:rPr>
            <w:rStyle w:val="Lienhypertexte"/>
            <w:rFonts w:ascii="Arial" w:hAnsi="Arial" w:cs="Arial"/>
            <w:b/>
            <w:sz w:val="24"/>
            <w:szCs w:val="24"/>
          </w:rPr>
          <w:t>eau</w:t>
        </w:r>
      </w:hyperlink>
      <w:r w:rsidRPr="002E1710">
        <w:rPr>
          <w:rFonts w:ascii="Arial" w:hAnsi="Arial" w:cs="Arial"/>
          <w:sz w:val="24"/>
          <w:szCs w:val="24"/>
        </w:rPr>
        <w:t>)</w:t>
      </w:r>
    </w:p>
    <w:p w14:paraId="74E4B754" w14:textId="77777777" w:rsidR="006D7F2A" w:rsidRPr="002E1710" w:rsidRDefault="006D7F2A" w:rsidP="006D7F2A">
      <w:pPr>
        <w:rPr>
          <w:rFonts w:ascii="Arial" w:hAnsi="Arial" w:cs="Arial"/>
          <w:b/>
          <w:sz w:val="24"/>
          <w:szCs w:val="24"/>
          <w:u w:val="single"/>
        </w:rPr>
      </w:pPr>
      <w:r w:rsidRPr="002E1710">
        <w:rPr>
          <w:rFonts w:ascii="Arial" w:hAnsi="Arial" w:cs="Arial"/>
          <w:sz w:val="24"/>
          <w:szCs w:val="24"/>
        </w:rPr>
        <w:t xml:space="preserve">– </w:t>
      </w:r>
      <w:r w:rsidRPr="002E1710">
        <w:rPr>
          <w:rFonts w:ascii="Arial" w:hAnsi="Arial" w:cs="Arial"/>
          <w:b/>
          <w:i/>
          <w:sz w:val="24"/>
          <w:szCs w:val="24"/>
        </w:rPr>
        <w:t xml:space="preserve">nose, coryza discharge without </w:t>
      </w:r>
      <w:r w:rsidRPr="002E1710">
        <w:rPr>
          <w:rFonts w:ascii="Arial" w:hAnsi="Arial" w:cs="Arial"/>
          <w:b/>
          <w:sz w:val="24"/>
          <w:szCs w:val="24"/>
        </w:rPr>
        <w:t>(</w:t>
      </w:r>
      <w:hyperlink w:anchor="CREUX" w:history="1">
        <w:r w:rsidRPr="002E1710">
          <w:rPr>
            <w:rStyle w:val="Lienhypertexte"/>
            <w:rFonts w:ascii="Arial" w:hAnsi="Arial" w:cs="Arial"/>
            <w:b/>
            <w:sz w:val="24"/>
            <w:szCs w:val="24"/>
          </w:rPr>
          <w:t>creux</w:t>
        </w:r>
      </w:hyperlink>
      <w:r w:rsidRPr="002E1710">
        <w:rPr>
          <w:rFonts w:ascii="Arial" w:hAnsi="Arial" w:cs="Arial"/>
          <w:sz w:val="24"/>
          <w:szCs w:val="24"/>
        </w:rPr>
        <w:t>, l’</w:t>
      </w:r>
      <w:hyperlink w:anchor="GESTION_AIR" w:history="1">
        <w:r w:rsidRPr="002E1710">
          <w:rPr>
            <w:rStyle w:val="Lienhypertexte"/>
            <w:rFonts w:ascii="Arial" w:hAnsi="Arial" w:cs="Arial"/>
            <w:b/>
            <w:sz w:val="24"/>
            <w:szCs w:val="24"/>
          </w:rPr>
          <w:t>air</w:t>
        </w:r>
      </w:hyperlink>
      <w:r w:rsidRPr="002E1710">
        <w:rPr>
          <w:rFonts w:ascii="Arial" w:hAnsi="Arial" w:cs="Arial"/>
          <w:sz w:val="24"/>
          <w:szCs w:val="24"/>
        </w:rPr>
        <w:t xml:space="preserve">, </w:t>
      </w:r>
      <w:hyperlink w:anchor="PLEIN" w:history="1">
        <w:r w:rsidRPr="002E1710">
          <w:rPr>
            <w:rStyle w:val="Lienhypertexte"/>
            <w:rFonts w:ascii="Arial" w:hAnsi="Arial" w:cs="Arial"/>
            <w:b/>
            <w:sz w:val="24"/>
            <w:szCs w:val="24"/>
          </w:rPr>
          <w:t>remplit</w:t>
        </w:r>
      </w:hyperlink>
      <w:r w:rsidRPr="002E1710">
        <w:rPr>
          <w:rFonts w:ascii="Arial" w:hAnsi="Arial" w:cs="Arial"/>
          <w:sz w:val="24"/>
          <w:szCs w:val="24"/>
        </w:rPr>
        <w:t>)</w:t>
      </w:r>
    </w:p>
    <w:p w14:paraId="055A0E33" w14:textId="77777777" w:rsidR="006D7F2A" w:rsidRPr="002E1710" w:rsidRDefault="006D7F2A" w:rsidP="006D7F2A">
      <w:pPr>
        <w:rPr>
          <w:rFonts w:ascii="Arial" w:hAnsi="Arial" w:cs="Arial"/>
          <w:sz w:val="24"/>
          <w:szCs w:val="24"/>
        </w:rPr>
      </w:pPr>
      <w:r w:rsidRPr="002E1710">
        <w:rPr>
          <w:rFonts w:ascii="Arial" w:hAnsi="Arial" w:cs="Arial"/>
          <w:sz w:val="24"/>
          <w:szCs w:val="24"/>
        </w:rPr>
        <w:t xml:space="preserve">– </w:t>
      </w:r>
      <w:r w:rsidRPr="002E1710">
        <w:rPr>
          <w:rFonts w:ascii="Arial" w:hAnsi="Arial" w:cs="Arial"/>
          <w:b/>
          <w:i/>
          <w:sz w:val="24"/>
          <w:szCs w:val="24"/>
        </w:rPr>
        <w:t>nose, obstruction in children, nursing infants</w:t>
      </w:r>
      <w:r w:rsidRPr="002E1710">
        <w:rPr>
          <w:rFonts w:ascii="Arial" w:hAnsi="Arial" w:cs="Arial"/>
          <w:sz w:val="24"/>
          <w:szCs w:val="24"/>
        </w:rPr>
        <w:t xml:space="preserve"> </w:t>
      </w:r>
      <w:r w:rsidRPr="002E1710">
        <w:rPr>
          <w:rFonts w:ascii="Arial" w:hAnsi="Arial" w:cs="Arial"/>
          <w:i/>
          <w:sz w:val="24"/>
          <w:szCs w:val="24"/>
        </w:rPr>
        <w:t>(2-5)</w:t>
      </w:r>
      <w:r w:rsidRPr="002E1710">
        <w:rPr>
          <w:rFonts w:ascii="Arial" w:hAnsi="Arial" w:cs="Arial"/>
          <w:sz w:val="24"/>
          <w:szCs w:val="24"/>
        </w:rPr>
        <w:t xml:space="preserve"> (</w:t>
      </w:r>
      <w:hyperlink w:anchor="NAISSANCE" w:history="1">
        <w:r w:rsidRPr="002E1710">
          <w:rPr>
            <w:rStyle w:val="Lienhypertexte"/>
            <w:rFonts w:ascii="Arial" w:hAnsi="Arial" w:cs="Arial"/>
            <w:b/>
            <w:sz w:val="24"/>
            <w:szCs w:val="24"/>
          </w:rPr>
          <w:t>naissance</w:t>
        </w:r>
      </w:hyperlink>
      <w:r w:rsidRPr="002E1710">
        <w:rPr>
          <w:rFonts w:ascii="Arial" w:hAnsi="Arial" w:cs="Arial"/>
          <w:sz w:val="24"/>
          <w:szCs w:val="24"/>
        </w:rPr>
        <w:t xml:space="preserve">, </w:t>
      </w:r>
      <w:hyperlink w:anchor="SUFFOCATION" w:history="1">
        <w:r w:rsidRPr="002E1710">
          <w:rPr>
            <w:rStyle w:val="Lienhypertexte"/>
            <w:rFonts w:ascii="Arial" w:hAnsi="Arial" w:cs="Arial"/>
            <w:b/>
            <w:sz w:val="24"/>
            <w:szCs w:val="24"/>
          </w:rPr>
          <w:t>étouffer</w:t>
        </w:r>
      </w:hyperlink>
      <w:r w:rsidRPr="002E1710">
        <w:rPr>
          <w:rFonts w:ascii="Arial" w:hAnsi="Arial" w:cs="Arial"/>
          <w:sz w:val="24"/>
          <w:szCs w:val="24"/>
        </w:rPr>
        <w:t>,</w:t>
      </w:r>
      <w:r w:rsidRPr="002E1710">
        <w:rPr>
          <w:rFonts w:ascii="Arial" w:hAnsi="Arial" w:cs="Arial"/>
          <w:b/>
          <w:sz w:val="24"/>
          <w:szCs w:val="24"/>
        </w:rPr>
        <w:t xml:space="preserve"> </w:t>
      </w:r>
      <w:hyperlink w:anchor="ENCHIFREMENT" w:history="1">
        <w:r w:rsidRPr="002E1710">
          <w:rPr>
            <w:rStyle w:val="Lienhypertexte"/>
            <w:rFonts w:ascii="Arial" w:hAnsi="Arial" w:cs="Arial"/>
            <w:b/>
            <w:sz w:val="24"/>
            <w:szCs w:val="24"/>
          </w:rPr>
          <w:t>enchifrènement du nouveau-né</w:t>
        </w:r>
      </w:hyperlink>
      <w:r w:rsidRPr="002E1710">
        <w:rPr>
          <w:rFonts w:ascii="Arial" w:hAnsi="Arial" w:cs="Arial"/>
          <w:sz w:val="24"/>
          <w:szCs w:val="24"/>
        </w:rPr>
        <w:t xml:space="preserve"> )</w:t>
      </w:r>
    </w:p>
    <w:p w14:paraId="6ADF7797" w14:textId="77777777" w:rsidR="006D7F2A" w:rsidRPr="002E1710" w:rsidRDefault="006D7F2A" w:rsidP="006D7F2A">
      <w:pPr>
        <w:rPr>
          <w:rFonts w:ascii="Arial" w:hAnsi="Arial" w:cs="Arial"/>
          <w:sz w:val="24"/>
          <w:szCs w:val="24"/>
        </w:rPr>
      </w:pPr>
      <w:r w:rsidRPr="002E1710">
        <w:rPr>
          <w:rFonts w:ascii="Arial" w:hAnsi="Arial" w:cs="Arial"/>
          <w:sz w:val="24"/>
          <w:szCs w:val="24"/>
        </w:rPr>
        <w:t>…</w:t>
      </w:r>
    </w:p>
    <w:p w14:paraId="19FBDD7C" w14:textId="77777777" w:rsidR="006D7F2A" w:rsidRPr="002E1710" w:rsidRDefault="006D7F2A" w:rsidP="006D7F2A">
      <w:pPr>
        <w:rPr>
          <w:rFonts w:ascii="Arial" w:hAnsi="Arial" w:cs="Arial"/>
          <w:sz w:val="24"/>
          <w:szCs w:val="24"/>
        </w:rPr>
      </w:pPr>
      <w:r w:rsidRPr="002E1710">
        <w:rPr>
          <w:rFonts w:ascii="Arial" w:hAnsi="Arial" w:cs="Arial"/>
          <w:i/>
          <w:sz w:val="24"/>
          <w:szCs w:val="24"/>
        </w:rPr>
        <w:t>– psychisme, troubles suite de, anxiété (1-18)</w:t>
      </w:r>
      <w:r w:rsidRPr="002E1710">
        <w:rPr>
          <w:rFonts w:ascii="Arial" w:hAnsi="Arial" w:cs="Arial"/>
          <w:sz w:val="24"/>
          <w:szCs w:val="24"/>
        </w:rPr>
        <w:t xml:space="preserve"> (</w:t>
      </w:r>
      <w:hyperlink w:anchor="EFFRAYER" w:history="1">
        <w:r w:rsidRPr="002E1710">
          <w:rPr>
            <w:rStyle w:val="Lienhypertexte"/>
            <w:rFonts w:ascii="Arial" w:hAnsi="Arial" w:cs="Arial"/>
            <w:b/>
            <w:sz w:val="24"/>
            <w:szCs w:val="24"/>
          </w:rPr>
          <w:t>s’effraie</w:t>
        </w:r>
      </w:hyperlink>
      <w:r w:rsidRPr="002E1710">
        <w:rPr>
          <w:rFonts w:ascii="Arial" w:hAnsi="Arial" w:cs="Arial"/>
          <w:sz w:val="24"/>
          <w:szCs w:val="24"/>
        </w:rPr>
        <w:t>)</w:t>
      </w:r>
    </w:p>
    <w:p w14:paraId="6E6C9AD0" w14:textId="77777777" w:rsidR="006D7F2A" w:rsidRPr="002E1710" w:rsidRDefault="006D7F2A" w:rsidP="006D7F2A">
      <w:pPr>
        <w:rPr>
          <w:rFonts w:ascii="Arial" w:hAnsi="Arial" w:cs="Arial"/>
          <w:sz w:val="24"/>
          <w:szCs w:val="24"/>
        </w:rPr>
      </w:pPr>
      <w:r w:rsidRPr="002E1710">
        <w:rPr>
          <w:rFonts w:ascii="Arial" w:hAnsi="Arial" w:cs="Arial"/>
          <w:sz w:val="24"/>
          <w:szCs w:val="24"/>
        </w:rPr>
        <w:t xml:space="preserve">– </w:t>
      </w:r>
      <w:r w:rsidRPr="002E1710">
        <w:rPr>
          <w:rFonts w:ascii="Arial" w:hAnsi="Arial" w:cs="Arial"/>
          <w:i/>
          <w:sz w:val="24"/>
          <w:szCs w:val="24"/>
        </w:rPr>
        <w:t xml:space="preserve">psychisme, suite </w:t>
      </w:r>
      <w:proofErr w:type="gramStart"/>
      <w:r w:rsidRPr="002E1710">
        <w:rPr>
          <w:rFonts w:ascii="Arial" w:hAnsi="Arial" w:cs="Arial"/>
          <w:i/>
          <w:sz w:val="24"/>
          <w:szCs w:val="24"/>
        </w:rPr>
        <w:t>de  décès</w:t>
      </w:r>
      <w:proofErr w:type="gramEnd"/>
      <w:r w:rsidRPr="002E1710">
        <w:rPr>
          <w:rFonts w:ascii="Arial" w:hAnsi="Arial" w:cs="Arial"/>
          <w:i/>
          <w:sz w:val="24"/>
          <w:szCs w:val="24"/>
        </w:rPr>
        <w:t xml:space="preserve"> des proches </w:t>
      </w:r>
      <w:r w:rsidRPr="002E1710">
        <w:rPr>
          <w:rFonts w:ascii="Arial" w:hAnsi="Arial" w:cs="Arial"/>
          <w:sz w:val="24"/>
          <w:szCs w:val="24"/>
        </w:rPr>
        <w:t>(</w:t>
      </w:r>
      <w:hyperlink w:anchor="PRET_PREPARE" w:history="1">
        <w:r w:rsidRPr="002E1710">
          <w:rPr>
            <w:rStyle w:val="Lienhypertexte"/>
            <w:rFonts w:ascii="Arial" w:hAnsi="Arial" w:cs="Arial"/>
            <w:b/>
            <w:sz w:val="24"/>
            <w:szCs w:val="24"/>
          </w:rPr>
          <w:t>pas prêt</w:t>
        </w:r>
      </w:hyperlink>
      <w:r w:rsidRPr="002E1710">
        <w:rPr>
          <w:rFonts w:ascii="Arial" w:hAnsi="Arial" w:cs="Arial"/>
          <w:sz w:val="24"/>
          <w:szCs w:val="24"/>
        </w:rPr>
        <w:t xml:space="preserve">, </w:t>
      </w:r>
      <w:hyperlink w:anchor="FRAGILITE" w:history="1">
        <w:r w:rsidRPr="002E1710">
          <w:rPr>
            <w:rStyle w:val="Lienhypertexte"/>
            <w:rFonts w:ascii="Arial" w:hAnsi="Arial" w:cs="Arial"/>
            <w:b/>
            <w:sz w:val="24"/>
            <w:szCs w:val="24"/>
          </w:rPr>
          <w:t>fragilité</w:t>
        </w:r>
      </w:hyperlink>
      <w:r w:rsidRPr="002E1710">
        <w:rPr>
          <w:rFonts w:ascii="Arial" w:hAnsi="Arial" w:cs="Arial"/>
          <w:sz w:val="24"/>
          <w:szCs w:val="24"/>
        </w:rPr>
        <w:t xml:space="preserve">, </w:t>
      </w:r>
      <w:hyperlink w:anchor="MOYENS" w:history="1">
        <w:r w:rsidRPr="002E1710">
          <w:rPr>
            <w:rStyle w:val="Lienhypertexte"/>
            <w:rFonts w:ascii="Arial" w:hAnsi="Arial" w:cs="Arial"/>
            <w:b/>
            <w:sz w:val="24"/>
            <w:szCs w:val="24"/>
          </w:rPr>
          <w:t>dépourvu</w:t>
        </w:r>
      </w:hyperlink>
      <w:r w:rsidRPr="002E1710">
        <w:rPr>
          <w:rFonts w:ascii="Arial" w:hAnsi="Arial" w:cs="Arial"/>
          <w:sz w:val="24"/>
          <w:szCs w:val="24"/>
        </w:rPr>
        <w:t xml:space="preserve">, </w:t>
      </w:r>
      <w:hyperlink w:anchor="ETAPE" w:history="1">
        <w:r w:rsidRPr="002E1710">
          <w:rPr>
            <w:rStyle w:val="Lienhypertexte"/>
            <w:rFonts w:ascii="Arial" w:hAnsi="Arial" w:cs="Arial"/>
            <w:b/>
            <w:sz w:val="24"/>
            <w:szCs w:val="24"/>
          </w:rPr>
          <w:t>étapes</w:t>
        </w:r>
      </w:hyperlink>
      <w:r w:rsidRPr="002E1710">
        <w:rPr>
          <w:rFonts w:ascii="Arial" w:hAnsi="Arial" w:cs="Arial"/>
          <w:sz w:val="24"/>
          <w:szCs w:val="24"/>
        </w:rPr>
        <w:t xml:space="preserve">, </w:t>
      </w:r>
      <w:hyperlink w:anchor="ETAPE" w:history="1">
        <w:r w:rsidRPr="002E1710">
          <w:rPr>
            <w:rStyle w:val="Lienhypertexte"/>
            <w:rFonts w:ascii="Arial" w:hAnsi="Arial" w:cs="Arial"/>
            <w:b/>
            <w:sz w:val="24"/>
            <w:szCs w:val="24"/>
          </w:rPr>
          <w:t>étapes de la vie</w:t>
        </w:r>
      </w:hyperlink>
      <w:r w:rsidRPr="002E1710">
        <w:rPr>
          <w:rFonts w:ascii="Arial" w:hAnsi="Arial" w:cs="Arial"/>
          <w:sz w:val="24"/>
          <w:szCs w:val="24"/>
        </w:rPr>
        <w:t xml:space="preserve">, </w:t>
      </w:r>
      <w:hyperlink w:anchor="EVENEMENT" w:history="1">
        <w:r w:rsidRPr="002E1710">
          <w:rPr>
            <w:rStyle w:val="Lienhypertexte"/>
            <w:rFonts w:ascii="Arial" w:hAnsi="Arial" w:cs="Arial"/>
            <w:b/>
            <w:sz w:val="24"/>
            <w:szCs w:val="24"/>
          </w:rPr>
          <w:t>évènements</w:t>
        </w:r>
      </w:hyperlink>
      <w:r w:rsidRPr="002E1710">
        <w:rPr>
          <w:rFonts w:ascii="Arial" w:hAnsi="Arial" w:cs="Arial"/>
          <w:sz w:val="24"/>
          <w:szCs w:val="24"/>
        </w:rPr>
        <w:t>)</w:t>
      </w:r>
    </w:p>
    <w:p w14:paraId="577C0350" w14:textId="77777777" w:rsidR="006D7F2A" w:rsidRPr="002E1710" w:rsidRDefault="006D7F2A" w:rsidP="006D7F2A">
      <w:pPr>
        <w:rPr>
          <w:rFonts w:ascii="Arial" w:hAnsi="Arial" w:cs="Arial"/>
          <w:sz w:val="24"/>
          <w:szCs w:val="24"/>
        </w:rPr>
      </w:pPr>
      <w:r w:rsidRPr="002E1710">
        <w:rPr>
          <w:rFonts w:ascii="Arial" w:hAnsi="Arial" w:cs="Arial"/>
          <w:i/>
          <w:sz w:val="24"/>
          <w:szCs w:val="24"/>
        </w:rPr>
        <w:t xml:space="preserve">– psychisme, troubles suite de, peur (1-85) </w:t>
      </w:r>
      <w:r w:rsidRPr="002E1710">
        <w:rPr>
          <w:rFonts w:ascii="Arial" w:hAnsi="Arial" w:cs="Arial"/>
          <w:sz w:val="24"/>
          <w:szCs w:val="24"/>
        </w:rPr>
        <w:t>(</w:t>
      </w:r>
      <w:hyperlink w:anchor="EFFRAYER" w:history="1">
        <w:r w:rsidRPr="002E1710">
          <w:rPr>
            <w:rStyle w:val="Lienhypertexte"/>
            <w:rFonts w:ascii="Arial" w:hAnsi="Arial" w:cs="Arial"/>
            <w:b/>
            <w:sz w:val="24"/>
            <w:szCs w:val="24"/>
          </w:rPr>
          <w:t>s’effraie</w:t>
        </w:r>
      </w:hyperlink>
      <w:r w:rsidRPr="002E1710">
        <w:rPr>
          <w:rFonts w:ascii="Arial" w:hAnsi="Arial" w:cs="Arial"/>
          <w:sz w:val="24"/>
          <w:szCs w:val="24"/>
        </w:rPr>
        <w:t>)</w:t>
      </w:r>
    </w:p>
    <w:p w14:paraId="4B9807AD" w14:textId="77777777" w:rsidR="006D7F2A" w:rsidRPr="002E1710" w:rsidRDefault="006D7F2A" w:rsidP="006D7F2A">
      <w:pPr>
        <w:rPr>
          <w:rFonts w:ascii="Arial" w:hAnsi="Arial" w:cs="Arial"/>
          <w:sz w:val="24"/>
          <w:szCs w:val="24"/>
        </w:rPr>
      </w:pPr>
      <w:r w:rsidRPr="002E1710">
        <w:rPr>
          <w:rFonts w:ascii="Arial" w:hAnsi="Arial" w:cs="Arial"/>
          <w:b/>
          <w:i/>
          <w:sz w:val="24"/>
          <w:szCs w:val="24"/>
        </w:rPr>
        <w:t xml:space="preserve">– psychisme, anxiété, la nuit </w:t>
      </w:r>
      <w:r w:rsidRPr="002E1710">
        <w:rPr>
          <w:rFonts w:ascii="Arial" w:hAnsi="Arial" w:cs="Arial"/>
          <w:sz w:val="24"/>
          <w:szCs w:val="24"/>
        </w:rPr>
        <w:t>(</w:t>
      </w:r>
      <w:hyperlink w:anchor="EFFRAYER" w:history="1">
        <w:r w:rsidRPr="002E1710">
          <w:rPr>
            <w:rStyle w:val="Lienhypertexte"/>
            <w:rFonts w:ascii="Arial" w:hAnsi="Arial" w:cs="Arial"/>
            <w:b/>
            <w:sz w:val="24"/>
            <w:szCs w:val="24"/>
          </w:rPr>
          <w:t>s’effraie</w:t>
        </w:r>
      </w:hyperlink>
      <w:r w:rsidRPr="002E1710">
        <w:rPr>
          <w:rFonts w:ascii="Arial" w:hAnsi="Arial" w:cs="Arial"/>
          <w:sz w:val="24"/>
          <w:szCs w:val="24"/>
        </w:rPr>
        <w:t>)</w:t>
      </w:r>
    </w:p>
    <w:p w14:paraId="226B5C1B" w14:textId="77777777" w:rsidR="006D7F2A" w:rsidRPr="002E1710" w:rsidRDefault="006D7F2A" w:rsidP="006D7F2A">
      <w:pPr>
        <w:rPr>
          <w:rFonts w:ascii="Arial" w:hAnsi="Arial" w:cs="Arial"/>
          <w:sz w:val="24"/>
          <w:szCs w:val="24"/>
        </w:rPr>
      </w:pPr>
      <w:r w:rsidRPr="002E1710">
        <w:rPr>
          <w:rFonts w:ascii="Arial" w:hAnsi="Arial" w:cs="Arial"/>
          <w:sz w:val="24"/>
          <w:szCs w:val="24"/>
        </w:rPr>
        <w:t xml:space="preserve">– </w:t>
      </w:r>
      <w:r w:rsidRPr="002E1710">
        <w:rPr>
          <w:rFonts w:ascii="Arial" w:hAnsi="Arial" w:cs="Arial"/>
          <w:i/>
          <w:sz w:val="24"/>
          <w:szCs w:val="24"/>
        </w:rPr>
        <w:t>psychisme, confusion de l’esprit, matin, après le lever</w:t>
      </w:r>
      <w:r w:rsidRPr="002E1710">
        <w:rPr>
          <w:rFonts w:ascii="Arial" w:hAnsi="Arial" w:cs="Arial"/>
          <w:sz w:val="24"/>
          <w:szCs w:val="24"/>
        </w:rPr>
        <w:t xml:space="preserve"> </w:t>
      </w:r>
      <w:r w:rsidRPr="002E1710">
        <w:rPr>
          <w:rFonts w:ascii="Arial" w:hAnsi="Arial" w:cs="Arial"/>
          <w:i/>
          <w:sz w:val="24"/>
          <w:szCs w:val="24"/>
        </w:rPr>
        <w:t>(1-36)</w:t>
      </w:r>
      <w:r w:rsidRPr="002E1710">
        <w:rPr>
          <w:rFonts w:ascii="Arial" w:hAnsi="Arial" w:cs="Arial"/>
          <w:sz w:val="24"/>
          <w:szCs w:val="24"/>
        </w:rPr>
        <w:t xml:space="preserve"> (</w:t>
      </w:r>
      <w:hyperlink w:anchor="PRET_PREPARE" w:history="1">
        <w:r w:rsidRPr="002E1710">
          <w:rPr>
            <w:rStyle w:val="Lienhypertexte"/>
            <w:rFonts w:ascii="Arial" w:hAnsi="Arial" w:cs="Arial"/>
            <w:b/>
            <w:sz w:val="24"/>
            <w:szCs w:val="24"/>
          </w:rPr>
          <w:t>pas prêt</w:t>
        </w:r>
      </w:hyperlink>
      <w:r w:rsidRPr="002E1710">
        <w:rPr>
          <w:rFonts w:ascii="Arial" w:hAnsi="Arial" w:cs="Arial"/>
          <w:sz w:val="24"/>
          <w:szCs w:val="24"/>
        </w:rPr>
        <w:t xml:space="preserve">, </w:t>
      </w:r>
      <w:hyperlink w:anchor="MOYENS" w:history="1">
        <w:r w:rsidRPr="002E1710">
          <w:rPr>
            <w:rStyle w:val="Lienhypertexte"/>
            <w:rFonts w:ascii="Arial" w:hAnsi="Arial" w:cs="Arial"/>
            <w:b/>
            <w:sz w:val="24"/>
            <w:szCs w:val="24"/>
          </w:rPr>
          <w:t>dépourvu</w:t>
        </w:r>
      </w:hyperlink>
      <w:r w:rsidRPr="002E1710">
        <w:rPr>
          <w:rFonts w:ascii="Arial" w:hAnsi="Arial" w:cs="Arial"/>
          <w:sz w:val="24"/>
          <w:szCs w:val="24"/>
        </w:rPr>
        <w:t xml:space="preserve">, </w:t>
      </w:r>
      <w:hyperlink w:anchor="REVEIL" w:history="1">
        <w:r w:rsidRPr="002E1710">
          <w:rPr>
            <w:rStyle w:val="Lienhypertexte"/>
            <w:rFonts w:ascii="Arial" w:hAnsi="Arial" w:cs="Arial"/>
            <w:b/>
            <w:sz w:val="24"/>
            <w:szCs w:val="24"/>
          </w:rPr>
          <w:t>réveil</w:t>
        </w:r>
      </w:hyperlink>
      <w:r w:rsidRPr="002E1710">
        <w:rPr>
          <w:rFonts w:ascii="Arial" w:hAnsi="Arial" w:cs="Arial"/>
          <w:sz w:val="24"/>
          <w:szCs w:val="24"/>
        </w:rPr>
        <w:t>)</w:t>
      </w:r>
    </w:p>
    <w:p w14:paraId="0BB92CA3" w14:textId="77777777" w:rsidR="006D7F2A" w:rsidRPr="002E1710" w:rsidRDefault="006D7F2A" w:rsidP="006D7F2A">
      <w:pPr>
        <w:rPr>
          <w:rFonts w:ascii="Arial" w:hAnsi="Arial" w:cs="Arial"/>
          <w:sz w:val="24"/>
          <w:szCs w:val="24"/>
        </w:rPr>
      </w:pPr>
      <w:r w:rsidRPr="002E1710">
        <w:rPr>
          <w:rFonts w:ascii="Arial" w:hAnsi="Arial" w:cs="Arial"/>
          <w:sz w:val="24"/>
          <w:szCs w:val="24"/>
        </w:rPr>
        <w:t xml:space="preserve">– </w:t>
      </w:r>
      <w:r w:rsidRPr="002E1710">
        <w:rPr>
          <w:rFonts w:ascii="Arial" w:hAnsi="Arial" w:cs="Arial"/>
          <w:i/>
          <w:sz w:val="24"/>
          <w:szCs w:val="24"/>
        </w:rPr>
        <w:t>psychisme, contrariant, esprit de contradiction (1-90)</w:t>
      </w:r>
      <w:r w:rsidRPr="002E1710">
        <w:rPr>
          <w:rFonts w:ascii="Arial" w:hAnsi="Arial" w:cs="Arial"/>
          <w:sz w:val="24"/>
          <w:szCs w:val="24"/>
        </w:rPr>
        <w:t xml:space="preserve"> (</w:t>
      </w:r>
      <w:hyperlink w:anchor="SOUMISSION" w:history="1">
        <w:r w:rsidRPr="002E1710">
          <w:rPr>
            <w:rStyle w:val="Lienhypertexte"/>
            <w:rFonts w:ascii="Arial" w:hAnsi="Arial" w:cs="Arial"/>
            <w:b/>
            <w:sz w:val="24"/>
            <w:szCs w:val="24"/>
          </w:rPr>
          <w:t>docilité</w:t>
        </w:r>
      </w:hyperlink>
      <w:r w:rsidRPr="002E1710">
        <w:rPr>
          <w:rFonts w:ascii="Arial" w:hAnsi="Arial" w:cs="Arial"/>
          <w:sz w:val="24"/>
          <w:szCs w:val="24"/>
        </w:rPr>
        <w:t>)</w:t>
      </w:r>
    </w:p>
    <w:p w14:paraId="59F21EDD" w14:textId="77777777" w:rsidR="006D7F2A" w:rsidRPr="002E1710" w:rsidRDefault="006D7F2A" w:rsidP="006D7F2A">
      <w:pPr>
        <w:rPr>
          <w:rFonts w:ascii="Arial" w:hAnsi="Arial" w:cs="Arial"/>
          <w:sz w:val="24"/>
          <w:szCs w:val="24"/>
        </w:rPr>
      </w:pPr>
      <w:r w:rsidRPr="002E1710">
        <w:rPr>
          <w:rFonts w:ascii="Arial" w:hAnsi="Arial" w:cs="Arial"/>
          <w:sz w:val="24"/>
          <w:szCs w:val="24"/>
        </w:rPr>
        <w:t xml:space="preserve">– </w:t>
      </w:r>
      <w:r w:rsidRPr="002E1710">
        <w:rPr>
          <w:rFonts w:ascii="Arial" w:hAnsi="Arial" w:cs="Arial"/>
          <w:b/>
          <w:i/>
          <w:sz w:val="24"/>
          <w:szCs w:val="24"/>
        </w:rPr>
        <w:t>psychisme, gémissement, pendant le sommeil, roulant la tête avec les paupières mi-closes</w:t>
      </w:r>
      <w:r w:rsidRPr="002E1710">
        <w:rPr>
          <w:rFonts w:ascii="Arial" w:hAnsi="Arial" w:cs="Arial"/>
          <w:sz w:val="24"/>
          <w:szCs w:val="24"/>
        </w:rPr>
        <w:t xml:space="preserve"> (2-2) (</w:t>
      </w:r>
      <w:hyperlink w:anchor="AIDE" w:history="1">
        <w:r w:rsidRPr="002E1710">
          <w:rPr>
            <w:rStyle w:val="Lienhypertexte"/>
            <w:rFonts w:ascii="Arial" w:hAnsi="Arial" w:cs="Arial"/>
            <w:b/>
            <w:sz w:val="24"/>
            <w:szCs w:val="24"/>
          </w:rPr>
          <w:t>aide</w:t>
        </w:r>
      </w:hyperlink>
      <w:r w:rsidRPr="002E1710">
        <w:rPr>
          <w:rFonts w:ascii="Arial" w:hAnsi="Arial" w:cs="Arial"/>
          <w:sz w:val="24"/>
          <w:szCs w:val="24"/>
        </w:rPr>
        <w:t xml:space="preserve">, </w:t>
      </w:r>
      <w:hyperlink w:anchor="FRAGILITE" w:history="1">
        <w:r w:rsidRPr="002E1710">
          <w:rPr>
            <w:rStyle w:val="Lienhypertexte"/>
            <w:rFonts w:ascii="Arial" w:hAnsi="Arial" w:cs="Arial"/>
            <w:b/>
            <w:sz w:val="24"/>
            <w:szCs w:val="24"/>
          </w:rPr>
          <w:t>fragile</w:t>
        </w:r>
      </w:hyperlink>
      <w:r w:rsidRPr="002E1710">
        <w:rPr>
          <w:rFonts w:ascii="Arial" w:hAnsi="Arial" w:cs="Arial"/>
          <w:sz w:val="24"/>
          <w:szCs w:val="24"/>
        </w:rPr>
        <w:t>)</w:t>
      </w:r>
    </w:p>
    <w:p w14:paraId="3896E039" w14:textId="77777777" w:rsidR="006D7F2A" w:rsidRPr="002E1710" w:rsidRDefault="006D7F2A" w:rsidP="006D7F2A">
      <w:pPr>
        <w:rPr>
          <w:rFonts w:ascii="Arial" w:hAnsi="Arial" w:cs="Arial"/>
          <w:sz w:val="24"/>
          <w:szCs w:val="24"/>
        </w:rPr>
      </w:pPr>
      <w:r w:rsidRPr="002E1710">
        <w:rPr>
          <w:rFonts w:ascii="Arial" w:hAnsi="Arial" w:cs="Arial"/>
          <w:i/>
          <w:sz w:val="24"/>
          <w:szCs w:val="24"/>
        </w:rPr>
        <w:t xml:space="preserve">– vertiges, mouvements de la tête, agg. (1-54) </w:t>
      </w:r>
      <w:r w:rsidRPr="002E1710">
        <w:rPr>
          <w:rFonts w:ascii="Arial" w:hAnsi="Arial" w:cs="Arial"/>
          <w:sz w:val="24"/>
          <w:szCs w:val="24"/>
        </w:rPr>
        <w:t xml:space="preserve">( </w:t>
      </w:r>
      <w:hyperlink w:anchor="MOUVEMENT" w:history="1">
        <w:r w:rsidRPr="002E1710">
          <w:rPr>
            <w:rStyle w:val="Lienhypertexte"/>
            <w:rFonts w:ascii="Arial" w:hAnsi="Arial" w:cs="Arial"/>
            <w:b/>
            <w:sz w:val="24"/>
            <w:szCs w:val="24"/>
          </w:rPr>
          <w:t>bouger</w:t>
        </w:r>
      </w:hyperlink>
      <w:r w:rsidRPr="002E1710">
        <w:rPr>
          <w:rFonts w:ascii="Arial" w:hAnsi="Arial" w:cs="Arial"/>
          <w:sz w:val="24"/>
          <w:szCs w:val="24"/>
        </w:rPr>
        <w:t xml:space="preserve">, </w:t>
      </w:r>
      <w:hyperlink w:anchor="FRAGILITE" w:history="1">
        <w:r w:rsidRPr="002E1710">
          <w:rPr>
            <w:rStyle w:val="Lienhypertexte"/>
            <w:rFonts w:ascii="Arial" w:hAnsi="Arial" w:cs="Arial"/>
            <w:b/>
            <w:sz w:val="24"/>
            <w:szCs w:val="24"/>
          </w:rPr>
          <w:t>fragilité</w:t>
        </w:r>
      </w:hyperlink>
      <w:r w:rsidRPr="002E1710">
        <w:rPr>
          <w:rFonts w:ascii="Arial" w:hAnsi="Arial" w:cs="Arial"/>
          <w:sz w:val="24"/>
          <w:szCs w:val="24"/>
        </w:rPr>
        <w:t>)</w:t>
      </w:r>
    </w:p>
    <w:p w14:paraId="0F24BFAE" w14:textId="77777777" w:rsidR="006D7F2A" w:rsidRPr="002E1710" w:rsidRDefault="006D7F2A" w:rsidP="006D7F2A">
      <w:pPr>
        <w:rPr>
          <w:rFonts w:ascii="Arial" w:hAnsi="Arial" w:cs="Arial"/>
          <w:sz w:val="24"/>
          <w:szCs w:val="24"/>
        </w:rPr>
      </w:pPr>
      <w:r w:rsidRPr="002E1710">
        <w:rPr>
          <w:rFonts w:ascii="Arial" w:hAnsi="Arial" w:cs="Arial"/>
          <w:sz w:val="24"/>
          <w:szCs w:val="24"/>
        </w:rPr>
        <w:t xml:space="preserve">– </w:t>
      </w:r>
      <w:r w:rsidRPr="002E1710">
        <w:rPr>
          <w:rFonts w:ascii="Arial" w:hAnsi="Arial" w:cs="Arial"/>
          <w:i/>
          <w:sz w:val="24"/>
          <w:szCs w:val="24"/>
        </w:rPr>
        <w:t>tête, tirée en arrière (1-70)</w:t>
      </w:r>
      <w:r w:rsidRPr="002E1710">
        <w:rPr>
          <w:rFonts w:ascii="Arial" w:hAnsi="Arial" w:cs="Arial"/>
          <w:sz w:val="24"/>
          <w:szCs w:val="24"/>
        </w:rPr>
        <w:t xml:space="preserve"> (inverse de plier) (</w:t>
      </w:r>
      <w:hyperlink w:anchor="SOUMISSION" w:history="1">
        <w:r w:rsidRPr="002E1710">
          <w:rPr>
            <w:rStyle w:val="Lienhypertexte"/>
            <w:rFonts w:ascii="Arial" w:hAnsi="Arial" w:cs="Arial"/>
            <w:b/>
            <w:sz w:val="24"/>
            <w:szCs w:val="24"/>
          </w:rPr>
          <w:t>docilité</w:t>
        </w:r>
      </w:hyperlink>
      <w:r w:rsidRPr="002E1710">
        <w:rPr>
          <w:rFonts w:ascii="Arial" w:hAnsi="Arial" w:cs="Arial"/>
          <w:sz w:val="24"/>
          <w:szCs w:val="24"/>
        </w:rPr>
        <w:t>)</w:t>
      </w:r>
    </w:p>
    <w:p w14:paraId="0FDA28F1" w14:textId="77777777" w:rsidR="006D7F2A" w:rsidRPr="002E1710" w:rsidRDefault="006D7F2A" w:rsidP="006D7F2A">
      <w:pPr>
        <w:rPr>
          <w:rFonts w:ascii="Arial" w:hAnsi="Arial" w:cs="Arial"/>
          <w:sz w:val="24"/>
          <w:szCs w:val="24"/>
        </w:rPr>
      </w:pPr>
      <w:r w:rsidRPr="002E1710">
        <w:rPr>
          <w:rFonts w:ascii="Arial" w:hAnsi="Arial" w:cs="Arial"/>
          <w:sz w:val="24"/>
          <w:szCs w:val="24"/>
        </w:rPr>
        <w:t>– tête, douleur, froid, après avoir pris (1-47) (</w:t>
      </w:r>
      <w:hyperlink w:anchor="PRET_PREPARE" w:history="1">
        <w:r w:rsidRPr="002E1710">
          <w:rPr>
            <w:rStyle w:val="Lienhypertexte"/>
            <w:rFonts w:ascii="Arial" w:hAnsi="Arial" w:cs="Arial"/>
            <w:b/>
            <w:sz w:val="24"/>
            <w:szCs w:val="24"/>
          </w:rPr>
          <w:t>pas prêt</w:t>
        </w:r>
      </w:hyperlink>
      <w:r w:rsidRPr="002E1710">
        <w:rPr>
          <w:rFonts w:ascii="Arial" w:hAnsi="Arial" w:cs="Arial"/>
          <w:sz w:val="24"/>
          <w:szCs w:val="24"/>
        </w:rPr>
        <w:t>)</w:t>
      </w:r>
    </w:p>
    <w:p w14:paraId="3F6157E7" w14:textId="77777777" w:rsidR="006D7F2A" w:rsidRPr="002E1710" w:rsidRDefault="006D7F2A" w:rsidP="006D7F2A">
      <w:pPr>
        <w:rPr>
          <w:rFonts w:ascii="Arial" w:hAnsi="Arial" w:cs="Arial"/>
          <w:sz w:val="24"/>
          <w:szCs w:val="24"/>
        </w:rPr>
      </w:pPr>
      <w:r w:rsidRPr="002E1710">
        <w:rPr>
          <w:rFonts w:ascii="Arial" w:hAnsi="Arial" w:cs="Arial"/>
          <w:sz w:val="24"/>
          <w:szCs w:val="24"/>
        </w:rPr>
        <w:t xml:space="preserve">– </w:t>
      </w:r>
      <w:r w:rsidRPr="002E1710">
        <w:rPr>
          <w:rFonts w:ascii="Arial" w:hAnsi="Arial" w:cs="Arial"/>
          <w:b/>
          <w:i/>
          <w:sz w:val="24"/>
          <w:szCs w:val="24"/>
        </w:rPr>
        <w:t xml:space="preserve">tête, transpiration du cuir chevelu, sauf à la tête ; transpiration générale </w:t>
      </w:r>
      <w:r w:rsidRPr="002E1710">
        <w:rPr>
          <w:rFonts w:ascii="Arial" w:hAnsi="Arial" w:cs="Arial"/>
          <w:i/>
          <w:sz w:val="24"/>
          <w:szCs w:val="24"/>
        </w:rPr>
        <w:t>(3-10)</w:t>
      </w:r>
      <w:r w:rsidRPr="002E1710">
        <w:rPr>
          <w:rFonts w:ascii="Arial" w:hAnsi="Arial" w:cs="Arial"/>
          <w:sz w:val="24"/>
          <w:szCs w:val="24"/>
        </w:rPr>
        <w:t xml:space="preserve"> (</w:t>
      </w:r>
      <w:hyperlink w:anchor="TRANSPIRATION" w:history="1">
        <w:r w:rsidRPr="002E1710">
          <w:rPr>
            <w:rStyle w:val="Lienhypertexte"/>
            <w:rFonts w:ascii="Arial" w:hAnsi="Arial" w:cs="Arial"/>
            <w:b/>
            <w:bCs/>
            <w:sz w:val="24"/>
            <w:szCs w:val="24"/>
          </w:rPr>
          <w:t>transpiration</w:t>
        </w:r>
      </w:hyperlink>
      <w:r w:rsidRPr="002E1710">
        <w:rPr>
          <w:rFonts w:ascii="Arial" w:hAnsi="Arial" w:cs="Arial"/>
          <w:sz w:val="24"/>
          <w:szCs w:val="24"/>
        </w:rPr>
        <w:t>, l’</w:t>
      </w:r>
      <w:hyperlink w:anchor="GESTIONH2O" w:history="1">
        <w:r w:rsidRPr="002E1710">
          <w:rPr>
            <w:rStyle w:val="Lienhypertexte"/>
            <w:rFonts w:ascii="Arial" w:hAnsi="Arial" w:cs="Arial"/>
            <w:b/>
            <w:sz w:val="24"/>
            <w:szCs w:val="24"/>
          </w:rPr>
          <w:t>eau</w:t>
        </w:r>
      </w:hyperlink>
      <w:r w:rsidRPr="002E1710">
        <w:rPr>
          <w:rFonts w:ascii="Arial" w:hAnsi="Arial" w:cs="Arial"/>
          <w:sz w:val="24"/>
          <w:szCs w:val="24"/>
        </w:rPr>
        <w:t>)</w:t>
      </w:r>
    </w:p>
    <w:p w14:paraId="14761528" w14:textId="77777777" w:rsidR="006D7F2A" w:rsidRPr="002E1710" w:rsidRDefault="006D7F2A" w:rsidP="006D7F2A">
      <w:pPr>
        <w:rPr>
          <w:rFonts w:ascii="Arial" w:hAnsi="Arial" w:cs="Arial"/>
          <w:b/>
          <w:sz w:val="24"/>
          <w:szCs w:val="24"/>
          <w:u w:val="single"/>
        </w:rPr>
      </w:pPr>
      <w:r w:rsidRPr="002E1710">
        <w:rPr>
          <w:rFonts w:ascii="Arial" w:hAnsi="Arial" w:cs="Arial"/>
          <w:sz w:val="24"/>
          <w:szCs w:val="24"/>
        </w:rPr>
        <w:t xml:space="preserve">– </w:t>
      </w:r>
      <w:r w:rsidRPr="002E1710">
        <w:rPr>
          <w:rFonts w:ascii="Arial" w:hAnsi="Arial" w:cs="Arial"/>
          <w:b/>
          <w:i/>
          <w:sz w:val="24"/>
          <w:szCs w:val="24"/>
        </w:rPr>
        <w:t xml:space="preserve">nez, coryza écoulement sans (nez sec) </w:t>
      </w:r>
      <w:r w:rsidRPr="002E1710">
        <w:rPr>
          <w:rFonts w:ascii="Arial" w:hAnsi="Arial" w:cs="Arial"/>
          <w:b/>
          <w:sz w:val="24"/>
          <w:szCs w:val="24"/>
        </w:rPr>
        <w:t>(</w:t>
      </w:r>
      <w:hyperlink w:anchor="CREUX" w:history="1">
        <w:r w:rsidRPr="002E1710">
          <w:rPr>
            <w:rStyle w:val="Lienhypertexte"/>
            <w:rFonts w:ascii="Arial" w:hAnsi="Arial" w:cs="Arial"/>
            <w:b/>
            <w:sz w:val="24"/>
            <w:szCs w:val="24"/>
          </w:rPr>
          <w:t>creux</w:t>
        </w:r>
      </w:hyperlink>
      <w:r w:rsidRPr="002E1710">
        <w:rPr>
          <w:rFonts w:ascii="Arial" w:hAnsi="Arial" w:cs="Arial"/>
          <w:sz w:val="24"/>
          <w:szCs w:val="24"/>
        </w:rPr>
        <w:t>, l’</w:t>
      </w:r>
      <w:hyperlink w:anchor="GESTION_AIR" w:history="1">
        <w:r w:rsidRPr="002E1710">
          <w:rPr>
            <w:rStyle w:val="Lienhypertexte"/>
            <w:rFonts w:ascii="Arial" w:hAnsi="Arial" w:cs="Arial"/>
            <w:b/>
            <w:sz w:val="24"/>
            <w:szCs w:val="24"/>
          </w:rPr>
          <w:t>air</w:t>
        </w:r>
      </w:hyperlink>
      <w:r w:rsidRPr="002E1710">
        <w:rPr>
          <w:rFonts w:ascii="Arial" w:hAnsi="Arial" w:cs="Arial"/>
          <w:sz w:val="24"/>
          <w:szCs w:val="24"/>
        </w:rPr>
        <w:t xml:space="preserve">, </w:t>
      </w:r>
      <w:hyperlink w:anchor="PLEIN" w:history="1">
        <w:r w:rsidRPr="002E1710">
          <w:rPr>
            <w:rStyle w:val="Lienhypertexte"/>
            <w:rFonts w:ascii="Arial" w:hAnsi="Arial" w:cs="Arial"/>
            <w:b/>
            <w:sz w:val="24"/>
            <w:szCs w:val="24"/>
          </w:rPr>
          <w:t>remplit</w:t>
        </w:r>
      </w:hyperlink>
      <w:r w:rsidRPr="002E1710">
        <w:rPr>
          <w:rFonts w:ascii="Arial" w:hAnsi="Arial" w:cs="Arial"/>
          <w:sz w:val="24"/>
          <w:szCs w:val="24"/>
        </w:rPr>
        <w:t>)</w:t>
      </w:r>
    </w:p>
    <w:p w14:paraId="11166A03" w14:textId="77777777" w:rsidR="006D7F2A" w:rsidRPr="002E1710" w:rsidRDefault="006D7F2A" w:rsidP="006D7F2A">
      <w:pPr>
        <w:rPr>
          <w:rFonts w:ascii="Arial" w:hAnsi="Arial" w:cs="Arial"/>
          <w:sz w:val="24"/>
          <w:szCs w:val="24"/>
        </w:rPr>
      </w:pPr>
      <w:r w:rsidRPr="002E1710">
        <w:rPr>
          <w:rFonts w:ascii="Arial" w:hAnsi="Arial" w:cs="Arial"/>
          <w:sz w:val="24"/>
          <w:szCs w:val="24"/>
        </w:rPr>
        <w:t xml:space="preserve">– </w:t>
      </w:r>
      <w:r w:rsidRPr="002E1710">
        <w:rPr>
          <w:rFonts w:ascii="Arial" w:hAnsi="Arial" w:cs="Arial"/>
          <w:b/>
          <w:i/>
          <w:sz w:val="24"/>
          <w:szCs w:val="24"/>
        </w:rPr>
        <w:t>nez, obstruction, enfants chez les, tétée pendant la</w:t>
      </w:r>
      <w:r w:rsidRPr="002E1710">
        <w:rPr>
          <w:rFonts w:ascii="Arial" w:hAnsi="Arial" w:cs="Arial"/>
          <w:sz w:val="24"/>
          <w:szCs w:val="24"/>
        </w:rPr>
        <w:t xml:space="preserve"> </w:t>
      </w:r>
      <w:r w:rsidRPr="002E1710">
        <w:rPr>
          <w:rFonts w:ascii="Arial" w:hAnsi="Arial" w:cs="Arial"/>
          <w:i/>
          <w:sz w:val="24"/>
          <w:szCs w:val="24"/>
        </w:rPr>
        <w:t>(2-5)</w:t>
      </w:r>
      <w:r w:rsidRPr="002E1710">
        <w:rPr>
          <w:rFonts w:ascii="Arial" w:hAnsi="Arial" w:cs="Arial"/>
          <w:sz w:val="24"/>
          <w:szCs w:val="24"/>
        </w:rPr>
        <w:t xml:space="preserve"> (</w:t>
      </w:r>
      <w:hyperlink w:anchor="NAISSANCE" w:history="1">
        <w:r w:rsidRPr="002E1710">
          <w:rPr>
            <w:rStyle w:val="Lienhypertexte"/>
            <w:rFonts w:ascii="Arial" w:hAnsi="Arial" w:cs="Arial"/>
            <w:b/>
            <w:sz w:val="24"/>
            <w:szCs w:val="24"/>
          </w:rPr>
          <w:t>naissance</w:t>
        </w:r>
      </w:hyperlink>
      <w:r w:rsidRPr="002E1710">
        <w:rPr>
          <w:rFonts w:ascii="Arial" w:hAnsi="Arial" w:cs="Arial"/>
          <w:sz w:val="24"/>
          <w:szCs w:val="24"/>
        </w:rPr>
        <w:t xml:space="preserve">, </w:t>
      </w:r>
      <w:hyperlink w:anchor="SUFFOCATION" w:history="1">
        <w:r w:rsidRPr="002E1710">
          <w:rPr>
            <w:rStyle w:val="Lienhypertexte"/>
            <w:rFonts w:ascii="Arial" w:hAnsi="Arial" w:cs="Arial"/>
            <w:b/>
            <w:sz w:val="24"/>
            <w:szCs w:val="24"/>
          </w:rPr>
          <w:t>étouffer</w:t>
        </w:r>
      </w:hyperlink>
      <w:r w:rsidRPr="002E1710">
        <w:rPr>
          <w:rFonts w:ascii="Arial" w:hAnsi="Arial" w:cs="Arial"/>
          <w:sz w:val="24"/>
          <w:szCs w:val="24"/>
        </w:rPr>
        <w:t>,</w:t>
      </w:r>
      <w:r w:rsidRPr="002E1710">
        <w:rPr>
          <w:rFonts w:ascii="Arial" w:hAnsi="Arial" w:cs="Arial"/>
          <w:b/>
          <w:sz w:val="24"/>
          <w:szCs w:val="24"/>
        </w:rPr>
        <w:t xml:space="preserve"> </w:t>
      </w:r>
      <w:hyperlink w:anchor="ENCHIFREMENT" w:history="1">
        <w:r w:rsidRPr="002E1710">
          <w:rPr>
            <w:rStyle w:val="Lienhypertexte"/>
            <w:rFonts w:ascii="Arial" w:hAnsi="Arial" w:cs="Arial"/>
            <w:b/>
            <w:sz w:val="24"/>
            <w:szCs w:val="24"/>
          </w:rPr>
          <w:t>enchifrènement du nouveau-né</w:t>
        </w:r>
      </w:hyperlink>
      <w:r w:rsidRPr="002E1710">
        <w:rPr>
          <w:rFonts w:ascii="Arial" w:hAnsi="Arial" w:cs="Arial"/>
          <w:sz w:val="24"/>
          <w:szCs w:val="24"/>
        </w:rPr>
        <w:t xml:space="preserve"> )</w:t>
      </w:r>
    </w:p>
    <w:p w14:paraId="23EDBDB3" w14:textId="77777777" w:rsidR="006D7F2A" w:rsidRPr="002E1710" w:rsidRDefault="006D7F2A" w:rsidP="006D7F2A">
      <w:pPr>
        <w:rPr>
          <w:rFonts w:ascii="Arial" w:hAnsi="Arial" w:cs="Arial"/>
          <w:sz w:val="24"/>
          <w:szCs w:val="24"/>
        </w:rPr>
      </w:pPr>
      <w:r w:rsidRPr="002E1710">
        <w:rPr>
          <w:rFonts w:ascii="Arial" w:hAnsi="Arial" w:cs="Arial"/>
          <w:sz w:val="24"/>
          <w:szCs w:val="24"/>
        </w:rPr>
        <w:t>…</w:t>
      </w:r>
    </w:p>
    <w:p w14:paraId="72932FE0" w14:textId="77777777" w:rsidR="006D7F2A" w:rsidRPr="002E1710" w:rsidRDefault="006D7F2A" w:rsidP="006D7F2A">
      <w:pPr>
        <w:rPr>
          <w:rFonts w:ascii="Arial" w:hAnsi="Arial" w:cs="Arial"/>
          <w:sz w:val="24"/>
          <w:szCs w:val="24"/>
          <w:u w:val="single"/>
        </w:rPr>
      </w:pPr>
      <w:r w:rsidRPr="002E1710">
        <w:rPr>
          <w:rFonts w:ascii="Arial" w:hAnsi="Arial" w:cs="Arial"/>
          <w:sz w:val="24"/>
          <w:szCs w:val="24"/>
          <w:u w:val="single"/>
        </w:rPr>
        <w:lastRenderedPageBreak/>
        <w:t>REMÈDES À COMPARER</w:t>
      </w:r>
    </w:p>
    <w:p w14:paraId="13A098E4" w14:textId="77777777" w:rsidR="006D7F2A" w:rsidRPr="002E1710" w:rsidRDefault="006D7F2A" w:rsidP="006D7F2A">
      <w:pPr>
        <w:rPr>
          <w:rFonts w:ascii="Arial" w:hAnsi="Arial" w:cs="Arial"/>
          <w:sz w:val="24"/>
          <w:szCs w:val="24"/>
        </w:rPr>
      </w:pPr>
      <w:r w:rsidRPr="002E1710">
        <w:rPr>
          <w:rFonts w:ascii="Arial" w:hAnsi="Arial" w:cs="Arial"/>
          <w:sz w:val="24"/>
          <w:szCs w:val="24"/>
        </w:rPr>
        <w:tab/>
      </w:r>
      <w:proofErr w:type="gramStart"/>
      <w:r w:rsidRPr="002E1710">
        <w:rPr>
          <w:rFonts w:ascii="Arial" w:hAnsi="Arial" w:cs="Arial"/>
          <w:sz w:val="24"/>
          <w:szCs w:val="24"/>
        </w:rPr>
        <w:t>au</w:t>
      </w:r>
      <w:proofErr w:type="gramEnd"/>
      <w:r w:rsidRPr="002E1710">
        <w:rPr>
          <w:rFonts w:ascii="Arial" w:hAnsi="Arial" w:cs="Arial"/>
          <w:sz w:val="24"/>
          <w:szCs w:val="24"/>
        </w:rPr>
        <w:t xml:space="preserve"> mental : </w:t>
      </w:r>
    </w:p>
    <w:p w14:paraId="131627B1" w14:textId="77777777" w:rsidR="006D7F2A" w:rsidRPr="002E1710" w:rsidRDefault="006D7F2A" w:rsidP="006D7F2A">
      <w:pPr>
        <w:rPr>
          <w:rFonts w:ascii="Arial" w:hAnsi="Arial" w:cs="Arial"/>
          <w:sz w:val="24"/>
          <w:szCs w:val="24"/>
        </w:rPr>
      </w:pPr>
      <w:r w:rsidRPr="002E1710">
        <w:rPr>
          <w:rFonts w:ascii="Arial" w:hAnsi="Arial" w:cs="Arial"/>
          <w:sz w:val="24"/>
          <w:szCs w:val="24"/>
        </w:rPr>
        <w:tab/>
      </w:r>
      <w:proofErr w:type="gramStart"/>
      <w:r w:rsidRPr="002E1710">
        <w:rPr>
          <w:rFonts w:ascii="Arial" w:hAnsi="Arial" w:cs="Arial"/>
          <w:sz w:val="24"/>
          <w:szCs w:val="24"/>
        </w:rPr>
        <w:t>au</w:t>
      </w:r>
      <w:proofErr w:type="gramEnd"/>
      <w:r w:rsidRPr="002E1710">
        <w:rPr>
          <w:rFonts w:ascii="Arial" w:hAnsi="Arial" w:cs="Arial"/>
          <w:sz w:val="24"/>
          <w:szCs w:val="24"/>
        </w:rPr>
        <w:t xml:space="preserve"> physique : </w:t>
      </w:r>
      <w:hyperlink w:anchor="PHELL01" w:history="1">
        <w:r w:rsidRPr="002E1710">
          <w:rPr>
            <w:rStyle w:val="Lienhypertexte"/>
            <w:rFonts w:ascii="Arial" w:hAnsi="Arial" w:cs="Arial"/>
            <w:b/>
            <w:sz w:val="24"/>
            <w:szCs w:val="24"/>
          </w:rPr>
          <w:t>phel</w:t>
        </w:r>
      </w:hyperlink>
      <w:r w:rsidRPr="002E1710">
        <w:rPr>
          <w:rFonts w:ascii="Arial" w:hAnsi="Arial" w:cs="Arial"/>
          <w:sz w:val="24"/>
          <w:szCs w:val="24"/>
        </w:rPr>
        <w:t xml:space="preserve"> (importance des </w:t>
      </w:r>
      <w:hyperlink w:anchor="CREUX" w:history="1">
        <w:r w:rsidRPr="002E1710">
          <w:rPr>
            <w:rStyle w:val="Lienhypertexte"/>
            <w:rFonts w:ascii="Arial" w:hAnsi="Arial" w:cs="Arial"/>
            <w:sz w:val="24"/>
            <w:szCs w:val="24"/>
          </w:rPr>
          <w:t>creux</w:t>
        </w:r>
      </w:hyperlink>
      <w:r w:rsidRPr="002E1710">
        <w:rPr>
          <w:rFonts w:ascii="Arial" w:hAnsi="Arial" w:cs="Arial"/>
          <w:sz w:val="24"/>
          <w:szCs w:val="24"/>
        </w:rPr>
        <w:t xml:space="preserve">), </w:t>
      </w:r>
      <w:hyperlink w:anchor="AMC01" w:history="1">
        <w:r w:rsidRPr="002E1710">
          <w:rPr>
            <w:rStyle w:val="Lienhypertexte"/>
            <w:rFonts w:ascii="Arial" w:hAnsi="Arial" w:cs="Arial"/>
            <w:b/>
            <w:sz w:val="24"/>
            <w:szCs w:val="24"/>
          </w:rPr>
          <w:t>am-c</w:t>
        </w:r>
      </w:hyperlink>
      <w:r w:rsidRPr="002E1710">
        <w:rPr>
          <w:rFonts w:ascii="Arial" w:hAnsi="Arial" w:cs="Arial"/>
          <w:sz w:val="24"/>
          <w:szCs w:val="24"/>
        </w:rPr>
        <w:t xml:space="preserve"> et </w:t>
      </w:r>
      <w:hyperlink w:anchor="MEDUSA01" w:history="1">
        <w:r w:rsidRPr="002E1710">
          <w:rPr>
            <w:rStyle w:val="Lienhypertexte"/>
            <w:rFonts w:ascii="Arial" w:hAnsi="Arial" w:cs="Arial"/>
            <w:b/>
            <w:sz w:val="24"/>
            <w:szCs w:val="24"/>
          </w:rPr>
          <w:t>medus</w:t>
        </w:r>
      </w:hyperlink>
      <w:r w:rsidRPr="002E1710">
        <w:rPr>
          <w:rFonts w:ascii="Arial" w:hAnsi="Arial" w:cs="Arial"/>
          <w:sz w:val="24"/>
          <w:szCs w:val="24"/>
        </w:rPr>
        <w:t>,  (</w:t>
      </w:r>
      <w:hyperlink w:anchor="EAU" w:history="1">
        <w:r w:rsidRPr="002E1710">
          <w:rPr>
            <w:rStyle w:val="Lienhypertexte"/>
            <w:rFonts w:ascii="Arial" w:hAnsi="Arial" w:cs="Arial"/>
            <w:sz w:val="24"/>
            <w:szCs w:val="24"/>
          </w:rPr>
          <w:t>gestion de l'eau</w:t>
        </w:r>
      </w:hyperlink>
      <w:r w:rsidRPr="002E1710">
        <w:rPr>
          <w:rFonts w:ascii="Arial" w:hAnsi="Arial" w:cs="Arial"/>
          <w:sz w:val="24"/>
          <w:szCs w:val="24"/>
        </w:rPr>
        <w:t>)</w:t>
      </w:r>
    </w:p>
    <w:p w14:paraId="32FAA99F" w14:textId="554A00EB" w:rsidR="00342055" w:rsidRPr="002E1710" w:rsidRDefault="00342055" w:rsidP="00CF2620">
      <w:pPr>
        <w:tabs>
          <w:tab w:val="left" w:pos="1992"/>
        </w:tabs>
        <w:ind w:firstLine="709"/>
        <w:rPr>
          <w:rFonts w:ascii="Arial" w:hAnsi="Arial" w:cs="Arial"/>
          <w:sz w:val="24"/>
          <w:szCs w:val="24"/>
        </w:rPr>
      </w:pPr>
    </w:p>
    <w:p w14:paraId="13120E24" w14:textId="36B53B98" w:rsidR="00342055" w:rsidRPr="002E1710" w:rsidRDefault="00342055" w:rsidP="00CF2620">
      <w:pPr>
        <w:tabs>
          <w:tab w:val="left" w:pos="1992"/>
        </w:tabs>
        <w:ind w:firstLine="709"/>
        <w:rPr>
          <w:rFonts w:ascii="Arial" w:hAnsi="Arial" w:cs="Arial"/>
          <w:sz w:val="24"/>
          <w:szCs w:val="24"/>
        </w:rPr>
      </w:pPr>
    </w:p>
    <w:p w14:paraId="51804F7A" w14:textId="0C790184" w:rsidR="006D7F2A" w:rsidRPr="002E1710" w:rsidRDefault="006D7F2A" w:rsidP="006D7F2A">
      <w:pPr>
        <w:rPr>
          <w:rFonts w:ascii="Arial" w:eastAsia="Calibri" w:hAnsi="Arial" w:cs="Arial"/>
          <w:b/>
          <w:sz w:val="24"/>
          <w:szCs w:val="24"/>
          <w:lang w:val="fr-BE" w:eastAsia="ja-JP" w:bidi="he-IL"/>
        </w:rPr>
      </w:pPr>
      <w:r w:rsidRPr="002E1710">
        <w:rPr>
          <w:rFonts w:ascii="Arial" w:hAnsi="Arial" w:cs="Arial"/>
          <w:sz w:val="24"/>
          <w:szCs w:val="24"/>
        </w:rPr>
        <w:t>[#RC2]</w:t>
      </w:r>
      <w:r w:rsidRPr="002E1710">
        <w:rPr>
          <w:rFonts w:ascii="Arial" w:eastAsia="Calibri" w:hAnsi="Arial" w:cs="Arial"/>
          <w:b/>
          <w:sz w:val="24"/>
          <w:szCs w:val="24"/>
          <w:lang w:bidi="he-IL"/>
        </w:rPr>
        <w:t xml:space="preserve"> </w:t>
      </w:r>
      <w:r w:rsidR="002E1710" w:rsidRPr="002E1710">
        <w:rPr>
          <w:rFonts w:ascii="Arial" w:hAnsi="Arial" w:cs="Arial"/>
          <w:b/>
          <w:color w:val="3333FF"/>
          <w:sz w:val="24"/>
          <w:szCs w:val="24"/>
        </w:rPr>
        <w:t>sepia officinalis</w:t>
      </w:r>
    </w:p>
    <w:p w14:paraId="0A797126" w14:textId="341CF81F" w:rsidR="006D7F2A" w:rsidRPr="002E1710" w:rsidRDefault="006D7F2A" w:rsidP="006D7F2A">
      <w:pPr>
        <w:pBdr>
          <w:top w:val="single" w:sz="36" w:space="4" w:color="3333FF"/>
        </w:pBdr>
        <w:jc w:val="center"/>
        <w:rPr>
          <w:rFonts w:ascii="Arial" w:hAnsi="Arial" w:cs="Arial"/>
          <w:b/>
          <w:i/>
          <w:caps/>
          <w:color w:val="3333FF"/>
          <w:spacing w:val="4"/>
          <w:sz w:val="24"/>
          <w:szCs w:val="24"/>
        </w:rPr>
      </w:pPr>
      <w:r w:rsidRPr="002E1710">
        <w:rPr>
          <w:rFonts w:ascii="Arial" w:hAnsi="Arial" w:cs="Arial"/>
          <w:sz w:val="24"/>
          <w:szCs w:val="24"/>
        </w:rPr>
        <w:t>[#CH3]</w:t>
      </w:r>
      <w:r w:rsidR="002A7FDC" w:rsidRPr="002E1710">
        <w:rPr>
          <w:rFonts w:ascii="Arial" w:hAnsi="Arial" w:cs="Arial"/>
          <w:b/>
          <w:i/>
          <w:caps/>
          <w:color w:val="3333FF"/>
          <w:spacing w:val="4"/>
          <w:sz w:val="24"/>
          <w:szCs w:val="24"/>
        </w:rPr>
        <w:t xml:space="preserve"> D</w:t>
      </w:r>
      <w:r w:rsidR="002A7FDC" w:rsidRPr="002E1710">
        <w:rPr>
          <w:rFonts w:ascii="Arial" w:hAnsi="Arial" w:cs="Arial"/>
          <w:b/>
          <w:i/>
          <w:color w:val="3333FF"/>
          <w:spacing w:val="4"/>
          <w:sz w:val="24"/>
          <w:szCs w:val="24"/>
        </w:rPr>
        <w:t>euxième cas chronique humain</w:t>
      </w:r>
    </w:p>
    <w:p w14:paraId="6FF67D5E" w14:textId="77777777" w:rsidR="006D7F2A" w:rsidRPr="002E1710" w:rsidRDefault="006D7F2A" w:rsidP="006D7F2A">
      <w:pPr>
        <w:ind w:firstLine="284"/>
        <w:jc w:val="both"/>
        <w:rPr>
          <w:rFonts w:ascii="Arial" w:hAnsi="Arial" w:cs="Arial"/>
          <w:spacing w:val="4"/>
          <w:sz w:val="24"/>
          <w:szCs w:val="24"/>
        </w:rPr>
      </w:pPr>
    </w:p>
    <w:p w14:paraId="5E3472B0" w14:textId="77777777" w:rsidR="006D7F2A" w:rsidRPr="002E1710" w:rsidRDefault="006D7F2A" w:rsidP="006D7F2A">
      <w:pPr>
        <w:jc w:val="center"/>
        <w:rPr>
          <w:rFonts w:ascii="Arial" w:hAnsi="Arial" w:cs="Arial"/>
          <w:b/>
          <w:i/>
          <w:caps/>
          <w:color w:val="3333FF"/>
          <w:sz w:val="24"/>
          <w:szCs w:val="24"/>
        </w:rPr>
      </w:pPr>
      <w:r w:rsidRPr="002E1710">
        <w:rPr>
          <w:rFonts w:ascii="Arial" w:hAnsi="Arial" w:cs="Arial"/>
          <w:b/>
          <w:i/>
          <w:color w:val="3333FF"/>
          <w:sz w:val="24"/>
          <w:szCs w:val="24"/>
        </w:rPr>
        <w:t>Jeune femme 32 ans</w:t>
      </w:r>
    </w:p>
    <w:p w14:paraId="1D20A760" w14:textId="77777777" w:rsidR="006D7F2A" w:rsidRPr="002E1710" w:rsidRDefault="006D7F2A" w:rsidP="006D7F2A">
      <w:pPr>
        <w:ind w:firstLine="284"/>
        <w:jc w:val="both"/>
        <w:rPr>
          <w:rFonts w:ascii="Arial" w:hAnsi="Arial" w:cs="Arial"/>
          <w:spacing w:val="4"/>
          <w:sz w:val="24"/>
          <w:szCs w:val="24"/>
        </w:rPr>
      </w:pPr>
    </w:p>
    <w:p w14:paraId="08C1D4C3" w14:textId="77777777" w:rsidR="006D7F2A" w:rsidRPr="002E1710" w:rsidRDefault="006D7F2A" w:rsidP="006D7F2A">
      <w:pPr>
        <w:jc w:val="right"/>
        <w:rPr>
          <w:rFonts w:ascii="Arial" w:hAnsi="Arial" w:cs="Arial"/>
          <w:i/>
          <w:color w:val="3333FF"/>
          <w:spacing w:val="4"/>
          <w:sz w:val="24"/>
          <w:szCs w:val="24"/>
        </w:rPr>
      </w:pPr>
      <w:r w:rsidRPr="002E1710">
        <w:rPr>
          <w:rFonts w:ascii="Arial" w:hAnsi="Arial" w:cs="Arial"/>
          <w:i/>
          <w:color w:val="3333FF"/>
          <w:spacing w:val="4"/>
          <w:sz w:val="24"/>
          <w:szCs w:val="24"/>
        </w:rPr>
        <w:t xml:space="preserve">Dr Béatrice Rodière </w:t>
      </w:r>
      <w:r w:rsidRPr="002E1710">
        <w:rPr>
          <w:rFonts w:ascii="Arial" w:hAnsi="Arial" w:cs="Arial"/>
          <w:i/>
          <w:color w:val="3333FF"/>
          <w:spacing w:val="4"/>
          <w:sz w:val="24"/>
          <w:szCs w:val="24"/>
        </w:rPr>
        <w:tab/>
      </w:r>
    </w:p>
    <w:p w14:paraId="0F0BE9E0" w14:textId="77777777" w:rsidR="006D7F2A" w:rsidRPr="002E1710" w:rsidRDefault="006D7F2A" w:rsidP="006D7F2A">
      <w:pPr>
        <w:jc w:val="both"/>
        <w:rPr>
          <w:rFonts w:ascii="Arial" w:hAnsi="Arial" w:cs="Arial"/>
          <w:sz w:val="24"/>
          <w:szCs w:val="24"/>
        </w:rPr>
      </w:pPr>
    </w:p>
    <w:p w14:paraId="5717F038" w14:textId="6E6BD96D" w:rsidR="006D7F2A" w:rsidRPr="002E1710" w:rsidRDefault="006D7F2A" w:rsidP="006D7F2A">
      <w:pPr>
        <w:pBdr>
          <w:top w:val="single" w:sz="4" w:space="1" w:color="3333FF"/>
          <w:left w:val="single" w:sz="4" w:space="4" w:color="3333FF"/>
          <w:bottom w:val="single" w:sz="4" w:space="1" w:color="3333FF"/>
          <w:right w:val="single" w:sz="4" w:space="4" w:color="3333FF"/>
        </w:pBdr>
        <w:jc w:val="center"/>
        <w:rPr>
          <w:rFonts w:ascii="Arial" w:hAnsi="Arial" w:cs="Arial"/>
          <w:b/>
          <w:color w:val="3333FF"/>
          <w:sz w:val="24"/>
          <w:szCs w:val="24"/>
        </w:rPr>
      </w:pPr>
      <w:r w:rsidRPr="002E1710">
        <w:rPr>
          <w:rFonts w:ascii="Arial" w:hAnsi="Arial" w:cs="Arial"/>
          <w:spacing w:val="4"/>
          <w:sz w:val="24"/>
          <w:szCs w:val="24"/>
          <w:lang w:val="en-US"/>
        </w:rPr>
        <w:t>[#S</w:t>
      </w:r>
      <w:proofErr w:type="gramStart"/>
      <w:r w:rsidRPr="002E1710">
        <w:rPr>
          <w:rFonts w:ascii="Arial" w:hAnsi="Arial" w:cs="Arial"/>
          <w:spacing w:val="4"/>
          <w:sz w:val="24"/>
          <w:szCs w:val="24"/>
          <w:lang w:val="en-US"/>
        </w:rPr>
        <w:t>4]</w:t>
      </w:r>
      <w:r w:rsidRPr="002E1710">
        <w:rPr>
          <w:rFonts w:ascii="Arial" w:hAnsi="Arial" w:cs="Arial"/>
          <w:b/>
          <w:color w:val="3333FF"/>
          <w:sz w:val="24"/>
          <w:szCs w:val="24"/>
        </w:rPr>
        <w:t>Introduction</w:t>
      </w:r>
      <w:proofErr w:type="gramEnd"/>
      <w:r w:rsidRPr="002E1710">
        <w:rPr>
          <w:rFonts w:ascii="Arial" w:hAnsi="Arial" w:cs="Arial"/>
          <w:b/>
          <w:color w:val="3333FF"/>
          <w:sz w:val="24"/>
          <w:szCs w:val="24"/>
        </w:rPr>
        <w:t> </w:t>
      </w:r>
    </w:p>
    <w:p w14:paraId="4C6776E0" w14:textId="77777777" w:rsidR="006D7F2A" w:rsidRPr="002E1710" w:rsidRDefault="006D7F2A" w:rsidP="006D7F2A">
      <w:pPr>
        <w:rPr>
          <w:rFonts w:ascii="Arial" w:hAnsi="Arial" w:cs="Arial"/>
          <w:b/>
          <w:sz w:val="24"/>
          <w:szCs w:val="24"/>
        </w:rPr>
      </w:pPr>
    </w:p>
    <w:p w14:paraId="384843BF" w14:textId="77777777" w:rsidR="006D7F2A" w:rsidRPr="002E1710" w:rsidRDefault="006D7F2A" w:rsidP="006D7F2A">
      <w:pPr>
        <w:rPr>
          <w:rFonts w:ascii="Arial" w:hAnsi="Arial" w:cs="Arial"/>
          <w:sz w:val="24"/>
          <w:szCs w:val="24"/>
        </w:rPr>
      </w:pPr>
      <w:r w:rsidRPr="002E1710">
        <w:rPr>
          <w:rFonts w:ascii="Arial" w:hAnsi="Arial" w:cs="Arial"/>
          <w:sz w:val="24"/>
          <w:szCs w:val="24"/>
        </w:rPr>
        <w:t xml:space="preserve">Dans le cadre du diplôme européen en homéopathie, je vais vous présenter deux cas cliniques issus de ma pratique. </w:t>
      </w:r>
    </w:p>
    <w:p w14:paraId="475BBE18" w14:textId="77777777" w:rsidR="006D7F2A" w:rsidRPr="002E1710" w:rsidRDefault="006D7F2A" w:rsidP="006D7F2A">
      <w:pPr>
        <w:rPr>
          <w:rFonts w:ascii="Arial" w:hAnsi="Arial" w:cs="Arial"/>
          <w:sz w:val="24"/>
          <w:szCs w:val="24"/>
        </w:rPr>
      </w:pPr>
      <w:r w:rsidRPr="002E1710">
        <w:rPr>
          <w:rFonts w:ascii="Arial" w:hAnsi="Arial" w:cs="Arial"/>
          <w:sz w:val="24"/>
          <w:szCs w:val="24"/>
        </w:rPr>
        <w:t xml:space="preserve">A travers ces deux cas de polychrestes (dont un seul est reproduit ici </w:t>
      </w:r>
      <w:r w:rsidRPr="002E1710">
        <w:rPr>
          <w:rFonts w:ascii="Arial" w:hAnsi="Arial" w:cs="Arial"/>
          <w:i/>
          <w:sz w:val="24"/>
          <w:szCs w:val="24"/>
        </w:rPr>
        <w:t>ndlr</w:t>
      </w:r>
      <w:r w:rsidRPr="002E1710">
        <w:rPr>
          <w:rFonts w:ascii="Arial" w:hAnsi="Arial" w:cs="Arial"/>
          <w:sz w:val="24"/>
          <w:szCs w:val="24"/>
        </w:rPr>
        <w:t>), je décris la méthodologie employée pour aboutir au remède en faisant émerger les notions de philosophie homéopathique sous-jacentes.</w:t>
      </w:r>
    </w:p>
    <w:p w14:paraId="2598720A" w14:textId="77777777" w:rsidR="006D7F2A" w:rsidRPr="002E1710" w:rsidRDefault="006D7F2A" w:rsidP="006D7F2A">
      <w:pPr>
        <w:rPr>
          <w:rFonts w:ascii="Arial" w:hAnsi="Arial" w:cs="Arial"/>
          <w:sz w:val="24"/>
          <w:szCs w:val="24"/>
        </w:rPr>
      </w:pPr>
    </w:p>
    <w:p w14:paraId="645BC2DF" w14:textId="3E887DF7" w:rsidR="006D7F2A" w:rsidRPr="002E1710" w:rsidRDefault="006D7F2A" w:rsidP="006D7F2A">
      <w:pPr>
        <w:pBdr>
          <w:top w:val="single" w:sz="4" w:space="1" w:color="3333FF"/>
          <w:left w:val="single" w:sz="4" w:space="4" w:color="3333FF"/>
          <w:bottom w:val="single" w:sz="4" w:space="1" w:color="3333FF"/>
          <w:right w:val="single" w:sz="4" w:space="4" w:color="3333FF"/>
        </w:pBdr>
        <w:jc w:val="center"/>
        <w:rPr>
          <w:rFonts w:ascii="Arial" w:hAnsi="Arial" w:cs="Arial"/>
          <w:b/>
          <w:color w:val="3333FF"/>
          <w:sz w:val="24"/>
          <w:szCs w:val="24"/>
        </w:rPr>
      </w:pPr>
      <w:r w:rsidRPr="002E1710">
        <w:rPr>
          <w:rFonts w:ascii="Arial" w:hAnsi="Arial" w:cs="Arial"/>
          <w:spacing w:val="4"/>
          <w:sz w:val="24"/>
          <w:szCs w:val="24"/>
          <w:lang w:val="en-US"/>
        </w:rPr>
        <w:t>[#S</w:t>
      </w:r>
      <w:proofErr w:type="gramStart"/>
      <w:r w:rsidRPr="002E1710">
        <w:rPr>
          <w:rFonts w:ascii="Arial" w:hAnsi="Arial" w:cs="Arial"/>
          <w:spacing w:val="4"/>
          <w:sz w:val="24"/>
          <w:szCs w:val="24"/>
          <w:lang w:val="en-US"/>
        </w:rPr>
        <w:t>4]</w:t>
      </w:r>
      <w:r w:rsidRPr="002E1710">
        <w:rPr>
          <w:rFonts w:ascii="Arial" w:hAnsi="Arial" w:cs="Arial"/>
          <w:b/>
          <w:color w:val="3333FF"/>
          <w:sz w:val="24"/>
          <w:szCs w:val="24"/>
        </w:rPr>
        <w:t>Cas</w:t>
      </w:r>
      <w:proofErr w:type="gramEnd"/>
      <w:r w:rsidRPr="002E1710">
        <w:rPr>
          <w:rFonts w:ascii="Arial" w:hAnsi="Arial" w:cs="Arial"/>
          <w:b/>
          <w:color w:val="3333FF"/>
          <w:sz w:val="24"/>
          <w:szCs w:val="24"/>
        </w:rPr>
        <w:t xml:space="preserve"> chronique</w:t>
      </w:r>
    </w:p>
    <w:p w14:paraId="2F4FCBAA" w14:textId="77777777" w:rsidR="006D7F2A" w:rsidRPr="002E1710" w:rsidRDefault="006D7F2A" w:rsidP="006D7F2A">
      <w:pPr>
        <w:rPr>
          <w:rFonts w:ascii="Arial" w:hAnsi="Arial" w:cs="Arial"/>
          <w:sz w:val="24"/>
          <w:szCs w:val="24"/>
          <w:u w:val="single"/>
        </w:rPr>
      </w:pPr>
    </w:p>
    <w:p w14:paraId="23450CC1" w14:textId="77777777" w:rsidR="006D7F2A" w:rsidRPr="002E1710" w:rsidRDefault="006D7F2A" w:rsidP="006D7F2A">
      <w:pPr>
        <w:rPr>
          <w:rFonts w:ascii="Arial" w:hAnsi="Arial" w:cs="Arial"/>
          <w:sz w:val="24"/>
          <w:szCs w:val="24"/>
        </w:rPr>
      </w:pPr>
      <w:r w:rsidRPr="002E1710">
        <w:rPr>
          <w:rFonts w:ascii="Arial" w:hAnsi="Arial" w:cs="Arial"/>
          <w:sz w:val="24"/>
          <w:szCs w:val="24"/>
        </w:rPr>
        <w:t>Dans un premier temps je présente l’ensemble du cas clinique avec le suivi de la patiente, puis la démarche et les symptômes qui ont servi au choix du remède avec une présentation de la matière médicale correspondante.</w:t>
      </w:r>
    </w:p>
    <w:p w14:paraId="2B071358" w14:textId="77777777" w:rsidR="006D7F2A" w:rsidRPr="002E1710" w:rsidRDefault="006D7F2A" w:rsidP="006D7F2A">
      <w:pPr>
        <w:rPr>
          <w:rFonts w:ascii="Arial" w:hAnsi="Arial" w:cs="Arial"/>
          <w:color w:val="3333FF"/>
          <w:sz w:val="24"/>
          <w:szCs w:val="24"/>
        </w:rPr>
      </w:pPr>
    </w:p>
    <w:p w14:paraId="497DD888" w14:textId="77777777" w:rsidR="006D7F2A" w:rsidRPr="002E1710" w:rsidRDefault="006D7F2A" w:rsidP="00AC769A">
      <w:pPr>
        <w:pStyle w:val="Paragraphedeliste"/>
        <w:numPr>
          <w:ilvl w:val="0"/>
          <w:numId w:val="80"/>
        </w:numPr>
        <w:spacing w:after="0"/>
        <w:contextualSpacing/>
        <w:rPr>
          <w:rFonts w:ascii="Arial" w:hAnsi="Arial" w:cs="Arial"/>
          <w:b/>
          <w:color w:val="3333FF"/>
          <w:sz w:val="24"/>
          <w:szCs w:val="24"/>
          <w:u w:val="single"/>
        </w:rPr>
      </w:pPr>
      <w:r w:rsidRPr="002E1710">
        <w:rPr>
          <w:rFonts w:ascii="Arial" w:hAnsi="Arial" w:cs="Arial"/>
          <w:b/>
          <w:color w:val="3333FF"/>
          <w:sz w:val="24"/>
          <w:szCs w:val="24"/>
          <w:u w:val="single"/>
        </w:rPr>
        <w:t xml:space="preserve">Présentation du cas clinique et suivi </w:t>
      </w:r>
    </w:p>
    <w:p w14:paraId="7BE8B0C5" w14:textId="77777777" w:rsidR="006D7F2A" w:rsidRPr="002E1710" w:rsidRDefault="006D7F2A" w:rsidP="006D7F2A">
      <w:pPr>
        <w:pStyle w:val="Paragraphedeliste"/>
        <w:rPr>
          <w:rFonts w:ascii="Arial" w:hAnsi="Arial" w:cs="Arial"/>
          <w:sz w:val="24"/>
          <w:szCs w:val="24"/>
        </w:rPr>
      </w:pPr>
    </w:p>
    <w:p w14:paraId="28D26DD4" w14:textId="77777777" w:rsidR="006D7F2A" w:rsidRPr="002E1710" w:rsidRDefault="006D7F2A" w:rsidP="006D7F2A">
      <w:pPr>
        <w:rPr>
          <w:rFonts w:ascii="Arial" w:hAnsi="Arial" w:cs="Arial"/>
          <w:sz w:val="24"/>
          <w:szCs w:val="24"/>
          <w:u w:val="single"/>
        </w:rPr>
      </w:pPr>
      <w:r w:rsidRPr="002E1710">
        <w:rPr>
          <w:rFonts w:ascii="Arial" w:hAnsi="Arial" w:cs="Arial"/>
          <w:sz w:val="24"/>
          <w:szCs w:val="24"/>
          <w:u w:val="single"/>
        </w:rPr>
        <w:t>Première consultation, le 7 octobre 2006</w:t>
      </w:r>
    </w:p>
    <w:p w14:paraId="2BCC2606" w14:textId="77777777" w:rsidR="006D7F2A" w:rsidRPr="002E1710" w:rsidRDefault="006D7F2A" w:rsidP="006D7F2A">
      <w:pPr>
        <w:rPr>
          <w:rFonts w:ascii="Arial" w:hAnsi="Arial" w:cs="Arial"/>
          <w:sz w:val="24"/>
          <w:szCs w:val="24"/>
        </w:rPr>
      </w:pPr>
      <w:r w:rsidRPr="002E1710">
        <w:rPr>
          <w:rFonts w:ascii="Arial" w:hAnsi="Arial" w:cs="Arial"/>
          <w:sz w:val="24"/>
          <w:szCs w:val="24"/>
        </w:rPr>
        <w:lastRenderedPageBreak/>
        <w:t xml:space="preserve">Motif de consultation :  </w:t>
      </w:r>
    </w:p>
    <w:p w14:paraId="51DB7D02" w14:textId="77777777" w:rsidR="006D7F2A" w:rsidRPr="002E1710" w:rsidRDefault="006D7F2A" w:rsidP="006D7F2A">
      <w:pPr>
        <w:rPr>
          <w:rFonts w:ascii="Arial" w:hAnsi="Arial" w:cs="Arial"/>
          <w:sz w:val="24"/>
          <w:szCs w:val="24"/>
        </w:rPr>
      </w:pPr>
      <w:r w:rsidRPr="002E1710">
        <w:rPr>
          <w:rFonts w:ascii="Arial" w:hAnsi="Arial" w:cs="Arial"/>
          <w:sz w:val="24"/>
          <w:szCs w:val="24"/>
        </w:rPr>
        <w:t>Une jeune femme de 32 ans, cheveux noirs, commerciale chez Airbus, vient pour des crises de migraines de plus en plus régulières. De plus, elle se plaint de troubles du sommeil qui la réveillent la nuit toutes les   2 heures. Elle a des angines l’hiver.</w:t>
      </w:r>
    </w:p>
    <w:p w14:paraId="6C57A4D8" w14:textId="77777777" w:rsidR="006D7F2A" w:rsidRPr="002E1710" w:rsidRDefault="006D7F2A" w:rsidP="006D7F2A">
      <w:pPr>
        <w:rPr>
          <w:rFonts w:ascii="Arial" w:hAnsi="Arial" w:cs="Arial"/>
          <w:sz w:val="24"/>
          <w:szCs w:val="24"/>
        </w:rPr>
      </w:pPr>
    </w:p>
    <w:p w14:paraId="795BDA9E" w14:textId="77777777" w:rsidR="006D7F2A" w:rsidRPr="002E1710" w:rsidRDefault="006D7F2A" w:rsidP="006D7F2A">
      <w:pPr>
        <w:rPr>
          <w:rFonts w:ascii="Arial" w:hAnsi="Arial" w:cs="Arial"/>
          <w:sz w:val="24"/>
          <w:szCs w:val="24"/>
        </w:rPr>
      </w:pPr>
      <w:r w:rsidRPr="002E1710">
        <w:rPr>
          <w:rFonts w:ascii="Arial" w:hAnsi="Arial" w:cs="Arial"/>
          <w:sz w:val="24"/>
          <w:szCs w:val="24"/>
        </w:rPr>
        <w:t xml:space="preserve">- Parlez-moi de vos migraines ? </w:t>
      </w:r>
    </w:p>
    <w:p w14:paraId="53DECBD2" w14:textId="77777777" w:rsidR="006D7F2A" w:rsidRPr="002E1710" w:rsidRDefault="006D7F2A" w:rsidP="006D7F2A">
      <w:pPr>
        <w:rPr>
          <w:rFonts w:ascii="Arial" w:hAnsi="Arial" w:cs="Arial"/>
          <w:sz w:val="24"/>
          <w:szCs w:val="24"/>
        </w:rPr>
      </w:pPr>
      <w:r w:rsidRPr="002E1710">
        <w:rPr>
          <w:rFonts w:ascii="Arial" w:hAnsi="Arial" w:cs="Arial"/>
          <w:i/>
          <w:sz w:val="24"/>
          <w:szCs w:val="24"/>
        </w:rPr>
        <w:t>- Elles arrivent quand je suis fatiguée. Je suis de nature très angoissée. Ma grand-mère et ma mère y étaient sujettes. Je les sens arriver quand je suis fatiguée, elles sont déclenchées par une contrariété de la plus petite importance. Ça me donne des douleurs dans la tempe droite qui s’étendent, c’est à se taper la tête contre les murs</w:t>
      </w:r>
      <w:r w:rsidRPr="002E1710">
        <w:rPr>
          <w:rFonts w:ascii="Arial" w:hAnsi="Arial" w:cs="Arial"/>
          <w:sz w:val="24"/>
          <w:szCs w:val="24"/>
        </w:rPr>
        <w:t xml:space="preserve">. </w:t>
      </w:r>
    </w:p>
    <w:p w14:paraId="253E0AD6" w14:textId="77777777" w:rsidR="006D7F2A" w:rsidRPr="002E1710" w:rsidRDefault="006D7F2A" w:rsidP="006D7F2A">
      <w:pPr>
        <w:rPr>
          <w:rFonts w:ascii="Arial" w:hAnsi="Arial" w:cs="Arial"/>
          <w:sz w:val="24"/>
          <w:szCs w:val="24"/>
        </w:rPr>
      </w:pPr>
    </w:p>
    <w:p w14:paraId="58327B86" w14:textId="77777777" w:rsidR="006D7F2A" w:rsidRPr="002E1710" w:rsidRDefault="006D7F2A" w:rsidP="006D7F2A">
      <w:pPr>
        <w:rPr>
          <w:rFonts w:ascii="Arial" w:hAnsi="Arial" w:cs="Arial"/>
          <w:sz w:val="24"/>
          <w:szCs w:val="24"/>
        </w:rPr>
      </w:pPr>
      <w:r w:rsidRPr="002E1710">
        <w:rPr>
          <w:rFonts w:ascii="Arial" w:hAnsi="Arial" w:cs="Arial"/>
          <w:sz w:val="24"/>
          <w:szCs w:val="24"/>
        </w:rPr>
        <w:t>- Donnez-moi un exemple de ce qui les déclenche.</w:t>
      </w:r>
    </w:p>
    <w:p w14:paraId="23B99DF8" w14:textId="77777777" w:rsidR="006D7F2A" w:rsidRPr="002E1710" w:rsidRDefault="006D7F2A" w:rsidP="006D7F2A">
      <w:pPr>
        <w:rPr>
          <w:rFonts w:ascii="Arial" w:hAnsi="Arial" w:cs="Arial"/>
          <w:i/>
          <w:sz w:val="24"/>
          <w:szCs w:val="24"/>
        </w:rPr>
      </w:pPr>
      <w:r w:rsidRPr="002E1710">
        <w:rPr>
          <w:rFonts w:ascii="Arial" w:hAnsi="Arial" w:cs="Arial"/>
          <w:i/>
          <w:sz w:val="24"/>
          <w:szCs w:val="24"/>
        </w:rPr>
        <w:t xml:space="preserve">- Je m’énerve toute seule, par exemple le balai n’est pas à sa place… la contrariété. </w:t>
      </w:r>
    </w:p>
    <w:p w14:paraId="22EE0837" w14:textId="77777777" w:rsidR="006D7F2A" w:rsidRPr="002E1710" w:rsidRDefault="006D7F2A" w:rsidP="006D7F2A">
      <w:pPr>
        <w:rPr>
          <w:rFonts w:ascii="Arial" w:hAnsi="Arial" w:cs="Arial"/>
          <w:i/>
          <w:sz w:val="24"/>
          <w:szCs w:val="24"/>
        </w:rPr>
      </w:pPr>
      <w:r w:rsidRPr="002E1710">
        <w:rPr>
          <w:rFonts w:ascii="Arial" w:hAnsi="Arial" w:cs="Arial"/>
          <w:i/>
          <w:sz w:val="24"/>
          <w:szCs w:val="24"/>
        </w:rPr>
        <w:t>J’ai la sensation de ne pas m’en sortir, de ne pas bien gérer les choses. Je suis de nature perfectionniste et quand je suis dans cet état j’ai l’impression de rater quelque chose.</w:t>
      </w:r>
    </w:p>
    <w:p w14:paraId="20BDE6A5" w14:textId="77777777" w:rsidR="006D7F2A" w:rsidRPr="002E1710" w:rsidRDefault="006D7F2A" w:rsidP="006D7F2A">
      <w:pPr>
        <w:rPr>
          <w:rFonts w:ascii="Arial" w:hAnsi="Arial" w:cs="Arial"/>
          <w:i/>
          <w:sz w:val="24"/>
          <w:szCs w:val="24"/>
        </w:rPr>
      </w:pPr>
      <w:r w:rsidRPr="002E1710">
        <w:rPr>
          <w:rFonts w:ascii="Arial" w:hAnsi="Arial" w:cs="Arial"/>
          <w:i/>
          <w:sz w:val="24"/>
          <w:szCs w:val="24"/>
        </w:rPr>
        <w:t>Les migraines sont arrivées l’hiver, elles sont plus fréquentes quand il fait froid, j’en fais moins l’été, ça va mieux avec le café.</w:t>
      </w:r>
    </w:p>
    <w:p w14:paraId="3046186A" w14:textId="77777777" w:rsidR="006D7F2A" w:rsidRPr="002E1710" w:rsidRDefault="006D7F2A" w:rsidP="006D7F2A">
      <w:pPr>
        <w:rPr>
          <w:rFonts w:ascii="Arial" w:hAnsi="Arial" w:cs="Arial"/>
          <w:sz w:val="24"/>
          <w:szCs w:val="24"/>
        </w:rPr>
      </w:pPr>
    </w:p>
    <w:p w14:paraId="0C23777F" w14:textId="77777777" w:rsidR="006D7F2A" w:rsidRPr="002E1710" w:rsidRDefault="006D7F2A" w:rsidP="006D7F2A">
      <w:pPr>
        <w:rPr>
          <w:rFonts w:ascii="Arial" w:hAnsi="Arial" w:cs="Arial"/>
          <w:sz w:val="24"/>
          <w:szCs w:val="24"/>
        </w:rPr>
      </w:pPr>
      <w:r w:rsidRPr="002E1710">
        <w:rPr>
          <w:rFonts w:ascii="Arial" w:hAnsi="Arial" w:cs="Arial"/>
          <w:sz w:val="24"/>
          <w:szCs w:val="24"/>
        </w:rPr>
        <w:t>- Racontez-moi les premières migraines.</w:t>
      </w:r>
    </w:p>
    <w:p w14:paraId="47AC0692" w14:textId="77777777" w:rsidR="006D7F2A" w:rsidRPr="002E1710" w:rsidRDefault="006D7F2A" w:rsidP="006D7F2A">
      <w:pPr>
        <w:rPr>
          <w:rFonts w:ascii="Arial" w:hAnsi="Arial" w:cs="Arial"/>
          <w:i/>
          <w:sz w:val="24"/>
          <w:szCs w:val="24"/>
        </w:rPr>
      </w:pPr>
      <w:r w:rsidRPr="002E1710">
        <w:rPr>
          <w:rFonts w:ascii="Arial" w:hAnsi="Arial" w:cs="Arial"/>
          <w:i/>
          <w:sz w:val="24"/>
          <w:szCs w:val="24"/>
        </w:rPr>
        <w:t>- C’était il y a environ 8 ans. Je suis d’origine toulousaine et à 20 ans j’ai vécu au Chili. Puis je suis revenue à Toulouse et repartie en Nouvelle Calédonie. Là j’ai vécu la séparation avec mon ami, cette rupture sentimentale s’est amplifiée en étant loin de tout le monde. J’ai mis 2 à 3 ans à refaire surface. J’avais un très fort sentiment d’abandon. Avec les angoisses et le sentiment d’abandon, c’est à ce moment-là que les crises de migraines sont apparues. Le sentiment d’abandon me caractérise plutôt pas mal.</w:t>
      </w:r>
    </w:p>
    <w:p w14:paraId="2D84FB29" w14:textId="77777777" w:rsidR="006D7F2A" w:rsidRPr="002E1710" w:rsidRDefault="006D7F2A" w:rsidP="006D7F2A">
      <w:pPr>
        <w:rPr>
          <w:rFonts w:ascii="Arial" w:hAnsi="Arial" w:cs="Arial"/>
          <w:i/>
          <w:sz w:val="24"/>
          <w:szCs w:val="24"/>
        </w:rPr>
      </w:pPr>
      <w:r w:rsidRPr="002E1710">
        <w:rPr>
          <w:rFonts w:ascii="Arial" w:hAnsi="Arial" w:cs="Arial"/>
          <w:i/>
          <w:sz w:val="24"/>
          <w:szCs w:val="24"/>
        </w:rPr>
        <w:t>Voilà on a cerné la bête.</w:t>
      </w:r>
    </w:p>
    <w:p w14:paraId="61A431DA" w14:textId="77777777" w:rsidR="006D7F2A" w:rsidRPr="002E1710" w:rsidRDefault="006D7F2A" w:rsidP="006D7F2A">
      <w:pPr>
        <w:rPr>
          <w:rFonts w:ascii="Arial" w:hAnsi="Arial" w:cs="Arial"/>
          <w:sz w:val="24"/>
          <w:szCs w:val="24"/>
        </w:rPr>
      </w:pPr>
    </w:p>
    <w:p w14:paraId="73196FDA" w14:textId="77777777" w:rsidR="006D7F2A" w:rsidRPr="002E1710" w:rsidRDefault="006D7F2A" w:rsidP="006D7F2A">
      <w:pPr>
        <w:rPr>
          <w:rFonts w:ascii="Arial" w:hAnsi="Arial" w:cs="Arial"/>
          <w:sz w:val="24"/>
          <w:szCs w:val="24"/>
        </w:rPr>
      </w:pPr>
      <w:r w:rsidRPr="002E1710">
        <w:rPr>
          <w:rFonts w:ascii="Arial" w:hAnsi="Arial" w:cs="Arial"/>
          <w:sz w:val="24"/>
          <w:szCs w:val="24"/>
        </w:rPr>
        <w:t xml:space="preserve">- Et les troubles du sommeil ? </w:t>
      </w:r>
    </w:p>
    <w:p w14:paraId="31E50179" w14:textId="77777777" w:rsidR="006D7F2A" w:rsidRPr="002E1710" w:rsidRDefault="006D7F2A" w:rsidP="006D7F2A">
      <w:pPr>
        <w:rPr>
          <w:rFonts w:ascii="Arial" w:hAnsi="Arial" w:cs="Arial"/>
          <w:i/>
          <w:sz w:val="24"/>
          <w:szCs w:val="24"/>
        </w:rPr>
      </w:pPr>
      <w:r w:rsidRPr="002E1710">
        <w:rPr>
          <w:rFonts w:ascii="Arial" w:hAnsi="Arial" w:cs="Arial"/>
          <w:sz w:val="24"/>
          <w:szCs w:val="24"/>
        </w:rPr>
        <w:t xml:space="preserve">- </w:t>
      </w:r>
      <w:r w:rsidRPr="002E1710">
        <w:rPr>
          <w:rFonts w:ascii="Arial" w:hAnsi="Arial" w:cs="Arial"/>
          <w:i/>
          <w:sz w:val="24"/>
          <w:szCs w:val="24"/>
        </w:rPr>
        <w:t xml:space="preserve">C’est plus récent, depuis environ 1 an. Ça s’amplifie depuis que l’on a déménagé. Avec mon ami </w:t>
      </w:r>
      <w:r w:rsidRPr="002E1710">
        <w:rPr>
          <w:rFonts w:ascii="Arial" w:hAnsi="Arial" w:cs="Arial"/>
          <w:sz w:val="24"/>
          <w:szCs w:val="24"/>
        </w:rPr>
        <w:t>(nouveau compagnon)</w:t>
      </w:r>
      <w:r w:rsidRPr="002E1710">
        <w:rPr>
          <w:rFonts w:ascii="Arial" w:hAnsi="Arial" w:cs="Arial"/>
          <w:i/>
          <w:sz w:val="24"/>
          <w:szCs w:val="24"/>
        </w:rPr>
        <w:t>, on retape une ancienne maison. Il a été re-muté à Pau et je me retrouve toute seule dans la maison. Je n’y ai pas peur mais je ne dors pas.</w:t>
      </w:r>
    </w:p>
    <w:p w14:paraId="39763B6D" w14:textId="77777777" w:rsidR="006D7F2A" w:rsidRPr="002E1710" w:rsidRDefault="006D7F2A" w:rsidP="006D7F2A">
      <w:pPr>
        <w:rPr>
          <w:rFonts w:ascii="Arial" w:hAnsi="Arial" w:cs="Arial"/>
          <w:sz w:val="24"/>
          <w:szCs w:val="24"/>
        </w:rPr>
      </w:pPr>
      <w:r w:rsidRPr="002E1710">
        <w:rPr>
          <w:rFonts w:ascii="Arial" w:hAnsi="Arial" w:cs="Arial"/>
          <w:i/>
          <w:sz w:val="24"/>
          <w:szCs w:val="24"/>
        </w:rPr>
        <w:lastRenderedPageBreak/>
        <w:t>Je m’endors bien mais me réveille à minuit, 3h, puis 5h. Je me rendors facilement, mais ce n’est pas très tranquillisant de voir qu’on n'arrive pas à faire ses nuits normalement</w:t>
      </w:r>
      <w:r w:rsidRPr="002E1710">
        <w:rPr>
          <w:rFonts w:ascii="Arial" w:hAnsi="Arial" w:cs="Arial"/>
          <w:sz w:val="24"/>
          <w:szCs w:val="24"/>
        </w:rPr>
        <w:t>.</w:t>
      </w:r>
    </w:p>
    <w:p w14:paraId="07D28E7B" w14:textId="77777777" w:rsidR="006D7F2A" w:rsidRPr="002E1710" w:rsidRDefault="006D7F2A" w:rsidP="006D7F2A">
      <w:pPr>
        <w:rPr>
          <w:rFonts w:ascii="Arial" w:hAnsi="Arial" w:cs="Arial"/>
          <w:sz w:val="24"/>
          <w:szCs w:val="24"/>
        </w:rPr>
      </w:pPr>
    </w:p>
    <w:p w14:paraId="33B0BBE8" w14:textId="77777777" w:rsidR="006D7F2A" w:rsidRPr="002E1710" w:rsidRDefault="006D7F2A" w:rsidP="006D7F2A">
      <w:pPr>
        <w:rPr>
          <w:rFonts w:ascii="Arial" w:hAnsi="Arial" w:cs="Arial"/>
          <w:sz w:val="24"/>
          <w:szCs w:val="24"/>
        </w:rPr>
      </w:pPr>
      <w:r w:rsidRPr="002E1710">
        <w:rPr>
          <w:rFonts w:ascii="Arial" w:hAnsi="Arial" w:cs="Arial"/>
          <w:sz w:val="24"/>
          <w:szCs w:val="24"/>
        </w:rPr>
        <w:t>Ses antécédents :</w:t>
      </w:r>
    </w:p>
    <w:p w14:paraId="1E25881A" w14:textId="77777777" w:rsidR="006D7F2A" w:rsidRPr="002E1710" w:rsidRDefault="006D7F2A" w:rsidP="006D7F2A">
      <w:pPr>
        <w:rPr>
          <w:rFonts w:ascii="Arial" w:hAnsi="Arial" w:cs="Arial"/>
          <w:sz w:val="24"/>
          <w:szCs w:val="24"/>
        </w:rPr>
      </w:pPr>
      <w:r w:rsidRPr="002E1710">
        <w:rPr>
          <w:rFonts w:ascii="Arial" w:hAnsi="Arial" w:cs="Arial"/>
          <w:sz w:val="24"/>
          <w:szCs w:val="24"/>
        </w:rPr>
        <w:t>- appendicectomie à 10 ans ;</w:t>
      </w:r>
    </w:p>
    <w:p w14:paraId="20E3189A" w14:textId="77777777" w:rsidR="006D7F2A" w:rsidRPr="002E1710" w:rsidRDefault="006D7F2A" w:rsidP="006D7F2A">
      <w:pPr>
        <w:rPr>
          <w:rFonts w:ascii="Arial" w:hAnsi="Arial" w:cs="Arial"/>
          <w:sz w:val="24"/>
          <w:szCs w:val="24"/>
        </w:rPr>
      </w:pPr>
      <w:r w:rsidRPr="002E1710">
        <w:rPr>
          <w:rFonts w:ascii="Arial" w:hAnsi="Arial" w:cs="Arial"/>
          <w:sz w:val="24"/>
          <w:szCs w:val="24"/>
        </w:rPr>
        <w:t>- crises urinaires assez fréquentes : brûlures en allant aux toilettes, à l’entrée de l’hiver ;</w:t>
      </w:r>
    </w:p>
    <w:p w14:paraId="4333868A" w14:textId="77777777" w:rsidR="006D7F2A" w:rsidRPr="002E1710" w:rsidRDefault="006D7F2A" w:rsidP="006D7F2A">
      <w:pPr>
        <w:rPr>
          <w:rFonts w:ascii="Arial" w:hAnsi="Arial" w:cs="Arial"/>
          <w:sz w:val="24"/>
          <w:szCs w:val="24"/>
        </w:rPr>
      </w:pPr>
      <w:r w:rsidRPr="002E1710">
        <w:rPr>
          <w:rFonts w:ascii="Arial" w:hAnsi="Arial" w:cs="Arial"/>
          <w:sz w:val="24"/>
          <w:szCs w:val="24"/>
        </w:rPr>
        <w:t>- en psychothérapie depuis 4 ans ;</w:t>
      </w:r>
    </w:p>
    <w:p w14:paraId="2ABD379F" w14:textId="77777777" w:rsidR="006D7F2A" w:rsidRPr="002E1710" w:rsidRDefault="006D7F2A" w:rsidP="006D7F2A">
      <w:pPr>
        <w:rPr>
          <w:rFonts w:ascii="Arial" w:hAnsi="Arial" w:cs="Arial"/>
          <w:sz w:val="24"/>
          <w:szCs w:val="24"/>
        </w:rPr>
      </w:pPr>
      <w:r w:rsidRPr="002E1710">
        <w:rPr>
          <w:rFonts w:ascii="Arial" w:hAnsi="Arial" w:cs="Arial"/>
          <w:sz w:val="24"/>
          <w:szCs w:val="24"/>
        </w:rPr>
        <w:t>- il me manque un disque entre 2 vertèbres.</w:t>
      </w:r>
    </w:p>
    <w:p w14:paraId="380BA049" w14:textId="77777777" w:rsidR="006D7F2A" w:rsidRPr="002E1710" w:rsidRDefault="006D7F2A" w:rsidP="006D7F2A">
      <w:pPr>
        <w:rPr>
          <w:rFonts w:ascii="Arial" w:hAnsi="Arial" w:cs="Arial"/>
          <w:sz w:val="24"/>
          <w:szCs w:val="24"/>
        </w:rPr>
      </w:pPr>
    </w:p>
    <w:p w14:paraId="3110DBF9" w14:textId="77777777" w:rsidR="006D7F2A" w:rsidRPr="002E1710" w:rsidRDefault="006D7F2A" w:rsidP="006D7F2A">
      <w:pPr>
        <w:rPr>
          <w:rFonts w:ascii="Arial" w:hAnsi="Arial" w:cs="Arial"/>
          <w:sz w:val="24"/>
          <w:szCs w:val="24"/>
        </w:rPr>
      </w:pPr>
      <w:r w:rsidRPr="002E1710">
        <w:rPr>
          <w:rFonts w:ascii="Arial" w:hAnsi="Arial" w:cs="Arial"/>
          <w:sz w:val="24"/>
          <w:szCs w:val="24"/>
        </w:rPr>
        <w:t>Elle me rappelle qu’elle est sensible au froid, que le temps froid et humide lui donne envie de rester au chaud sous la couette. Qu’elle a besoin d’un environnement calme.</w:t>
      </w:r>
    </w:p>
    <w:p w14:paraId="6ED3B5EC" w14:textId="77777777" w:rsidR="006D7F2A" w:rsidRPr="002E1710" w:rsidRDefault="006D7F2A" w:rsidP="006D7F2A">
      <w:pPr>
        <w:rPr>
          <w:rFonts w:ascii="Arial" w:hAnsi="Arial" w:cs="Arial"/>
          <w:sz w:val="24"/>
          <w:szCs w:val="24"/>
        </w:rPr>
      </w:pPr>
      <w:r w:rsidRPr="002E1710">
        <w:rPr>
          <w:rFonts w:ascii="Arial" w:hAnsi="Arial" w:cs="Arial"/>
          <w:sz w:val="24"/>
          <w:szCs w:val="24"/>
        </w:rPr>
        <w:t>Spontanément elle me signale : « </w:t>
      </w:r>
      <w:r w:rsidRPr="002E1710">
        <w:rPr>
          <w:rFonts w:ascii="Arial" w:hAnsi="Arial" w:cs="Arial"/>
          <w:i/>
          <w:sz w:val="24"/>
          <w:szCs w:val="24"/>
        </w:rPr>
        <w:t>Au ski, à la montagne, devant l’immensité des choses et avec le froid, j’ai l’impression d’étouffer, même en plein été</w:t>
      </w:r>
      <w:r w:rsidRPr="002E1710">
        <w:rPr>
          <w:rFonts w:ascii="Arial" w:hAnsi="Arial" w:cs="Arial"/>
          <w:sz w:val="24"/>
          <w:szCs w:val="24"/>
        </w:rPr>
        <w:t>. »</w:t>
      </w:r>
    </w:p>
    <w:p w14:paraId="4AF7101A" w14:textId="77777777" w:rsidR="006D7F2A" w:rsidRPr="002E1710" w:rsidRDefault="006D7F2A" w:rsidP="006D7F2A">
      <w:pPr>
        <w:rPr>
          <w:rFonts w:ascii="Arial" w:hAnsi="Arial" w:cs="Arial"/>
          <w:sz w:val="24"/>
          <w:szCs w:val="24"/>
        </w:rPr>
      </w:pPr>
    </w:p>
    <w:p w14:paraId="0331888B" w14:textId="77777777" w:rsidR="006D7F2A" w:rsidRPr="002E1710" w:rsidRDefault="006D7F2A" w:rsidP="006D7F2A">
      <w:pPr>
        <w:rPr>
          <w:rFonts w:ascii="Arial" w:hAnsi="Arial" w:cs="Arial"/>
          <w:sz w:val="24"/>
          <w:szCs w:val="24"/>
        </w:rPr>
      </w:pPr>
      <w:r w:rsidRPr="002E1710">
        <w:rPr>
          <w:rFonts w:ascii="Arial" w:hAnsi="Arial" w:cs="Arial"/>
          <w:sz w:val="24"/>
          <w:szCs w:val="24"/>
        </w:rPr>
        <w:t xml:space="preserve">Au niveau alimentaire, elle préfère les aliments frais comme le yogourt. Elle aime les fruits, n’aime pas les desserts et précise qu’elle n’aime pas manger trop chaud. </w:t>
      </w:r>
    </w:p>
    <w:p w14:paraId="1E5000D5" w14:textId="77777777" w:rsidR="006D7F2A" w:rsidRPr="002E1710" w:rsidRDefault="006D7F2A" w:rsidP="006D7F2A">
      <w:pPr>
        <w:rPr>
          <w:rFonts w:ascii="Arial" w:hAnsi="Arial" w:cs="Arial"/>
          <w:i/>
          <w:sz w:val="24"/>
          <w:szCs w:val="24"/>
        </w:rPr>
      </w:pPr>
      <w:r w:rsidRPr="002E1710">
        <w:rPr>
          <w:rFonts w:ascii="Arial" w:hAnsi="Arial" w:cs="Arial"/>
          <w:sz w:val="24"/>
          <w:szCs w:val="24"/>
        </w:rPr>
        <w:t>« </w:t>
      </w:r>
      <w:r w:rsidRPr="002E1710">
        <w:rPr>
          <w:rFonts w:ascii="Arial" w:hAnsi="Arial" w:cs="Arial"/>
          <w:i/>
          <w:sz w:val="24"/>
          <w:szCs w:val="24"/>
        </w:rPr>
        <w:t>J’avais une tendance boulimique avant la thérapie, j’avais un rapport violent avec la nourriture. »</w:t>
      </w:r>
    </w:p>
    <w:p w14:paraId="7E3CB808" w14:textId="77777777" w:rsidR="006D7F2A" w:rsidRPr="002E1710" w:rsidRDefault="006D7F2A" w:rsidP="006D7F2A">
      <w:pPr>
        <w:rPr>
          <w:rFonts w:ascii="Arial" w:hAnsi="Arial" w:cs="Arial"/>
          <w:sz w:val="24"/>
          <w:szCs w:val="24"/>
        </w:rPr>
      </w:pPr>
      <w:r w:rsidRPr="002E1710">
        <w:rPr>
          <w:rFonts w:ascii="Arial" w:hAnsi="Arial" w:cs="Arial"/>
          <w:sz w:val="24"/>
          <w:szCs w:val="24"/>
        </w:rPr>
        <w:t xml:space="preserve">Elle boit beaucoup de café, et quand je lui propose de diminuer le café elle a un net mouvement de recul et se ferme, le regard noir, mais n’en dit rien. </w:t>
      </w:r>
    </w:p>
    <w:p w14:paraId="7A6CF4C7" w14:textId="77777777" w:rsidR="006D7F2A" w:rsidRPr="002E1710" w:rsidRDefault="006D7F2A" w:rsidP="006D7F2A">
      <w:pPr>
        <w:rPr>
          <w:rFonts w:ascii="Arial" w:hAnsi="Arial" w:cs="Arial"/>
          <w:sz w:val="24"/>
          <w:szCs w:val="24"/>
        </w:rPr>
      </w:pPr>
    </w:p>
    <w:p w14:paraId="40F76975" w14:textId="77777777" w:rsidR="006D7F2A" w:rsidRPr="002E1710" w:rsidRDefault="006D7F2A" w:rsidP="006D7F2A">
      <w:pPr>
        <w:rPr>
          <w:rFonts w:ascii="Arial" w:hAnsi="Arial" w:cs="Arial"/>
          <w:sz w:val="24"/>
          <w:szCs w:val="24"/>
        </w:rPr>
      </w:pPr>
      <w:r w:rsidRPr="002E1710">
        <w:rPr>
          <w:rFonts w:ascii="Arial" w:hAnsi="Arial" w:cs="Arial"/>
          <w:sz w:val="24"/>
          <w:szCs w:val="24"/>
        </w:rPr>
        <w:t xml:space="preserve">- Des rêves ?  </w:t>
      </w:r>
    </w:p>
    <w:p w14:paraId="6E958E62" w14:textId="77777777" w:rsidR="006D7F2A" w:rsidRPr="002E1710" w:rsidRDefault="006D7F2A" w:rsidP="006D7F2A">
      <w:pPr>
        <w:rPr>
          <w:rFonts w:ascii="Arial" w:hAnsi="Arial" w:cs="Arial"/>
          <w:i/>
          <w:sz w:val="24"/>
          <w:szCs w:val="24"/>
        </w:rPr>
      </w:pPr>
      <w:r w:rsidRPr="002E1710">
        <w:rPr>
          <w:rFonts w:ascii="Arial" w:hAnsi="Arial" w:cs="Arial"/>
          <w:sz w:val="24"/>
          <w:szCs w:val="24"/>
        </w:rPr>
        <w:t xml:space="preserve">- </w:t>
      </w:r>
      <w:r w:rsidRPr="002E1710">
        <w:rPr>
          <w:rFonts w:ascii="Arial" w:hAnsi="Arial" w:cs="Arial"/>
          <w:i/>
          <w:sz w:val="24"/>
          <w:szCs w:val="24"/>
        </w:rPr>
        <w:t xml:space="preserve">Enfant je faisais souvent un rêve. Mes grands-parents </w:t>
      </w:r>
      <w:proofErr w:type="gramStart"/>
      <w:r w:rsidRPr="002E1710">
        <w:rPr>
          <w:rFonts w:ascii="Arial" w:hAnsi="Arial" w:cs="Arial"/>
          <w:i/>
          <w:sz w:val="24"/>
          <w:szCs w:val="24"/>
        </w:rPr>
        <w:t>ont</w:t>
      </w:r>
      <w:proofErr w:type="gramEnd"/>
      <w:r w:rsidRPr="002E1710">
        <w:rPr>
          <w:rFonts w:ascii="Arial" w:hAnsi="Arial" w:cs="Arial"/>
          <w:i/>
          <w:sz w:val="24"/>
          <w:szCs w:val="24"/>
        </w:rPr>
        <w:t xml:space="preserve"> une maison de campagne en pente, je cours, je cours et je me mets à voler au-dessus de leur maison. Je ne vois jamais mes parents en rêve.</w:t>
      </w:r>
    </w:p>
    <w:p w14:paraId="7A84407B" w14:textId="77777777" w:rsidR="006D7F2A" w:rsidRPr="002E1710" w:rsidRDefault="006D7F2A" w:rsidP="006D7F2A">
      <w:pPr>
        <w:rPr>
          <w:rFonts w:ascii="Arial" w:hAnsi="Arial" w:cs="Arial"/>
          <w:i/>
          <w:sz w:val="24"/>
          <w:szCs w:val="24"/>
        </w:rPr>
      </w:pPr>
    </w:p>
    <w:p w14:paraId="3EAAAAB1" w14:textId="77777777" w:rsidR="006D7F2A" w:rsidRPr="002E1710" w:rsidRDefault="006D7F2A" w:rsidP="006D7F2A">
      <w:pPr>
        <w:rPr>
          <w:rFonts w:ascii="Arial" w:hAnsi="Arial" w:cs="Arial"/>
          <w:sz w:val="24"/>
          <w:szCs w:val="24"/>
        </w:rPr>
      </w:pPr>
      <w:r w:rsidRPr="002E1710">
        <w:rPr>
          <w:rFonts w:ascii="Arial" w:hAnsi="Arial" w:cs="Arial"/>
          <w:sz w:val="24"/>
          <w:szCs w:val="24"/>
        </w:rPr>
        <w:t xml:space="preserve">- Y a-t-il des choses à dire sur la transpiration ? </w:t>
      </w:r>
    </w:p>
    <w:p w14:paraId="34631374" w14:textId="77777777" w:rsidR="006D7F2A" w:rsidRPr="002E1710" w:rsidRDefault="006D7F2A" w:rsidP="006D7F2A">
      <w:pPr>
        <w:rPr>
          <w:rFonts w:ascii="Arial" w:hAnsi="Arial" w:cs="Arial"/>
          <w:sz w:val="24"/>
          <w:szCs w:val="24"/>
        </w:rPr>
      </w:pPr>
      <w:r w:rsidRPr="002E1710">
        <w:rPr>
          <w:rFonts w:ascii="Arial" w:hAnsi="Arial" w:cs="Arial"/>
          <w:sz w:val="24"/>
          <w:szCs w:val="24"/>
        </w:rPr>
        <w:t xml:space="preserve">- </w:t>
      </w:r>
      <w:r w:rsidRPr="002E1710">
        <w:rPr>
          <w:rFonts w:ascii="Arial" w:hAnsi="Arial" w:cs="Arial"/>
          <w:i/>
          <w:sz w:val="24"/>
          <w:szCs w:val="24"/>
        </w:rPr>
        <w:t xml:space="preserve">Quand j’ai des crises d’angoisse, je suis en transe, je transpire de partout. </w:t>
      </w:r>
      <w:r w:rsidRPr="002E1710">
        <w:rPr>
          <w:rFonts w:ascii="Arial" w:hAnsi="Arial" w:cs="Arial"/>
          <w:sz w:val="24"/>
          <w:szCs w:val="24"/>
        </w:rPr>
        <w:t>(Dans ce contexte je l’ai compris comme une abondante transpiration).</w:t>
      </w:r>
    </w:p>
    <w:p w14:paraId="57EE2A19" w14:textId="77777777" w:rsidR="006D7F2A" w:rsidRPr="002E1710" w:rsidRDefault="006D7F2A" w:rsidP="006D7F2A">
      <w:pPr>
        <w:rPr>
          <w:rFonts w:ascii="Arial" w:hAnsi="Arial" w:cs="Arial"/>
          <w:sz w:val="24"/>
          <w:szCs w:val="24"/>
        </w:rPr>
      </w:pPr>
      <w:r w:rsidRPr="002E1710">
        <w:rPr>
          <w:rFonts w:ascii="Arial" w:hAnsi="Arial" w:cs="Arial"/>
          <w:sz w:val="24"/>
          <w:szCs w:val="24"/>
        </w:rPr>
        <w:lastRenderedPageBreak/>
        <w:t xml:space="preserve">- Qu’est-ce qui vous angoisse ? </w:t>
      </w:r>
    </w:p>
    <w:p w14:paraId="66D1DC91" w14:textId="77777777" w:rsidR="006D7F2A" w:rsidRPr="002E1710" w:rsidRDefault="006D7F2A" w:rsidP="006D7F2A">
      <w:pPr>
        <w:rPr>
          <w:rFonts w:ascii="Arial" w:hAnsi="Arial" w:cs="Arial"/>
          <w:i/>
          <w:sz w:val="24"/>
          <w:szCs w:val="24"/>
        </w:rPr>
      </w:pPr>
      <w:r w:rsidRPr="002E1710">
        <w:rPr>
          <w:rFonts w:ascii="Arial" w:hAnsi="Arial" w:cs="Arial"/>
          <w:sz w:val="24"/>
          <w:szCs w:val="24"/>
        </w:rPr>
        <w:t xml:space="preserve">- </w:t>
      </w:r>
      <w:r w:rsidRPr="002E1710">
        <w:rPr>
          <w:rFonts w:ascii="Arial" w:hAnsi="Arial" w:cs="Arial"/>
          <w:i/>
          <w:sz w:val="24"/>
          <w:szCs w:val="24"/>
        </w:rPr>
        <w:t>Quand je suis perdue sur la route, quand je suis en retard, quand ça se bouscule.</w:t>
      </w:r>
    </w:p>
    <w:p w14:paraId="1C079E90" w14:textId="77777777" w:rsidR="006D7F2A" w:rsidRPr="002E1710" w:rsidRDefault="006D7F2A" w:rsidP="006D7F2A">
      <w:pPr>
        <w:rPr>
          <w:rFonts w:ascii="Arial" w:hAnsi="Arial" w:cs="Arial"/>
          <w:i/>
          <w:sz w:val="24"/>
          <w:szCs w:val="24"/>
        </w:rPr>
      </w:pPr>
      <w:r w:rsidRPr="002E1710">
        <w:rPr>
          <w:rFonts w:ascii="Arial" w:hAnsi="Arial" w:cs="Arial"/>
          <w:i/>
          <w:sz w:val="24"/>
          <w:szCs w:val="24"/>
        </w:rPr>
        <w:t>Je voudrais me cacher ou disparaître quand ça ne va pas bien.</w:t>
      </w:r>
    </w:p>
    <w:p w14:paraId="6B5AC5C3" w14:textId="77777777" w:rsidR="006D7F2A" w:rsidRPr="002E1710" w:rsidRDefault="006D7F2A" w:rsidP="006D7F2A">
      <w:pPr>
        <w:rPr>
          <w:rFonts w:ascii="Arial" w:hAnsi="Arial" w:cs="Arial"/>
          <w:i/>
          <w:sz w:val="24"/>
          <w:szCs w:val="24"/>
        </w:rPr>
      </w:pPr>
    </w:p>
    <w:p w14:paraId="1461C6AC" w14:textId="77777777" w:rsidR="006D7F2A" w:rsidRPr="002E1710" w:rsidRDefault="006D7F2A" w:rsidP="006D7F2A">
      <w:pPr>
        <w:rPr>
          <w:rFonts w:ascii="Arial" w:hAnsi="Arial" w:cs="Arial"/>
          <w:sz w:val="24"/>
          <w:szCs w:val="24"/>
        </w:rPr>
      </w:pPr>
      <w:r w:rsidRPr="002E1710">
        <w:rPr>
          <w:rFonts w:ascii="Arial" w:hAnsi="Arial" w:cs="Arial"/>
          <w:i/>
          <w:sz w:val="24"/>
          <w:szCs w:val="24"/>
        </w:rPr>
        <w:t>Enfant j’étais une élève rigoureuse et appliquée, sérieuse, j’avais la trouille de ramener un carnet avec de mauvaises notes</w:t>
      </w:r>
      <w:r w:rsidRPr="002E1710">
        <w:rPr>
          <w:rFonts w:ascii="Arial" w:hAnsi="Arial" w:cs="Arial"/>
          <w:sz w:val="24"/>
          <w:szCs w:val="24"/>
        </w:rPr>
        <w:t>.</w:t>
      </w:r>
    </w:p>
    <w:p w14:paraId="060F7FA4" w14:textId="77777777" w:rsidR="006D7F2A" w:rsidRPr="002E1710" w:rsidRDefault="006D7F2A" w:rsidP="006D7F2A">
      <w:pPr>
        <w:rPr>
          <w:rFonts w:ascii="Arial" w:hAnsi="Arial" w:cs="Arial"/>
          <w:sz w:val="24"/>
          <w:szCs w:val="24"/>
        </w:rPr>
      </w:pPr>
    </w:p>
    <w:p w14:paraId="1BA0712D" w14:textId="77777777" w:rsidR="006D7F2A" w:rsidRPr="002E1710" w:rsidRDefault="006D7F2A" w:rsidP="006D7F2A">
      <w:pPr>
        <w:rPr>
          <w:rFonts w:ascii="Arial" w:hAnsi="Arial" w:cs="Arial"/>
          <w:sz w:val="24"/>
          <w:szCs w:val="24"/>
        </w:rPr>
      </w:pPr>
      <w:r w:rsidRPr="002E1710">
        <w:rPr>
          <w:rFonts w:ascii="Arial" w:hAnsi="Arial" w:cs="Arial"/>
          <w:sz w:val="24"/>
          <w:szCs w:val="24"/>
        </w:rPr>
        <w:t>A l’examen : aucune carie dentaire, des taches blanches sur tous les ongles des mains. Elle se ronge les ongles.</w:t>
      </w:r>
    </w:p>
    <w:p w14:paraId="75228078" w14:textId="77777777" w:rsidR="006D7F2A" w:rsidRPr="002E1710" w:rsidRDefault="006D7F2A" w:rsidP="006D7F2A">
      <w:pPr>
        <w:rPr>
          <w:rFonts w:ascii="Arial" w:hAnsi="Arial" w:cs="Arial"/>
          <w:sz w:val="24"/>
          <w:szCs w:val="24"/>
        </w:rPr>
      </w:pPr>
      <w:r w:rsidRPr="002E1710">
        <w:rPr>
          <w:rFonts w:ascii="Arial" w:hAnsi="Arial" w:cs="Arial"/>
          <w:sz w:val="24"/>
          <w:szCs w:val="24"/>
        </w:rPr>
        <w:t>T : 1 m 67 pour 63,7 kg.</w:t>
      </w:r>
    </w:p>
    <w:p w14:paraId="47A7737B" w14:textId="77777777" w:rsidR="006D7F2A" w:rsidRPr="002E1710" w:rsidRDefault="006D7F2A" w:rsidP="006D7F2A">
      <w:pPr>
        <w:rPr>
          <w:rFonts w:ascii="Arial" w:hAnsi="Arial" w:cs="Arial"/>
          <w:sz w:val="24"/>
          <w:szCs w:val="24"/>
        </w:rPr>
      </w:pPr>
    </w:p>
    <w:p w14:paraId="7E060122" w14:textId="77777777" w:rsidR="006D7F2A" w:rsidRPr="002E1710" w:rsidRDefault="006D7F2A" w:rsidP="006D7F2A">
      <w:pPr>
        <w:rPr>
          <w:rFonts w:ascii="Arial" w:hAnsi="Arial" w:cs="Arial"/>
          <w:sz w:val="24"/>
          <w:szCs w:val="24"/>
        </w:rPr>
      </w:pPr>
      <w:r w:rsidRPr="002E1710">
        <w:rPr>
          <w:rFonts w:ascii="Arial" w:hAnsi="Arial" w:cs="Arial"/>
          <w:sz w:val="24"/>
          <w:szCs w:val="24"/>
        </w:rPr>
        <w:t xml:space="preserve">Prescription : </w:t>
      </w:r>
      <w:r w:rsidRPr="002E1710">
        <w:rPr>
          <w:rFonts w:ascii="Arial" w:hAnsi="Arial" w:cs="Arial"/>
          <w:b/>
          <w:color w:val="3333FF"/>
          <w:sz w:val="24"/>
          <w:szCs w:val="24"/>
        </w:rPr>
        <w:t>X 15 CH</w:t>
      </w:r>
      <w:r w:rsidRPr="002E1710">
        <w:rPr>
          <w:rFonts w:ascii="Arial" w:hAnsi="Arial" w:cs="Arial"/>
          <w:sz w:val="24"/>
          <w:szCs w:val="24"/>
        </w:rPr>
        <w:t xml:space="preserve"> 1 dose </w:t>
      </w:r>
    </w:p>
    <w:p w14:paraId="0C047660" w14:textId="77777777" w:rsidR="006D7F2A" w:rsidRPr="002E1710" w:rsidRDefault="006D7F2A" w:rsidP="006D7F2A">
      <w:pPr>
        <w:jc w:val="both"/>
        <w:rPr>
          <w:rFonts w:ascii="Arial" w:hAnsi="Arial" w:cs="Arial"/>
          <w:sz w:val="24"/>
          <w:szCs w:val="24"/>
        </w:rPr>
      </w:pPr>
    </w:p>
    <w:p w14:paraId="06003614" w14:textId="3CFB33F1" w:rsidR="006D7F2A" w:rsidRPr="002E1710" w:rsidRDefault="006D7F2A" w:rsidP="006D7F2A">
      <w:pPr>
        <w:jc w:val="both"/>
        <w:rPr>
          <w:rFonts w:ascii="Arial" w:hAnsi="Arial" w:cs="Arial"/>
          <w:spacing w:val="4"/>
          <w:sz w:val="24"/>
          <w:szCs w:val="24"/>
          <w:lang w:val="fr-BE" w:eastAsia="ja-JP"/>
        </w:rPr>
      </w:pPr>
      <w:r w:rsidRPr="002E1710">
        <w:rPr>
          <w:rFonts w:ascii="Arial" w:hAnsi="Arial" w:cs="Arial"/>
          <w:sz w:val="24"/>
          <w:szCs w:val="24"/>
        </w:rPr>
        <w:t>[#S4] Solution</w:t>
      </w:r>
    </w:p>
    <w:p w14:paraId="02A1C9D0" w14:textId="77777777" w:rsidR="006D7F2A" w:rsidRPr="002E1710" w:rsidRDefault="006D7F2A" w:rsidP="006D7F2A">
      <w:pPr>
        <w:rPr>
          <w:rFonts w:ascii="Arial" w:hAnsi="Arial" w:cs="Arial"/>
          <w:b/>
          <w:color w:val="3333FF"/>
          <w:sz w:val="24"/>
          <w:szCs w:val="24"/>
        </w:rPr>
      </w:pPr>
      <w:r w:rsidRPr="002E1710">
        <w:rPr>
          <w:rFonts w:ascii="Arial" w:hAnsi="Arial" w:cs="Arial"/>
          <w:b/>
          <w:color w:val="3333FF"/>
          <w:sz w:val="24"/>
          <w:szCs w:val="24"/>
        </w:rPr>
        <w:t>Sépia 15 CH</w:t>
      </w:r>
    </w:p>
    <w:p w14:paraId="13C7E803" w14:textId="77777777" w:rsidR="006D7F2A" w:rsidRPr="002E1710" w:rsidRDefault="006D7F2A" w:rsidP="006D7F2A">
      <w:pPr>
        <w:rPr>
          <w:rFonts w:ascii="Arial" w:hAnsi="Arial" w:cs="Arial"/>
          <w:sz w:val="24"/>
          <w:szCs w:val="24"/>
          <w:u w:val="single"/>
        </w:rPr>
      </w:pPr>
    </w:p>
    <w:p w14:paraId="771C7E73" w14:textId="77777777" w:rsidR="006D7F2A" w:rsidRPr="002E1710" w:rsidRDefault="006D7F2A" w:rsidP="006D7F2A">
      <w:pPr>
        <w:rPr>
          <w:rFonts w:ascii="Arial" w:hAnsi="Arial" w:cs="Arial"/>
          <w:sz w:val="24"/>
          <w:szCs w:val="24"/>
          <w:u w:val="single"/>
        </w:rPr>
      </w:pPr>
      <w:r w:rsidRPr="002E1710">
        <w:rPr>
          <w:rFonts w:ascii="Arial" w:hAnsi="Arial" w:cs="Arial"/>
          <w:sz w:val="24"/>
          <w:szCs w:val="24"/>
          <w:u w:val="single"/>
        </w:rPr>
        <w:t>Deuxième consultation, le 22 décembre 2006</w:t>
      </w:r>
    </w:p>
    <w:p w14:paraId="1B2BFDF0" w14:textId="77777777" w:rsidR="006D7F2A" w:rsidRPr="002E1710" w:rsidRDefault="006D7F2A" w:rsidP="006D7F2A">
      <w:pPr>
        <w:rPr>
          <w:rFonts w:ascii="Arial" w:hAnsi="Arial" w:cs="Arial"/>
          <w:sz w:val="24"/>
          <w:szCs w:val="24"/>
          <w:u w:val="single"/>
        </w:rPr>
      </w:pPr>
      <w:r w:rsidRPr="002E1710">
        <w:rPr>
          <w:rFonts w:ascii="Arial" w:hAnsi="Arial" w:cs="Arial"/>
          <w:i/>
          <w:sz w:val="24"/>
          <w:szCs w:val="24"/>
        </w:rPr>
        <w:t>- Je vais super bien, je n’ai plus eu de migraines, ça m’épanouit, je m’autorise à faire des choses</w:t>
      </w:r>
      <w:r w:rsidRPr="002E1710">
        <w:rPr>
          <w:rFonts w:ascii="Arial" w:hAnsi="Arial" w:cs="Arial"/>
          <w:sz w:val="24"/>
          <w:szCs w:val="24"/>
        </w:rPr>
        <w:t>.</w:t>
      </w:r>
    </w:p>
    <w:p w14:paraId="01B992EB" w14:textId="77777777" w:rsidR="006D7F2A" w:rsidRPr="002E1710" w:rsidRDefault="006D7F2A" w:rsidP="006D7F2A">
      <w:pPr>
        <w:rPr>
          <w:rFonts w:ascii="Arial" w:hAnsi="Arial" w:cs="Arial"/>
          <w:sz w:val="24"/>
          <w:szCs w:val="24"/>
        </w:rPr>
      </w:pPr>
    </w:p>
    <w:p w14:paraId="4745F3B9" w14:textId="77777777" w:rsidR="006D7F2A" w:rsidRPr="002E1710" w:rsidRDefault="006D7F2A" w:rsidP="006D7F2A">
      <w:pPr>
        <w:rPr>
          <w:rFonts w:ascii="Arial" w:hAnsi="Arial" w:cs="Arial"/>
          <w:sz w:val="24"/>
          <w:szCs w:val="24"/>
        </w:rPr>
      </w:pPr>
      <w:r w:rsidRPr="002E1710">
        <w:rPr>
          <w:rFonts w:ascii="Arial" w:hAnsi="Arial" w:cs="Arial"/>
          <w:sz w:val="24"/>
          <w:szCs w:val="24"/>
        </w:rPr>
        <w:t xml:space="preserve">- Qu’est-ce qui va moins bien ? </w:t>
      </w:r>
    </w:p>
    <w:p w14:paraId="61A3DC72" w14:textId="77777777" w:rsidR="006D7F2A" w:rsidRPr="002E1710" w:rsidRDefault="006D7F2A" w:rsidP="006D7F2A">
      <w:pPr>
        <w:rPr>
          <w:rFonts w:ascii="Arial" w:hAnsi="Arial" w:cs="Arial"/>
          <w:i/>
          <w:sz w:val="24"/>
          <w:szCs w:val="24"/>
        </w:rPr>
      </w:pPr>
      <w:r w:rsidRPr="002E1710">
        <w:rPr>
          <w:rFonts w:ascii="Arial" w:hAnsi="Arial" w:cs="Arial"/>
          <w:sz w:val="24"/>
          <w:szCs w:val="24"/>
        </w:rPr>
        <w:t xml:space="preserve">- </w:t>
      </w:r>
      <w:r w:rsidRPr="002E1710">
        <w:rPr>
          <w:rFonts w:ascii="Arial" w:hAnsi="Arial" w:cs="Arial"/>
          <w:i/>
          <w:sz w:val="24"/>
          <w:szCs w:val="24"/>
        </w:rPr>
        <w:t xml:space="preserve">j’ai eu un torticolis violent pendant 1 semaine </w:t>
      </w:r>
      <w:r w:rsidRPr="002E1710">
        <w:rPr>
          <w:rFonts w:ascii="Arial" w:hAnsi="Arial" w:cs="Arial"/>
          <w:sz w:val="24"/>
          <w:szCs w:val="24"/>
        </w:rPr>
        <w:t>(elle n’en avait jamais eu)</w:t>
      </w:r>
      <w:r w:rsidRPr="002E1710">
        <w:rPr>
          <w:rFonts w:ascii="Arial" w:hAnsi="Arial" w:cs="Arial"/>
          <w:i/>
          <w:sz w:val="24"/>
          <w:szCs w:val="24"/>
        </w:rPr>
        <w:t>, c’est passé avec une bouillotte.</w:t>
      </w:r>
    </w:p>
    <w:p w14:paraId="664CE2E5" w14:textId="77777777" w:rsidR="006D7F2A" w:rsidRPr="002E1710" w:rsidRDefault="006D7F2A" w:rsidP="006D7F2A">
      <w:pPr>
        <w:rPr>
          <w:rFonts w:ascii="Arial" w:hAnsi="Arial" w:cs="Arial"/>
          <w:i/>
          <w:sz w:val="24"/>
          <w:szCs w:val="24"/>
        </w:rPr>
      </w:pPr>
      <w:r w:rsidRPr="002E1710">
        <w:rPr>
          <w:rFonts w:ascii="Arial" w:hAnsi="Arial" w:cs="Arial"/>
          <w:i/>
          <w:sz w:val="24"/>
          <w:szCs w:val="24"/>
        </w:rPr>
        <w:t>Je me sens libérée d’un poids énorme.</w:t>
      </w:r>
    </w:p>
    <w:p w14:paraId="2EA95118" w14:textId="77777777" w:rsidR="006D7F2A" w:rsidRPr="002E1710" w:rsidRDefault="006D7F2A" w:rsidP="006D7F2A">
      <w:pPr>
        <w:rPr>
          <w:rFonts w:ascii="Arial" w:hAnsi="Arial" w:cs="Arial"/>
          <w:sz w:val="24"/>
          <w:szCs w:val="24"/>
        </w:rPr>
      </w:pPr>
      <w:r w:rsidRPr="002E1710">
        <w:rPr>
          <w:rFonts w:ascii="Arial" w:hAnsi="Arial" w:cs="Arial"/>
          <w:i/>
          <w:sz w:val="24"/>
          <w:szCs w:val="24"/>
        </w:rPr>
        <w:t>Je suis plus apaisée, j’ai moins besoin de me calmer</w:t>
      </w:r>
      <w:r w:rsidRPr="002E1710">
        <w:rPr>
          <w:rFonts w:ascii="Arial" w:hAnsi="Arial" w:cs="Arial"/>
          <w:sz w:val="24"/>
          <w:szCs w:val="24"/>
        </w:rPr>
        <w:t xml:space="preserve">.  </w:t>
      </w:r>
    </w:p>
    <w:p w14:paraId="3098E0C2" w14:textId="77777777" w:rsidR="006D7F2A" w:rsidRPr="002E1710" w:rsidRDefault="006D7F2A" w:rsidP="006D7F2A">
      <w:pPr>
        <w:rPr>
          <w:rFonts w:ascii="Arial" w:hAnsi="Arial" w:cs="Arial"/>
          <w:sz w:val="24"/>
          <w:szCs w:val="24"/>
        </w:rPr>
      </w:pPr>
    </w:p>
    <w:p w14:paraId="73F3408D" w14:textId="77777777" w:rsidR="006D7F2A" w:rsidRPr="002E1710" w:rsidRDefault="006D7F2A" w:rsidP="006D7F2A">
      <w:pPr>
        <w:rPr>
          <w:rFonts w:ascii="Arial" w:hAnsi="Arial" w:cs="Arial"/>
          <w:sz w:val="24"/>
          <w:szCs w:val="24"/>
        </w:rPr>
      </w:pPr>
      <w:r w:rsidRPr="002E1710">
        <w:rPr>
          <w:rFonts w:ascii="Arial" w:hAnsi="Arial" w:cs="Arial"/>
          <w:sz w:val="24"/>
          <w:szCs w:val="24"/>
        </w:rPr>
        <w:t>- Que voulez-vous dire ?</w:t>
      </w:r>
    </w:p>
    <w:p w14:paraId="56004567" w14:textId="77777777" w:rsidR="006D7F2A" w:rsidRPr="002E1710" w:rsidRDefault="006D7F2A" w:rsidP="006D7F2A">
      <w:pPr>
        <w:rPr>
          <w:rFonts w:ascii="Arial" w:hAnsi="Arial" w:cs="Arial"/>
          <w:sz w:val="24"/>
          <w:szCs w:val="24"/>
        </w:rPr>
      </w:pPr>
      <w:r w:rsidRPr="002E1710">
        <w:rPr>
          <w:rFonts w:ascii="Arial" w:hAnsi="Arial" w:cs="Arial"/>
          <w:i/>
          <w:sz w:val="24"/>
          <w:szCs w:val="24"/>
        </w:rPr>
        <w:t>Parfois au travail, quand je vois que je suis submergée je me renferme, je ne parle plus, j’ai le regard noir</w:t>
      </w:r>
      <w:r w:rsidRPr="002E1710">
        <w:rPr>
          <w:rFonts w:ascii="Arial" w:hAnsi="Arial" w:cs="Arial"/>
          <w:sz w:val="24"/>
          <w:szCs w:val="24"/>
        </w:rPr>
        <w:t xml:space="preserve">, </w:t>
      </w:r>
      <w:r w:rsidRPr="002E1710">
        <w:rPr>
          <w:rFonts w:ascii="Arial" w:hAnsi="Arial" w:cs="Arial"/>
          <w:i/>
          <w:sz w:val="24"/>
          <w:szCs w:val="24"/>
        </w:rPr>
        <w:t xml:space="preserve">s'il y a une petite goutte d’eau qui ne vient jamais, parce que </w:t>
      </w:r>
      <w:r w:rsidRPr="002E1710">
        <w:rPr>
          <w:rFonts w:ascii="Arial" w:hAnsi="Arial" w:cs="Arial"/>
          <w:i/>
          <w:sz w:val="24"/>
          <w:szCs w:val="24"/>
        </w:rPr>
        <w:lastRenderedPageBreak/>
        <w:t>je peux beaucoup encaisser, ça devient très noir. Alors je m’isole et je pleure dans mon coin</w:t>
      </w:r>
      <w:r w:rsidRPr="002E1710">
        <w:rPr>
          <w:rFonts w:ascii="Arial" w:hAnsi="Arial" w:cs="Arial"/>
          <w:sz w:val="24"/>
          <w:szCs w:val="24"/>
        </w:rPr>
        <w:t xml:space="preserve">. </w:t>
      </w:r>
    </w:p>
    <w:p w14:paraId="637354B6" w14:textId="77777777" w:rsidR="006D7F2A" w:rsidRPr="002E1710" w:rsidRDefault="006D7F2A" w:rsidP="006D7F2A">
      <w:pPr>
        <w:rPr>
          <w:rFonts w:ascii="Arial" w:hAnsi="Arial" w:cs="Arial"/>
          <w:sz w:val="24"/>
          <w:szCs w:val="24"/>
        </w:rPr>
      </w:pPr>
    </w:p>
    <w:p w14:paraId="5A85B138" w14:textId="77777777" w:rsidR="006D7F2A" w:rsidRPr="002E1710" w:rsidRDefault="006D7F2A" w:rsidP="006D7F2A">
      <w:pPr>
        <w:rPr>
          <w:rFonts w:ascii="Arial" w:hAnsi="Arial" w:cs="Arial"/>
          <w:sz w:val="24"/>
          <w:szCs w:val="24"/>
        </w:rPr>
      </w:pPr>
      <w:r w:rsidRPr="002E1710">
        <w:rPr>
          <w:rFonts w:ascii="Arial" w:hAnsi="Arial" w:cs="Arial"/>
          <w:sz w:val="24"/>
          <w:szCs w:val="24"/>
        </w:rPr>
        <w:t xml:space="preserve">- Autre chose ? </w:t>
      </w:r>
    </w:p>
    <w:p w14:paraId="55EC88C9" w14:textId="77777777" w:rsidR="006D7F2A" w:rsidRPr="002E1710" w:rsidRDefault="006D7F2A" w:rsidP="006D7F2A">
      <w:pPr>
        <w:jc w:val="both"/>
        <w:rPr>
          <w:rFonts w:ascii="Arial" w:hAnsi="Arial" w:cs="Arial"/>
          <w:sz w:val="24"/>
          <w:szCs w:val="24"/>
        </w:rPr>
      </w:pPr>
      <w:r w:rsidRPr="002E1710">
        <w:rPr>
          <w:rFonts w:ascii="Arial" w:hAnsi="Arial" w:cs="Arial"/>
          <w:sz w:val="24"/>
          <w:szCs w:val="24"/>
        </w:rPr>
        <w:t xml:space="preserve">- </w:t>
      </w:r>
      <w:r w:rsidRPr="002E1710">
        <w:rPr>
          <w:rFonts w:ascii="Arial" w:hAnsi="Arial" w:cs="Arial"/>
          <w:i/>
          <w:sz w:val="24"/>
          <w:szCs w:val="24"/>
        </w:rPr>
        <w:t>J’ai beaucoup moins mal au dos</w:t>
      </w:r>
      <w:r w:rsidRPr="002E1710">
        <w:rPr>
          <w:rFonts w:ascii="Arial" w:hAnsi="Arial" w:cs="Arial"/>
          <w:sz w:val="24"/>
          <w:szCs w:val="24"/>
        </w:rPr>
        <w:t>.</w:t>
      </w:r>
    </w:p>
    <w:p w14:paraId="6E485FE2" w14:textId="77777777" w:rsidR="006D7F2A" w:rsidRPr="002E1710" w:rsidRDefault="006D7F2A" w:rsidP="006D7F2A">
      <w:pPr>
        <w:rPr>
          <w:rFonts w:ascii="Arial" w:hAnsi="Arial" w:cs="Arial"/>
          <w:sz w:val="24"/>
          <w:szCs w:val="24"/>
        </w:rPr>
      </w:pPr>
    </w:p>
    <w:p w14:paraId="69934B46" w14:textId="77777777" w:rsidR="006D7F2A" w:rsidRPr="002E1710" w:rsidRDefault="006D7F2A" w:rsidP="006D7F2A">
      <w:pPr>
        <w:rPr>
          <w:rFonts w:ascii="Arial" w:hAnsi="Arial" w:cs="Arial"/>
          <w:b/>
          <w:color w:val="3333FF"/>
          <w:sz w:val="24"/>
          <w:szCs w:val="24"/>
        </w:rPr>
      </w:pPr>
      <w:r w:rsidRPr="002E1710">
        <w:rPr>
          <w:rFonts w:ascii="Arial" w:hAnsi="Arial" w:cs="Arial"/>
          <w:b/>
          <w:color w:val="3333FF"/>
          <w:sz w:val="24"/>
          <w:szCs w:val="24"/>
        </w:rPr>
        <w:t>Sépia 200K 1 dose</w:t>
      </w:r>
    </w:p>
    <w:p w14:paraId="52BBA51B" w14:textId="77777777" w:rsidR="006D7F2A" w:rsidRPr="002E1710" w:rsidRDefault="006D7F2A" w:rsidP="006D7F2A">
      <w:pPr>
        <w:rPr>
          <w:rFonts w:ascii="Arial" w:hAnsi="Arial" w:cs="Arial"/>
          <w:sz w:val="24"/>
          <w:szCs w:val="24"/>
        </w:rPr>
      </w:pPr>
    </w:p>
    <w:p w14:paraId="03B9CD23" w14:textId="77777777" w:rsidR="006D7F2A" w:rsidRPr="002E1710" w:rsidRDefault="006D7F2A" w:rsidP="006D7F2A">
      <w:pPr>
        <w:rPr>
          <w:rFonts w:ascii="Arial" w:hAnsi="Arial" w:cs="Arial"/>
          <w:sz w:val="24"/>
          <w:szCs w:val="24"/>
        </w:rPr>
      </w:pPr>
      <w:r w:rsidRPr="002E1710">
        <w:rPr>
          <w:rFonts w:ascii="Arial" w:hAnsi="Arial" w:cs="Arial"/>
          <w:sz w:val="24"/>
          <w:szCs w:val="24"/>
          <w:u w:val="single"/>
        </w:rPr>
        <w:t>Troisième consultation, le 24 octobre 2009 </w:t>
      </w:r>
      <w:r w:rsidRPr="002E1710">
        <w:rPr>
          <w:rFonts w:ascii="Arial" w:hAnsi="Arial" w:cs="Arial"/>
          <w:sz w:val="24"/>
          <w:szCs w:val="24"/>
        </w:rPr>
        <w:t xml:space="preserve"> </w:t>
      </w:r>
    </w:p>
    <w:p w14:paraId="09FF6068" w14:textId="77777777" w:rsidR="006D7F2A" w:rsidRPr="002E1710" w:rsidRDefault="006D7F2A" w:rsidP="006D7F2A">
      <w:pPr>
        <w:rPr>
          <w:rFonts w:ascii="Arial" w:hAnsi="Arial" w:cs="Arial"/>
          <w:sz w:val="24"/>
          <w:szCs w:val="24"/>
        </w:rPr>
      </w:pPr>
      <w:r w:rsidRPr="002E1710">
        <w:rPr>
          <w:rFonts w:ascii="Arial" w:hAnsi="Arial" w:cs="Arial"/>
          <w:sz w:val="24"/>
          <w:szCs w:val="24"/>
        </w:rPr>
        <w:t>Elle revient en consultation pour sa fille, persuadée que je pourrais l’aider pour une constipation rebelle. Elle n’a plus de migraines, se sent bien, elle a été enceinte 2 mois après la dernière consultation.</w:t>
      </w:r>
    </w:p>
    <w:p w14:paraId="25221B19" w14:textId="77777777" w:rsidR="006D7F2A" w:rsidRPr="002E1710" w:rsidRDefault="006D7F2A" w:rsidP="006D7F2A">
      <w:pPr>
        <w:rPr>
          <w:rFonts w:ascii="Arial" w:hAnsi="Arial" w:cs="Arial"/>
          <w:sz w:val="24"/>
          <w:szCs w:val="24"/>
        </w:rPr>
      </w:pPr>
    </w:p>
    <w:p w14:paraId="28765318" w14:textId="77777777" w:rsidR="006D7F2A" w:rsidRPr="002E1710" w:rsidRDefault="006D7F2A" w:rsidP="006D7F2A">
      <w:pPr>
        <w:rPr>
          <w:rFonts w:ascii="Arial" w:hAnsi="Arial" w:cs="Arial"/>
          <w:sz w:val="24"/>
          <w:szCs w:val="24"/>
        </w:rPr>
      </w:pPr>
    </w:p>
    <w:p w14:paraId="5E5E7E5B" w14:textId="77777777" w:rsidR="006D7F2A" w:rsidRPr="002E1710" w:rsidRDefault="006D7F2A" w:rsidP="006D7F2A">
      <w:pPr>
        <w:rPr>
          <w:rFonts w:ascii="Arial" w:hAnsi="Arial" w:cs="Arial"/>
          <w:sz w:val="24"/>
          <w:szCs w:val="24"/>
        </w:rPr>
      </w:pPr>
    </w:p>
    <w:p w14:paraId="6A226390" w14:textId="77777777" w:rsidR="006D7F2A" w:rsidRPr="002E1710" w:rsidRDefault="006D7F2A" w:rsidP="00AC769A">
      <w:pPr>
        <w:pStyle w:val="Paragraphedeliste"/>
        <w:numPr>
          <w:ilvl w:val="0"/>
          <w:numId w:val="80"/>
        </w:numPr>
        <w:spacing w:after="0"/>
        <w:contextualSpacing/>
        <w:rPr>
          <w:rFonts w:ascii="Arial" w:hAnsi="Arial" w:cs="Arial"/>
          <w:b/>
          <w:sz w:val="24"/>
          <w:szCs w:val="24"/>
          <w:u w:val="single"/>
        </w:rPr>
      </w:pPr>
      <w:r w:rsidRPr="002E1710">
        <w:rPr>
          <w:rFonts w:ascii="Arial" w:hAnsi="Arial" w:cs="Arial"/>
          <w:b/>
          <w:sz w:val="24"/>
          <w:szCs w:val="24"/>
          <w:u w:val="single"/>
        </w:rPr>
        <w:t>Commentaires méthodologiques et matière médicale</w:t>
      </w:r>
    </w:p>
    <w:p w14:paraId="44528AD7" w14:textId="77777777" w:rsidR="006D7F2A" w:rsidRPr="002E1710" w:rsidRDefault="006D7F2A" w:rsidP="006D7F2A">
      <w:pPr>
        <w:rPr>
          <w:rFonts w:ascii="Arial" w:hAnsi="Arial" w:cs="Arial"/>
          <w:sz w:val="24"/>
          <w:szCs w:val="24"/>
        </w:rPr>
      </w:pPr>
    </w:p>
    <w:p w14:paraId="2DA539CA" w14:textId="77777777" w:rsidR="006D7F2A" w:rsidRPr="002E1710" w:rsidRDefault="006D7F2A" w:rsidP="006D7F2A">
      <w:pPr>
        <w:rPr>
          <w:rFonts w:ascii="Arial" w:hAnsi="Arial" w:cs="Arial"/>
          <w:sz w:val="24"/>
          <w:szCs w:val="24"/>
          <w:u w:val="single"/>
        </w:rPr>
      </w:pPr>
      <w:r w:rsidRPr="002E1710">
        <w:rPr>
          <w:rFonts w:ascii="Arial" w:hAnsi="Arial" w:cs="Arial"/>
          <w:b/>
          <w:sz w:val="24"/>
          <w:szCs w:val="24"/>
          <w:u w:val="single"/>
        </w:rPr>
        <w:t>La première étape</w:t>
      </w:r>
      <w:r w:rsidRPr="002E1710">
        <w:rPr>
          <w:rFonts w:ascii="Arial" w:hAnsi="Arial" w:cs="Arial"/>
          <w:sz w:val="24"/>
          <w:szCs w:val="24"/>
          <w:u w:val="single"/>
        </w:rPr>
        <w:t> de ma démarche consiste à déterminer le type de maladie de la nosologie hahnemannienne.</w:t>
      </w:r>
    </w:p>
    <w:p w14:paraId="36A6D280" w14:textId="77777777" w:rsidR="006D7F2A" w:rsidRPr="002E1710" w:rsidRDefault="006D7F2A" w:rsidP="006D7F2A">
      <w:pPr>
        <w:rPr>
          <w:rFonts w:ascii="Arial" w:hAnsi="Arial" w:cs="Arial"/>
          <w:sz w:val="24"/>
          <w:szCs w:val="24"/>
        </w:rPr>
      </w:pPr>
      <w:r w:rsidRPr="002E1710">
        <w:rPr>
          <w:rFonts w:ascii="Arial" w:hAnsi="Arial" w:cs="Arial"/>
          <w:sz w:val="24"/>
          <w:szCs w:val="24"/>
        </w:rPr>
        <w:t xml:space="preserve">Selon les 5 critères qui permettent de distinguer aigu vrai et faux aigu, ce cas est un exemple de faux aigus. En effet, les épisodes qui se répètent appartiennent à la maladie endogène de l’individu. </w:t>
      </w:r>
    </w:p>
    <w:p w14:paraId="38E6435B" w14:textId="77777777" w:rsidR="006D7F2A" w:rsidRPr="002E1710" w:rsidRDefault="006D7F2A" w:rsidP="006D7F2A">
      <w:pPr>
        <w:rPr>
          <w:rFonts w:ascii="Arial" w:hAnsi="Arial" w:cs="Arial"/>
          <w:sz w:val="24"/>
          <w:szCs w:val="24"/>
        </w:rPr>
      </w:pPr>
      <w:r w:rsidRPr="002E1710">
        <w:rPr>
          <w:rFonts w:ascii="Arial" w:hAnsi="Arial" w:cs="Arial"/>
          <w:sz w:val="24"/>
          <w:szCs w:val="24"/>
        </w:rPr>
        <w:t>Le faux aigu est une exacerbation aiguë de la maladie endogène ou maladie chronique. Il correspond au même déséquilibre. Dans la maladie endogène, l’énergie vitale est désaccordée, la perception erronée de la réalité de l’individu entraîne une souffrance et en cascade des réactions à cette souffrance. Notre perception erronée de la réalité exacerbe notre fragilité à certains événements de la vie.</w:t>
      </w:r>
    </w:p>
    <w:p w14:paraId="74B2BF24" w14:textId="77777777" w:rsidR="006D7F2A" w:rsidRPr="002E1710" w:rsidRDefault="006D7F2A" w:rsidP="006D7F2A">
      <w:pPr>
        <w:rPr>
          <w:rFonts w:ascii="Arial" w:hAnsi="Arial" w:cs="Arial"/>
          <w:sz w:val="24"/>
          <w:szCs w:val="24"/>
        </w:rPr>
      </w:pPr>
      <w:r w:rsidRPr="002E1710">
        <w:rPr>
          <w:rFonts w:ascii="Arial" w:hAnsi="Arial" w:cs="Arial"/>
          <w:sz w:val="24"/>
          <w:szCs w:val="24"/>
        </w:rPr>
        <w:t>Pour obtenir une guérison de la maladie endogène, le remède doit toucher la perception erronée de la réalité de la patiente et ce même remède doit résoudre les faux aigus puisqu’ils sont l’expression d’un même déséquilibre.</w:t>
      </w:r>
    </w:p>
    <w:p w14:paraId="085BB40E" w14:textId="77777777" w:rsidR="006D7F2A" w:rsidRPr="002E1710" w:rsidRDefault="006D7F2A" w:rsidP="006D7F2A">
      <w:pPr>
        <w:rPr>
          <w:rFonts w:ascii="Arial" w:hAnsi="Arial" w:cs="Arial"/>
          <w:sz w:val="24"/>
          <w:szCs w:val="24"/>
        </w:rPr>
      </w:pPr>
    </w:p>
    <w:p w14:paraId="411726D2" w14:textId="77777777" w:rsidR="006D7F2A" w:rsidRPr="002E1710" w:rsidRDefault="006D7F2A" w:rsidP="006D7F2A">
      <w:pPr>
        <w:rPr>
          <w:rFonts w:ascii="Arial" w:hAnsi="Arial" w:cs="Arial"/>
          <w:sz w:val="24"/>
          <w:szCs w:val="24"/>
        </w:rPr>
      </w:pPr>
      <w:r w:rsidRPr="002E1710">
        <w:rPr>
          <w:rFonts w:ascii="Arial" w:hAnsi="Arial" w:cs="Arial"/>
          <w:b/>
          <w:sz w:val="24"/>
          <w:szCs w:val="24"/>
          <w:u w:val="single"/>
        </w:rPr>
        <w:lastRenderedPageBreak/>
        <w:t>La seconde étape :</w:t>
      </w:r>
      <w:r w:rsidRPr="002E1710">
        <w:rPr>
          <w:rFonts w:ascii="Arial" w:hAnsi="Arial" w:cs="Arial"/>
          <w:sz w:val="24"/>
          <w:szCs w:val="24"/>
          <w:u w:val="single"/>
        </w:rPr>
        <w:t xml:space="preserve"> valorisation et hiérarchisation des symptômes, transformation en rubriques de répertoire.</w:t>
      </w:r>
    </w:p>
    <w:p w14:paraId="303926CC" w14:textId="77777777" w:rsidR="006D7F2A" w:rsidRPr="002E1710" w:rsidRDefault="006D7F2A" w:rsidP="006D7F2A">
      <w:pPr>
        <w:rPr>
          <w:rFonts w:ascii="Arial" w:hAnsi="Arial" w:cs="Arial"/>
          <w:sz w:val="24"/>
          <w:szCs w:val="24"/>
        </w:rPr>
      </w:pPr>
      <w:r w:rsidRPr="002E1710">
        <w:rPr>
          <w:rFonts w:ascii="Arial" w:hAnsi="Arial" w:cs="Arial"/>
          <w:sz w:val="24"/>
          <w:szCs w:val="24"/>
        </w:rPr>
        <w:t xml:space="preserve">Déterminer le type de maladie homéopathique permet de choisir des symptômes de la patiente qui correspondent à la maladie homéopathique que je cherche à soigner. Dans le cas des faux aigus ou de la maladie endogène, tous les symptômes du chronique pourraient servir au choix du remède, mais leur valeur diffère : les plus fiables se trouveront dans les constantes de la biopathographie (c'est-à-dire les symptômes qui durent toute la vie, où qui se répètent tout au long de celle-ci) et les plus subtils dans l’étiologie, la vulnérabilité préalable et les symptômes dissonants. </w:t>
      </w:r>
    </w:p>
    <w:p w14:paraId="1B923827" w14:textId="77777777" w:rsidR="006D7F2A" w:rsidRPr="002E1710" w:rsidRDefault="006D7F2A" w:rsidP="006D7F2A">
      <w:pPr>
        <w:rPr>
          <w:rFonts w:ascii="Arial" w:hAnsi="Arial" w:cs="Arial"/>
          <w:sz w:val="24"/>
          <w:szCs w:val="24"/>
        </w:rPr>
      </w:pPr>
    </w:p>
    <w:p w14:paraId="5380F40D" w14:textId="77777777" w:rsidR="006D7F2A" w:rsidRPr="002E1710" w:rsidRDefault="006D7F2A" w:rsidP="006D7F2A">
      <w:pPr>
        <w:rPr>
          <w:rFonts w:ascii="Arial" w:hAnsi="Arial" w:cs="Arial"/>
          <w:sz w:val="24"/>
          <w:szCs w:val="24"/>
        </w:rPr>
      </w:pPr>
      <w:r w:rsidRPr="002E1710">
        <w:rPr>
          <w:rFonts w:ascii="Arial" w:hAnsi="Arial" w:cs="Arial"/>
          <w:sz w:val="24"/>
          <w:szCs w:val="24"/>
        </w:rPr>
        <w:t xml:space="preserve">Je rencontre souvent plusieurs difficultés face à l’étiologie : la première est le risque d’interpréter les propos du patient. Dans ce cas, est-ce la rupture sentimentale ? Est-ce l’éloignement de ses proches ? Où le sentiment d’abandon qui déséquilibre l’énergie vitale de la patiente ? Comme par la suite elle insiste sur le sentiment d’abandon, je garderai cette notion-là dans la répertorisation. </w:t>
      </w:r>
    </w:p>
    <w:p w14:paraId="151F864B" w14:textId="77777777" w:rsidR="006D7F2A" w:rsidRPr="002E1710" w:rsidRDefault="006D7F2A" w:rsidP="006D7F2A">
      <w:pPr>
        <w:rPr>
          <w:rFonts w:ascii="Arial" w:hAnsi="Arial" w:cs="Arial"/>
          <w:sz w:val="24"/>
          <w:szCs w:val="24"/>
        </w:rPr>
      </w:pPr>
      <w:r w:rsidRPr="002E1710">
        <w:rPr>
          <w:rFonts w:ascii="Arial" w:hAnsi="Arial" w:cs="Arial"/>
          <w:sz w:val="24"/>
          <w:szCs w:val="24"/>
        </w:rPr>
        <w:t xml:space="preserve">Une deuxième difficulté est de ne pas confondre étiologie et modalité du symptôme. Dans ce cas, quand elle parle des maux de tête qui se déclenchent après des contrariétés mineures, je peux être tentée de considérer les contrariétés comme une étiologie alors que ce sont des modalités. Car ce ne sont pas les contrariétés qui sont à l’origine du déséquilibre initial, elles le réactivent. </w:t>
      </w:r>
      <w:proofErr w:type="gramStart"/>
      <w:r w:rsidRPr="002E1710">
        <w:rPr>
          <w:rFonts w:ascii="Arial" w:hAnsi="Arial" w:cs="Arial"/>
          <w:sz w:val="24"/>
          <w:szCs w:val="24"/>
        </w:rPr>
        <w:t>Par contre</w:t>
      </w:r>
      <w:proofErr w:type="gramEnd"/>
      <w:r w:rsidRPr="002E1710">
        <w:rPr>
          <w:rFonts w:ascii="Arial" w:hAnsi="Arial" w:cs="Arial"/>
          <w:sz w:val="24"/>
          <w:szCs w:val="24"/>
        </w:rPr>
        <w:t xml:space="preserve"> la modalité est un symptôme singularisant et comme elle se répète ce symptôme est très fiable. </w:t>
      </w:r>
    </w:p>
    <w:p w14:paraId="756FB07A" w14:textId="77777777" w:rsidR="006D7F2A" w:rsidRPr="002E1710" w:rsidRDefault="006D7F2A" w:rsidP="006D7F2A">
      <w:pPr>
        <w:rPr>
          <w:rFonts w:ascii="Arial" w:hAnsi="Arial" w:cs="Arial"/>
          <w:sz w:val="24"/>
          <w:szCs w:val="24"/>
        </w:rPr>
      </w:pPr>
    </w:p>
    <w:p w14:paraId="58D2323A" w14:textId="77777777" w:rsidR="006D7F2A" w:rsidRPr="002E1710" w:rsidRDefault="006D7F2A" w:rsidP="006D7F2A">
      <w:pPr>
        <w:rPr>
          <w:rFonts w:ascii="Arial" w:hAnsi="Arial" w:cs="Arial"/>
          <w:sz w:val="24"/>
          <w:szCs w:val="24"/>
        </w:rPr>
      </w:pPr>
      <w:r w:rsidRPr="002E1710">
        <w:rPr>
          <w:rFonts w:ascii="Arial" w:hAnsi="Arial" w:cs="Arial"/>
          <w:sz w:val="24"/>
          <w:szCs w:val="24"/>
        </w:rPr>
        <w:t>Dans ce cas j’ai gardé les symptômes suivants :</w:t>
      </w:r>
    </w:p>
    <w:p w14:paraId="12DDC94B" w14:textId="77777777" w:rsidR="006D7F2A" w:rsidRPr="002E1710" w:rsidRDefault="006D7F2A" w:rsidP="006D7F2A">
      <w:pPr>
        <w:rPr>
          <w:rFonts w:ascii="Arial" w:hAnsi="Arial" w:cs="Arial"/>
          <w:sz w:val="24"/>
          <w:szCs w:val="24"/>
        </w:rPr>
      </w:pPr>
      <w:r w:rsidRPr="002E1710">
        <w:rPr>
          <w:rFonts w:ascii="Arial" w:hAnsi="Arial" w:cs="Arial"/>
          <w:sz w:val="24"/>
          <w:szCs w:val="24"/>
        </w:rPr>
        <w:t>-Le sentiment d’abandon qu’elle définit comme une de ses caractéristiques. Elle l’a dit spontanément, c’est elle qui m’a valorisé le symptôme.</w:t>
      </w:r>
    </w:p>
    <w:p w14:paraId="617FFD23" w14:textId="77777777" w:rsidR="006D7F2A" w:rsidRPr="002E1710" w:rsidRDefault="006D7F2A" w:rsidP="006D7F2A">
      <w:pPr>
        <w:rPr>
          <w:rFonts w:ascii="Arial" w:hAnsi="Arial" w:cs="Arial"/>
          <w:sz w:val="24"/>
          <w:szCs w:val="24"/>
        </w:rPr>
      </w:pPr>
      <w:r w:rsidRPr="002E1710">
        <w:rPr>
          <w:rFonts w:ascii="Arial" w:hAnsi="Arial" w:cs="Arial"/>
          <w:sz w:val="24"/>
          <w:szCs w:val="24"/>
        </w:rPr>
        <w:t>-Les maux de tête surviennent quand elle est contrariée. Ce symptôme fait partie des constantes de la biopathographie, il est historique, il dure depuis plus de 8 ans, il est donc fiable.</w:t>
      </w:r>
    </w:p>
    <w:p w14:paraId="061F1F14" w14:textId="77777777" w:rsidR="006D7F2A" w:rsidRPr="002E1710" w:rsidRDefault="006D7F2A" w:rsidP="006D7F2A">
      <w:pPr>
        <w:rPr>
          <w:rFonts w:ascii="Arial" w:hAnsi="Arial" w:cs="Arial"/>
          <w:sz w:val="24"/>
          <w:szCs w:val="24"/>
        </w:rPr>
      </w:pPr>
      <w:r w:rsidRPr="002E1710">
        <w:rPr>
          <w:rFonts w:ascii="Arial" w:hAnsi="Arial" w:cs="Arial"/>
          <w:sz w:val="24"/>
          <w:szCs w:val="24"/>
        </w:rPr>
        <w:t>-Une autre chose sur laquelle elle insiste pendant la consultation est des crises d’angoisses au cours desquelles elle présente une transpiration abondante. Ce qui est un concomitant, donc un symptôme important.</w:t>
      </w:r>
    </w:p>
    <w:p w14:paraId="72F8034D" w14:textId="77777777" w:rsidR="006D7F2A" w:rsidRPr="002E1710" w:rsidRDefault="006D7F2A" w:rsidP="006D7F2A">
      <w:pPr>
        <w:rPr>
          <w:rFonts w:ascii="Arial" w:hAnsi="Arial" w:cs="Arial"/>
          <w:sz w:val="24"/>
          <w:szCs w:val="24"/>
        </w:rPr>
      </w:pPr>
      <w:r w:rsidRPr="002E1710">
        <w:rPr>
          <w:rFonts w:ascii="Arial" w:hAnsi="Arial" w:cs="Arial"/>
          <w:sz w:val="24"/>
          <w:szCs w:val="24"/>
        </w:rPr>
        <w:t xml:space="preserve">-Les symptômes que j’ai observés sont des symptômes dont je suis sûre : dans ce cas il y a les ongles rongés et les taches blanches sur les ongles. Au moment de la résolution de ce cas, c’était pour cette raison que j’avais choisi de les valoriser. Mais actuellement j’ajouterais une nuance sur la base du travail fait par Marc Brunson : pour la résolution d’un faux aigu ou d’un chronique, un symptôme observé est sûr mais peut ne pas être très fiable s’il n’a pas d’historicité. Car l’historicité nous garantit </w:t>
      </w:r>
      <w:r w:rsidRPr="002E1710">
        <w:rPr>
          <w:rFonts w:ascii="Arial" w:hAnsi="Arial" w:cs="Arial"/>
          <w:sz w:val="24"/>
          <w:szCs w:val="24"/>
        </w:rPr>
        <w:lastRenderedPageBreak/>
        <w:t xml:space="preserve">que le symptôme appartient bien à la maladie endogène. En effet, la fiabilité d’un symptôme viendra dans un premier temps de son appartenance à la maladie homéopathique que l’on cherche à soigner. Cette notion a bouleversé l’importance qu’avaient pour moi les symptômes que je peux observer en consultation. </w:t>
      </w:r>
    </w:p>
    <w:p w14:paraId="2FA3944A" w14:textId="77777777" w:rsidR="006D7F2A" w:rsidRPr="002E1710" w:rsidRDefault="006D7F2A" w:rsidP="006D7F2A">
      <w:pPr>
        <w:rPr>
          <w:rFonts w:ascii="Arial" w:hAnsi="Arial" w:cs="Arial"/>
          <w:sz w:val="24"/>
          <w:szCs w:val="24"/>
        </w:rPr>
      </w:pPr>
      <w:r w:rsidRPr="002E1710">
        <w:rPr>
          <w:rFonts w:ascii="Arial" w:hAnsi="Arial" w:cs="Arial"/>
          <w:sz w:val="24"/>
          <w:szCs w:val="24"/>
        </w:rPr>
        <w:t>Autre nuance pour les symptômes observés : dans ce cas je n’ai pas tenu compte d’une réaction très nette, non verbale et spontanée de la patiente quand je lui ai suggéré de réduire sa consommation de café. Et j’ai eu tort, devant une telle réaction, j’aurais dû garder le désir de café. De plus, les désirs et aversions alimentaire sont des symptômes généraux (cf. ci-dessous : 2</w:t>
      </w:r>
      <w:r w:rsidRPr="002E1710">
        <w:rPr>
          <w:rFonts w:ascii="Arial" w:hAnsi="Arial" w:cs="Arial"/>
          <w:sz w:val="24"/>
          <w:szCs w:val="24"/>
          <w:vertAlign w:val="superscript"/>
        </w:rPr>
        <w:t>ème</w:t>
      </w:r>
      <w:r w:rsidRPr="002E1710">
        <w:rPr>
          <w:rFonts w:ascii="Arial" w:hAnsi="Arial" w:cs="Arial"/>
          <w:sz w:val="24"/>
          <w:szCs w:val="24"/>
        </w:rPr>
        <w:t xml:space="preserve"> bloc dans la hiérarchisation). </w:t>
      </w:r>
    </w:p>
    <w:p w14:paraId="317CA357" w14:textId="77777777" w:rsidR="006D7F2A" w:rsidRPr="002E1710" w:rsidRDefault="006D7F2A" w:rsidP="006D7F2A">
      <w:pPr>
        <w:rPr>
          <w:rFonts w:ascii="Arial" w:hAnsi="Arial" w:cs="Arial"/>
          <w:sz w:val="24"/>
          <w:szCs w:val="24"/>
        </w:rPr>
      </w:pPr>
      <w:r w:rsidRPr="002E1710">
        <w:rPr>
          <w:rFonts w:ascii="Arial" w:hAnsi="Arial" w:cs="Arial"/>
          <w:sz w:val="24"/>
          <w:szCs w:val="24"/>
        </w:rPr>
        <w:t>Donc la seule observation (par le médecin) d’un symptôme en consultation est insuffisante pour en faire un symptôme à valoriser dans le cadre d’une maladie chronique, mais si j’apprends qu’il est historique, ou qu’il remplit d’autres facteurs de fiabilité tels que la réaction non verbale et spontanée, ou qu’il est dissonant, alors cela lui donnera de la fiabilité et il méritera d’être valorisé.</w:t>
      </w:r>
    </w:p>
    <w:p w14:paraId="15930CE3" w14:textId="77777777" w:rsidR="006D7F2A" w:rsidRPr="002E1710" w:rsidRDefault="006D7F2A" w:rsidP="006D7F2A">
      <w:pPr>
        <w:rPr>
          <w:rFonts w:ascii="Arial" w:hAnsi="Arial" w:cs="Arial"/>
          <w:sz w:val="24"/>
          <w:szCs w:val="24"/>
        </w:rPr>
      </w:pPr>
    </w:p>
    <w:p w14:paraId="4562107E" w14:textId="77777777" w:rsidR="006D7F2A" w:rsidRPr="002E1710" w:rsidRDefault="006D7F2A" w:rsidP="006D7F2A">
      <w:pPr>
        <w:rPr>
          <w:rFonts w:ascii="Arial" w:hAnsi="Arial" w:cs="Arial"/>
          <w:sz w:val="24"/>
          <w:szCs w:val="24"/>
        </w:rPr>
      </w:pPr>
      <w:r w:rsidRPr="002E1710">
        <w:rPr>
          <w:rFonts w:ascii="Arial" w:hAnsi="Arial" w:cs="Arial"/>
          <w:sz w:val="24"/>
          <w:szCs w:val="24"/>
        </w:rPr>
        <w:t>Les rubriques choisies :</w:t>
      </w:r>
    </w:p>
    <w:p w14:paraId="5E1F9C2C" w14:textId="77777777" w:rsidR="006D7F2A" w:rsidRPr="002E1710" w:rsidRDefault="006D7F2A" w:rsidP="006D7F2A">
      <w:pPr>
        <w:rPr>
          <w:rFonts w:ascii="Arial" w:hAnsi="Arial" w:cs="Arial"/>
          <w:sz w:val="24"/>
          <w:szCs w:val="24"/>
        </w:rPr>
      </w:pPr>
      <w:r w:rsidRPr="002E1710">
        <w:rPr>
          <w:rFonts w:ascii="Arial" w:hAnsi="Arial" w:cs="Arial"/>
          <w:sz w:val="24"/>
          <w:szCs w:val="24"/>
        </w:rPr>
        <w:t>MIND - Forsaken feeling</w:t>
      </w:r>
    </w:p>
    <w:p w14:paraId="7DB71B1F" w14:textId="77777777" w:rsidR="006D7F2A" w:rsidRPr="002E1710" w:rsidRDefault="006D7F2A" w:rsidP="006D7F2A">
      <w:pPr>
        <w:rPr>
          <w:rFonts w:ascii="Arial" w:hAnsi="Arial" w:cs="Arial"/>
          <w:sz w:val="24"/>
          <w:szCs w:val="24"/>
        </w:rPr>
      </w:pPr>
      <w:r w:rsidRPr="002E1710">
        <w:rPr>
          <w:rFonts w:ascii="Arial" w:hAnsi="Arial" w:cs="Arial"/>
          <w:sz w:val="24"/>
          <w:szCs w:val="24"/>
        </w:rPr>
        <w:t>HEAD - Pain - contradiction after</w:t>
      </w:r>
    </w:p>
    <w:p w14:paraId="74987DFA" w14:textId="77777777" w:rsidR="006D7F2A" w:rsidRPr="002E1710" w:rsidRDefault="006D7F2A" w:rsidP="006D7F2A">
      <w:pPr>
        <w:rPr>
          <w:rFonts w:ascii="Arial" w:hAnsi="Arial" w:cs="Arial"/>
          <w:sz w:val="24"/>
          <w:szCs w:val="24"/>
        </w:rPr>
      </w:pPr>
      <w:r w:rsidRPr="002E1710">
        <w:rPr>
          <w:rFonts w:ascii="Arial" w:hAnsi="Arial" w:cs="Arial"/>
          <w:sz w:val="24"/>
          <w:szCs w:val="24"/>
        </w:rPr>
        <w:t>EXTREMITIES - Discoloration - finger - nail - white spots</w:t>
      </w:r>
    </w:p>
    <w:p w14:paraId="1925DAA1" w14:textId="77777777" w:rsidR="006D7F2A" w:rsidRPr="002E1710" w:rsidRDefault="006D7F2A" w:rsidP="006D7F2A">
      <w:pPr>
        <w:rPr>
          <w:rFonts w:ascii="Arial" w:hAnsi="Arial" w:cs="Arial"/>
          <w:sz w:val="24"/>
          <w:szCs w:val="24"/>
        </w:rPr>
      </w:pPr>
      <w:r w:rsidRPr="002E1710">
        <w:rPr>
          <w:rFonts w:ascii="Arial" w:hAnsi="Arial" w:cs="Arial"/>
          <w:sz w:val="24"/>
          <w:szCs w:val="24"/>
        </w:rPr>
        <w:t>PERSPIRATION - Anxiety, during</w:t>
      </w:r>
    </w:p>
    <w:p w14:paraId="5C41213D" w14:textId="77777777" w:rsidR="006D7F2A" w:rsidRPr="002E1710" w:rsidRDefault="006D7F2A" w:rsidP="006D7F2A">
      <w:pPr>
        <w:rPr>
          <w:rFonts w:ascii="Arial" w:hAnsi="Arial" w:cs="Arial"/>
          <w:sz w:val="24"/>
          <w:szCs w:val="24"/>
        </w:rPr>
      </w:pPr>
      <w:r w:rsidRPr="002E1710">
        <w:rPr>
          <w:rFonts w:ascii="Arial" w:hAnsi="Arial" w:cs="Arial"/>
          <w:sz w:val="24"/>
          <w:szCs w:val="24"/>
        </w:rPr>
        <w:t>MIND - Biting - nail</w:t>
      </w:r>
    </w:p>
    <w:p w14:paraId="49A4F754" w14:textId="77777777" w:rsidR="006D7F2A" w:rsidRPr="002E1710" w:rsidRDefault="006D7F2A" w:rsidP="006D7F2A">
      <w:pPr>
        <w:rPr>
          <w:rFonts w:ascii="Arial" w:hAnsi="Arial" w:cs="Arial"/>
          <w:sz w:val="24"/>
          <w:szCs w:val="24"/>
        </w:rPr>
      </w:pPr>
    </w:p>
    <w:p w14:paraId="58B12702" w14:textId="77777777" w:rsidR="006D7F2A" w:rsidRPr="002E1710" w:rsidRDefault="006D7F2A" w:rsidP="006D7F2A">
      <w:pPr>
        <w:rPr>
          <w:rFonts w:ascii="Arial" w:hAnsi="Arial" w:cs="Arial"/>
          <w:sz w:val="24"/>
          <w:szCs w:val="24"/>
        </w:rPr>
      </w:pPr>
      <w:r w:rsidRPr="002E1710">
        <w:rPr>
          <w:rFonts w:ascii="Arial" w:hAnsi="Arial" w:cs="Arial"/>
          <w:sz w:val="24"/>
          <w:szCs w:val="24"/>
        </w:rPr>
        <w:t>La hiérarchisation :</w:t>
      </w:r>
    </w:p>
    <w:p w14:paraId="1F325B3C" w14:textId="77777777" w:rsidR="006D7F2A" w:rsidRPr="002E1710" w:rsidRDefault="006D7F2A" w:rsidP="006D7F2A">
      <w:pPr>
        <w:rPr>
          <w:rFonts w:ascii="Arial" w:hAnsi="Arial" w:cs="Arial"/>
          <w:sz w:val="24"/>
          <w:szCs w:val="24"/>
        </w:rPr>
      </w:pPr>
      <w:r w:rsidRPr="002E1710">
        <w:rPr>
          <w:rFonts w:ascii="Arial" w:hAnsi="Arial" w:cs="Arial"/>
          <w:sz w:val="24"/>
          <w:szCs w:val="24"/>
        </w:rPr>
        <w:t>Dans la hiérarchisation, je dois placer en premier les symptômes mentaux et les étiologies s’ils sont fiables (1</w:t>
      </w:r>
      <w:r w:rsidRPr="002E1710">
        <w:rPr>
          <w:rFonts w:ascii="Arial" w:hAnsi="Arial" w:cs="Arial"/>
          <w:sz w:val="24"/>
          <w:szCs w:val="24"/>
          <w:vertAlign w:val="superscript"/>
        </w:rPr>
        <w:t>er</w:t>
      </w:r>
      <w:r w:rsidRPr="002E1710">
        <w:rPr>
          <w:rFonts w:ascii="Arial" w:hAnsi="Arial" w:cs="Arial"/>
          <w:sz w:val="24"/>
          <w:szCs w:val="24"/>
        </w:rPr>
        <w:t xml:space="preserve"> bloc).</w:t>
      </w:r>
    </w:p>
    <w:p w14:paraId="69E2C8AA" w14:textId="6343A98F" w:rsidR="006D7F2A" w:rsidRPr="002E1710" w:rsidRDefault="006D7F2A" w:rsidP="006D7F2A">
      <w:pPr>
        <w:rPr>
          <w:rFonts w:ascii="Arial" w:hAnsi="Arial" w:cs="Arial"/>
          <w:sz w:val="24"/>
          <w:szCs w:val="24"/>
        </w:rPr>
      </w:pPr>
      <w:r w:rsidRPr="002E1710">
        <w:rPr>
          <w:rFonts w:ascii="Arial" w:hAnsi="Arial" w:cs="Arial"/>
          <w:sz w:val="24"/>
          <w:szCs w:val="24"/>
        </w:rPr>
        <w:t xml:space="preserve">Cette répertorisation a été réalisée avec le </w:t>
      </w:r>
      <w:r w:rsidR="00C94E0E" w:rsidRPr="002E1710">
        <w:rPr>
          <w:rFonts w:ascii="Arial" w:hAnsi="Arial" w:cs="Arial"/>
          <w:sz w:val="24"/>
          <w:szCs w:val="24"/>
        </w:rPr>
        <w:t>répertoire</w:t>
      </w:r>
      <w:r w:rsidRPr="002E1710">
        <w:rPr>
          <w:rFonts w:ascii="Arial" w:hAnsi="Arial" w:cs="Arial"/>
          <w:sz w:val="24"/>
          <w:szCs w:val="24"/>
        </w:rPr>
        <w:t xml:space="preserve"> version papier, pour me faciliter la tâche j’ai choisi deux rubriques fiables et les ai mises éliminatrices.</w:t>
      </w:r>
    </w:p>
    <w:p w14:paraId="3C39009E" w14:textId="77777777" w:rsidR="006D7F2A" w:rsidRPr="002E1710" w:rsidRDefault="006D7F2A" w:rsidP="00AC769A">
      <w:pPr>
        <w:pStyle w:val="Paragraphedeliste"/>
        <w:numPr>
          <w:ilvl w:val="0"/>
          <w:numId w:val="81"/>
        </w:numPr>
        <w:spacing w:after="0"/>
        <w:contextualSpacing/>
        <w:rPr>
          <w:rFonts w:ascii="Arial" w:hAnsi="Arial" w:cs="Arial"/>
          <w:b/>
          <w:sz w:val="24"/>
          <w:szCs w:val="24"/>
        </w:rPr>
      </w:pPr>
      <w:r w:rsidRPr="002E1710">
        <w:rPr>
          <w:rFonts w:ascii="Arial" w:hAnsi="Arial" w:cs="Arial"/>
          <w:b/>
          <w:sz w:val="24"/>
          <w:szCs w:val="24"/>
        </w:rPr>
        <w:t>MIND - Forsaken feeling</w:t>
      </w:r>
    </w:p>
    <w:p w14:paraId="71D98596" w14:textId="77777777" w:rsidR="006D7F2A" w:rsidRPr="002E1710" w:rsidRDefault="006D7F2A" w:rsidP="00AC769A">
      <w:pPr>
        <w:pStyle w:val="Paragraphedeliste"/>
        <w:numPr>
          <w:ilvl w:val="0"/>
          <w:numId w:val="81"/>
        </w:numPr>
        <w:spacing w:after="0"/>
        <w:contextualSpacing/>
        <w:rPr>
          <w:rFonts w:ascii="Arial" w:hAnsi="Arial" w:cs="Arial"/>
          <w:sz w:val="24"/>
          <w:szCs w:val="24"/>
        </w:rPr>
      </w:pPr>
      <w:r w:rsidRPr="002E1710">
        <w:rPr>
          <w:rFonts w:ascii="Arial" w:hAnsi="Arial" w:cs="Arial"/>
          <w:b/>
          <w:sz w:val="24"/>
          <w:szCs w:val="24"/>
        </w:rPr>
        <w:t xml:space="preserve">HEAD - Pain - contradiction after </w:t>
      </w:r>
      <w:r w:rsidRPr="002E1710">
        <w:rPr>
          <w:rFonts w:ascii="Arial" w:hAnsi="Arial" w:cs="Arial"/>
          <w:sz w:val="24"/>
          <w:szCs w:val="24"/>
        </w:rPr>
        <w:t xml:space="preserve">(vu la maladresse de cette rubrique qui ne correspond pas exactement aux propos de la patiente, il était risqué de la prendre en éliminatrice) </w:t>
      </w:r>
    </w:p>
    <w:p w14:paraId="40E6C3AD" w14:textId="77777777" w:rsidR="006D7F2A" w:rsidRPr="002E1710" w:rsidRDefault="006D7F2A" w:rsidP="006D7F2A">
      <w:pPr>
        <w:rPr>
          <w:rFonts w:ascii="Arial" w:hAnsi="Arial" w:cs="Arial"/>
          <w:sz w:val="24"/>
          <w:szCs w:val="24"/>
        </w:rPr>
      </w:pPr>
      <w:r w:rsidRPr="002E1710">
        <w:rPr>
          <w:rFonts w:ascii="Arial" w:hAnsi="Arial" w:cs="Arial"/>
          <w:sz w:val="24"/>
          <w:szCs w:val="24"/>
        </w:rPr>
        <w:t>Puis une rubrique mentale du malgré moi :</w:t>
      </w:r>
    </w:p>
    <w:p w14:paraId="6FEDAB2C" w14:textId="77777777" w:rsidR="006D7F2A" w:rsidRPr="002E1710" w:rsidRDefault="006D7F2A" w:rsidP="00AC769A">
      <w:pPr>
        <w:pStyle w:val="Paragraphedeliste"/>
        <w:numPr>
          <w:ilvl w:val="0"/>
          <w:numId w:val="82"/>
        </w:numPr>
        <w:spacing w:after="0"/>
        <w:contextualSpacing/>
        <w:rPr>
          <w:rFonts w:ascii="Arial" w:hAnsi="Arial" w:cs="Arial"/>
          <w:sz w:val="24"/>
          <w:szCs w:val="24"/>
        </w:rPr>
      </w:pPr>
      <w:r w:rsidRPr="002E1710">
        <w:rPr>
          <w:rFonts w:ascii="Arial" w:hAnsi="Arial" w:cs="Arial"/>
          <w:sz w:val="24"/>
          <w:szCs w:val="24"/>
        </w:rPr>
        <w:t>MIND -</w:t>
      </w:r>
      <w:r w:rsidRPr="002E1710">
        <w:rPr>
          <w:rFonts w:ascii="Arial" w:hAnsi="Arial" w:cs="Arial"/>
          <w:b/>
          <w:sz w:val="24"/>
          <w:szCs w:val="24"/>
        </w:rPr>
        <w:t xml:space="preserve"> </w:t>
      </w:r>
      <w:r w:rsidRPr="002E1710">
        <w:rPr>
          <w:rFonts w:ascii="Arial" w:hAnsi="Arial" w:cs="Arial"/>
          <w:sz w:val="24"/>
          <w:szCs w:val="24"/>
        </w:rPr>
        <w:t>Biting -</w:t>
      </w:r>
      <w:r w:rsidRPr="002E1710">
        <w:rPr>
          <w:rFonts w:ascii="Arial" w:hAnsi="Arial" w:cs="Arial"/>
          <w:b/>
          <w:sz w:val="24"/>
          <w:szCs w:val="24"/>
        </w:rPr>
        <w:t xml:space="preserve"> </w:t>
      </w:r>
      <w:r w:rsidRPr="002E1710">
        <w:rPr>
          <w:rFonts w:ascii="Arial" w:hAnsi="Arial" w:cs="Arial"/>
          <w:sz w:val="24"/>
          <w:szCs w:val="24"/>
        </w:rPr>
        <w:t>nails</w:t>
      </w:r>
    </w:p>
    <w:p w14:paraId="0BCCA356" w14:textId="77777777" w:rsidR="006D7F2A" w:rsidRPr="002E1710" w:rsidRDefault="006D7F2A" w:rsidP="006D7F2A">
      <w:pPr>
        <w:rPr>
          <w:rFonts w:ascii="Arial" w:hAnsi="Arial" w:cs="Arial"/>
          <w:sz w:val="24"/>
          <w:szCs w:val="24"/>
        </w:rPr>
      </w:pPr>
      <w:r w:rsidRPr="002E1710">
        <w:rPr>
          <w:rFonts w:ascii="Arial" w:hAnsi="Arial" w:cs="Arial"/>
          <w:sz w:val="24"/>
          <w:szCs w:val="24"/>
        </w:rPr>
        <w:lastRenderedPageBreak/>
        <w:t>Ensuite vient le groupe des rubriques qui touchent l’ensemble de la personne (rubriques concomitantes, générales, alimentaires, liées au sommeil et génitales)</w:t>
      </w:r>
    </w:p>
    <w:p w14:paraId="44A2C088" w14:textId="77777777" w:rsidR="006D7F2A" w:rsidRPr="002E1710" w:rsidRDefault="006D7F2A" w:rsidP="00AC769A">
      <w:pPr>
        <w:pStyle w:val="Paragraphedeliste"/>
        <w:numPr>
          <w:ilvl w:val="0"/>
          <w:numId w:val="82"/>
        </w:numPr>
        <w:spacing w:after="0"/>
        <w:contextualSpacing/>
        <w:rPr>
          <w:rFonts w:ascii="Arial" w:hAnsi="Arial" w:cs="Arial"/>
          <w:sz w:val="24"/>
          <w:szCs w:val="24"/>
        </w:rPr>
      </w:pPr>
      <w:r w:rsidRPr="002E1710">
        <w:rPr>
          <w:rFonts w:ascii="Arial" w:hAnsi="Arial" w:cs="Arial"/>
          <w:sz w:val="24"/>
          <w:szCs w:val="24"/>
        </w:rPr>
        <w:t>PERSPIRATION - Anxiety, during</w:t>
      </w:r>
    </w:p>
    <w:p w14:paraId="32C0F447" w14:textId="77777777" w:rsidR="006D7F2A" w:rsidRPr="002E1710" w:rsidRDefault="006D7F2A" w:rsidP="006D7F2A">
      <w:pPr>
        <w:rPr>
          <w:rFonts w:ascii="Arial" w:hAnsi="Arial" w:cs="Arial"/>
          <w:sz w:val="24"/>
          <w:szCs w:val="24"/>
        </w:rPr>
      </w:pPr>
      <w:r w:rsidRPr="002E1710">
        <w:rPr>
          <w:rFonts w:ascii="Arial" w:hAnsi="Arial" w:cs="Arial"/>
          <w:sz w:val="24"/>
          <w:szCs w:val="24"/>
        </w:rPr>
        <w:t>Et enfin les symptômes locaux :</w:t>
      </w:r>
    </w:p>
    <w:p w14:paraId="2F681D96" w14:textId="77777777" w:rsidR="006D7F2A" w:rsidRPr="002E1710" w:rsidRDefault="006D7F2A" w:rsidP="00AC769A">
      <w:pPr>
        <w:pStyle w:val="Paragraphedeliste"/>
        <w:numPr>
          <w:ilvl w:val="0"/>
          <w:numId w:val="82"/>
        </w:numPr>
        <w:spacing w:after="0"/>
        <w:contextualSpacing/>
        <w:rPr>
          <w:rFonts w:ascii="Arial" w:hAnsi="Arial" w:cs="Arial"/>
          <w:sz w:val="24"/>
          <w:szCs w:val="24"/>
        </w:rPr>
      </w:pPr>
      <w:r w:rsidRPr="002E1710">
        <w:rPr>
          <w:rFonts w:ascii="Arial" w:hAnsi="Arial" w:cs="Arial"/>
          <w:sz w:val="24"/>
          <w:szCs w:val="24"/>
        </w:rPr>
        <w:t>EXTREMITIES - Discoloration - finger - nail - white spots</w:t>
      </w:r>
    </w:p>
    <w:p w14:paraId="4843DC82" w14:textId="77777777" w:rsidR="006D7F2A" w:rsidRPr="002E1710" w:rsidRDefault="006D7F2A" w:rsidP="006D7F2A">
      <w:pPr>
        <w:rPr>
          <w:rFonts w:ascii="Arial" w:hAnsi="Arial" w:cs="Arial"/>
          <w:sz w:val="24"/>
          <w:szCs w:val="24"/>
        </w:rPr>
      </w:pPr>
    </w:p>
    <w:p w14:paraId="6E6F38F9" w14:textId="77777777" w:rsidR="006D7F2A" w:rsidRPr="002E1710" w:rsidRDefault="006D7F2A" w:rsidP="006D7F2A">
      <w:pPr>
        <w:rPr>
          <w:rFonts w:ascii="Arial" w:hAnsi="Arial" w:cs="Arial"/>
          <w:sz w:val="24"/>
          <w:szCs w:val="24"/>
        </w:rPr>
      </w:pPr>
      <w:r w:rsidRPr="002E1710">
        <w:rPr>
          <w:rFonts w:ascii="Arial" w:hAnsi="Arial" w:cs="Arial"/>
          <w:sz w:val="24"/>
          <w:szCs w:val="24"/>
        </w:rPr>
        <w:t>Aur        3   2   -    -     -      5/2</w:t>
      </w:r>
    </w:p>
    <w:p w14:paraId="3BE988D1" w14:textId="77777777" w:rsidR="006D7F2A" w:rsidRPr="002E1710" w:rsidRDefault="006D7F2A" w:rsidP="006D7F2A">
      <w:pPr>
        <w:rPr>
          <w:rFonts w:ascii="Arial" w:hAnsi="Arial" w:cs="Arial"/>
          <w:sz w:val="24"/>
          <w:szCs w:val="24"/>
        </w:rPr>
      </w:pPr>
      <w:r w:rsidRPr="002E1710">
        <w:rPr>
          <w:rFonts w:ascii="Arial" w:hAnsi="Arial" w:cs="Arial"/>
          <w:sz w:val="24"/>
          <w:szCs w:val="24"/>
        </w:rPr>
        <w:t>Coff       1   2   -    -     -      3/2</w:t>
      </w:r>
    </w:p>
    <w:p w14:paraId="0932842F" w14:textId="77777777" w:rsidR="006D7F2A" w:rsidRPr="002E1710" w:rsidRDefault="006D7F2A" w:rsidP="006D7F2A">
      <w:pPr>
        <w:rPr>
          <w:rFonts w:ascii="Arial" w:hAnsi="Arial" w:cs="Arial"/>
          <w:sz w:val="24"/>
          <w:szCs w:val="24"/>
        </w:rPr>
      </w:pPr>
      <w:r w:rsidRPr="002E1710">
        <w:rPr>
          <w:rFonts w:ascii="Arial" w:hAnsi="Arial" w:cs="Arial"/>
          <w:sz w:val="24"/>
          <w:szCs w:val="24"/>
        </w:rPr>
        <w:t>Mag-c    2   1   1   2     -     6/4</w:t>
      </w:r>
    </w:p>
    <w:p w14:paraId="7205B2C6" w14:textId="77777777" w:rsidR="006D7F2A" w:rsidRPr="002E1710" w:rsidRDefault="006D7F2A" w:rsidP="006D7F2A">
      <w:pPr>
        <w:rPr>
          <w:rFonts w:ascii="Arial" w:hAnsi="Arial" w:cs="Arial"/>
          <w:sz w:val="24"/>
          <w:szCs w:val="24"/>
        </w:rPr>
      </w:pPr>
      <w:r w:rsidRPr="002E1710">
        <w:rPr>
          <w:rFonts w:ascii="Arial" w:hAnsi="Arial" w:cs="Arial"/>
          <w:sz w:val="24"/>
          <w:szCs w:val="24"/>
        </w:rPr>
        <w:t>Rhus-t    1   1   -   2     -      4/3</w:t>
      </w:r>
    </w:p>
    <w:p w14:paraId="5FA83C81" w14:textId="77777777" w:rsidR="006D7F2A" w:rsidRPr="002E1710" w:rsidRDefault="006D7F2A" w:rsidP="006D7F2A">
      <w:pPr>
        <w:rPr>
          <w:rFonts w:ascii="Arial" w:hAnsi="Arial" w:cs="Arial"/>
          <w:sz w:val="24"/>
          <w:szCs w:val="24"/>
        </w:rPr>
      </w:pPr>
      <w:r w:rsidRPr="002E1710">
        <w:rPr>
          <w:rFonts w:ascii="Arial" w:hAnsi="Arial" w:cs="Arial"/>
          <w:sz w:val="24"/>
          <w:szCs w:val="24"/>
        </w:rPr>
        <w:t>Sep         1   1   -   3    1     6/4</w:t>
      </w:r>
    </w:p>
    <w:p w14:paraId="54261454" w14:textId="77777777" w:rsidR="006D7F2A" w:rsidRPr="002E1710" w:rsidRDefault="006D7F2A" w:rsidP="006D7F2A">
      <w:pPr>
        <w:rPr>
          <w:rFonts w:ascii="Arial" w:hAnsi="Arial" w:cs="Arial"/>
          <w:b/>
          <w:sz w:val="24"/>
          <w:szCs w:val="24"/>
          <w:u w:val="single"/>
        </w:rPr>
      </w:pPr>
    </w:p>
    <w:p w14:paraId="53E6B0D5" w14:textId="77777777" w:rsidR="006D7F2A" w:rsidRPr="002E1710" w:rsidRDefault="006D7F2A" w:rsidP="006D7F2A">
      <w:pPr>
        <w:rPr>
          <w:rFonts w:ascii="Arial" w:hAnsi="Arial" w:cs="Arial"/>
          <w:b/>
          <w:sz w:val="24"/>
          <w:szCs w:val="24"/>
          <w:u w:val="single"/>
        </w:rPr>
      </w:pPr>
    </w:p>
    <w:p w14:paraId="541ABECF" w14:textId="77777777" w:rsidR="006D7F2A" w:rsidRPr="002E1710" w:rsidRDefault="006D7F2A" w:rsidP="006D7F2A">
      <w:pPr>
        <w:rPr>
          <w:rFonts w:ascii="Arial" w:hAnsi="Arial" w:cs="Arial"/>
          <w:b/>
          <w:sz w:val="24"/>
          <w:szCs w:val="24"/>
          <w:u w:val="single"/>
        </w:rPr>
      </w:pPr>
    </w:p>
    <w:p w14:paraId="2116E677" w14:textId="77777777" w:rsidR="006D7F2A" w:rsidRPr="002E1710" w:rsidRDefault="006D7F2A" w:rsidP="006D7F2A">
      <w:pPr>
        <w:rPr>
          <w:rFonts w:ascii="Arial" w:hAnsi="Arial" w:cs="Arial"/>
          <w:sz w:val="24"/>
          <w:szCs w:val="24"/>
          <w:u w:val="single"/>
        </w:rPr>
      </w:pPr>
      <w:r w:rsidRPr="002E1710">
        <w:rPr>
          <w:rFonts w:ascii="Arial" w:hAnsi="Arial" w:cs="Arial"/>
          <w:b/>
          <w:sz w:val="24"/>
          <w:szCs w:val="24"/>
          <w:u w:val="single"/>
        </w:rPr>
        <w:t>La troisième étape</w:t>
      </w:r>
      <w:r w:rsidRPr="002E1710">
        <w:rPr>
          <w:rFonts w:ascii="Arial" w:hAnsi="Arial" w:cs="Arial"/>
          <w:sz w:val="24"/>
          <w:szCs w:val="24"/>
          <w:u w:val="single"/>
        </w:rPr>
        <w:t> : le choix du remède</w:t>
      </w:r>
    </w:p>
    <w:p w14:paraId="06941FDA" w14:textId="77777777" w:rsidR="006D7F2A" w:rsidRPr="002E1710" w:rsidRDefault="006D7F2A" w:rsidP="006D7F2A">
      <w:pPr>
        <w:rPr>
          <w:rFonts w:ascii="Arial" w:hAnsi="Arial" w:cs="Arial"/>
          <w:sz w:val="24"/>
          <w:szCs w:val="24"/>
        </w:rPr>
      </w:pPr>
      <w:r w:rsidRPr="002E1710">
        <w:rPr>
          <w:rFonts w:ascii="Arial" w:hAnsi="Arial" w:cs="Arial"/>
          <w:sz w:val="24"/>
          <w:szCs w:val="24"/>
        </w:rPr>
        <w:t>Magnesia carbonica et Sepia arrivent en tête de la répertorisation. Pour les distinguer je regarde les rubriques confirmatoires suivantes :</w:t>
      </w:r>
    </w:p>
    <w:p w14:paraId="7B969FA5" w14:textId="77777777" w:rsidR="006D7F2A" w:rsidRPr="002E1710" w:rsidRDefault="006D7F2A" w:rsidP="00AC769A">
      <w:pPr>
        <w:pStyle w:val="Paragraphedeliste"/>
        <w:numPr>
          <w:ilvl w:val="0"/>
          <w:numId w:val="82"/>
        </w:numPr>
        <w:spacing w:after="0"/>
        <w:contextualSpacing/>
        <w:rPr>
          <w:rFonts w:ascii="Arial" w:hAnsi="Arial" w:cs="Arial"/>
          <w:spacing w:val="-6"/>
          <w:sz w:val="24"/>
          <w:szCs w:val="24"/>
        </w:rPr>
      </w:pPr>
      <w:r w:rsidRPr="002E1710">
        <w:rPr>
          <w:rFonts w:ascii="Arial" w:hAnsi="Arial" w:cs="Arial"/>
          <w:spacing w:val="-6"/>
          <w:sz w:val="24"/>
          <w:szCs w:val="24"/>
        </w:rPr>
        <w:t xml:space="preserve">GENERALITIES- Food and drinks - coffee - </w:t>
      </w:r>
      <w:proofErr w:type="gramStart"/>
      <w:r w:rsidRPr="002E1710">
        <w:rPr>
          <w:rFonts w:ascii="Arial" w:hAnsi="Arial" w:cs="Arial"/>
          <w:spacing w:val="-6"/>
          <w:sz w:val="24"/>
          <w:szCs w:val="24"/>
        </w:rPr>
        <w:t>desire:</w:t>
      </w:r>
      <w:proofErr w:type="gramEnd"/>
      <w:r w:rsidRPr="002E1710">
        <w:rPr>
          <w:rFonts w:ascii="Arial" w:hAnsi="Arial" w:cs="Arial"/>
          <w:spacing w:val="-6"/>
          <w:sz w:val="24"/>
          <w:szCs w:val="24"/>
        </w:rPr>
        <w:t xml:space="preserve"> (sep 2°/72)</w:t>
      </w:r>
    </w:p>
    <w:p w14:paraId="5C7778A6" w14:textId="77777777" w:rsidR="006D7F2A" w:rsidRPr="002E1710" w:rsidRDefault="006D7F2A" w:rsidP="00AC769A">
      <w:pPr>
        <w:pStyle w:val="Paragraphedeliste"/>
        <w:numPr>
          <w:ilvl w:val="0"/>
          <w:numId w:val="82"/>
        </w:numPr>
        <w:spacing w:after="0"/>
        <w:contextualSpacing/>
        <w:rPr>
          <w:rFonts w:ascii="Arial" w:hAnsi="Arial" w:cs="Arial"/>
          <w:spacing w:val="-6"/>
          <w:sz w:val="24"/>
          <w:szCs w:val="24"/>
        </w:rPr>
      </w:pPr>
      <w:r w:rsidRPr="002E1710">
        <w:rPr>
          <w:rFonts w:ascii="Arial" w:hAnsi="Arial" w:cs="Arial"/>
          <w:spacing w:val="-6"/>
          <w:sz w:val="24"/>
          <w:szCs w:val="24"/>
        </w:rPr>
        <w:t xml:space="preserve">MIND - Ailments - love </w:t>
      </w:r>
      <w:proofErr w:type="gramStart"/>
      <w:r w:rsidRPr="002E1710">
        <w:rPr>
          <w:rFonts w:ascii="Arial" w:hAnsi="Arial" w:cs="Arial"/>
          <w:spacing w:val="-6"/>
          <w:sz w:val="24"/>
          <w:szCs w:val="24"/>
        </w:rPr>
        <w:t>disappointed:</w:t>
      </w:r>
      <w:proofErr w:type="gramEnd"/>
      <w:r w:rsidRPr="002E1710">
        <w:rPr>
          <w:rFonts w:ascii="Arial" w:hAnsi="Arial" w:cs="Arial"/>
          <w:spacing w:val="-6"/>
          <w:sz w:val="24"/>
          <w:szCs w:val="24"/>
        </w:rPr>
        <w:t xml:space="preserve"> (sep 1°/36) : ce symptôme que je n’avais pas gardé dans la répertorisation comme étiologique par risque d’interprétation, fait tout de même partie de l’ambiance du cas.</w:t>
      </w:r>
    </w:p>
    <w:p w14:paraId="6E5C4DF2" w14:textId="77777777" w:rsidR="006D7F2A" w:rsidRPr="002E1710" w:rsidRDefault="006D7F2A" w:rsidP="00AC769A">
      <w:pPr>
        <w:pStyle w:val="Paragraphedeliste"/>
        <w:numPr>
          <w:ilvl w:val="0"/>
          <w:numId w:val="82"/>
        </w:numPr>
        <w:spacing w:after="0"/>
        <w:contextualSpacing/>
        <w:rPr>
          <w:rFonts w:ascii="Arial" w:hAnsi="Arial" w:cs="Arial"/>
          <w:spacing w:val="-6"/>
          <w:sz w:val="24"/>
          <w:szCs w:val="24"/>
        </w:rPr>
      </w:pPr>
      <w:r w:rsidRPr="002E1710">
        <w:rPr>
          <w:rFonts w:ascii="Arial" w:hAnsi="Arial" w:cs="Arial"/>
          <w:spacing w:val="-6"/>
          <w:sz w:val="24"/>
          <w:szCs w:val="24"/>
        </w:rPr>
        <w:t xml:space="preserve">MIND - Conscientious - about </w:t>
      </w:r>
      <w:proofErr w:type="gramStart"/>
      <w:r w:rsidRPr="002E1710">
        <w:rPr>
          <w:rFonts w:ascii="Arial" w:hAnsi="Arial" w:cs="Arial"/>
          <w:spacing w:val="-6"/>
          <w:sz w:val="24"/>
          <w:szCs w:val="24"/>
        </w:rPr>
        <w:t>trifles:</w:t>
      </w:r>
      <w:proofErr w:type="gramEnd"/>
      <w:r w:rsidRPr="002E1710">
        <w:rPr>
          <w:rFonts w:ascii="Arial" w:hAnsi="Arial" w:cs="Arial"/>
          <w:spacing w:val="-6"/>
          <w:sz w:val="24"/>
          <w:szCs w:val="24"/>
        </w:rPr>
        <w:t xml:space="preserve"> (sep 3°/78)</w:t>
      </w:r>
    </w:p>
    <w:p w14:paraId="66272E5A" w14:textId="77777777" w:rsidR="006D7F2A" w:rsidRPr="002E1710" w:rsidRDefault="006D7F2A" w:rsidP="00AC769A">
      <w:pPr>
        <w:pStyle w:val="Paragraphedeliste"/>
        <w:numPr>
          <w:ilvl w:val="0"/>
          <w:numId w:val="82"/>
        </w:numPr>
        <w:spacing w:after="0"/>
        <w:contextualSpacing/>
        <w:rPr>
          <w:rFonts w:ascii="Arial" w:hAnsi="Arial" w:cs="Arial"/>
          <w:spacing w:val="-6"/>
          <w:sz w:val="24"/>
          <w:szCs w:val="24"/>
        </w:rPr>
      </w:pPr>
      <w:r w:rsidRPr="002E1710">
        <w:rPr>
          <w:rFonts w:ascii="Arial" w:hAnsi="Arial" w:cs="Arial"/>
          <w:spacing w:val="-6"/>
          <w:sz w:val="24"/>
          <w:szCs w:val="24"/>
        </w:rPr>
        <w:t>HEAD - Pain - weather - cold – agg</w:t>
      </w:r>
      <w:proofErr w:type="gramStart"/>
      <w:r w:rsidRPr="002E1710">
        <w:rPr>
          <w:rFonts w:ascii="Arial" w:hAnsi="Arial" w:cs="Arial"/>
          <w:spacing w:val="-6"/>
          <w:sz w:val="24"/>
          <w:szCs w:val="24"/>
        </w:rPr>
        <w:t>.:</w:t>
      </w:r>
      <w:proofErr w:type="gramEnd"/>
      <w:r w:rsidRPr="002E1710">
        <w:rPr>
          <w:rFonts w:ascii="Arial" w:hAnsi="Arial" w:cs="Arial"/>
          <w:spacing w:val="-6"/>
          <w:sz w:val="24"/>
          <w:szCs w:val="24"/>
        </w:rPr>
        <w:t xml:space="preserve"> (sep 1°/43)</w:t>
      </w:r>
    </w:p>
    <w:p w14:paraId="082A3333" w14:textId="77777777" w:rsidR="006D7F2A" w:rsidRPr="002E1710" w:rsidRDefault="006D7F2A" w:rsidP="00AC769A">
      <w:pPr>
        <w:pStyle w:val="Paragraphedeliste"/>
        <w:numPr>
          <w:ilvl w:val="0"/>
          <w:numId w:val="82"/>
        </w:numPr>
        <w:spacing w:after="0"/>
        <w:contextualSpacing/>
        <w:rPr>
          <w:rFonts w:ascii="Arial" w:hAnsi="Arial" w:cs="Arial"/>
          <w:spacing w:val="-6"/>
          <w:sz w:val="24"/>
          <w:szCs w:val="24"/>
        </w:rPr>
      </w:pPr>
      <w:r w:rsidRPr="002E1710">
        <w:rPr>
          <w:rFonts w:ascii="Arial" w:hAnsi="Arial" w:cs="Arial"/>
          <w:spacing w:val="-6"/>
          <w:sz w:val="24"/>
          <w:szCs w:val="24"/>
        </w:rPr>
        <w:t xml:space="preserve">HEAD - Pain - maddening </w:t>
      </w:r>
      <w:proofErr w:type="gramStart"/>
      <w:r w:rsidRPr="002E1710">
        <w:rPr>
          <w:rFonts w:ascii="Arial" w:hAnsi="Arial" w:cs="Arial"/>
          <w:spacing w:val="-6"/>
          <w:sz w:val="24"/>
          <w:szCs w:val="24"/>
        </w:rPr>
        <w:t>pain:</w:t>
      </w:r>
      <w:proofErr w:type="gramEnd"/>
      <w:r w:rsidRPr="002E1710">
        <w:rPr>
          <w:rFonts w:ascii="Arial" w:hAnsi="Arial" w:cs="Arial"/>
          <w:spacing w:val="-6"/>
          <w:sz w:val="24"/>
          <w:szCs w:val="24"/>
        </w:rPr>
        <w:t xml:space="preserve"> (sep 2° et mag-c 1°/39)</w:t>
      </w:r>
    </w:p>
    <w:p w14:paraId="55FAF2B5" w14:textId="77777777" w:rsidR="006D7F2A" w:rsidRPr="002E1710" w:rsidRDefault="006D7F2A" w:rsidP="006D7F2A">
      <w:pPr>
        <w:rPr>
          <w:rFonts w:ascii="Arial" w:hAnsi="Arial" w:cs="Arial"/>
          <w:sz w:val="24"/>
          <w:szCs w:val="24"/>
        </w:rPr>
      </w:pPr>
      <w:r w:rsidRPr="002E1710">
        <w:rPr>
          <w:rFonts w:ascii="Arial" w:hAnsi="Arial" w:cs="Arial"/>
          <w:sz w:val="24"/>
          <w:szCs w:val="24"/>
        </w:rPr>
        <w:t>Mag-c. est absent de toutes ces rubriques sauf de la dernière.</w:t>
      </w:r>
    </w:p>
    <w:p w14:paraId="173DF906" w14:textId="77777777" w:rsidR="006D7F2A" w:rsidRPr="002E1710" w:rsidRDefault="006D7F2A" w:rsidP="006D7F2A">
      <w:pPr>
        <w:rPr>
          <w:rFonts w:ascii="Arial" w:hAnsi="Arial" w:cs="Arial"/>
          <w:sz w:val="24"/>
          <w:szCs w:val="24"/>
        </w:rPr>
      </w:pPr>
    </w:p>
    <w:p w14:paraId="3F872AE7" w14:textId="77777777" w:rsidR="006D7F2A" w:rsidRPr="002E1710" w:rsidRDefault="006D7F2A" w:rsidP="006D7F2A">
      <w:pPr>
        <w:rPr>
          <w:rFonts w:ascii="Arial" w:hAnsi="Arial" w:cs="Arial"/>
          <w:sz w:val="24"/>
          <w:szCs w:val="24"/>
        </w:rPr>
      </w:pPr>
      <w:r w:rsidRPr="002E1710">
        <w:rPr>
          <w:rFonts w:ascii="Arial" w:hAnsi="Arial" w:cs="Arial"/>
          <w:sz w:val="24"/>
          <w:szCs w:val="24"/>
        </w:rPr>
        <w:t>D’autre part, la problématique de Magnesia carbonica est la nostalgie de l’insouciance de l’enfance (Marc Brunson).</w:t>
      </w:r>
    </w:p>
    <w:p w14:paraId="3F85C3F3" w14:textId="77777777" w:rsidR="006D7F2A" w:rsidRPr="002E1710" w:rsidRDefault="006D7F2A" w:rsidP="006D7F2A">
      <w:pPr>
        <w:rPr>
          <w:rFonts w:ascii="Arial" w:hAnsi="Arial" w:cs="Arial"/>
          <w:sz w:val="24"/>
          <w:szCs w:val="24"/>
        </w:rPr>
      </w:pPr>
      <w:r w:rsidRPr="002E1710">
        <w:rPr>
          <w:rFonts w:ascii="Arial" w:hAnsi="Arial" w:cs="Arial"/>
          <w:sz w:val="24"/>
          <w:szCs w:val="24"/>
        </w:rPr>
        <w:t>Les douleurs sont névralgiques, elles suivent des trajets nerveux, en éclair et sont aggravées la nuit, elles forcent le malade à se lever et à marcher. Les douleurs de tête sont lancinantes du côté sur lequel le malade est couché, elles sont aggravées après un surmenage cérébral.</w:t>
      </w:r>
    </w:p>
    <w:p w14:paraId="09BB0790" w14:textId="77777777" w:rsidR="006D7F2A" w:rsidRPr="002E1710" w:rsidRDefault="006D7F2A" w:rsidP="006D7F2A">
      <w:pPr>
        <w:rPr>
          <w:rFonts w:ascii="Arial" w:hAnsi="Arial" w:cs="Arial"/>
          <w:sz w:val="24"/>
          <w:szCs w:val="24"/>
        </w:rPr>
      </w:pPr>
      <w:r w:rsidRPr="002E1710">
        <w:rPr>
          <w:rFonts w:ascii="Arial" w:hAnsi="Arial" w:cs="Arial"/>
          <w:sz w:val="24"/>
          <w:szCs w:val="24"/>
        </w:rPr>
        <w:lastRenderedPageBreak/>
        <w:t>Mag-c. est aussi caractérisé par des odeurs acides de tout le corps, les excrétions sont acides, particulièrement la diarrhée (catarrhe gastro-intestinal) qui est verdâtre, aqueuse et écumeuse, elle est précédée de coliques.</w:t>
      </w:r>
    </w:p>
    <w:p w14:paraId="671DE153" w14:textId="77777777" w:rsidR="006D7F2A" w:rsidRPr="002E1710" w:rsidRDefault="006D7F2A" w:rsidP="006D7F2A">
      <w:pPr>
        <w:rPr>
          <w:rFonts w:ascii="Arial" w:hAnsi="Arial" w:cs="Arial"/>
          <w:sz w:val="24"/>
          <w:szCs w:val="24"/>
        </w:rPr>
      </w:pPr>
      <w:r w:rsidRPr="002E1710">
        <w:rPr>
          <w:rFonts w:ascii="Arial" w:hAnsi="Arial" w:cs="Arial"/>
          <w:sz w:val="24"/>
          <w:szCs w:val="24"/>
        </w:rPr>
        <w:t>Les modalités générales sont l’aggravation par le repos, les changements de température, le lait et l’amélioration en marchant au grand air.</w:t>
      </w:r>
    </w:p>
    <w:p w14:paraId="005A07F8" w14:textId="77777777" w:rsidR="006D7F2A" w:rsidRPr="002E1710" w:rsidRDefault="006D7F2A" w:rsidP="006D7F2A">
      <w:pPr>
        <w:rPr>
          <w:rFonts w:ascii="Arial" w:hAnsi="Arial" w:cs="Arial"/>
          <w:sz w:val="24"/>
          <w:szCs w:val="24"/>
        </w:rPr>
      </w:pPr>
    </w:p>
    <w:p w14:paraId="18F06E44" w14:textId="77777777" w:rsidR="006D7F2A" w:rsidRPr="002E1710" w:rsidRDefault="006D7F2A" w:rsidP="006D7F2A">
      <w:pPr>
        <w:rPr>
          <w:rFonts w:ascii="Arial" w:hAnsi="Arial" w:cs="Arial"/>
          <w:sz w:val="24"/>
          <w:szCs w:val="24"/>
        </w:rPr>
      </w:pPr>
      <w:r w:rsidRPr="002E1710">
        <w:rPr>
          <w:rFonts w:ascii="Arial" w:hAnsi="Arial" w:cs="Arial"/>
          <w:sz w:val="24"/>
          <w:szCs w:val="24"/>
        </w:rPr>
        <w:t xml:space="preserve">Sepia me parait mieux convenir à cette patiente, même si je n’ai pas de notion d’amélioration des maux de tête à l’effort physique intense. </w:t>
      </w:r>
    </w:p>
    <w:p w14:paraId="5AC2F0E2" w14:textId="77777777" w:rsidR="006D7F2A" w:rsidRPr="002E1710" w:rsidRDefault="006D7F2A" w:rsidP="006D7F2A">
      <w:pPr>
        <w:rPr>
          <w:rFonts w:ascii="Arial" w:hAnsi="Arial" w:cs="Arial"/>
          <w:sz w:val="24"/>
          <w:szCs w:val="24"/>
        </w:rPr>
      </w:pPr>
    </w:p>
    <w:p w14:paraId="039FEF92" w14:textId="77777777" w:rsidR="006D7F2A" w:rsidRPr="002E1710" w:rsidRDefault="006D7F2A" w:rsidP="006D7F2A">
      <w:pPr>
        <w:rPr>
          <w:rFonts w:ascii="Arial" w:hAnsi="Arial" w:cs="Arial"/>
          <w:sz w:val="24"/>
          <w:szCs w:val="24"/>
          <w:u w:val="single"/>
        </w:rPr>
      </w:pPr>
      <w:r w:rsidRPr="002E1710">
        <w:rPr>
          <w:rFonts w:ascii="Arial" w:hAnsi="Arial" w:cs="Arial"/>
          <w:b/>
          <w:sz w:val="24"/>
          <w:szCs w:val="24"/>
          <w:u w:val="single"/>
        </w:rPr>
        <w:t>La quatrième étape</w:t>
      </w:r>
      <w:r w:rsidRPr="002E1710">
        <w:rPr>
          <w:rFonts w:ascii="Arial" w:hAnsi="Arial" w:cs="Arial"/>
          <w:sz w:val="24"/>
          <w:szCs w:val="24"/>
          <w:u w:val="single"/>
        </w:rPr>
        <w:t> : quel est le niveau de guérison atteint par la prescription ?</w:t>
      </w:r>
    </w:p>
    <w:p w14:paraId="29B65516" w14:textId="77777777" w:rsidR="006D7F2A" w:rsidRPr="002E1710" w:rsidRDefault="006D7F2A" w:rsidP="006D7F2A">
      <w:pPr>
        <w:rPr>
          <w:rFonts w:ascii="Arial" w:hAnsi="Arial" w:cs="Arial"/>
          <w:sz w:val="24"/>
          <w:szCs w:val="24"/>
        </w:rPr>
      </w:pPr>
      <w:r w:rsidRPr="002E1710">
        <w:rPr>
          <w:rFonts w:ascii="Arial" w:hAnsi="Arial" w:cs="Arial"/>
          <w:sz w:val="24"/>
          <w:szCs w:val="24"/>
        </w:rPr>
        <w:t>Au cours de la seconde consultation la patiente décrit une amélioration générale globale, une disparition des maux de têtes qui se répétaient depuis 8 ans et l’apparition transitoire d’un torticolis violent résolu spontanément. Bien que ce torticolis soit un nouveau symptôme (elle n’en avait jamais eu auparavant), le fait qu’il soit plus bas que la tête et plus superficiel, qu’il épargne le cerveau, organe vital, me fait penser que l’on va dans le sens favorable d’une loi de Hering. C’est pour toutes ces raisons que je suis restée sur le même remède.</w:t>
      </w:r>
    </w:p>
    <w:p w14:paraId="52EAE470" w14:textId="77777777" w:rsidR="006D7F2A" w:rsidRPr="002E1710" w:rsidRDefault="006D7F2A" w:rsidP="006D7F2A">
      <w:pPr>
        <w:rPr>
          <w:rFonts w:ascii="Arial" w:hAnsi="Arial" w:cs="Arial"/>
          <w:sz w:val="24"/>
          <w:szCs w:val="24"/>
        </w:rPr>
      </w:pPr>
    </w:p>
    <w:p w14:paraId="184A866A" w14:textId="77777777" w:rsidR="006D7F2A" w:rsidRPr="002E1710" w:rsidRDefault="006D7F2A" w:rsidP="006D7F2A">
      <w:pPr>
        <w:rPr>
          <w:rFonts w:ascii="Arial" w:hAnsi="Arial" w:cs="Arial"/>
          <w:sz w:val="24"/>
          <w:szCs w:val="24"/>
        </w:rPr>
      </w:pPr>
      <w:r w:rsidRPr="002E1710">
        <w:rPr>
          <w:rFonts w:ascii="Arial" w:hAnsi="Arial" w:cs="Arial"/>
          <w:sz w:val="24"/>
          <w:szCs w:val="24"/>
        </w:rPr>
        <w:t xml:space="preserve">Dans un cas chronique ou dans les faux aigus, l’objectif est d’atteindre le plus haut niveau de guérison, c'est-à-dire de guérir la perception erronée de la réalité du patient, pour qu’il retrouve tout son potentiel d’énergie. Dans ce cas le patient se sentira parfaitement bien et des choses fondamentales pourront changer. Il y aura un espacement des épisodes faux aigus avec une diminution de leur gravité. </w:t>
      </w:r>
    </w:p>
    <w:p w14:paraId="7E134F4B" w14:textId="77777777" w:rsidR="006D7F2A" w:rsidRPr="002E1710" w:rsidRDefault="006D7F2A" w:rsidP="006D7F2A">
      <w:pPr>
        <w:rPr>
          <w:rFonts w:ascii="Arial" w:hAnsi="Arial" w:cs="Arial"/>
          <w:sz w:val="24"/>
          <w:szCs w:val="24"/>
        </w:rPr>
      </w:pPr>
      <w:r w:rsidRPr="002E1710">
        <w:rPr>
          <w:rFonts w:ascii="Arial" w:hAnsi="Arial" w:cs="Arial"/>
          <w:sz w:val="24"/>
          <w:szCs w:val="24"/>
        </w:rPr>
        <w:t>Pour le cas présent, l’amélioration de la patiente est globale et dure dans le temps (3 ans). Mais le recul est insuffisant, seul le suivi et la résolution des faux aigus avec le même remède pourrait confirmer l’atteinte de cet objectif ambitieux !</w:t>
      </w:r>
    </w:p>
    <w:p w14:paraId="45D5F8B1" w14:textId="77777777" w:rsidR="006D7F2A" w:rsidRPr="002E1710" w:rsidRDefault="006D7F2A" w:rsidP="006D7F2A">
      <w:pPr>
        <w:rPr>
          <w:rFonts w:ascii="Arial" w:hAnsi="Arial" w:cs="Arial"/>
          <w:sz w:val="24"/>
          <w:szCs w:val="24"/>
        </w:rPr>
      </w:pPr>
    </w:p>
    <w:p w14:paraId="3CB26F4C" w14:textId="6F645A6F" w:rsidR="006D7F2A" w:rsidRPr="002E1710" w:rsidRDefault="006D7F2A" w:rsidP="006D7F2A">
      <w:pPr>
        <w:jc w:val="center"/>
        <w:rPr>
          <w:rFonts w:ascii="Arial" w:hAnsi="Arial" w:cs="Arial"/>
          <w:b/>
          <w:color w:val="3333FF"/>
          <w:sz w:val="24"/>
          <w:szCs w:val="24"/>
        </w:rPr>
      </w:pPr>
      <w:r w:rsidRPr="002E1710">
        <w:rPr>
          <w:rFonts w:ascii="Arial" w:hAnsi="Arial" w:cs="Arial"/>
          <w:spacing w:val="4"/>
          <w:sz w:val="24"/>
          <w:szCs w:val="24"/>
          <w:lang w:val="en-US"/>
        </w:rPr>
        <w:t>[#R4]</w:t>
      </w:r>
      <w:r w:rsidR="002E1710" w:rsidRPr="002E1710">
        <w:t xml:space="preserve"> </w:t>
      </w:r>
      <w:r w:rsidR="002E1710" w:rsidRPr="002E1710">
        <w:rPr>
          <w:rFonts w:ascii="Arial" w:hAnsi="Arial" w:cs="Arial"/>
          <w:b/>
          <w:color w:val="3333FF"/>
          <w:sz w:val="24"/>
          <w:szCs w:val="24"/>
        </w:rPr>
        <w:t>sepia officinalis</w:t>
      </w:r>
    </w:p>
    <w:p w14:paraId="24649E03" w14:textId="77777777" w:rsidR="006D7F2A" w:rsidRPr="002E1710" w:rsidRDefault="006D7F2A" w:rsidP="006D7F2A">
      <w:pPr>
        <w:rPr>
          <w:rFonts w:ascii="Arial" w:hAnsi="Arial" w:cs="Arial"/>
          <w:sz w:val="24"/>
          <w:szCs w:val="24"/>
        </w:rPr>
      </w:pPr>
    </w:p>
    <w:p w14:paraId="430EA60B" w14:textId="77777777" w:rsidR="006D7F2A" w:rsidRPr="002E1710" w:rsidRDefault="006D7F2A" w:rsidP="006D7F2A">
      <w:pPr>
        <w:rPr>
          <w:rFonts w:ascii="Arial" w:hAnsi="Arial" w:cs="Arial"/>
          <w:sz w:val="24"/>
          <w:szCs w:val="24"/>
        </w:rPr>
      </w:pPr>
      <w:r w:rsidRPr="002E1710">
        <w:rPr>
          <w:rFonts w:ascii="Arial" w:hAnsi="Arial" w:cs="Arial"/>
          <w:sz w:val="24"/>
          <w:szCs w:val="24"/>
        </w:rPr>
        <w:t xml:space="preserve">Je vous propose une présentation succincte de la matière médicale, puisqu’un travail de relecture spécifiante à partir de la souche, des cas cliniques et de la matière médicale a déjà été réalisé par Marc Brunson et l’équipe du CLH, que vous trouverez dans la matière médicale « A la recherche de la spécificité ». </w:t>
      </w:r>
    </w:p>
    <w:p w14:paraId="2404BC61" w14:textId="77777777" w:rsidR="006D7F2A" w:rsidRPr="002E1710" w:rsidRDefault="006D7F2A" w:rsidP="006D7F2A">
      <w:pPr>
        <w:rPr>
          <w:rFonts w:ascii="Arial" w:hAnsi="Arial" w:cs="Arial"/>
          <w:sz w:val="24"/>
          <w:szCs w:val="24"/>
        </w:rPr>
      </w:pPr>
    </w:p>
    <w:p w14:paraId="64BB9A8C" w14:textId="77777777" w:rsidR="006D7F2A" w:rsidRPr="002E1710" w:rsidRDefault="006D7F2A" w:rsidP="006D7F2A">
      <w:pPr>
        <w:rPr>
          <w:rFonts w:ascii="Arial" w:hAnsi="Arial" w:cs="Arial"/>
          <w:color w:val="3333FF"/>
          <w:sz w:val="24"/>
          <w:szCs w:val="24"/>
        </w:rPr>
      </w:pPr>
      <w:r w:rsidRPr="002E1710">
        <w:rPr>
          <w:rFonts w:ascii="Arial" w:hAnsi="Arial" w:cs="Arial"/>
          <w:color w:val="3333FF"/>
          <w:sz w:val="24"/>
          <w:szCs w:val="24"/>
        </w:rPr>
        <w:lastRenderedPageBreak/>
        <w:t>«</w:t>
      </w:r>
      <w:r w:rsidRPr="002E1710">
        <w:rPr>
          <w:rFonts w:ascii="Arial" w:hAnsi="Arial" w:cs="Arial"/>
          <w:sz w:val="24"/>
          <w:szCs w:val="24"/>
        </w:rPr>
        <w:t> </w:t>
      </w:r>
      <w:r w:rsidRPr="002E1710">
        <w:rPr>
          <w:rFonts w:ascii="Arial" w:hAnsi="Arial" w:cs="Arial"/>
          <w:b/>
          <w:color w:val="3333FF"/>
          <w:sz w:val="24"/>
          <w:szCs w:val="24"/>
        </w:rPr>
        <w:t>Sepia se vit sans défenses et sans protection dans la relation à l’autre. Aussi dangereuse soit elle, celle–ci est pourtant inévitable, mais la proximité qu’elle implique est insupportable</w:t>
      </w:r>
      <w:r w:rsidRPr="002E1710">
        <w:rPr>
          <w:rFonts w:ascii="Arial" w:hAnsi="Arial" w:cs="Arial"/>
          <w:color w:val="3333FF"/>
          <w:sz w:val="24"/>
          <w:szCs w:val="24"/>
        </w:rPr>
        <w:t>. »</w:t>
      </w:r>
    </w:p>
    <w:p w14:paraId="0C24C760" w14:textId="77777777" w:rsidR="006D7F2A" w:rsidRPr="002E1710" w:rsidRDefault="006D7F2A" w:rsidP="006D7F2A">
      <w:pPr>
        <w:rPr>
          <w:rFonts w:ascii="Arial" w:hAnsi="Arial" w:cs="Arial"/>
          <w:color w:val="3333FF"/>
          <w:sz w:val="24"/>
          <w:szCs w:val="24"/>
        </w:rPr>
      </w:pPr>
    </w:p>
    <w:p w14:paraId="7A017188" w14:textId="77777777" w:rsidR="006D7F2A" w:rsidRPr="002E1710" w:rsidRDefault="006D7F2A" w:rsidP="006D7F2A">
      <w:pPr>
        <w:rPr>
          <w:rFonts w:ascii="Arial" w:hAnsi="Arial" w:cs="Arial"/>
          <w:color w:val="3333FF"/>
          <w:sz w:val="24"/>
          <w:szCs w:val="24"/>
        </w:rPr>
      </w:pPr>
      <w:r w:rsidRPr="002E1710">
        <w:rPr>
          <w:rFonts w:ascii="Arial" w:hAnsi="Arial" w:cs="Arial"/>
          <w:b/>
          <w:color w:val="3333FF"/>
          <w:sz w:val="24"/>
          <w:szCs w:val="24"/>
          <w:u w:val="single"/>
        </w:rPr>
        <w:t>La souche</w:t>
      </w:r>
      <w:r w:rsidRPr="002E1710">
        <w:rPr>
          <w:rFonts w:ascii="Arial" w:hAnsi="Arial" w:cs="Arial"/>
          <w:color w:val="3333FF"/>
          <w:sz w:val="24"/>
          <w:szCs w:val="24"/>
        </w:rPr>
        <w:t> </w:t>
      </w:r>
    </w:p>
    <w:p w14:paraId="246D6F6F" w14:textId="77777777" w:rsidR="006D7F2A" w:rsidRPr="002E1710" w:rsidRDefault="006D7F2A" w:rsidP="006D7F2A">
      <w:pPr>
        <w:rPr>
          <w:rFonts w:ascii="Arial" w:hAnsi="Arial" w:cs="Arial"/>
          <w:sz w:val="24"/>
          <w:szCs w:val="24"/>
        </w:rPr>
      </w:pPr>
      <w:r w:rsidRPr="002E1710">
        <w:rPr>
          <w:rFonts w:ascii="Arial" w:hAnsi="Arial" w:cs="Arial"/>
          <w:sz w:val="24"/>
          <w:szCs w:val="24"/>
        </w:rPr>
        <w:t>La seiche est un céphalopode. Son corps mou n’est plus protégé par sa carapace comme pour les autres mollusques, elle est sans protection. Elle se protège de ses prédateurs en surveillant tous azimuts (yeux), se dérobe en se confondant avec son milieu ou lâche un écran noir d’encre et fuit grâce à sa vive mobilité.</w:t>
      </w:r>
    </w:p>
    <w:p w14:paraId="1558C713" w14:textId="77777777" w:rsidR="006D7F2A" w:rsidRPr="002E1710" w:rsidRDefault="006D7F2A" w:rsidP="006D7F2A">
      <w:pPr>
        <w:rPr>
          <w:rFonts w:ascii="Arial" w:hAnsi="Arial" w:cs="Arial"/>
          <w:sz w:val="24"/>
          <w:szCs w:val="24"/>
        </w:rPr>
      </w:pPr>
      <w:r w:rsidRPr="002E1710">
        <w:rPr>
          <w:rFonts w:ascii="Arial" w:hAnsi="Arial" w:cs="Arial"/>
          <w:sz w:val="24"/>
          <w:szCs w:val="24"/>
        </w:rPr>
        <w:t>Sans défense elle choisit la solitude. Mais la reproduction inévitable lui rappelle l’obligation de la relation. Elle quitte alors son endroit habituel de vie pour se reproduire. Elle pond avec effort un œuf, le protège d’un mucus noir et renouvelle cette opération deux ou trois cent fois. Puis les abandonne et meurt épuisée. Le mâle aussi meurt après l’accouplement.</w:t>
      </w:r>
    </w:p>
    <w:p w14:paraId="09D9DDE7" w14:textId="77777777" w:rsidR="006D7F2A" w:rsidRPr="002E1710" w:rsidRDefault="006D7F2A" w:rsidP="006D7F2A">
      <w:pPr>
        <w:rPr>
          <w:rFonts w:ascii="Arial" w:hAnsi="Arial" w:cs="Arial"/>
          <w:sz w:val="24"/>
          <w:szCs w:val="24"/>
        </w:rPr>
      </w:pPr>
    </w:p>
    <w:p w14:paraId="06228AAA" w14:textId="77777777" w:rsidR="006D7F2A" w:rsidRPr="002E1710" w:rsidRDefault="006D7F2A" w:rsidP="006D7F2A">
      <w:pPr>
        <w:rPr>
          <w:rFonts w:ascii="Arial" w:hAnsi="Arial" w:cs="Arial"/>
          <w:b/>
          <w:color w:val="3333FF"/>
          <w:sz w:val="24"/>
          <w:szCs w:val="24"/>
          <w:u w:val="single"/>
        </w:rPr>
      </w:pPr>
      <w:r w:rsidRPr="002E1710">
        <w:rPr>
          <w:rFonts w:ascii="Arial" w:hAnsi="Arial" w:cs="Arial"/>
          <w:b/>
          <w:color w:val="3333FF"/>
          <w:sz w:val="24"/>
          <w:szCs w:val="24"/>
          <w:u w:val="single"/>
        </w:rPr>
        <w:t>La matière médicale</w:t>
      </w:r>
    </w:p>
    <w:p w14:paraId="762E4185" w14:textId="77777777" w:rsidR="006D7F2A" w:rsidRPr="002E1710" w:rsidRDefault="006D7F2A" w:rsidP="006D7F2A">
      <w:pPr>
        <w:rPr>
          <w:rFonts w:ascii="Arial" w:hAnsi="Arial" w:cs="Arial"/>
          <w:sz w:val="24"/>
          <w:szCs w:val="24"/>
        </w:rPr>
      </w:pPr>
      <w:r w:rsidRPr="002E1710">
        <w:rPr>
          <w:rFonts w:ascii="Arial" w:hAnsi="Arial" w:cs="Arial"/>
          <w:sz w:val="24"/>
          <w:szCs w:val="24"/>
        </w:rPr>
        <w:t>Elle se dérobe à la relation : par son indifférence, elle s’évanouit facilement, elle est hyperactive, son humeur est repoussante. Elle se dérobe particulièrement à la relation des gens qui lui sont proches affectivement : sa famille, son mari, ses enfants, s’isole mais finalement se sent abandonnée.</w:t>
      </w:r>
    </w:p>
    <w:p w14:paraId="67947A22" w14:textId="1C18E04C" w:rsidR="006D7F2A" w:rsidRPr="002E1710" w:rsidRDefault="006D7F2A" w:rsidP="006D7F2A">
      <w:pPr>
        <w:rPr>
          <w:rFonts w:ascii="Arial" w:hAnsi="Arial" w:cs="Arial"/>
          <w:sz w:val="24"/>
          <w:szCs w:val="24"/>
        </w:rPr>
      </w:pPr>
      <w:r w:rsidRPr="002E1710">
        <w:rPr>
          <w:rFonts w:ascii="Arial" w:hAnsi="Arial" w:cs="Arial"/>
          <w:sz w:val="24"/>
          <w:szCs w:val="24"/>
        </w:rPr>
        <w:t xml:space="preserve">La peur et son besoin de relation la rendent très antagoniste avec elle-même ; elle entreprend des choses en contradiction avec ses </w:t>
      </w:r>
      <w:proofErr w:type="gramStart"/>
      <w:r w:rsidRPr="002E1710">
        <w:rPr>
          <w:rFonts w:ascii="Arial" w:hAnsi="Arial" w:cs="Arial"/>
          <w:sz w:val="24"/>
          <w:szCs w:val="24"/>
        </w:rPr>
        <w:t>intentions</w:t>
      </w:r>
      <w:r w:rsidR="00C94E0E" w:rsidRPr="002E1710">
        <w:rPr>
          <w:rFonts w:ascii="Arial" w:hAnsi="Arial" w:cs="Arial"/>
          <w:spacing w:val="4"/>
          <w:kern w:val="2"/>
          <w:sz w:val="24"/>
          <w:szCs w:val="24"/>
        </w:rPr>
        <w:t>(</w:t>
      </w:r>
      <w:proofErr w:type="gramEnd"/>
      <w:r w:rsidR="00C94E0E" w:rsidRPr="002E1710">
        <w:rPr>
          <w:rFonts w:ascii="Arial" w:hAnsi="Arial" w:cs="Arial"/>
          <w:spacing w:val="4"/>
          <w:kern w:val="2"/>
          <w:sz w:val="24"/>
          <w:szCs w:val="24"/>
        </w:rPr>
        <w:t>1)</w:t>
      </w:r>
      <w:r w:rsidRPr="002E1710">
        <w:rPr>
          <w:rFonts w:ascii="Arial" w:hAnsi="Arial" w:cs="Arial"/>
          <w:sz w:val="24"/>
          <w:szCs w:val="24"/>
        </w:rPr>
        <w:t>.</w:t>
      </w:r>
    </w:p>
    <w:p w14:paraId="515F1890" w14:textId="52B59B6F" w:rsidR="00C94E0E" w:rsidRPr="002E1710" w:rsidRDefault="00C94E0E" w:rsidP="006D7F2A">
      <w:pPr>
        <w:rPr>
          <w:rFonts w:ascii="Arial" w:hAnsi="Arial" w:cs="Arial"/>
          <w:sz w:val="24"/>
          <w:szCs w:val="24"/>
        </w:rPr>
      </w:pPr>
      <w:r w:rsidRPr="002E1710">
        <w:rPr>
          <w:rFonts w:ascii="Arial" w:hAnsi="Arial" w:cs="Arial"/>
          <w:sz w:val="24"/>
          <w:szCs w:val="24"/>
          <w:lang w:eastAsia="fr-BE"/>
        </w:rPr>
        <w:t>[#</w:t>
      </w:r>
      <w:proofErr w:type="gramStart"/>
      <w:r w:rsidRPr="002E1710">
        <w:rPr>
          <w:rFonts w:ascii="Arial" w:hAnsi="Arial" w:cs="Arial"/>
          <w:sz w:val="24"/>
          <w:szCs w:val="24"/>
          <w:lang w:eastAsia="fr-BE"/>
        </w:rPr>
        <w:t>N](</w:t>
      </w:r>
      <w:proofErr w:type="gramEnd"/>
      <w:r w:rsidRPr="002E1710">
        <w:rPr>
          <w:rFonts w:ascii="Arial" w:hAnsi="Arial" w:cs="Arial"/>
          <w:sz w:val="24"/>
          <w:szCs w:val="24"/>
          <w:lang w:eastAsia="fr-BE"/>
        </w:rPr>
        <w:t>1)</w:t>
      </w:r>
      <w:r w:rsidRPr="002E1710">
        <w:rPr>
          <w:rFonts w:ascii="Arial" w:hAnsi="Arial" w:cs="Arial"/>
          <w:sz w:val="24"/>
          <w:szCs w:val="24"/>
          <w:lang w:val="en-US"/>
        </w:rPr>
        <w:t xml:space="preserve"> MIND-Will-contradiction of / MIND-Antagonism with herself</w:t>
      </w:r>
    </w:p>
    <w:p w14:paraId="461E5D11" w14:textId="77777777" w:rsidR="006D7F2A" w:rsidRPr="002E1710" w:rsidRDefault="006D7F2A" w:rsidP="006D7F2A">
      <w:pPr>
        <w:rPr>
          <w:rFonts w:ascii="Arial" w:hAnsi="Arial" w:cs="Arial"/>
          <w:sz w:val="24"/>
          <w:szCs w:val="24"/>
        </w:rPr>
      </w:pPr>
      <w:r w:rsidRPr="002E1710">
        <w:rPr>
          <w:rFonts w:ascii="Arial" w:hAnsi="Arial" w:cs="Arial"/>
          <w:sz w:val="24"/>
          <w:szCs w:val="24"/>
        </w:rPr>
        <w:t xml:space="preserve">Elle est sans protection, molle, elle laisse tomber son utérus, ses seins, son ventre, ses paupières. </w:t>
      </w:r>
    </w:p>
    <w:p w14:paraId="15E5328A" w14:textId="77777777" w:rsidR="006D7F2A" w:rsidRPr="002E1710" w:rsidRDefault="006D7F2A" w:rsidP="006D7F2A">
      <w:pPr>
        <w:rPr>
          <w:rFonts w:ascii="Arial" w:hAnsi="Arial" w:cs="Arial"/>
          <w:sz w:val="24"/>
          <w:szCs w:val="24"/>
        </w:rPr>
      </w:pPr>
      <w:r w:rsidRPr="002E1710">
        <w:rPr>
          <w:rFonts w:ascii="Arial" w:hAnsi="Arial" w:cs="Arial"/>
          <w:sz w:val="24"/>
          <w:szCs w:val="24"/>
        </w:rPr>
        <w:t>La sphère génito-urinaire est un de ses grands tropismes. La reproduction est un moment de rapprochement maximal et confronte Sepia à sa fragilité. Elle a des coïts sans jouissance, elle refuse la sexualité, a des règles supprimées, retient le placenta après l’accouchement.</w:t>
      </w:r>
    </w:p>
    <w:p w14:paraId="14D0980D" w14:textId="77777777" w:rsidR="006D7F2A" w:rsidRPr="002E1710" w:rsidRDefault="006D7F2A" w:rsidP="006D7F2A">
      <w:pPr>
        <w:rPr>
          <w:rFonts w:ascii="Arial" w:hAnsi="Arial" w:cs="Arial"/>
          <w:sz w:val="24"/>
          <w:szCs w:val="24"/>
        </w:rPr>
      </w:pPr>
    </w:p>
    <w:p w14:paraId="2165DBE1" w14:textId="77777777" w:rsidR="006D7F2A" w:rsidRPr="002E1710" w:rsidRDefault="006D7F2A" w:rsidP="006D7F2A">
      <w:pPr>
        <w:rPr>
          <w:rFonts w:ascii="Arial" w:hAnsi="Arial" w:cs="Arial"/>
          <w:sz w:val="24"/>
          <w:szCs w:val="24"/>
        </w:rPr>
      </w:pPr>
      <w:r w:rsidRPr="002E1710">
        <w:rPr>
          <w:rFonts w:ascii="Arial" w:hAnsi="Arial" w:cs="Arial"/>
          <w:sz w:val="24"/>
          <w:szCs w:val="24"/>
        </w:rPr>
        <w:t xml:space="preserve">Les modalités générales sont : </w:t>
      </w:r>
    </w:p>
    <w:p w14:paraId="5BB10035" w14:textId="77777777" w:rsidR="006D7F2A" w:rsidRPr="002E1710" w:rsidRDefault="006D7F2A" w:rsidP="006D7F2A">
      <w:pPr>
        <w:rPr>
          <w:rFonts w:ascii="Arial" w:hAnsi="Arial" w:cs="Arial"/>
          <w:sz w:val="24"/>
          <w:szCs w:val="24"/>
        </w:rPr>
      </w:pPr>
      <w:r w:rsidRPr="002E1710">
        <w:rPr>
          <w:rFonts w:ascii="Arial" w:hAnsi="Arial" w:cs="Arial"/>
          <w:sz w:val="24"/>
          <w:szCs w:val="24"/>
        </w:rPr>
        <w:t>-L’amélioration par les efforts violents, en étant assise les jambes croisées, par la chaleur extérieure.</w:t>
      </w:r>
    </w:p>
    <w:p w14:paraId="3061D74F" w14:textId="77777777" w:rsidR="006D7F2A" w:rsidRPr="002E1710" w:rsidRDefault="006D7F2A" w:rsidP="006D7F2A">
      <w:pPr>
        <w:rPr>
          <w:rFonts w:ascii="Arial" w:hAnsi="Arial" w:cs="Arial"/>
          <w:sz w:val="24"/>
          <w:szCs w:val="24"/>
        </w:rPr>
      </w:pPr>
      <w:r w:rsidRPr="002E1710">
        <w:rPr>
          <w:rFonts w:ascii="Arial" w:hAnsi="Arial" w:cs="Arial"/>
          <w:sz w:val="24"/>
          <w:szCs w:val="24"/>
        </w:rPr>
        <w:lastRenderedPageBreak/>
        <w:t>-L’aggravation par le lait, avant l’orage, l’air froid, la musique et en étant assis tranquillement.</w:t>
      </w:r>
    </w:p>
    <w:p w14:paraId="348DB450" w14:textId="77777777" w:rsidR="006D7F2A" w:rsidRPr="002E1710" w:rsidRDefault="006D7F2A" w:rsidP="006D7F2A">
      <w:pPr>
        <w:rPr>
          <w:rFonts w:ascii="Arial" w:hAnsi="Arial" w:cs="Arial"/>
          <w:sz w:val="24"/>
          <w:szCs w:val="24"/>
        </w:rPr>
      </w:pPr>
    </w:p>
    <w:p w14:paraId="3B4B26E5" w14:textId="77777777" w:rsidR="006D7F2A" w:rsidRPr="002E1710" w:rsidRDefault="006D7F2A" w:rsidP="006D7F2A">
      <w:pPr>
        <w:rPr>
          <w:rFonts w:ascii="Arial" w:hAnsi="Arial" w:cs="Arial"/>
          <w:sz w:val="24"/>
          <w:szCs w:val="24"/>
        </w:rPr>
      </w:pPr>
      <w:r w:rsidRPr="002E1710">
        <w:rPr>
          <w:rFonts w:ascii="Arial" w:hAnsi="Arial" w:cs="Arial"/>
          <w:sz w:val="24"/>
          <w:szCs w:val="24"/>
        </w:rPr>
        <w:t>Les étiologies : suite d’excès sexuels, suite de travail intellectuel, suite de déception amoureuse, suite d’humiliation.</w:t>
      </w:r>
    </w:p>
    <w:p w14:paraId="4D20041F" w14:textId="77777777" w:rsidR="006D7F2A" w:rsidRPr="002E1710" w:rsidRDefault="006D7F2A" w:rsidP="006D7F2A">
      <w:pPr>
        <w:rPr>
          <w:rFonts w:ascii="Arial" w:hAnsi="Arial" w:cs="Arial"/>
          <w:sz w:val="24"/>
          <w:szCs w:val="24"/>
        </w:rPr>
      </w:pPr>
    </w:p>
    <w:p w14:paraId="604AE670" w14:textId="77777777" w:rsidR="006D7F2A" w:rsidRPr="002E1710" w:rsidRDefault="006D7F2A" w:rsidP="006D7F2A">
      <w:pPr>
        <w:rPr>
          <w:rFonts w:ascii="Arial" w:hAnsi="Arial" w:cs="Arial"/>
          <w:color w:val="3333FF"/>
          <w:sz w:val="24"/>
          <w:szCs w:val="24"/>
        </w:rPr>
      </w:pPr>
      <w:r w:rsidRPr="002E1710">
        <w:rPr>
          <w:rFonts w:ascii="Arial" w:hAnsi="Arial" w:cs="Arial"/>
          <w:b/>
          <w:color w:val="3333FF"/>
          <w:sz w:val="24"/>
          <w:szCs w:val="24"/>
          <w:u w:val="single"/>
        </w:rPr>
        <w:t>Remarques concernant ce cas clinique</w:t>
      </w:r>
    </w:p>
    <w:p w14:paraId="347733F9" w14:textId="77777777" w:rsidR="006D7F2A" w:rsidRPr="002E1710" w:rsidRDefault="006D7F2A" w:rsidP="006D7F2A">
      <w:pPr>
        <w:rPr>
          <w:rFonts w:ascii="Arial" w:hAnsi="Arial" w:cs="Arial"/>
          <w:sz w:val="24"/>
          <w:szCs w:val="24"/>
        </w:rPr>
      </w:pPr>
      <w:r w:rsidRPr="002E1710">
        <w:rPr>
          <w:rFonts w:ascii="Arial" w:hAnsi="Arial" w:cs="Arial"/>
          <w:sz w:val="24"/>
          <w:szCs w:val="24"/>
        </w:rPr>
        <w:t>Quand on sait que dans sa problématique Sepia prend de la distance par rapport à ses proches, je trouve intéressant a posteriori d’observer 2 choses.</w:t>
      </w:r>
    </w:p>
    <w:p w14:paraId="5C11B6C4" w14:textId="77777777" w:rsidR="006D7F2A" w:rsidRPr="002E1710" w:rsidRDefault="006D7F2A" w:rsidP="006D7F2A">
      <w:pPr>
        <w:rPr>
          <w:rFonts w:ascii="Arial" w:hAnsi="Arial" w:cs="Arial"/>
          <w:sz w:val="24"/>
          <w:szCs w:val="24"/>
        </w:rPr>
      </w:pPr>
      <w:r w:rsidRPr="002E1710">
        <w:rPr>
          <w:rFonts w:ascii="Arial" w:hAnsi="Arial" w:cs="Arial"/>
          <w:sz w:val="24"/>
          <w:szCs w:val="24"/>
        </w:rPr>
        <w:t>La première est ce rêve :</w:t>
      </w:r>
    </w:p>
    <w:p w14:paraId="2E9D58D8" w14:textId="77777777" w:rsidR="006D7F2A" w:rsidRPr="002E1710" w:rsidRDefault="006D7F2A" w:rsidP="006D7F2A">
      <w:pPr>
        <w:rPr>
          <w:rFonts w:ascii="Arial" w:hAnsi="Arial" w:cs="Arial"/>
          <w:i/>
          <w:sz w:val="24"/>
          <w:szCs w:val="24"/>
        </w:rPr>
      </w:pPr>
      <w:r w:rsidRPr="002E1710">
        <w:rPr>
          <w:rFonts w:ascii="Arial" w:hAnsi="Arial" w:cs="Arial"/>
          <w:i/>
          <w:sz w:val="24"/>
          <w:szCs w:val="24"/>
        </w:rPr>
        <w:t xml:space="preserve">« Enfant je faisais souvent un rêve. Mes grands-parents </w:t>
      </w:r>
      <w:proofErr w:type="gramStart"/>
      <w:r w:rsidRPr="002E1710">
        <w:rPr>
          <w:rFonts w:ascii="Arial" w:hAnsi="Arial" w:cs="Arial"/>
          <w:i/>
          <w:sz w:val="24"/>
          <w:szCs w:val="24"/>
        </w:rPr>
        <w:t>ont</w:t>
      </w:r>
      <w:proofErr w:type="gramEnd"/>
      <w:r w:rsidRPr="002E1710">
        <w:rPr>
          <w:rFonts w:ascii="Arial" w:hAnsi="Arial" w:cs="Arial"/>
          <w:i/>
          <w:sz w:val="24"/>
          <w:szCs w:val="24"/>
        </w:rPr>
        <w:t xml:space="preserve"> une maison de campagne en pente, je cours, je cours et je me mets à voler au-dessus de leur maison. Je ne vois jamais mes parents en rêve. »</w:t>
      </w:r>
    </w:p>
    <w:p w14:paraId="65660F90" w14:textId="77777777" w:rsidR="006D7F2A" w:rsidRPr="002E1710" w:rsidRDefault="006D7F2A" w:rsidP="006D7F2A">
      <w:pPr>
        <w:rPr>
          <w:rFonts w:ascii="Arial" w:hAnsi="Arial" w:cs="Arial"/>
          <w:sz w:val="24"/>
          <w:szCs w:val="24"/>
        </w:rPr>
      </w:pPr>
      <w:r w:rsidRPr="002E1710">
        <w:rPr>
          <w:rFonts w:ascii="Arial" w:hAnsi="Arial" w:cs="Arial"/>
          <w:sz w:val="24"/>
          <w:szCs w:val="24"/>
        </w:rPr>
        <w:t xml:space="preserve">Une fois le remède prescrit, ce rêve, que je ne savais pas utiliser, prend une tout autre portée. Il parle de cette distance par rapport à ses proches. Mais le prendre comme tel eût été une interprétation. Je préfère me baser sur du fiable, ensuite vérifier si les symptômes subtils comme celui-ci </w:t>
      </w:r>
      <w:proofErr w:type="gramStart"/>
      <w:r w:rsidRPr="002E1710">
        <w:rPr>
          <w:rFonts w:ascii="Arial" w:hAnsi="Arial" w:cs="Arial"/>
          <w:sz w:val="24"/>
          <w:szCs w:val="24"/>
        </w:rPr>
        <w:t>correspondent</w:t>
      </w:r>
      <w:proofErr w:type="gramEnd"/>
      <w:r w:rsidRPr="002E1710">
        <w:rPr>
          <w:rFonts w:ascii="Arial" w:hAnsi="Arial" w:cs="Arial"/>
          <w:sz w:val="24"/>
          <w:szCs w:val="24"/>
        </w:rPr>
        <w:t xml:space="preserve"> à la problématique du remède. </w:t>
      </w:r>
    </w:p>
    <w:p w14:paraId="176FF0E4" w14:textId="77777777" w:rsidR="006D7F2A" w:rsidRPr="002E1710" w:rsidRDefault="006D7F2A" w:rsidP="006D7F2A">
      <w:pPr>
        <w:rPr>
          <w:rFonts w:ascii="Arial" w:hAnsi="Arial" w:cs="Arial"/>
          <w:sz w:val="24"/>
          <w:szCs w:val="24"/>
        </w:rPr>
      </w:pPr>
      <w:r w:rsidRPr="002E1710">
        <w:rPr>
          <w:rFonts w:ascii="Arial" w:hAnsi="Arial" w:cs="Arial"/>
          <w:sz w:val="24"/>
          <w:szCs w:val="24"/>
        </w:rPr>
        <w:t xml:space="preserve">Je constate que Sepia n’est que dans la rubrique DREAMS- Running, or c’est la seule chose qu’elle répète deux fois. </w:t>
      </w:r>
    </w:p>
    <w:p w14:paraId="3C790BAF" w14:textId="77777777" w:rsidR="006D7F2A" w:rsidRPr="002E1710" w:rsidRDefault="006D7F2A" w:rsidP="006D7F2A">
      <w:pPr>
        <w:rPr>
          <w:rFonts w:ascii="Arial" w:hAnsi="Arial" w:cs="Arial"/>
          <w:sz w:val="24"/>
          <w:szCs w:val="24"/>
        </w:rPr>
      </w:pPr>
    </w:p>
    <w:p w14:paraId="0AC1FC8A" w14:textId="77777777" w:rsidR="006D7F2A" w:rsidRPr="002E1710" w:rsidRDefault="006D7F2A" w:rsidP="006D7F2A">
      <w:pPr>
        <w:rPr>
          <w:rFonts w:ascii="Arial" w:hAnsi="Arial" w:cs="Arial"/>
          <w:sz w:val="24"/>
          <w:szCs w:val="24"/>
        </w:rPr>
      </w:pPr>
      <w:r w:rsidRPr="002E1710">
        <w:rPr>
          <w:rFonts w:ascii="Arial" w:hAnsi="Arial" w:cs="Arial"/>
          <w:sz w:val="24"/>
          <w:szCs w:val="24"/>
        </w:rPr>
        <w:t>La seconde remarque concerne la réaction qu’elle décrit en seconde consultation, réaction très typée de Sepia qui semble s’être améliorée depuis la prise du remède :</w:t>
      </w:r>
    </w:p>
    <w:p w14:paraId="4F01E3F1" w14:textId="77777777" w:rsidR="006D7F2A" w:rsidRPr="002E1710" w:rsidRDefault="006D7F2A" w:rsidP="006D7F2A">
      <w:pPr>
        <w:rPr>
          <w:rFonts w:ascii="Arial" w:hAnsi="Arial" w:cs="Arial"/>
          <w:i/>
          <w:sz w:val="24"/>
          <w:szCs w:val="24"/>
        </w:rPr>
      </w:pPr>
      <w:r w:rsidRPr="002E1710">
        <w:rPr>
          <w:rFonts w:ascii="Arial" w:hAnsi="Arial" w:cs="Arial"/>
          <w:i/>
          <w:sz w:val="24"/>
          <w:szCs w:val="24"/>
        </w:rPr>
        <w:t xml:space="preserve"> « Parfois au travail, quand je vois que je suis submergée je me renferme, je ne parle plus, j’ai le regard noir</w:t>
      </w:r>
      <w:r w:rsidRPr="002E1710">
        <w:rPr>
          <w:rFonts w:ascii="Arial" w:hAnsi="Arial" w:cs="Arial"/>
          <w:sz w:val="24"/>
          <w:szCs w:val="24"/>
        </w:rPr>
        <w:t xml:space="preserve">, </w:t>
      </w:r>
      <w:r w:rsidRPr="002E1710">
        <w:rPr>
          <w:rFonts w:ascii="Arial" w:hAnsi="Arial" w:cs="Arial"/>
          <w:i/>
          <w:sz w:val="24"/>
          <w:szCs w:val="24"/>
        </w:rPr>
        <w:t>s'il y a une petite goutte d’eau qui ne vient jamais, parce que je peux beaucoup encaisser, ça devient très noir. Alors je m’isole et je pleure dans mon coin. »</w:t>
      </w:r>
    </w:p>
    <w:p w14:paraId="16927C08" w14:textId="77777777" w:rsidR="006D7F2A" w:rsidRPr="002E1710" w:rsidRDefault="006D7F2A" w:rsidP="006D7F2A">
      <w:pPr>
        <w:rPr>
          <w:rFonts w:ascii="Arial" w:hAnsi="Arial" w:cs="Arial"/>
          <w:sz w:val="24"/>
          <w:szCs w:val="24"/>
        </w:rPr>
      </w:pPr>
      <w:r w:rsidRPr="002E1710">
        <w:rPr>
          <w:rFonts w:ascii="Arial" w:hAnsi="Arial" w:cs="Arial"/>
          <w:sz w:val="24"/>
          <w:szCs w:val="24"/>
        </w:rPr>
        <w:t xml:space="preserve">Je trouve assez intéressant que cette seconde consultation, dans le peu de choses qu’elle me dira, puisse autant parler de sépia. </w:t>
      </w:r>
    </w:p>
    <w:p w14:paraId="0CACEC77" w14:textId="77777777" w:rsidR="006D7F2A" w:rsidRPr="002E1710" w:rsidRDefault="006D7F2A" w:rsidP="006D7F2A">
      <w:pPr>
        <w:rPr>
          <w:rFonts w:ascii="Arial" w:hAnsi="Arial" w:cs="Arial"/>
          <w:b/>
          <w:sz w:val="24"/>
          <w:szCs w:val="24"/>
        </w:rPr>
      </w:pPr>
    </w:p>
    <w:p w14:paraId="60F8557D" w14:textId="0DC1E6F2" w:rsidR="006D7F2A" w:rsidRPr="002E1710" w:rsidRDefault="006D7F2A" w:rsidP="006D7F2A">
      <w:pPr>
        <w:pBdr>
          <w:top w:val="single" w:sz="4" w:space="1" w:color="3333FF"/>
          <w:left w:val="single" w:sz="4" w:space="4" w:color="3333FF"/>
          <w:bottom w:val="single" w:sz="4" w:space="1" w:color="3333FF"/>
          <w:right w:val="single" w:sz="4" w:space="4" w:color="3333FF"/>
        </w:pBdr>
        <w:jc w:val="center"/>
        <w:rPr>
          <w:rFonts w:ascii="Arial" w:hAnsi="Arial" w:cs="Arial"/>
          <w:b/>
          <w:color w:val="3333FF"/>
          <w:sz w:val="24"/>
          <w:szCs w:val="24"/>
        </w:rPr>
      </w:pPr>
      <w:r w:rsidRPr="002E1710">
        <w:rPr>
          <w:rFonts w:ascii="Arial" w:hAnsi="Arial" w:cs="Arial"/>
          <w:spacing w:val="4"/>
          <w:sz w:val="24"/>
          <w:szCs w:val="24"/>
          <w:lang w:val="en-US"/>
        </w:rPr>
        <w:t>[#S</w:t>
      </w:r>
      <w:proofErr w:type="gramStart"/>
      <w:r w:rsidRPr="002E1710">
        <w:rPr>
          <w:rFonts w:ascii="Arial" w:hAnsi="Arial" w:cs="Arial"/>
          <w:spacing w:val="4"/>
          <w:sz w:val="24"/>
          <w:szCs w:val="24"/>
          <w:lang w:val="en-US"/>
        </w:rPr>
        <w:t>4]</w:t>
      </w:r>
      <w:r w:rsidRPr="002E1710">
        <w:rPr>
          <w:rFonts w:ascii="Arial" w:hAnsi="Arial" w:cs="Arial"/>
          <w:b/>
          <w:color w:val="3333FF"/>
          <w:sz w:val="24"/>
          <w:szCs w:val="24"/>
        </w:rPr>
        <w:t>Conclusion</w:t>
      </w:r>
      <w:proofErr w:type="gramEnd"/>
    </w:p>
    <w:p w14:paraId="31F48875" w14:textId="77777777" w:rsidR="006D7F2A" w:rsidRPr="002E1710" w:rsidRDefault="006D7F2A" w:rsidP="006D7F2A">
      <w:pPr>
        <w:rPr>
          <w:rFonts w:ascii="Arial" w:hAnsi="Arial" w:cs="Arial"/>
          <w:b/>
          <w:sz w:val="24"/>
          <w:szCs w:val="24"/>
        </w:rPr>
      </w:pPr>
    </w:p>
    <w:p w14:paraId="0D23C780" w14:textId="77777777" w:rsidR="006D7F2A" w:rsidRPr="002E1710" w:rsidRDefault="006D7F2A" w:rsidP="006D7F2A">
      <w:pPr>
        <w:rPr>
          <w:rFonts w:ascii="Arial" w:hAnsi="Arial" w:cs="Arial"/>
          <w:sz w:val="24"/>
          <w:szCs w:val="24"/>
        </w:rPr>
      </w:pPr>
      <w:r w:rsidRPr="002E1710">
        <w:rPr>
          <w:rFonts w:ascii="Arial" w:hAnsi="Arial" w:cs="Arial"/>
          <w:spacing w:val="-4"/>
          <w:sz w:val="24"/>
          <w:szCs w:val="24"/>
        </w:rPr>
        <w:lastRenderedPageBreak/>
        <w:t>Ce travail m’a permis de réfléchir sur ma pratique et la démarche qui la sous-tend. Chose que je trouve toujours enrichissante voire indispensable dans une pratique expérimentale</w:t>
      </w:r>
      <w:r w:rsidRPr="002E1710">
        <w:rPr>
          <w:rFonts w:ascii="Arial" w:hAnsi="Arial" w:cs="Arial"/>
          <w:sz w:val="24"/>
          <w:szCs w:val="24"/>
        </w:rPr>
        <w:t>.</w:t>
      </w:r>
    </w:p>
    <w:p w14:paraId="30A9288E" w14:textId="77777777" w:rsidR="006D7F2A" w:rsidRPr="002E1710" w:rsidRDefault="006D7F2A" w:rsidP="006D7F2A">
      <w:pPr>
        <w:rPr>
          <w:rFonts w:ascii="Arial" w:hAnsi="Arial" w:cs="Arial"/>
          <w:sz w:val="24"/>
          <w:szCs w:val="24"/>
        </w:rPr>
      </w:pPr>
      <w:r w:rsidRPr="002E1710">
        <w:rPr>
          <w:rFonts w:ascii="Arial" w:hAnsi="Arial" w:cs="Arial"/>
          <w:sz w:val="24"/>
          <w:szCs w:val="24"/>
        </w:rPr>
        <w:t>J’aimerais conclure sur la place du médecin homéopathe, contre-pied de celle de l’allopathe. En cherchant à individualiser le patient, la place du médecin homéopathe devient une position d’accueil et d’observation. Cette place en retrait permet l’accompagnement de nos patients, mais elle est difficile car elle demande d’accueillir l’autre dans ce qu’il est. C’est ce qui me rattache le plus à la pratique de l’homéopathie, parce ce que là, le rôle de médecin prend son sens.</w:t>
      </w:r>
    </w:p>
    <w:p w14:paraId="6485AC1F" w14:textId="77777777" w:rsidR="006D7F2A" w:rsidRPr="002E1710" w:rsidRDefault="006D7F2A" w:rsidP="006D7F2A">
      <w:pPr>
        <w:rPr>
          <w:rFonts w:ascii="Arial" w:hAnsi="Arial" w:cs="Arial"/>
          <w:sz w:val="24"/>
          <w:szCs w:val="24"/>
        </w:rPr>
      </w:pPr>
    </w:p>
    <w:p w14:paraId="7729079C" w14:textId="77777777" w:rsidR="006D7F2A" w:rsidRPr="002E1710" w:rsidRDefault="006D7F2A" w:rsidP="006D7F2A">
      <w:pPr>
        <w:rPr>
          <w:rFonts w:ascii="Arial" w:hAnsi="Arial" w:cs="Arial"/>
          <w:b/>
          <w:sz w:val="24"/>
          <w:szCs w:val="24"/>
        </w:rPr>
      </w:pPr>
      <w:r w:rsidRPr="002E1710">
        <w:rPr>
          <w:rFonts w:ascii="Arial" w:hAnsi="Arial" w:cs="Arial"/>
          <w:b/>
          <w:color w:val="3333FF"/>
          <w:sz w:val="24"/>
          <w:szCs w:val="24"/>
        </w:rPr>
        <w:t>Bibliographie </w:t>
      </w:r>
    </w:p>
    <w:p w14:paraId="7C15F084" w14:textId="77777777" w:rsidR="006D7F2A" w:rsidRPr="002E1710" w:rsidRDefault="006D7F2A" w:rsidP="006D7F2A">
      <w:pPr>
        <w:rPr>
          <w:rFonts w:ascii="Arial" w:hAnsi="Arial" w:cs="Arial"/>
          <w:sz w:val="24"/>
          <w:szCs w:val="24"/>
        </w:rPr>
      </w:pPr>
      <w:r w:rsidRPr="002E1710">
        <w:rPr>
          <w:rFonts w:ascii="Arial" w:hAnsi="Arial" w:cs="Arial"/>
          <w:sz w:val="24"/>
          <w:szCs w:val="24"/>
        </w:rPr>
        <w:t xml:space="preserve">- </w:t>
      </w:r>
      <w:r w:rsidRPr="002E1710">
        <w:rPr>
          <w:rFonts w:ascii="Arial" w:hAnsi="Arial" w:cs="Arial"/>
          <w:spacing w:val="-4"/>
          <w:sz w:val="24"/>
          <w:szCs w:val="24"/>
        </w:rPr>
        <w:t xml:space="preserve">Baur Jacques, </w:t>
      </w:r>
      <w:r w:rsidRPr="002E1710">
        <w:rPr>
          <w:rFonts w:ascii="Arial" w:hAnsi="Arial" w:cs="Arial"/>
          <w:i/>
          <w:spacing w:val="-4"/>
          <w:sz w:val="24"/>
          <w:szCs w:val="24"/>
        </w:rPr>
        <w:t xml:space="preserve">Homéopathie, médecine de l’individu, </w:t>
      </w:r>
      <w:r w:rsidRPr="002E1710">
        <w:rPr>
          <w:rFonts w:ascii="Arial" w:hAnsi="Arial" w:cs="Arial"/>
          <w:spacing w:val="-4"/>
          <w:sz w:val="24"/>
          <w:szCs w:val="24"/>
        </w:rPr>
        <w:t>édition Similia 1999.</w:t>
      </w:r>
    </w:p>
    <w:p w14:paraId="70B8FA1A" w14:textId="77777777" w:rsidR="006D7F2A" w:rsidRPr="002E1710" w:rsidRDefault="006D7F2A" w:rsidP="006D7F2A">
      <w:pPr>
        <w:rPr>
          <w:rFonts w:ascii="Arial" w:hAnsi="Arial" w:cs="Arial"/>
          <w:sz w:val="24"/>
          <w:szCs w:val="24"/>
        </w:rPr>
      </w:pPr>
      <w:r w:rsidRPr="002E1710">
        <w:rPr>
          <w:rFonts w:ascii="Arial" w:hAnsi="Arial" w:cs="Arial"/>
          <w:sz w:val="24"/>
          <w:szCs w:val="24"/>
        </w:rPr>
        <w:t xml:space="preserve">- Brunson Marc, </w:t>
      </w:r>
      <w:r w:rsidRPr="002E1710">
        <w:rPr>
          <w:rFonts w:ascii="Arial" w:hAnsi="Arial" w:cs="Arial"/>
          <w:i/>
          <w:sz w:val="24"/>
          <w:szCs w:val="24"/>
        </w:rPr>
        <w:t>Philosophie homéopathique tome II</w:t>
      </w:r>
      <w:r w:rsidRPr="002E1710">
        <w:rPr>
          <w:rFonts w:ascii="Arial" w:hAnsi="Arial" w:cs="Arial"/>
          <w:sz w:val="24"/>
          <w:szCs w:val="24"/>
        </w:rPr>
        <w:t>, ELH.</w:t>
      </w:r>
    </w:p>
    <w:p w14:paraId="035FA4EB" w14:textId="77777777" w:rsidR="006D7F2A" w:rsidRPr="002E1710" w:rsidRDefault="006D7F2A" w:rsidP="006D7F2A">
      <w:pPr>
        <w:rPr>
          <w:rFonts w:ascii="Arial" w:hAnsi="Arial" w:cs="Arial"/>
          <w:sz w:val="24"/>
          <w:szCs w:val="24"/>
        </w:rPr>
      </w:pPr>
      <w:r w:rsidRPr="002E1710">
        <w:rPr>
          <w:rFonts w:ascii="Arial" w:hAnsi="Arial" w:cs="Arial"/>
          <w:sz w:val="24"/>
          <w:szCs w:val="24"/>
        </w:rPr>
        <w:t xml:space="preserve">- </w:t>
      </w:r>
      <w:r w:rsidRPr="002E1710">
        <w:rPr>
          <w:rFonts w:ascii="Arial" w:hAnsi="Arial" w:cs="Arial"/>
          <w:spacing w:val="-10"/>
          <w:sz w:val="24"/>
          <w:szCs w:val="24"/>
        </w:rPr>
        <w:t xml:space="preserve">Brunson Marc, </w:t>
      </w:r>
      <w:r w:rsidRPr="002E1710">
        <w:rPr>
          <w:rFonts w:ascii="Arial" w:hAnsi="Arial" w:cs="Arial"/>
          <w:i/>
          <w:spacing w:val="-10"/>
          <w:sz w:val="24"/>
          <w:szCs w:val="24"/>
        </w:rPr>
        <w:t>Philosophie homéopathique Chapitres généraux tome III</w:t>
      </w:r>
      <w:r w:rsidRPr="002E1710">
        <w:rPr>
          <w:rFonts w:ascii="Arial" w:hAnsi="Arial" w:cs="Arial"/>
          <w:spacing w:val="-10"/>
          <w:sz w:val="24"/>
          <w:szCs w:val="24"/>
        </w:rPr>
        <w:t>, ELH</w:t>
      </w:r>
      <w:r w:rsidRPr="002E1710">
        <w:rPr>
          <w:rFonts w:ascii="Arial" w:hAnsi="Arial" w:cs="Arial"/>
          <w:sz w:val="24"/>
          <w:szCs w:val="24"/>
        </w:rPr>
        <w:t>.</w:t>
      </w:r>
    </w:p>
    <w:p w14:paraId="07468D63" w14:textId="77777777" w:rsidR="006D7F2A" w:rsidRPr="002E1710" w:rsidRDefault="006D7F2A" w:rsidP="006D7F2A">
      <w:pPr>
        <w:rPr>
          <w:rFonts w:ascii="Arial" w:hAnsi="Arial" w:cs="Arial"/>
          <w:sz w:val="24"/>
          <w:szCs w:val="24"/>
        </w:rPr>
      </w:pPr>
      <w:r w:rsidRPr="002E1710">
        <w:rPr>
          <w:rFonts w:ascii="Arial" w:hAnsi="Arial" w:cs="Arial"/>
          <w:sz w:val="24"/>
          <w:szCs w:val="24"/>
        </w:rPr>
        <w:t xml:space="preserve">- Brunson Marc et l’équipe du Centre Liégeois d’Homéopathie, </w:t>
      </w:r>
      <w:r w:rsidRPr="002E1710">
        <w:rPr>
          <w:rFonts w:ascii="Arial" w:hAnsi="Arial" w:cs="Arial"/>
          <w:i/>
          <w:sz w:val="24"/>
          <w:szCs w:val="24"/>
        </w:rPr>
        <w:t>A la recherche de la spécificité 3em édition</w:t>
      </w:r>
      <w:r w:rsidRPr="002E1710">
        <w:rPr>
          <w:rFonts w:ascii="Arial" w:hAnsi="Arial" w:cs="Arial"/>
          <w:sz w:val="24"/>
          <w:szCs w:val="24"/>
        </w:rPr>
        <w:t>, ELH.</w:t>
      </w:r>
    </w:p>
    <w:p w14:paraId="38AAC36A" w14:textId="77777777" w:rsidR="006D7F2A" w:rsidRPr="002E1710" w:rsidRDefault="006D7F2A" w:rsidP="006D7F2A">
      <w:pPr>
        <w:rPr>
          <w:rFonts w:ascii="Arial" w:hAnsi="Arial" w:cs="Arial"/>
          <w:sz w:val="24"/>
          <w:szCs w:val="24"/>
        </w:rPr>
      </w:pPr>
      <w:r w:rsidRPr="002E1710">
        <w:rPr>
          <w:rFonts w:ascii="Arial" w:hAnsi="Arial" w:cs="Arial"/>
          <w:sz w:val="24"/>
          <w:szCs w:val="24"/>
        </w:rPr>
        <w:t xml:space="preserve">- Clarke John Henry, </w:t>
      </w:r>
      <w:r w:rsidRPr="002E1710">
        <w:rPr>
          <w:rFonts w:ascii="Arial" w:hAnsi="Arial" w:cs="Arial"/>
          <w:i/>
          <w:sz w:val="24"/>
          <w:szCs w:val="24"/>
        </w:rPr>
        <w:t>A dictionary of practical Material Medica in three volumes 3</w:t>
      </w:r>
      <w:r w:rsidRPr="002E1710">
        <w:rPr>
          <w:rFonts w:ascii="Arial" w:hAnsi="Arial" w:cs="Arial"/>
          <w:i/>
          <w:sz w:val="24"/>
          <w:szCs w:val="24"/>
          <w:vertAlign w:val="superscript"/>
        </w:rPr>
        <w:t>th</w:t>
      </w:r>
      <w:r w:rsidRPr="002E1710">
        <w:rPr>
          <w:rFonts w:ascii="Arial" w:hAnsi="Arial" w:cs="Arial"/>
          <w:i/>
          <w:sz w:val="24"/>
          <w:szCs w:val="24"/>
        </w:rPr>
        <w:t xml:space="preserve"> edition</w:t>
      </w:r>
      <w:r w:rsidRPr="002E1710">
        <w:rPr>
          <w:rFonts w:ascii="Arial" w:hAnsi="Arial" w:cs="Arial"/>
          <w:sz w:val="24"/>
          <w:szCs w:val="24"/>
        </w:rPr>
        <w:t>, Health science press, 1982.</w:t>
      </w:r>
    </w:p>
    <w:p w14:paraId="0A17990C" w14:textId="77777777" w:rsidR="006D7F2A" w:rsidRPr="002E1710" w:rsidRDefault="006D7F2A" w:rsidP="006D7F2A">
      <w:pPr>
        <w:rPr>
          <w:rFonts w:ascii="Arial" w:hAnsi="Arial" w:cs="Arial"/>
          <w:sz w:val="24"/>
          <w:szCs w:val="24"/>
        </w:rPr>
      </w:pPr>
      <w:r w:rsidRPr="002E1710">
        <w:rPr>
          <w:rFonts w:ascii="Arial" w:hAnsi="Arial" w:cs="Arial"/>
          <w:sz w:val="24"/>
          <w:szCs w:val="24"/>
        </w:rPr>
        <w:t xml:space="preserve">- Hahnemann Samuel, </w:t>
      </w:r>
      <w:r w:rsidRPr="002E1710">
        <w:rPr>
          <w:rFonts w:ascii="Arial" w:hAnsi="Arial" w:cs="Arial"/>
          <w:i/>
          <w:sz w:val="24"/>
          <w:szCs w:val="24"/>
        </w:rPr>
        <w:t>Organon l’art de guérir 5</w:t>
      </w:r>
      <w:r w:rsidRPr="002E1710">
        <w:rPr>
          <w:rFonts w:ascii="Arial" w:hAnsi="Arial" w:cs="Arial"/>
          <w:i/>
          <w:sz w:val="24"/>
          <w:szCs w:val="24"/>
          <w:vertAlign w:val="superscript"/>
        </w:rPr>
        <w:t>e</w:t>
      </w:r>
      <w:r w:rsidRPr="002E1710">
        <w:rPr>
          <w:rFonts w:ascii="Arial" w:hAnsi="Arial" w:cs="Arial"/>
          <w:i/>
          <w:sz w:val="24"/>
          <w:szCs w:val="24"/>
        </w:rPr>
        <w:t xml:space="preserve"> édition</w:t>
      </w:r>
      <w:r w:rsidRPr="002E1710">
        <w:rPr>
          <w:rFonts w:ascii="Arial" w:hAnsi="Arial" w:cs="Arial"/>
          <w:sz w:val="24"/>
          <w:szCs w:val="24"/>
        </w:rPr>
        <w:t>, édition de l’école Belge d’homéopathie, 2005.</w:t>
      </w:r>
    </w:p>
    <w:p w14:paraId="4657052D" w14:textId="77777777" w:rsidR="006D7F2A" w:rsidRPr="002E1710" w:rsidRDefault="006D7F2A" w:rsidP="006D7F2A">
      <w:pPr>
        <w:rPr>
          <w:rFonts w:ascii="Arial" w:hAnsi="Arial" w:cs="Arial"/>
          <w:sz w:val="24"/>
          <w:szCs w:val="24"/>
        </w:rPr>
      </w:pPr>
      <w:r w:rsidRPr="002E1710">
        <w:rPr>
          <w:rFonts w:ascii="Arial" w:hAnsi="Arial" w:cs="Arial"/>
          <w:sz w:val="24"/>
          <w:szCs w:val="24"/>
        </w:rPr>
        <w:t xml:space="preserve">- Kent James Tyler, </w:t>
      </w:r>
      <w:r w:rsidRPr="002E1710">
        <w:rPr>
          <w:rFonts w:ascii="Arial" w:hAnsi="Arial" w:cs="Arial"/>
          <w:i/>
          <w:sz w:val="24"/>
          <w:szCs w:val="24"/>
        </w:rPr>
        <w:t>Matière Médicale Homéopathique</w:t>
      </w:r>
      <w:r w:rsidRPr="002E1710">
        <w:rPr>
          <w:rFonts w:ascii="Arial" w:hAnsi="Arial" w:cs="Arial"/>
          <w:sz w:val="24"/>
          <w:szCs w:val="24"/>
        </w:rPr>
        <w:t>, édition Les Annales Homéopathiques Françaises.</w:t>
      </w:r>
    </w:p>
    <w:p w14:paraId="136E6272" w14:textId="77777777" w:rsidR="006D7F2A" w:rsidRPr="002E1710" w:rsidRDefault="006D7F2A" w:rsidP="006D7F2A">
      <w:pPr>
        <w:rPr>
          <w:rFonts w:ascii="Arial" w:hAnsi="Arial" w:cs="Arial"/>
          <w:sz w:val="24"/>
          <w:szCs w:val="24"/>
        </w:rPr>
      </w:pPr>
      <w:r w:rsidRPr="002E1710">
        <w:rPr>
          <w:rFonts w:ascii="Arial" w:hAnsi="Arial" w:cs="Arial"/>
          <w:sz w:val="24"/>
          <w:szCs w:val="24"/>
        </w:rPr>
        <w:t xml:space="preserve">- Lipp A. Von, </w:t>
      </w:r>
      <w:r w:rsidRPr="002E1710">
        <w:rPr>
          <w:rFonts w:ascii="Arial" w:hAnsi="Arial" w:cs="Arial"/>
          <w:i/>
          <w:sz w:val="24"/>
          <w:szCs w:val="24"/>
        </w:rPr>
        <w:t>Symptômes-clés et traits principaux de la Matière Médicale</w:t>
      </w:r>
      <w:r w:rsidRPr="002E1710">
        <w:rPr>
          <w:rFonts w:ascii="Arial" w:hAnsi="Arial" w:cs="Arial"/>
          <w:sz w:val="24"/>
          <w:szCs w:val="24"/>
        </w:rPr>
        <w:t>, ELH 2000.</w:t>
      </w:r>
    </w:p>
    <w:p w14:paraId="0CC373C1" w14:textId="77777777" w:rsidR="006D7F2A" w:rsidRPr="002E1710" w:rsidRDefault="006D7F2A" w:rsidP="006D7F2A">
      <w:pPr>
        <w:rPr>
          <w:rFonts w:ascii="Arial" w:hAnsi="Arial" w:cs="Arial"/>
          <w:sz w:val="24"/>
          <w:szCs w:val="24"/>
        </w:rPr>
      </w:pPr>
      <w:r w:rsidRPr="002E1710">
        <w:rPr>
          <w:rFonts w:ascii="Arial" w:hAnsi="Arial" w:cs="Arial"/>
          <w:sz w:val="24"/>
          <w:szCs w:val="24"/>
        </w:rPr>
        <w:t xml:space="preserve">- Vannier Léon et Poirier Jean, </w:t>
      </w:r>
      <w:r w:rsidRPr="002E1710">
        <w:rPr>
          <w:rFonts w:ascii="Arial" w:hAnsi="Arial" w:cs="Arial"/>
          <w:i/>
          <w:sz w:val="24"/>
          <w:szCs w:val="24"/>
        </w:rPr>
        <w:t>Précis de Matière Médicale homéopathique</w:t>
      </w:r>
      <w:r w:rsidRPr="002E1710">
        <w:rPr>
          <w:rFonts w:ascii="Arial" w:hAnsi="Arial" w:cs="Arial"/>
          <w:sz w:val="24"/>
          <w:szCs w:val="24"/>
        </w:rPr>
        <w:t>, éditions Boiron 1993</w:t>
      </w:r>
    </w:p>
    <w:p w14:paraId="4F14CDBE" w14:textId="77777777" w:rsidR="006D7F2A" w:rsidRPr="002E1710" w:rsidRDefault="006D7F2A" w:rsidP="006D7F2A">
      <w:pPr>
        <w:rPr>
          <w:rFonts w:ascii="Arial" w:hAnsi="Arial" w:cs="Arial"/>
          <w:b/>
          <w:sz w:val="24"/>
          <w:szCs w:val="24"/>
        </w:rPr>
      </w:pPr>
      <w:r w:rsidRPr="002E1710">
        <w:rPr>
          <w:rFonts w:ascii="Arial" w:hAnsi="Arial" w:cs="Arial"/>
          <w:sz w:val="24"/>
          <w:szCs w:val="24"/>
        </w:rPr>
        <w:t>[#RC2]</w:t>
      </w:r>
      <w:r w:rsidRPr="002E1710">
        <w:rPr>
          <w:rFonts w:ascii="Arial" w:eastAsia="Calibri" w:hAnsi="Arial" w:cs="Arial"/>
          <w:b/>
          <w:sz w:val="24"/>
          <w:szCs w:val="24"/>
          <w:lang w:bidi="he-IL"/>
        </w:rPr>
        <w:t xml:space="preserve"> </w:t>
      </w:r>
      <w:r w:rsidRPr="002E1710">
        <w:rPr>
          <w:rFonts w:ascii="Arial" w:hAnsi="Arial" w:cs="Arial"/>
          <w:b/>
          <w:color w:val="3333FF"/>
          <w:sz w:val="24"/>
          <w:szCs w:val="24"/>
        </w:rPr>
        <w:t>POLYGALA SENEGA</w:t>
      </w:r>
    </w:p>
    <w:p w14:paraId="2CDA3DB5" w14:textId="6C25CF4F" w:rsidR="006D7F2A" w:rsidRPr="002E1710" w:rsidRDefault="006D7F2A" w:rsidP="006D7F2A">
      <w:pPr>
        <w:rPr>
          <w:rFonts w:ascii="Arial" w:eastAsia="Calibri" w:hAnsi="Arial" w:cs="Arial"/>
          <w:b/>
          <w:sz w:val="24"/>
          <w:szCs w:val="24"/>
          <w:lang w:val="fr-BE" w:eastAsia="ja-JP" w:bidi="he-IL"/>
        </w:rPr>
      </w:pPr>
    </w:p>
    <w:p w14:paraId="3AAA83AE" w14:textId="75B5A63C" w:rsidR="006D7F2A" w:rsidRPr="002E1710" w:rsidRDefault="006D7F2A" w:rsidP="006D7F2A">
      <w:pPr>
        <w:pBdr>
          <w:top w:val="single" w:sz="36" w:space="4" w:color="3333FF"/>
        </w:pBdr>
        <w:jc w:val="center"/>
        <w:rPr>
          <w:rFonts w:ascii="Arial" w:hAnsi="Arial" w:cs="Arial"/>
          <w:b/>
          <w:i/>
          <w:caps/>
          <w:color w:val="3333FF"/>
          <w:spacing w:val="4"/>
          <w:sz w:val="24"/>
          <w:szCs w:val="24"/>
        </w:rPr>
      </w:pPr>
      <w:r w:rsidRPr="002E1710">
        <w:rPr>
          <w:rFonts w:ascii="Arial" w:hAnsi="Arial" w:cs="Arial"/>
          <w:sz w:val="24"/>
          <w:szCs w:val="24"/>
        </w:rPr>
        <w:t>[#CH3]</w:t>
      </w:r>
      <w:r w:rsidR="002A7FDC" w:rsidRPr="002E1710">
        <w:rPr>
          <w:rFonts w:ascii="Arial" w:hAnsi="Arial" w:cs="Arial"/>
          <w:b/>
          <w:i/>
          <w:color w:val="3333FF"/>
          <w:spacing w:val="4"/>
          <w:sz w:val="24"/>
          <w:szCs w:val="24"/>
        </w:rPr>
        <w:t xml:space="preserve"> Troisième cas humain</w:t>
      </w:r>
    </w:p>
    <w:p w14:paraId="3A8A8639" w14:textId="77777777" w:rsidR="006D7F2A" w:rsidRPr="002E1710" w:rsidRDefault="006D7F2A" w:rsidP="006D7F2A">
      <w:pPr>
        <w:pBdr>
          <w:top w:val="single" w:sz="36" w:space="4" w:color="3333FF"/>
        </w:pBdr>
        <w:jc w:val="center"/>
        <w:rPr>
          <w:rFonts w:ascii="Arial" w:hAnsi="Arial" w:cs="Arial"/>
          <w:b/>
          <w:i/>
          <w:caps/>
          <w:color w:val="3333FF"/>
          <w:spacing w:val="4"/>
          <w:sz w:val="24"/>
          <w:szCs w:val="24"/>
        </w:rPr>
      </w:pPr>
    </w:p>
    <w:p w14:paraId="6F4C14A4" w14:textId="77777777" w:rsidR="006D7F2A" w:rsidRPr="002E1710" w:rsidRDefault="006D7F2A" w:rsidP="006D7F2A">
      <w:pPr>
        <w:jc w:val="center"/>
        <w:rPr>
          <w:rFonts w:ascii="Arial" w:hAnsi="Arial" w:cs="Arial"/>
          <w:b/>
          <w:i/>
          <w:color w:val="3333FF"/>
          <w:sz w:val="24"/>
          <w:szCs w:val="24"/>
        </w:rPr>
      </w:pPr>
      <w:r w:rsidRPr="002E1710">
        <w:rPr>
          <w:rFonts w:ascii="Arial" w:hAnsi="Arial" w:cs="Arial"/>
          <w:b/>
          <w:i/>
          <w:color w:val="3333FF"/>
          <w:sz w:val="24"/>
          <w:szCs w:val="24"/>
        </w:rPr>
        <w:t>Quand l’air manque de fraîcheur</w:t>
      </w:r>
    </w:p>
    <w:p w14:paraId="54C0D2E9" w14:textId="77777777" w:rsidR="006D7F2A" w:rsidRPr="002E1710" w:rsidRDefault="006D7F2A" w:rsidP="006D7F2A">
      <w:pPr>
        <w:ind w:firstLine="284"/>
        <w:jc w:val="both"/>
        <w:rPr>
          <w:rFonts w:ascii="Arial" w:hAnsi="Arial" w:cs="Arial"/>
          <w:spacing w:val="4"/>
          <w:sz w:val="24"/>
          <w:szCs w:val="24"/>
        </w:rPr>
      </w:pPr>
    </w:p>
    <w:p w14:paraId="04680DE3" w14:textId="77777777" w:rsidR="006D7F2A" w:rsidRPr="002E1710" w:rsidRDefault="006D7F2A" w:rsidP="006D7F2A">
      <w:pPr>
        <w:jc w:val="right"/>
        <w:rPr>
          <w:rFonts w:ascii="Arial" w:hAnsi="Arial" w:cs="Arial"/>
          <w:i/>
          <w:color w:val="3333FF"/>
          <w:spacing w:val="4"/>
          <w:sz w:val="24"/>
          <w:szCs w:val="24"/>
        </w:rPr>
      </w:pPr>
      <w:r w:rsidRPr="002E1710">
        <w:rPr>
          <w:rFonts w:ascii="Arial" w:hAnsi="Arial" w:cs="Arial"/>
          <w:i/>
          <w:color w:val="3333FF"/>
          <w:spacing w:val="4"/>
          <w:sz w:val="24"/>
          <w:szCs w:val="24"/>
        </w:rPr>
        <w:lastRenderedPageBreak/>
        <w:t xml:space="preserve">Dr </w:t>
      </w:r>
      <w:bookmarkStart w:id="9" w:name="_Hlk9349665"/>
      <w:r w:rsidRPr="002E1710">
        <w:rPr>
          <w:rFonts w:ascii="Arial" w:hAnsi="Arial" w:cs="Arial"/>
          <w:i/>
          <w:color w:val="3333FF"/>
          <w:spacing w:val="4"/>
          <w:sz w:val="24"/>
          <w:szCs w:val="24"/>
        </w:rPr>
        <w:t>Eric Lorenz</w:t>
      </w:r>
      <w:bookmarkEnd w:id="9"/>
    </w:p>
    <w:p w14:paraId="1CBD2969" w14:textId="77777777" w:rsidR="006D7F2A" w:rsidRPr="002E1710" w:rsidRDefault="006D7F2A" w:rsidP="006D7F2A">
      <w:pPr>
        <w:jc w:val="both"/>
        <w:rPr>
          <w:rFonts w:ascii="Arial" w:hAnsi="Arial" w:cs="Arial"/>
          <w:sz w:val="24"/>
          <w:szCs w:val="24"/>
          <w:lang w:val="fr-BE"/>
        </w:rPr>
      </w:pPr>
      <w:r w:rsidRPr="002E1710">
        <w:rPr>
          <w:rFonts w:ascii="Arial" w:hAnsi="Arial" w:cs="Arial"/>
          <w:sz w:val="24"/>
          <w:szCs w:val="24"/>
        </w:rPr>
        <w:t>[#S4] Enoncé</w:t>
      </w:r>
    </w:p>
    <w:p w14:paraId="26E97DC1" w14:textId="77777777" w:rsidR="006D7F2A" w:rsidRPr="002E1710" w:rsidRDefault="006D7F2A" w:rsidP="006D7F2A">
      <w:pPr>
        <w:jc w:val="right"/>
        <w:rPr>
          <w:rFonts w:ascii="Arial" w:hAnsi="Arial" w:cs="Arial"/>
          <w:i/>
          <w:color w:val="3333FF"/>
          <w:spacing w:val="4"/>
          <w:sz w:val="24"/>
          <w:szCs w:val="24"/>
        </w:rPr>
      </w:pPr>
    </w:p>
    <w:p w14:paraId="668A291B" w14:textId="77777777" w:rsidR="006D7F2A" w:rsidRPr="002E1710" w:rsidRDefault="006D7F2A" w:rsidP="006D7F2A">
      <w:pPr>
        <w:rPr>
          <w:rFonts w:ascii="Arial" w:hAnsi="Arial" w:cs="Arial"/>
          <w:sz w:val="24"/>
          <w:szCs w:val="24"/>
        </w:rPr>
      </w:pPr>
      <w:r w:rsidRPr="002E1710">
        <w:rPr>
          <w:rFonts w:ascii="Arial" w:hAnsi="Arial" w:cs="Arial"/>
          <w:sz w:val="24"/>
          <w:szCs w:val="24"/>
        </w:rPr>
        <w:t>Il s’agit de Claire, 16 ans, que je vois en mai 2012 en raison d’une grande fatigue accompagnée d’oppression thoracique. Je la suis depuis sa naissance, ainsi que son frère né deux ans plus tard. Elle jouit d’une excellente santé.</w:t>
      </w:r>
    </w:p>
    <w:p w14:paraId="5D57E266" w14:textId="77777777" w:rsidR="006D7F2A" w:rsidRPr="002E1710" w:rsidRDefault="006D7F2A" w:rsidP="006D7F2A">
      <w:pPr>
        <w:rPr>
          <w:rFonts w:ascii="Arial" w:hAnsi="Arial" w:cs="Arial"/>
          <w:sz w:val="24"/>
          <w:szCs w:val="24"/>
        </w:rPr>
      </w:pPr>
      <w:r w:rsidRPr="002E1710">
        <w:rPr>
          <w:rFonts w:ascii="Arial" w:hAnsi="Arial" w:cs="Arial"/>
          <w:sz w:val="24"/>
          <w:szCs w:val="24"/>
        </w:rPr>
        <w:t>A trois ans, quelques mois après la naissance de son frère, elle recevra une dose d’</w:t>
      </w:r>
      <w:r w:rsidRPr="002E1710">
        <w:rPr>
          <w:rFonts w:ascii="Arial" w:hAnsi="Arial" w:cs="Arial"/>
          <w:color w:val="3333FF"/>
          <w:sz w:val="24"/>
          <w:szCs w:val="24"/>
        </w:rPr>
        <w:t>Arsenicum Album</w:t>
      </w:r>
      <w:r w:rsidRPr="002E1710">
        <w:rPr>
          <w:rFonts w:ascii="Arial" w:hAnsi="Arial" w:cs="Arial"/>
          <w:sz w:val="24"/>
          <w:szCs w:val="24"/>
        </w:rPr>
        <w:t xml:space="preserve"> pour son comportement : possessive, contrariante, défiante, sensible ; elle se posait en victime incomprise, elle tapait son frère et grimaçait si on la grondait.</w:t>
      </w:r>
    </w:p>
    <w:p w14:paraId="0F954AFC" w14:textId="77777777" w:rsidR="006D7F2A" w:rsidRPr="002E1710" w:rsidRDefault="006D7F2A" w:rsidP="006D7F2A">
      <w:pPr>
        <w:rPr>
          <w:rFonts w:ascii="Arial" w:hAnsi="Arial" w:cs="Arial"/>
          <w:sz w:val="24"/>
          <w:szCs w:val="24"/>
        </w:rPr>
      </w:pPr>
      <w:r w:rsidRPr="002E1710">
        <w:rPr>
          <w:rFonts w:ascii="Arial" w:hAnsi="Arial" w:cs="Arial"/>
          <w:sz w:val="24"/>
          <w:szCs w:val="24"/>
        </w:rPr>
        <w:t xml:space="preserve">Depuis l’âge de cinq ans, elle recevra essentiellement du </w:t>
      </w:r>
      <w:r w:rsidRPr="002E1710">
        <w:rPr>
          <w:rFonts w:ascii="Arial" w:hAnsi="Arial" w:cs="Arial"/>
          <w:color w:val="3333FF"/>
          <w:sz w:val="24"/>
          <w:szCs w:val="24"/>
        </w:rPr>
        <w:t xml:space="preserve">Platina </w:t>
      </w:r>
      <w:r w:rsidRPr="002E1710">
        <w:rPr>
          <w:rFonts w:ascii="Arial" w:hAnsi="Arial" w:cs="Arial"/>
          <w:sz w:val="24"/>
          <w:szCs w:val="24"/>
        </w:rPr>
        <w:t xml:space="preserve">en raison d’un discret eczéma mais surtout pour des symptômes de verminose chronique et récidivante. A l’école, c’est une enfant parfaite, première de classe, performante et excellant dans tous les domaines. Elle a onze ans lorsque ses parents se séparent et à nouveau une dose de </w:t>
      </w:r>
      <w:r w:rsidRPr="002E1710">
        <w:rPr>
          <w:rFonts w:ascii="Arial" w:hAnsi="Arial" w:cs="Arial"/>
          <w:color w:val="3333FF"/>
          <w:sz w:val="24"/>
          <w:szCs w:val="24"/>
        </w:rPr>
        <w:t xml:space="preserve">Platina </w:t>
      </w:r>
      <w:r w:rsidRPr="002E1710">
        <w:rPr>
          <w:rFonts w:ascii="Arial" w:hAnsi="Arial" w:cs="Arial"/>
          <w:sz w:val="24"/>
          <w:szCs w:val="24"/>
        </w:rPr>
        <w:t>l’aidera à supporter l’épreuve.</w:t>
      </w:r>
    </w:p>
    <w:p w14:paraId="6D6A568C" w14:textId="77777777" w:rsidR="006D7F2A" w:rsidRPr="002E1710" w:rsidRDefault="006D7F2A" w:rsidP="006D7F2A">
      <w:pPr>
        <w:rPr>
          <w:rFonts w:ascii="Arial" w:hAnsi="Arial" w:cs="Arial"/>
          <w:sz w:val="24"/>
          <w:szCs w:val="24"/>
        </w:rPr>
      </w:pPr>
    </w:p>
    <w:p w14:paraId="2387311F" w14:textId="77777777" w:rsidR="006D7F2A" w:rsidRPr="002E1710" w:rsidRDefault="006D7F2A" w:rsidP="006D7F2A">
      <w:pPr>
        <w:rPr>
          <w:rFonts w:ascii="Arial" w:hAnsi="Arial" w:cs="Arial"/>
          <w:sz w:val="24"/>
          <w:szCs w:val="24"/>
        </w:rPr>
      </w:pPr>
      <w:r w:rsidRPr="002E1710">
        <w:rPr>
          <w:rFonts w:ascii="Arial" w:hAnsi="Arial" w:cs="Arial"/>
          <w:sz w:val="24"/>
          <w:szCs w:val="24"/>
        </w:rPr>
        <w:t xml:space="preserve">En fin 2011 se déclare une coqueluche qui sera traitée par </w:t>
      </w:r>
      <w:r w:rsidRPr="002E1710">
        <w:rPr>
          <w:rFonts w:ascii="Arial" w:hAnsi="Arial" w:cs="Arial"/>
          <w:color w:val="3333FF"/>
          <w:sz w:val="24"/>
          <w:szCs w:val="24"/>
        </w:rPr>
        <w:t xml:space="preserve">Coccus cacti </w:t>
      </w:r>
      <w:r w:rsidRPr="002E1710">
        <w:rPr>
          <w:rFonts w:ascii="Arial" w:hAnsi="Arial" w:cs="Arial"/>
          <w:sz w:val="24"/>
          <w:szCs w:val="24"/>
        </w:rPr>
        <w:t xml:space="preserve">puis </w:t>
      </w:r>
      <w:r w:rsidRPr="002E1710">
        <w:rPr>
          <w:rFonts w:ascii="Arial" w:hAnsi="Arial" w:cs="Arial"/>
          <w:color w:val="3333FF"/>
          <w:sz w:val="24"/>
          <w:szCs w:val="24"/>
        </w:rPr>
        <w:t>Corallium rubrum</w:t>
      </w:r>
      <w:r w:rsidRPr="002E1710">
        <w:rPr>
          <w:rFonts w:ascii="Arial" w:hAnsi="Arial" w:cs="Arial"/>
          <w:sz w:val="24"/>
          <w:szCs w:val="24"/>
        </w:rPr>
        <w:t>. Elle a 15 ans et demi, toujours aussi parfaite mais très secrète et je n’ai pas su trouver les raisons de cet « orage tussique ».</w:t>
      </w:r>
    </w:p>
    <w:p w14:paraId="14743A45" w14:textId="77777777" w:rsidR="006D7F2A" w:rsidRPr="002E1710" w:rsidRDefault="006D7F2A" w:rsidP="006D7F2A">
      <w:pPr>
        <w:rPr>
          <w:rFonts w:ascii="Arial" w:hAnsi="Arial" w:cs="Arial"/>
          <w:sz w:val="24"/>
          <w:szCs w:val="24"/>
        </w:rPr>
      </w:pPr>
    </w:p>
    <w:p w14:paraId="49EC31E5" w14:textId="77777777" w:rsidR="006D7F2A" w:rsidRPr="002E1710" w:rsidRDefault="006D7F2A" w:rsidP="006D7F2A">
      <w:pPr>
        <w:rPr>
          <w:rFonts w:ascii="Arial" w:hAnsi="Arial" w:cs="Arial"/>
          <w:sz w:val="24"/>
          <w:szCs w:val="24"/>
        </w:rPr>
      </w:pPr>
      <w:r w:rsidRPr="002E1710">
        <w:rPr>
          <w:rFonts w:ascii="Arial" w:hAnsi="Arial" w:cs="Arial"/>
          <w:sz w:val="24"/>
          <w:szCs w:val="24"/>
        </w:rPr>
        <w:t xml:space="preserve">Mai 2012 : elle se traîne de fatigue en classe et se plaint d’oppression thoracique ; sa mère estime qu’elle ne s’est pas bien remise de la coqueluche. Je lui propose des oligoéléments et tout en pensant à </w:t>
      </w:r>
      <w:r w:rsidRPr="002E1710">
        <w:rPr>
          <w:rFonts w:ascii="Arial" w:hAnsi="Arial" w:cs="Arial"/>
          <w:color w:val="3333FF"/>
          <w:sz w:val="24"/>
          <w:szCs w:val="24"/>
        </w:rPr>
        <w:t>Carbo</w:t>
      </w:r>
      <w:r w:rsidRPr="002E1710">
        <w:rPr>
          <w:rFonts w:ascii="Arial" w:hAnsi="Arial" w:cs="Arial"/>
          <w:sz w:val="24"/>
          <w:szCs w:val="24"/>
        </w:rPr>
        <w:t xml:space="preserve"> </w:t>
      </w:r>
      <w:r w:rsidRPr="002E1710">
        <w:rPr>
          <w:rFonts w:ascii="Arial" w:hAnsi="Arial" w:cs="Arial"/>
          <w:color w:val="3333FF"/>
          <w:sz w:val="24"/>
          <w:szCs w:val="24"/>
        </w:rPr>
        <w:t xml:space="preserve">vegetabilis </w:t>
      </w:r>
      <w:r w:rsidRPr="002E1710">
        <w:rPr>
          <w:rFonts w:ascii="Arial" w:hAnsi="Arial" w:cs="Arial"/>
          <w:sz w:val="24"/>
          <w:szCs w:val="24"/>
        </w:rPr>
        <w:t>je fixe un rendez-vous.</w:t>
      </w:r>
    </w:p>
    <w:p w14:paraId="05430D50" w14:textId="77777777" w:rsidR="006D7F2A" w:rsidRPr="002E1710" w:rsidRDefault="006D7F2A" w:rsidP="006D7F2A">
      <w:pPr>
        <w:rPr>
          <w:rFonts w:ascii="Arial" w:hAnsi="Arial" w:cs="Arial"/>
          <w:sz w:val="24"/>
          <w:szCs w:val="24"/>
        </w:rPr>
      </w:pPr>
      <w:r w:rsidRPr="002E1710">
        <w:rPr>
          <w:rFonts w:ascii="Arial" w:hAnsi="Arial" w:cs="Arial"/>
          <w:sz w:val="24"/>
          <w:szCs w:val="24"/>
        </w:rPr>
        <w:t xml:space="preserve">Elle décrit sa fatigue comme une grande faiblesse musculaire dans tout le corps. L’oppression thoracique est intermittente avec le sentiment de ne pas pouvoir prendre suffisamment d’air, de ne pas arriver à remplir sa poitrine, comme s’il n’y avait pas assez de place. De plus elle trouve que l’air n’est pas frais (pas pur), et ceci ne s’améliore pas même en ouvrant la fenêtre. </w:t>
      </w:r>
    </w:p>
    <w:p w14:paraId="786277D9" w14:textId="77777777" w:rsidR="006D7F2A" w:rsidRPr="002E1710" w:rsidRDefault="006D7F2A" w:rsidP="006D7F2A">
      <w:pPr>
        <w:rPr>
          <w:rFonts w:ascii="Arial" w:hAnsi="Arial" w:cs="Arial"/>
          <w:sz w:val="24"/>
          <w:szCs w:val="24"/>
        </w:rPr>
      </w:pPr>
      <w:r w:rsidRPr="002E1710">
        <w:rPr>
          <w:rFonts w:ascii="Arial" w:hAnsi="Arial" w:cs="Arial"/>
          <w:sz w:val="24"/>
          <w:szCs w:val="24"/>
        </w:rPr>
        <w:t>J’essaye de comprendre ce qu’elle vit dans ses études où elle est toujours brillante sur le plan des notes. Malgré sa réserve je crois deviner des déboires amoureux, des crève-cœurs… probablement une sorte de mortification affective qui a été à l’origine de sa coqueluche et qui n’est pas encore résolue.</w:t>
      </w:r>
    </w:p>
    <w:p w14:paraId="749CAC1A" w14:textId="77777777" w:rsidR="006D7F2A" w:rsidRPr="002E1710" w:rsidRDefault="006D7F2A" w:rsidP="006D7F2A">
      <w:pPr>
        <w:rPr>
          <w:rFonts w:ascii="Arial" w:hAnsi="Arial" w:cs="Arial"/>
          <w:sz w:val="24"/>
          <w:szCs w:val="24"/>
        </w:rPr>
      </w:pPr>
    </w:p>
    <w:p w14:paraId="39834D6B" w14:textId="77777777" w:rsidR="006D7F2A" w:rsidRPr="002E1710" w:rsidRDefault="006D7F2A" w:rsidP="006D7F2A">
      <w:pPr>
        <w:rPr>
          <w:rFonts w:ascii="Arial" w:hAnsi="Arial" w:cs="Arial"/>
          <w:sz w:val="24"/>
          <w:szCs w:val="24"/>
        </w:rPr>
      </w:pPr>
      <w:r w:rsidRPr="002E1710">
        <w:rPr>
          <w:rFonts w:ascii="Arial" w:hAnsi="Arial" w:cs="Arial"/>
          <w:sz w:val="24"/>
          <w:szCs w:val="24"/>
        </w:rPr>
        <w:t xml:space="preserve">Dans mon choix répertorial, j’ai repris coqueluche avec sa toux qui lui faisait mal au dos ; la faiblesse musculaire, l’oppression avec le côté étroit de la respiration et les suites d’émotions mal gérées. Apparaissent différents remèdes et l’un d’eux </w:t>
      </w:r>
      <w:r w:rsidRPr="002E1710">
        <w:rPr>
          <w:rFonts w:ascii="Arial" w:hAnsi="Arial" w:cs="Arial"/>
          <w:sz w:val="24"/>
          <w:szCs w:val="24"/>
        </w:rPr>
        <w:lastRenderedPageBreak/>
        <w:t>m’évoque cette impression d’air pas propre et que j’avais récemment lue chez Mangialavori dans « Homeopathy for anger and mortification ».</w:t>
      </w:r>
    </w:p>
    <w:p w14:paraId="7D3DD1F7" w14:textId="77777777" w:rsidR="006D7F2A" w:rsidRPr="002E1710" w:rsidRDefault="006D7F2A" w:rsidP="006D7F2A">
      <w:pPr>
        <w:rPr>
          <w:rFonts w:ascii="Arial" w:hAnsi="Arial" w:cs="Arial"/>
          <w:sz w:val="24"/>
          <w:szCs w:val="24"/>
        </w:rPr>
      </w:pPr>
    </w:p>
    <w:p w14:paraId="47ACF79A" w14:textId="77777777" w:rsidR="006D7F2A" w:rsidRPr="002E1710" w:rsidRDefault="006D7F2A" w:rsidP="006D7F2A">
      <w:pPr>
        <w:rPr>
          <w:rFonts w:ascii="Arial" w:hAnsi="Arial" w:cs="Arial"/>
          <w:sz w:val="24"/>
          <w:szCs w:val="24"/>
        </w:rPr>
      </w:pPr>
      <w:r w:rsidRPr="002E1710">
        <w:rPr>
          <w:rFonts w:ascii="Arial" w:hAnsi="Arial" w:cs="Arial"/>
          <w:sz w:val="24"/>
          <w:szCs w:val="24"/>
        </w:rPr>
        <w:t>Sa mère m’a téléphoné un mois plus tard pour me dire que le remède avait bien agi, que tout allait bien, la fatigue disparue ainsi que les épisodes d’oppression.</w:t>
      </w:r>
    </w:p>
    <w:p w14:paraId="51A3A6FC" w14:textId="77777777" w:rsidR="006D7F2A" w:rsidRPr="002E1710" w:rsidRDefault="006D7F2A" w:rsidP="006D7F2A">
      <w:pPr>
        <w:rPr>
          <w:rFonts w:ascii="Arial" w:hAnsi="Arial" w:cs="Arial"/>
          <w:sz w:val="24"/>
          <w:szCs w:val="24"/>
        </w:rPr>
      </w:pPr>
      <w:r w:rsidRPr="002E1710">
        <w:rPr>
          <w:rFonts w:ascii="Arial" w:hAnsi="Arial" w:cs="Arial"/>
          <w:sz w:val="24"/>
          <w:szCs w:val="24"/>
        </w:rPr>
        <w:t xml:space="preserve">Est-ce que </w:t>
      </w:r>
      <w:r w:rsidRPr="002E1710">
        <w:rPr>
          <w:rFonts w:ascii="Arial" w:hAnsi="Arial" w:cs="Arial"/>
          <w:color w:val="3333FF"/>
          <w:sz w:val="24"/>
          <w:szCs w:val="24"/>
        </w:rPr>
        <w:t xml:space="preserve">Platina </w:t>
      </w:r>
      <w:r w:rsidRPr="002E1710">
        <w:rPr>
          <w:rFonts w:ascii="Arial" w:hAnsi="Arial" w:cs="Arial"/>
          <w:sz w:val="24"/>
          <w:szCs w:val="24"/>
        </w:rPr>
        <w:t xml:space="preserve">reste son remède de base ou le nouveau </w:t>
      </w:r>
      <w:r w:rsidRPr="002E1710">
        <w:rPr>
          <w:rFonts w:ascii="Arial" w:hAnsi="Arial" w:cs="Arial"/>
          <w:b/>
          <w:color w:val="3333FF"/>
          <w:sz w:val="24"/>
          <w:szCs w:val="24"/>
        </w:rPr>
        <w:t>remède X</w:t>
      </w:r>
      <w:r w:rsidRPr="002E1710">
        <w:rPr>
          <w:rFonts w:ascii="Arial" w:hAnsi="Arial" w:cs="Arial"/>
          <w:sz w:val="24"/>
          <w:szCs w:val="24"/>
        </w:rPr>
        <w:t xml:space="preserve"> donné pour cet épisode de faux aigu s’avérera-t-il plus pertinent par la suite ?</w:t>
      </w:r>
    </w:p>
    <w:p w14:paraId="631DD128" w14:textId="77777777" w:rsidR="006D7F2A" w:rsidRPr="002E1710" w:rsidRDefault="006D7F2A" w:rsidP="006D7F2A">
      <w:pPr>
        <w:jc w:val="both"/>
        <w:rPr>
          <w:rFonts w:ascii="Arial" w:hAnsi="Arial" w:cs="Arial"/>
          <w:sz w:val="24"/>
          <w:szCs w:val="24"/>
        </w:rPr>
      </w:pPr>
    </w:p>
    <w:p w14:paraId="03F835F0" w14:textId="1CF0F619" w:rsidR="006D7F2A" w:rsidRPr="002E1710" w:rsidRDefault="006D7F2A" w:rsidP="006D7F2A">
      <w:pPr>
        <w:jc w:val="both"/>
        <w:rPr>
          <w:rFonts w:ascii="Arial" w:hAnsi="Arial" w:cs="Arial"/>
          <w:spacing w:val="4"/>
          <w:sz w:val="24"/>
          <w:szCs w:val="24"/>
          <w:lang w:val="fr-BE" w:eastAsia="ja-JP"/>
        </w:rPr>
      </w:pPr>
      <w:r w:rsidRPr="002E1710">
        <w:rPr>
          <w:rFonts w:ascii="Arial" w:hAnsi="Arial" w:cs="Arial"/>
          <w:sz w:val="24"/>
          <w:szCs w:val="24"/>
        </w:rPr>
        <w:t>[#S4] Solution</w:t>
      </w:r>
    </w:p>
    <w:p w14:paraId="3A357657" w14:textId="77777777" w:rsidR="006D7F2A" w:rsidRPr="002E1710" w:rsidRDefault="006D7F2A" w:rsidP="006D7F2A">
      <w:pPr>
        <w:rPr>
          <w:rFonts w:ascii="Arial" w:hAnsi="Arial" w:cs="Arial"/>
          <w:sz w:val="24"/>
          <w:szCs w:val="24"/>
        </w:rPr>
      </w:pPr>
      <w:r w:rsidRPr="002E1710">
        <w:rPr>
          <w:rFonts w:ascii="Arial" w:hAnsi="Arial" w:cs="Arial"/>
          <w:sz w:val="24"/>
          <w:szCs w:val="24"/>
        </w:rPr>
        <w:t xml:space="preserve">Autre cas clinique du </w:t>
      </w:r>
      <w:r w:rsidRPr="002E1710">
        <w:rPr>
          <w:rFonts w:ascii="Arial" w:hAnsi="Arial" w:cs="Arial"/>
          <w:b/>
          <w:color w:val="3333FF"/>
          <w:sz w:val="24"/>
          <w:szCs w:val="24"/>
        </w:rPr>
        <w:t>remède X </w:t>
      </w:r>
      <w:r w:rsidRPr="002E1710">
        <w:rPr>
          <w:rFonts w:ascii="Arial" w:hAnsi="Arial" w:cs="Arial"/>
          <w:sz w:val="24"/>
          <w:szCs w:val="24"/>
        </w:rPr>
        <w:t>: Hannibal de M. Mangialavori</w:t>
      </w:r>
    </w:p>
    <w:p w14:paraId="3009ADE4" w14:textId="77777777" w:rsidR="006D7F2A" w:rsidRPr="002E1710" w:rsidRDefault="006D7F2A" w:rsidP="006D7F2A">
      <w:pPr>
        <w:rPr>
          <w:rFonts w:ascii="Arial" w:hAnsi="Arial" w:cs="Arial"/>
          <w:sz w:val="24"/>
          <w:szCs w:val="24"/>
        </w:rPr>
      </w:pPr>
    </w:p>
    <w:p w14:paraId="7E60C5D6" w14:textId="77777777" w:rsidR="006D7F2A" w:rsidRPr="002E1710" w:rsidRDefault="006D7F2A" w:rsidP="006D7F2A">
      <w:pPr>
        <w:rPr>
          <w:rFonts w:ascii="Arial" w:hAnsi="Arial" w:cs="Arial"/>
          <w:sz w:val="24"/>
          <w:szCs w:val="24"/>
        </w:rPr>
      </w:pPr>
      <w:r w:rsidRPr="002E1710">
        <w:rPr>
          <w:rFonts w:ascii="Arial" w:hAnsi="Arial" w:cs="Arial"/>
          <w:sz w:val="24"/>
          <w:szCs w:val="24"/>
        </w:rPr>
        <w:t>Homme de 60 ans qui vient trouver Massimo en désespoir de cause pour une toux glaireuse qui dure depuis plus de 10 ans, associée à des maux de dos et des difficultés digestives. Ce qui frappe c’est sa méfiance et son attitude hostile à l’égard du médecin. Il décrit très bien sa toux aggravée couché, plus particulièrement sur la droite ; il doit s’assoir quand il tousse ; le chatouillement dans la trachée et le mal de dos en toussant. Il dit qu’il doit faire sortir quelque chose de sa poitrine et qu’il aimerait excaver sa poitrine ! et que sa toux l’empêche d’être libre. Quand Massimo lui demande de parler de sa vie, il dit qu’elle fut belle mais sauvage, sans parents, ceci dans un pensionnat (son père décède quand il a 18 mois, et sa mère s’en va lors de ses 8 ans). Après s’être battu quelque fois, il ne se laisse plus approcher sans son accord et les offenses ne resteront pas sans répliques ; il ne supporte pas les gens irrespectueux.</w:t>
      </w:r>
    </w:p>
    <w:p w14:paraId="6192A3EB" w14:textId="77777777" w:rsidR="006D7F2A" w:rsidRPr="002E1710" w:rsidRDefault="006D7F2A" w:rsidP="006D7F2A">
      <w:pPr>
        <w:rPr>
          <w:rFonts w:ascii="Arial" w:hAnsi="Arial" w:cs="Arial"/>
          <w:b/>
          <w:sz w:val="24"/>
          <w:szCs w:val="24"/>
        </w:rPr>
      </w:pPr>
    </w:p>
    <w:p w14:paraId="51A74DE7" w14:textId="40EBAC94" w:rsidR="006D7F2A" w:rsidRPr="002E1710" w:rsidRDefault="006D7F2A" w:rsidP="006D7F2A">
      <w:pPr>
        <w:rPr>
          <w:rFonts w:ascii="Arial" w:hAnsi="Arial" w:cs="Arial"/>
          <w:b/>
          <w:sz w:val="24"/>
          <w:szCs w:val="24"/>
        </w:rPr>
      </w:pPr>
      <w:r w:rsidRPr="002E1710">
        <w:rPr>
          <w:rFonts w:ascii="Arial" w:hAnsi="Arial" w:cs="Arial"/>
          <w:spacing w:val="4"/>
          <w:sz w:val="24"/>
          <w:szCs w:val="24"/>
          <w:lang w:val="en-US"/>
        </w:rPr>
        <w:t>[#R</w:t>
      </w:r>
      <w:proofErr w:type="gramStart"/>
      <w:r w:rsidRPr="002E1710">
        <w:rPr>
          <w:rFonts w:ascii="Arial" w:hAnsi="Arial" w:cs="Arial"/>
          <w:spacing w:val="4"/>
          <w:sz w:val="24"/>
          <w:szCs w:val="24"/>
          <w:lang w:val="en-US"/>
        </w:rPr>
        <w:t>4]</w:t>
      </w:r>
      <w:r w:rsidRPr="002E1710">
        <w:rPr>
          <w:rFonts w:ascii="Arial" w:hAnsi="Arial" w:cs="Arial"/>
          <w:b/>
          <w:color w:val="3333FF"/>
          <w:sz w:val="24"/>
          <w:szCs w:val="24"/>
        </w:rPr>
        <w:t>P</w:t>
      </w:r>
      <w:r w:rsidR="002A7FDC" w:rsidRPr="002E1710">
        <w:rPr>
          <w:rFonts w:ascii="Arial" w:hAnsi="Arial" w:cs="Arial"/>
          <w:b/>
          <w:color w:val="3333FF"/>
          <w:sz w:val="24"/>
          <w:szCs w:val="24"/>
        </w:rPr>
        <w:t>olygala</w:t>
      </w:r>
      <w:proofErr w:type="gramEnd"/>
      <w:r w:rsidR="002A7FDC" w:rsidRPr="002E1710">
        <w:rPr>
          <w:rFonts w:ascii="Arial" w:hAnsi="Arial" w:cs="Arial"/>
          <w:b/>
          <w:color w:val="3333FF"/>
          <w:sz w:val="24"/>
          <w:szCs w:val="24"/>
        </w:rPr>
        <w:t xml:space="preserve"> Senega</w:t>
      </w:r>
    </w:p>
    <w:p w14:paraId="1A648776" w14:textId="77777777" w:rsidR="006D7F2A" w:rsidRPr="002E1710" w:rsidRDefault="006D7F2A" w:rsidP="006D7F2A">
      <w:pPr>
        <w:rPr>
          <w:rFonts w:ascii="Arial" w:hAnsi="Arial" w:cs="Arial"/>
          <w:sz w:val="24"/>
          <w:szCs w:val="24"/>
        </w:rPr>
      </w:pPr>
    </w:p>
    <w:p w14:paraId="1DAD8CF7" w14:textId="77777777" w:rsidR="006D7F2A" w:rsidRPr="002E1710" w:rsidRDefault="006D7F2A" w:rsidP="006D7F2A">
      <w:pPr>
        <w:rPr>
          <w:rFonts w:ascii="Arial" w:hAnsi="Arial" w:cs="Arial"/>
          <w:sz w:val="24"/>
          <w:szCs w:val="24"/>
        </w:rPr>
      </w:pPr>
      <w:r w:rsidRPr="002E1710">
        <w:rPr>
          <w:rFonts w:ascii="Arial" w:hAnsi="Arial" w:cs="Arial"/>
          <w:sz w:val="24"/>
          <w:szCs w:val="24"/>
        </w:rPr>
        <w:t xml:space="preserve">C’est le remède qu’a reçu Claire et c’est celui qui va permettre à Hannibal de ne plus tousser et de moins souffrir de son dos. Mais voyons le commentaire de Massimo. Ce qui frappe c’est donc sa méfiance à l’égard des médecins et de toute forme d’autorité. Senega semble vite mortifié de se trouver dans une position diminuée ; c’est pourquoi Hannibal insiste qu’il </w:t>
      </w:r>
      <w:proofErr w:type="gramStart"/>
      <w:r w:rsidRPr="002E1710">
        <w:rPr>
          <w:rFonts w:ascii="Arial" w:hAnsi="Arial" w:cs="Arial"/>
          <w:sz w:val="24"/>
          <w:szCs w:val="24"/>
        </w:rPr>
        <w:t>est</w:t>
      </w:r>
      <w:proofErr w:type="gramEnd"/>
      <w:r w:rsidRPr="002E1710">
        <w:rPr>
          <w:rFonts w:ascii="Arial" w:hAnsi="Arial" w:cs="Arial"/>
          <w:sz w:val="24"/>
          <w:szCs w:val="24"/>
        </w:rPr>
        <w:t xml:space="preserve"> ami avec beaucoup de médecins de façon à mieux tolérer la position de patient-demandeur. Il est malheureux de ne pouvoir contrôler sa toux car la vie c’est comme la jungle il faut pouvoir tout contrôler et rester vigilant (sa vie dans le pensionnat). Il doit lutter contre ses émotions, ne pas montrer ses faiblesses et de ne pas se laisser offenser, mortifier. </w:t>
      </w:r>
    </w:p>
    <w:p w14:paraId="2605A411" w14:textId="77777777" w:rsidR="006D7F2A" w:rsidRPr="002E1710" w:rsidRDefault="006D7F2A" w:rsidP="006D7F2A">
      <w:pPr>
        <w:rPr>
          <w:rFonts w:ascii="Arial" w:hAnsi="Arial" w:cs="Arial"/>
          <w:sz w:val="24"/>
          <w:szCs w:val="24"/>
        </w:rPr>
      </w:pPr>
      <w:r w:rsidRPr="002E1710">
        <w:rPr>
          <w:rFonts w:ascii="Arial" w:hAnsi="Arial" w:cs="Arial"/>
          <w:sz w:val="24"/>
          <w:szCs w:val="24"/>
        </w:rPr>
        <w:lastRenderedPageBreak/>
        <w:t xml:space="preserve">Il essaye en vain de contrôler sa toux et de cracher ses glaires : </w:t>
      </w:r>
      <w:r w:rsidRPr="002E1710">
        <w:rPr>
          <w:rFonts w:ascii="Arial" w:hAnsi="Arial" w:cs="Arial"/>
          <w:b/>
          <w:color w:val="3333FF"/>
          <w:sz w:val="24"/>
          <w:szCs w:val="24"/>
        </w:rPr>
        <w:t>IL A LA SENSATION DE QUELQUE CHOSE DE POISON DANS SA POITRINE DONT IL NE PEUT SE DEBARASSER</w:t>
      </w:r>
      <w:r w:rsidRPr="002E1710">
        <w:rPr>
          <w:rFonts w:ascii="Arial" w:hAnsi="Arial" w:cs="Arial"/>
          <w:color w:val="3333FF"/>
          <w:sz w:val="24"/>
          <w:szCs w:val="24"/>
        </w:rPr>
        <w:t> </w:t>
      </w:r>
      <w:r w:rsidRPr="002E1710">
        <w:rPr>
          <w:rFonts w:ascii="Arial" w:hAnsi="Arial" w:cs="Arial"/>
          <w:sz w:val="24"/>
          <w:szCs w:val="24"/>
        </w:rPr>
        <w:t>; la toux est violente mais l’expectoration faible.</w:t>
      </w:r>
    </w:p>
    <w:p w14:paraId="4173ECD4" w14:textId="77777777" w:rsidR="006D7F2A" w:rsidRPr="002E1710" w:rsidRDefault="006D7F2A" w:rsidP="006D7F2A">
      <w:pPr>
        <w:rPr>
          <w:rFonts w:ascii="Arial" w:hAnsi="Arial" w:cs="Arial"/>
          <w:sz w:val="24"/>
          <w:szCs w:val="24"/>
        </w:rPr>
      </w:pPr>
      <w:r w:rsidRPr="002E1710">
        <w:rPr>
          <w:rFonts w:ascii="Arial" w:hAnsi="Arial" w:cs="Arial"/>
          <w:sz w:val="24"/>
          <w:szCs w:val="24"/>
        </w:rPr>
        <w:t xml:space="preserve">Massimo va lui donner </w:t>
      </w:r>
      <w:r w:rsidRPr="002E1710">
        <w:rPr>
          <w:rFonts w:ascii="Arial" w:hAnsi="Arial" w:cs="Arial"/>
          <w:b/>
          <w:color w:val="3333FF"/>
          <w:sz w:val="24"/>
          <w:szCs w:val="24"/>
        </w:rPr>
        <w:t>Senega</w:t>
      </w:r>
      <w:r w:rsidRPr="002E1710">
        <w:rPr>
          <w:rFonts w:ascii="Arial" w:hAnsi="Arial" w:cs="Arial"/>
          <w:color w:val="3333FF"/>
          <w:sz w:val="24"/>
          <w:szCs w:val="24"/>
        </w:rPr>
        <w:t xml:space="preserve"> </w:t>
      </w:r>
      <w:r w:rsidRPr="002E1710">
        <w:rPr>
          <w:rFonts w:ascii="Arial" w:hAnsi="Arial" w:cs="Arial"/>
          <w:sz w:val="24"/>
          <w:szCs w:val="24"/>
        </w:rPr>
        <w:t>en Q1 puis Q3 avec un très bon effet. Il rêve à nouveau qu’il urine, que c’est plaisant et qu’il n’a aucune honte contrairement à ses rêves plus anciens ; c’est comme les joies du sexe dit-il, et ça dure plus longtemps !</w:t>
      </w:r>
    </w:p>
    <w:p w14:paraId="175153E4" w14:textId="77777777" w:rsidR="006D7F2A" w:rsidRPr="002E1710" w:rsidRDefault="006D7F2A" w:rsidP="006D7F2A">
      <w:pPr>
        <w:rPr>
          <w:rFonts w:ascii="Arial" w:hAnsi="Arial" w:cs="Arial"/>
          <w:sz w:val="24"/>
          <w:szCs w:val="24"/>
        </w:rPr>
      </w:pPr>
    </w:p>
    <w:p w14:paraId="260C0142" w14:textId="76F8CB71" w:rsidR="006D7F2A" w:rsidRPr="002E1710" w:rsidRDefault="006D7F2A" w:rsidP="006D7F2A">
      <w:pPr>
        <w:rPr>
          <w:rFonts w:ascii="Arial" w:hAnsi="Arial" w:cs="Arial"/>
          <w:color w:val="3333FF"/>
          <w:sz w:val="24"/>
          <w:szCs w:val="24"/>
        </w:rPr>
      </w:pPr>
      <w:r w:rsidRPr="002E1710">
        <w:rPr>
          <w:rFonts w:ascii="Arial" w:hAnsi="Arial" w:cs="Arial"/>
          <w:spacing w:val="4"/>
          <w:sz w:val="24"/>
          <w:szCs w:val="24"/>
          <w:lang w:val="en-US"/>
        </w:rPr>
        <w:t>[#S</w:t>
      </w:r>
      <w:proofErr w:type="gramStart"/>
      <w:r w:rsidRPr="002E1710">
        <w:rPr>
          <w:rFonts w:ascii="Arial" w:hAnsi="Arial" w:cs="Arial"/>
          <w:spacing w:val="4"/>
          <w:sz w:val="24"/>
          <w:szCs w:val="24"/>
          <w:lang w:val="en-US"/>
        </w:rPr>
        <w:t>4]</w:t>
      </w:r>
      <w:r w:rsidRPr="002E1710">
        <w:rPr>
          <w:rFonts w:ascii="Arial" w:hAnsi="Arial" w:cs="Arial"/>
          <w:color w:val="3333FF"/>
          <w:sz w:val="24"/>
          <w:szCs w:val="24"/>
        </w:rPr>
        <w:t>A</w:t>
      </w:r>
      <w:r w:rsidR="002A7FDC" w:rsidRPr="002E1710">
        <w:rPr>
          <w:rFonts w:ascii="Arial" w:hAnsi="Arial" w:cs="Arial"/>
          <w:color w:val="3333FF"/>
          <w:sz w:val="24"/>
          <w:szCs w:val="24"/>
        </w:rPr>
        <w:t>utres</w:t>
      </w:r>
      <w:proofErr w:type="gramEnd"/>
      <w:r w:rsidR="002A7FDC" w:rsidRPr="002E1710">
        <w:rPr>
          <w:rFonts w:ascii="Arial" w:hAnsi="Arial" w:cs="Arial"/>
          <w:color w:val="3333FF"/>
          <w:sz w:val="24"/>
          <w:szCs w:val="24"/>
        </w:rPr>
        <w:t xml:space="preserve"> cas de senega</w:t>
      </w:r>
    </w:p>
    <w:p w14:paraId="359919FE" w14:textId="77777777" w:rsidR="006D7F2A" w:rsidRPr="002E1710" w:rsidRDefault="006D7F2A" w:rsidP="006D7F2A">
      <w:pPr>
        <w:rPr>
          <w:rFonts w:ascii="Arial" w:hAnsi="Arial" w:cs="Arial"/>
          <w:sz w:val="24"/>
          <w:szCs w:val="24"/>
        </w:rPr>
      </w:pPr>
      <w:r w:rsidRPr="002E1710">
        <w:rPr>
          <w:rFonts w:ascii="Arial" w:hAnsi="Arial" w:cs="Arial"/>
          <w:sz w:val="24"/>
          <w:szCs w:val="24"/>
        </w:rPr>
        <w:t>Louis Mathieu a publié (Ecole Dauphiné Savoie) en 2004 le cas de Mr Norbert G. Il le voit la 1</w:t>
      </w:r>
      <w:r w:rsidRPr="002E1710">
        <w:rPr>
          <w:rFonts w:ascii="Arial" w:hAnsi="Arial" w:cs="Arial"/>
          <w:sz w:val="24"/>
          <w:szCs w:val="24"/>
          <w:vertAlign w:val="superscript"/>
        </w:rPr>
        <w:t>ère</w:t>
      </w:r>
      <w:r w:rsidRPr="002E1710">
        <w:rPr>
          <w:rFonts w:ascii="Arial" w:hAnsi="Arial" w:cs="Arial"/>
          <w:sz w:val="24"/>
          <w:szCs w:val="24"/>
        </w:rPr>
        <w:t xml:space="preserve"> fois en 91 : il a 88 ans et présente un zona en voie de résolution. C’est un petit monsieur, plus large que haut, peu loquace, qui vient voir l’homéopathe en dernier recours quand son généraliste ne peut rien pour lui. Il vit chez sa fille, est célibataire et continue à faire des petits travaux dans son usine. D’après sa fille il prend beaucoup trop de sucre dans son café. </w:t>
      </w:r>
    </w:p>
    <w:p w14:paraId="4D86F705" w14:textId="77777777" w:rsidR="006D7F2A" w:rsidRPr="002E1710" w:rsidRDefault="006D7F2A" w:rsidP="006D7F2A">
      <w:pPr>
        <w:rPr>
          <w:rFonts w:ascii="Arial" w:hAnsi="Arial" w:cs="Arial"/>
          <w:sz w:val="24"/>
          <w:szCs w:val="24"/>
        </w:rPr>
      </w:pPr>
      <w:r w:rsidRPr="002E1710">
        <w:rPr>
          <w:rFonts w:ascii="Arial" w:hAnsi="Arial" w:cs="Arial"/>
          <w:sz w:val="24"/>
          <w:szCs w:val="24"/>
        </w:rPr>
        <w:t xml:space="preserve">Octobre 2004 : il a 103 ans et vient voir le Dr Mathieu pour une bronchite glaireuse. Il est plein de mucosités qu’il ne peut pas évacuer, ça ne sort pas. Son sommeil est perturbé : la physiothérapie respiratoire l’aide un peu mais les glaires reviennent très vite. Tout ceci est survenu suite d’un rhume traité avec un malheureux antibiotique ; il est menaçant avec sa fille qui l’accompagne, il est irritable. </w:t>
      </w:r>
      <w:r w:rsidRPr="002E1710">
        <w:rPr>
          <w:rFonts w:ascii="Arial" w:hAnsi="Arial" w:cs="Arial"/>
          <w:color w:val="3333FF"/>
          <w:sz w:val="24"/>
          <w:szCs w:val="24"/>
        </w:rPr>
        <w:t>Antimonium tartaricum</w:t>
      </w:r>
      <w:r w:rsidRPr="002E1710">
        <w:rPr>
          <w:rFonts w:ascii="Arial" w:hAnsi="Arial" w:cs="Arial"/>
          <w:sz w:val="24"/>
          <w:szCs w:val="24"/>
        </w:rPr>
        <w:t xml:space="preserve"> l’aide momentanément et ça rechute jusqu’au moment où le bon docteur va lui donner </w:t>
      </w:r>
      <w:r w:rsidRPr="002E1710">
        <w:rPr>
          <w:rFonts w:ascii="Arial" w:hAnsi="Arial" w:cs="Arial"/>
          <w:b/>
          <w:color w:val="3333FF"/>
          <w:sz w:val="24"/>
          <w:szCs w:val="24"/>
        </w:rPr>
        <w:t>Senega</w:t>
      </w:r>
      <w:r w:rsidRPr="002E1710">
        <w:rPr>
          <w:rFonts w:ascii="Arial" w:hAnsi="Arial" w:cs="Arial"/>
          <w:sz w:val="24"/>
          <w:szCs w:val="24"/>
        </w:rPr>
        <w:t>.</w:t>
      </w:r>
    </w:p>
    <w:p w14:paraId="4DBF5B2C" w14:textId="77777777" w:rsidR="006D7F2A" w:rsidRPr="002E1710" w:rsidRDefault="006D7F2A" w:rsidP="006D7F2A">
      <w:pPr>
        <w:rPr>
          <w:rFonts w:ascii="Arial" w:hAnsi="Arial" w:cs="Arial"/>
          <w:sz w:val="24"/>
          <w:szCs w:val="24"/>
        </w:rPr>
      </w:pPr>
    </w:p>
    <w:p w14:paraId="41199774" w14:textId="77777777" w:rsidR="006D7F2A" w:rsidRPr="002E1710" w:rsidRDefault="006D7F2A" w:rsidP="006D7F2A">
      <w:pPr>
        <w:rPr>
          <w:rFonts w:ascii="Arial" w:hAnsi="Arial" w:cs="Arial"/>
          <w:sz w:val="24"/>
          <w:szCs w:val="24"/>
        </w:rPr>
      </w:pPr>
      <w:r w:rsidRPr="002E1710">
        <w:rPr>
          <w:rFonts w:ascii="Arial" w:hAnsi="Arial" w:cs="Arial"/>
          <w:sz w:val="24"/>
          <w:szCs w:val="24"/>
        </w:rPr>
        <w:t>Autres : les autres cas de la littérature concernent des bronchites glaireuses chez des bébés ou des personnes très âgées avec toux sifflantes, prostration et surtout difficulté d’expulsion des mucosités. Souvent la toux est douloureuse et les patients sont fatigués.</w:t>
      </w:r>
    </w:p>
    <w:p w14:paraId="0DD40945" w14:textId="77777777" w:rsidR="006D7F2A" w:rsidRPr="002E1710" w:rsidRDefault="006D7F2A" w:rsidP="006D7F2A">
      <w:pPr>
        <w:rPr>
          <w:rFonts w:ascii="Arial" w:hAnsi="Arial" w:cs="Arial"/>
          <w:sz w:val="24"/>
          <w:szCs w:val="24"/>
        </w:rPr>
      </w:pPr>
      <w:r w:rsidRPr="002E1710">
        <w:rPr>
          <w:rFonts w:ascii="Arial" w:hAnsi="Arial" w:cs="Arial"/>
          <w:sz w:val="24"/>
          <w:szCs w:val="24"/>
        </w:rPr>
        <w:t>Les enfants sont moroses, irritables, faibles et on note une recherche de sucre qui d’après le répertoire améliore Senega.</w:t>
      </w:r>
    </w:p>
    <w:p w14:paraId="1A746486" w14:textId="77777777" w:rsidR="006D7F2A" w:rsidRPr="002E1710" w:rsidRDefault="006D7F2A" w:rsidP="006D7F2A">
      <w:pPr>
        <w:rPr>
          <w:rFonts w:ascii="Arial" w:hAnsi="Arial" w:cs="Arial"/>
          <w:sz w:val="24"/>
          <w:szCs w:val="24"/>
        </w:rPr>
      </w:pPr>
    </w:p>
    <w:p w14:paraId="7E4134F4" w14:textId="6F6AEA9A" w:rsidR="006D7F2A" w:rsidRPr="002E1710" w:rsidRDefault="006D7F2A" w:rsidP="006D7F2A">
      <w:pPr>
        <w:rPr>
          <w:rFonts w:ascii="Arial" w:hAnsi="Arial" w:cs="Arial"/>
          <w:color w:val="3333FF"/>
          <w:sz w:val="24"/>
          <w:szCs w:val="24"/>
        </w:rPr>
      </w:pPr>
      <w:r w:rsidRPr="002E1710">
        <w:rPr>
          <w:rFonts w:ascii="Arial" w:hAnsi="Arial" w:cs="Arial"/>
          <w:spacing w:val="4"/>
          <w:sz w:val="24"/>
          <w:szCs w:val="24"/>
          <w:lang w:val="en-US"/>
        </w:rPr>
        <w:t>[#S</w:t>
      </w:r>
      <w:proofErr w:type="gramStart"/>
      <w:r w:rsidRPr="002E1710">
        <w:rPr>
          <w:rFonts w:ascii="Arial" w:hAnsi="Arial" w:cs="Arial"/>
          <w:spacing w:val="4"/>
          <w:sz w:val="24"/>
          <w:szCs w:val="24"/>
          <w:lang w:val="en-US"/>
        </w:rPr>
        <w:t>4]</w:t>
      </w:r>
      <w:r w:rsidRPr="002E1710">
        <w:rPr>
          <w:rFonts w:ascii="Arial" w:hAnsi="Arial" w:cs="Arial"/>
          <w:color w:val="3333FF"/>
          <w:sz w:val="24"/>
          <w:szCs w:val="24"/>
        </w:rPr>
        <w:t>L</w:t>
      </w:r>
      <w:r w:rsidR="002A7FDC" w:rsidRPr="002E1710">
        <w:rPr>
          <w:rFonts w:ascii="Arial" w:hAnsi="Arial" w:cs="Arial"/>
          <w:color w:val="3333FF"/>
          <w:sz w:val="24"/>
          <w:szCs w:val="24"/>
        </w:rPr>
        <w:t>a</w:t>
      </w:r>
      <w:proofErr w:type="gramEnd"/>
      <w:r w:rsidR="002A7FDC" w:rsidRPr="002E1710">
        <w:rPr>
          <w:rFonts w:ascii="Arial" w:hAnsi="Arial" w:cs="Arial"/>
          <w:color w:val="3333FF"/>
          <w:sz w:val="24"/>
          <w:szCs w:val="24"/>
        </w:rPr>
        <w:t xml:space="preserve"> souche </w:t>
      </w:r>
      <w:r w:rsidRPr="002E1710">
        <w:rPr>
          <w:rFonts w:ascii="Arial" w:hAnsi="Arial" w:cs="Arial"/>
          <w:color w:val="3333FF"/>
          <w:sz w:val="24"/>
          <w:szCs w:val="24"/>
        </w:rPr>
        <w:t>(Polygala Senega)</w:t>
      </w:r>
    </w:p>
    <w:p w14:paraId="26997166" w14:textId="77777777" w:rsidR="006D7F2A" w:rsidRPr="002E1710" w:rsidRDefault="006D7F2A" w:rsidP="006D7F2A">
      <w:pPr>
        <w:rPr>
          <w:rFonts w:ascii="Arial" w:hAnsi="Arial" w:cs="Arial"/>
          <w:sz w:val="24"/>
          <w:szCs w:val="24"/>
        </w:rPr>
      </w:pPr>
      <w:r w:rsidRPr="002E1710">
        <w:rPr>
          <w:rFonts w:ascii="Arial" w:hAnsi="Arial" w:cs="Arial"/>
          <w:sz w:val="24"/>
          <w:szCs w:val="24"/>
        </w:rPr>
        <w:t>Polygala en grec signifie beaucoup de lait et il semble que cette dénomination provienne de Dioscoride concernant un petit arbuste connu pour favoriser la lactation. Senega fait référence aux Seneca, une des six nations de la Ligue des Iroquois qui utilisaient le Senega contre les morsures de serpents, d’où son autre nom de « snake root ».</w:t>
      </w:r>
    </w:p>
    <w:p w14:paraId="67A01A2A" w14:textId="77777777" w:rsidR="006D7F2A" w:rsidRPr="002E1710" w:rsidRDefault="006D7F2A" w:rsidP="006D7F2A">
      <w:pPr>
        <w:rPr>
          <w:rFonts w:ascii="Arial" w:hAnsi="Arial" w:cs="Arial"/>
          <w:sz w:val="24"/>
          <w:szCs w:val="24"/>
        </w:rPr>
      </w:pPr>
      <w:r w:rsidRPr="002E1710">
        <w:rPr>
          <w:rFonts w:ascii="Arial" w:hAnsi="Arial" w:cs="Arial"/>
          <w:sz w:val="24"/>
          <w:szCs w:val="24"/>
        </w:rPr>
        <w:lastRenderedPageBreak/>
        <w:t xml:space="preserve">Plante herbacée vivace qui produit plusieurs tiges dressées de 10 à </w:t>
      </w:r>
      <w:smartTag w:uri="urn:schemas-microsoft-com:office:smarttags" w:element="metricconverter">
        <w:smartTagPr>
          <w:attr w:name="ProductID" w:val="50 cm"/>
        </w:smartTagPr>
        <w:r w:rsidRPr="002E1710">
          <w:rPr>
            <w:rFonts w:ascii="Arial" w:hAnsi="Arial" w:cs="Arial"/>
            <w:sz w:val="24"/>
            <w:szCs w:val="24"/>
          </w:rPr>
          <w:t>50 cm</w:t>
        </w:r>
      </w:smartTag>
      <w:r w:rsidRPr="002E1710">
        <w:rPr>
          <w:rFonts w:ascii="Arial" w:hAnsi="Arial" w:cs="Arial"/>
          <w:sz w:val="24"/>
          <w:szCs w:val="24"/>
        </w:rPr>
        <w:t xml:space="preserve"> de hauteur à partir d’une racine ramifiée. Les feuilles sont alternes et lancéolées sauf les plus basses qui sont petites et réduites à des écailles. </w:t>
      </w:r>
    </w:p>
    <w:p w14:paraId="04189B5F" w14:textId="77777777" w:rsidR="006D7F2A" w:rsidRPr="002E1710" w:rsidRDefault="006D7F2A" w:rsidP="006D7F2A">
      <w:pPr>
        <w:rPr>
          <w:rFonts w:ascii="Arial" w:hAnsi="Arial" w:cs="Arial"/>
          <w:sz w:val="24"/>
          <w:szCs w:val="24"/>
        </w:rPr>
      </w:pPr>
      <w:r w:rsidRPr="002E1710">
        <w:rPr>
          <w:rFonts w:ascii="Arial" w:hAnsi="Arial" w:cs="Arial"/>
          <w:sz w:val="24"/>
          <w:szCs w:val="24"/>
        </w:rPr>
        <w:t xml:space="preserve">Les fleurs sont petites, plutôt rondes, blanches (souvent teintées de vert), groupées en épis. La floraison a lieu en juin-juillet. </w:t>
      </w:r>
    </w:p>
    <w:p w14:paraId="3F0D4462" w14:textId="77777777" w:rsidR="006D7F2A" w:rsidRPr="002E1710" w:rsidRDefault="006D7F2A" w:rsidP="006D7F2A">
      <w:pPr>
        <w:rPr>
          <w:rFonts w:ascii="Arial" w:hAnsi="Arial" w:cs="Arial"/>
          <w:sz w:val="24"/>
          <w:szCs w:val="24"/>
        </w:rPr>
      </w:pPr>
      <w:r w:rsidRPr="002E1710">
        <w:rPr>
          <w:rFonts w:ascii="Arial" w:hAnsi="Arial" w:cs="Arial"/>
          <w:sz w:val="24"/>
          <w:szCs w:val="24"/>
        </w:rPr>
        <w:t xml:space="preserve">Les fruits arrivant à maturité sont de courtes capsules petites très COMPRIMEES (ceci évoque le témoignage de Claire qui trouvait qu’il manquait de place dans sa poitrine pour l’air inspiré), échancrées en cœur à leur sommet et munies de deux loges et de deux valves ; à l’intérieur les deux graines sont noirâtres, poilues et pourvues d’un long appendice blanc appelée arillode, le tout évoquant les deux bronches souches, les poumons, le tout enfermé dans le fruit en forme de cœur. </w:t>
      </w:r>
    </w:p>
    <w:p w14:paraId="7B053844" w14:textId="77777777" w:rsidR="006D7F2A" w:rsidRPr="002E1710" w:rsidRDefault="006D7F2A" w:rsidP="006D7F2A">
      <w:pPr>
        <w:rPr>
          <w:rFonts w:ascii="Arial" w:hAnsi="Arial" w:cs="Arial"/>
          <w:sz w:val="24"/>
          <w:szCs w:val="24"/>
        </w:rPr>
      </w:pPr>
      <w:r w:rsidRPr="002E1710">
        <w:rPr>
          <w:rFonts w:ascii="Arial" w:hAnsi="Arial" w:cs="Arial"/>
          <w:sz w:val="24"/>
          <w:szCs w:val="24"/>
        </w:rPr>
        <w:t>La racine ressemblant à celle du pissenlit est mince, conique, tortueuse, dilatée au sommet de couleur brunâtre et plus claire à l’intérieur. Son goût est très âcre, mais son odeur douceâtre rappelle celle du thé des bois.</w:t>
      </w:r>
    </w:p>
    <w:p w14:paraId="124C92A6" w14:textId="77777777" w:rsidR="006D7F2A" w:rsidRPr="002E1710" w:rsidRDefault="006D7F2A" w:rsidP="006D7F2A">
      <w:pPr>
        <w:rPr>
          <w:rFonts w:ascii="Arial" w:hAnsi="Arial" w:cs="Arial"/>
          <w:sz w:val="24"/>
          <w:szCs w:val="24"/>
        </w:rPr>
      </w:pPr>
      <w:r w:rsidRPr="002E1710">
        <w:rPr>
          <w:rFonts w:ascii="Arial" w:hAnsi="Arial" w:cs="Arial"/>
          <w:sz w:val="24"/>
          <w:szCs w:val="24"/>
        </w:rPr>
        <w:t>Senega pousse dans les prairies sèches et à pH assez basique. Le système de reproduction est encore mal connu ; certaines espèces sont pollinisées par les abeilles ; l’arillode sert d’aliment aux fourmis qui dispersent ainsi les graines sur de courtes distances.</w:t>
      </w:r>
    </w:p>
    <w:p w14:paraId="1EA2AD38" w14:textId="77777777" w:rsidR="006D7F2A" w:rsidRPr="002E1710" w:rsidRDefault="006D7F2A" w:rsidP="006D7F2A">
      <w:pPr>
        <w:rPr>
          <w:rFonts w:ascii="Arial" w:hAnsi="Arial" w:cs="Arial"/>
          <w:sz w:val="24"/>
          <w:szCs w:val="24"/>
        </w:rPr>
      </w:pPr>
    </w:p>
    <w:p w14:paraId="61DBF8AF" w14:textId="52779A83" w:rsidR="006D7F2A" w:rsidRPr="002E1710" w:rsidRDefault="006D7F2A" w:rsidP="006D7F2A">
      <w:pPr>
        <w:rPr>
          <w:rFonts w:ascii="Arial" w:hAnsi="Arial" w:cs="Arial"/>
          <w:caps/>
          <w:color w:val="3333FF"/>
          <w:sz w:val="24"/>
          <w:szCs w:val="24"/>
        </w:rPr>
      </w:pPr>
      <w:r w:rsidRPr="002E1710">
        <w:rPr>
          <w:rFonts w:ascii="Arial" w:hAnsi="Arial" w:cs="Arial"/>
          <w:spacing w:val="4"/>
          <w:sz w:val="24"/>
          <w:szCs w:val="24"/>
          <w:lang w:val="en-US"/>
        </w:rPr>
        <w:t>[#S</w:t>
      </w:r>
      <w:proofErr w:type="gramStart"/>
      <w:r w:rsidRPr="002E1710">
        <w:rPr>
          <w:rFonts w:ascii="Arial" w:hAnsi="Arial" w:cs="Arial"/>
          <w:spacing w:val="4"/>
          <w:sz w:val="24"/>
          <w:szCs w:val="24"/>
          <w:lang w:val="en-US"/>
        </w:rPr>
        <w:t>4]</w:t>
      </w:r>
      <w:r w:rsidRPr="002E1710">
        <w:rPr>
          <w:rFonts w:ascii="Arial" w:hAnsi="Arial" w:cs="Arial"/>
          <w:caps/>
          <w:color w:val="3333FF"/>
          <w:sz w:val="24"/>
          <w:szCs w:val="24"/>
        </w:rPr>
        <w:t>U</w:t>
      </w:r>
      <w:r w:rsidR="002A7FDC" w:rsidRPr="002E1710">
        <w:rPr>
          <w:rFonts w:ascii="Arial" w:hAnsi="Arial" w:cs="Arial"/>
          <w:color w:val="3333FF"/>
          <w:sz w:val="24"/>
          <w:szCs w:val="24"/>
        </w:rPr>
        <w:t>sages</w:t>
      </w:r>
      <w:proofErr w:type="gramEnd"/>
      <w:r w:rsidR="002A7FDC" w:rsidRPr="002E1710">
        <w:rPr>
          <w:rFonts w:ascii="Arial" w:hAnsi="Arial" w:cs="Arial"/>
          <w:color w:val="3333FF"/>
          <w:sz w:val="24"/>
          <w:szCs w:val="24"/>
        </w:rPr>
        <w:t xml:space="preserve"> medicinaux</w:t>
      </w:r>
    </w:p>
    <w:p w14:paraId="4EE04C62" w14:textId="77777777" w:rsidR="006D7F2A" w:rsidRPr="002E1710" w:rsidRDefault="006D7F2A" w:rsidP="006D7F2A">
      <w:pPr>
        <w:rPr>
          <w:rFonts w:ascii="Arial" w:hAnsi="Arial" w:cs="Arial"/>
          <w:sz w:val="24"/>
          <w:szCs w:val="24"/>
        </w:rPr>
      </w:pPr>
      <w:r w:rsidRPr="002E1710">
        <w:rPr>
          <w:rFonts w:ascii="Arial" w:hAnsi="Arial" w:cs="Arial"/>
          <w:sz w:val="24"/>
          <w:szCs w:val="24"/>
        </w:rPr>
        <w:t>Les tribus Seneca l’ont utilisé pour les morsures de serpent, sa racine ressemblant à la queue d’un serpent à sonnette ce qui explique peut-être son emploi dans cette indication. Senega fut utilisé pour les affections respiratoires par d’autres tribus iroquoises, ainsi que pour des maux de tête et des douleurs abdominales. La poudre de la racine broyée est encore utilisée dans certaines préparations antitussiques et expectorantes. Senega favorise la sudation et la diurèse.</w:t>
      </w:r>
    </w:p>
    <w:p w14:paraId="0DDF1A48" w14:textId="77777777" w:rsidR="006D7F2A" w:rsidRPr="002E1710" w:rsidRDefault="006D7F2A" w:rsidP="006D7F2A">
      <w:pPr>
        <w:rPr>
          <w:rFonts w:ascii="Arial" w:hAnsi="Arial" w:cs="Arial"/>
          <w:sz w:val="24"/>
          <w:szCs w:val="24"/>
        </w:rPr>
      </w:pPr>
    </w:p>
    <w:p w14:paraId="42FFE4FE" w14:textId="4479BCFB" w:rsidR="006D7F2A" w:rsidRPr="002E1710" w:rsidRDefault="006D7F2A" w:rsidP="006D7F2A">
      <w:pPr>
        <w:rPr>
          <w:rFonts w:ascii="Arial" w:hAnsi="Arial" w:cs="Arial"/>
          <w:color w:val="3333FF"/>
          <w:sz w:val="24"/>
          <w:szCs w:val="24"/>
        </w:rPr>
      </w:pPr>
      <w:r w:rsidRPr="002E1710">
        <w:rPr>
          <w:rFonts w:ascii="Arial" w:hAnsi="Arial" w:cs="Arial"/>
          <w:spacing w:val="4"/>
          <w:sz w:val="24"/>
          <w:szCs w:val="24"/>
          <w:lang w:val="en-US"/>
        </w:rPr>
        <w:t>[#S</w:t>
      </w:r>
      <w:proofErr w:type="gramStart"/>
      <w:r w:rsidRPr="002E1710">
        <w:rPr>
          <w:rFonts w:ascii="Arial" w:hAnsi="Arial" w:cs="Arial"/>
          <w:spacing w:val="4"/>
          <w:sz w:val="24"/>
          <w:szCs w:val="24"/>
          <w:lang w:val="en-US"/>
        </w:rPr>
        <w:t>4]</w:t>
      </w:r>
      <w:r w:rsidRPr="002E1710">
        <w:rPr>
          <w:rFonts w:ascii="Arial" w:hAnsi="Arial" w:cs="Arial"/>
          <w:color w:val="3333FF"/>
          <w:sz w:val="24"/>
          <w:szCs w:val="24"/>
        </w:rPr>
        <w:t>M</w:t>
      </w:r>
      <w:r w:rsidR="002A7FDC" w:rsidRPr="002E1710">
        <w:rPr>
          <w:rFonts w:ascii="Arial" w:hAnsi="Arial" w:cs="Arial"/>
          <w:color w:val="3333FF"/>
          <w:sz w:val="24"/>
          <w:szCs w:val="24"/>
        </w:rPr>
        <w:t>ythes</w:t>
      </w:r>
      <w:proofErr w:type="gramEnd"/>
      <w:r w:rsidR="002A7FDC" w:rsidRPr="002E1710">
        <w:rPr>
          <w:rFonts w:ascii="Arial" w:hAnsi="Arial" w:cs="Arial"/>
          <w:color w:val="3333FF"/>
          <w:sz w:val="24"/>
          <w:szCs w:val="24"/>
        </w:rPr>
        <w:t>, légendes et anecdotes</w:t>
      </w:r>
    </w:p>
    <w:p w14:paraId="6E00BDE3" w14:textId="77777777" w:rsidR="006D7F2A" w:rsidRPr="002E1710" w:rsidRDefault="006D7F2A" w:rsidP="006D7F2A">
      <w:pPr>
        <w:rPr>
          <w:rFonts w:ascii="Arial" w:hAnsi="Arial" w:cs="Arial"/>
          <w:sz w:val="24"/>
          <w:szCs w:val="24"/>
        </w:rPr>
      </w:pPr>
      <w:r w:rsidRPr="002E1710">
        <w:rPr>
          <w:rFonts w:ascii="Arial" w:hAnsi="Arial" w:cs="Arial"/>
          <w:sz w:val="24"/>
          <w:szCs w:val="24"/>
        </w:rPr>
        <w:t>On dit que l’essence florale du polygale senega peut ranimer les anciens souvenirs et réduire la vantardise et la fréquence des querelles.</w:t>
      </w:r>
    </w:p>
    <w:p w14:paraId="2D819099" w14:textId="77777777" w:rsidR="006D7F2A" w:rsidRPr="002E1710" w:rsidRDefault="006D7F2A" w:rsidP="006D7F2A">
      <w:pPr>
        <w:rPr>
          <w:rFonts w:ascii="Arial" w:hAnsi="Arial" w:cs="Arial"/>
          <w:sz w:val="24"/>
          <w:szCs w:val="24"/>
        </w:rPr>
      </w:pPr>
      <w:r w:rsidRPr="002E1710">
        <w:rPr>
          <w:rFonts w:ascii="Arial" w:hAnsi="Arial" w:cs="Arial"/>
          <w:sz w:val="24"/>
          <w:szCs w:val="24"/>
        </w:rPr>
        <w:t>Les Cris et les Ojibway croyaient que le polygale seneca pouvait les protéger durant les longs voyages.</w:t>
      </w:r>
    </w:p>
    <w:p w14:paraId="5E94FD0B" w14:textId="77777777" w:rsidR="006D7F2A" w:rsidRPr="002E1710" w:rsidRDefault="006D7F2A" w:rsidP="006D7F2A">
      <w:pPr>
        <w:rPr>
          <w:rFonts w:ascii="Arial" w:hAnsi="Arial" w:cs="Arial"/>
          <w:sz w:val="24"/>
          <w:szCs w:val="24"/>
        </w:rPr>
      </w:pPr>
    </w:p>
    <w:p w14:paraId="14BC896F" w14:textId="77777777" w:rsidR="006D7F2A" w:rsidRPr="002E1710" w:rsidRDefault="006D7F2A" w:rsidP="006D7F2A">
      <w:pPr>
        <w:rPr>
          <w:rFonts w:ascii="Arial" w:hAnsi="Arial" w:cs="Arial"/>
          <w:sz w:val="24"/>
          <w:szCs w:val="24"/>
        </w:rPr>
      </w:pPr>
    </w:p>
    <w:p w14:paraId="1FF11329" w14:textId="77777777" w:rsidR="006D7F2A" w:rsidRPr="002E1710" w:rsidRDefault="006D7F2A" w:rsidP="006D7F2A">
      <w:pPr>
        <w:rPr>
          <w:rFonts w:ascii="Arial" w:hAnsi="Arial" w:cs="Arial"/>
          <w:sz w:val="24"/>
          <w:szCs w:val="24"/>
        </w:rPr>
      </w:pPr>
    </w:p>
    <w:p w14:paraId="7E78C955" w14:textId="77777777" w:rsidR="006D7F2A" w:rsidRPr="002E1710" w:rsidRDefault="006D7F2A" w:rsidP="006D7F2A">
      <w:pPr>
        <w:rPr>
          <w:rFonts w:ascii="Arial" w:hAnsi="Arial" w:cs="Arial"/>
          <w:sz w:val="24"/>
          <w:szCs w:val="24"/>
        </w:rPr>
      </w:pPr>
    </w:p>
    <w:p w14:paraId="7AD0BFFB" w14:textId="5FB8A282" w:rsidR="006D7F2A" w:rsidRPr="002E1710" w:rsidRDefault="006D7F2A" w:rsidP="006D7F2A">
      <w:pPr>
        <w:rPr>
          <w:rFonts w:ascii="Arial" w:hAnsi="Arial" w:cs="Arial"/>
          <w:color w:val="3333FF"/>
          <w:sz w:val="24"/>
          <w:szCs w:val="24"/>
        </w:rPr>
      </w:pPr>
      <w:r w:rsidRPr="002E1710">
        <w:rPr>
          <w:rFonts w:ascii="Arial" w:hAnsi="Arial" w:cs="Arial"/>
          <w:spacing w:val="4"/>
          <w:sz w:val="24"/>
          <w:szCs w:val="24"/>
          <w:lang w:val="en-US"/>
        </w:rPr>
        <w:t>[#S</w:t>
      </w:r>
      <w:proofErr w:type="gramStart"/>
      <w:r w:rsidRPr="002E1710">
        <w:rPr>
          <w:rFonts w:ascii="Arial" w:hAnsi="Arial" w:cs="Arial"/>
          <w:spacing w:val="4"/>
          <w:sz w:val="24"/>
          <w:szCs w:val="24"/>
          <w:lang w:val="en-US"/>
        </w:rPr>
        <w:t>4]</w:t>
      </w:r>
      <w:r w:rsidRPr="002E1710">
        <w:rPr>
          <w:rFonts w:ascii="Arial" w:hAnsi="Arial" w:cs="Arial"/>
          <w:color w:val="3333FF"/>
          <w:sz w:val="24"/>
          <w:szCs w:val="24"/>
        </w:rPr>
        <w:t>S</w:t>
      </w:r>
      <w:r w:rsidR="002A7FDC" w:rsidRPr="002E1710">
        <w:rPr>
          <w:rFonts w:ascii="Arial" w:hAnsi="Arial" w:cs="Arial"/>
          <w:color w:val="3333FF"/>
          <w:sz w:val="24"/>
          <w:szCs w:val="24"/>
        </w:rPr>
        <w:t>enega</w:t>
      </w:r>
      <w:proofErr w:type="gramEnd"/>
      <w:r w:rsidR="002A7FDC" w:rsidRPr="002E1710">
        <w:rPr>
          <w:rFonts w:ascii="Arial" w:hAnsi="Arial" w:cs="Arial"/>
          <w:color w:val="3333FF"/>
          <w:sz w:val="24"/>
          <w:szCs w:val="24"/>
        </w:rPr>
        <w:t xml:space="preserve"> et homeopathie</w:t>
      </w:r>
    </w:p>
    <w:p w14:paraId="3561F4FF" w14:textId="62D13AF2" w:rsidR="006D7F2A" w:rsidRPr="002E1710" w:rsidRDefault="006D7F2A" w:rsidP="006D7F2A">
      <w:pPr>
        <w:rPr>
          <w:rFonts w:ascii="Arial" w:hAnsi="Arial" w:cs="Arial"/>
          <w:sz w:val="24"/>
          <w:szCs w:val="24"/>
        </w:rPr>
      </w:pPr>
      <w:r w:rsidRPr="002E1710">
        <w:rPr>
          <w:rFonts w:ascii="Arial" w:hAnsi="Arial" w:cs="Arial"/>
          <w:sz w:val="24"/>
          <w:szCs w:val="24"/>
        </w:rPr>
        <w:t xml:space="preserve">Le remède est préparé à partir de la racine broyée ; cette dernière contient surtout des saponines. Mon </w:t>
      </w:r>
      <w:r w:rsidR="00C94E0E" w:rsidRPr="002E1710">
        <w:rPr>
          <w:rFonts w:ascii="Arial" w:hAnsi="Arial" w:cs="Arial"/>
          <w:sz w:val="24"/>
          <w:szCs w:val="24"/>
        </w:rPr>
        <w:t>logiciel</w:t>
      </w:r>
      <w:r w:rsidRPr="002E1710">
        <w:rPr>
          <w:rFonts w:ascii="Arial" w:hAnsi="Arial" w:cs="Arial"/>
          <w:sz w:val="24"/>
          <w:szCs w:val="24"/>
        </w:rPr>
        <w:t xml:space="preserve"> affiche 2373 symptômes pour Senega.</w:t>
      </w:r>
    </w:p>
    <w:p w14:paraId="0A00BB5F" w14:textId="77777777" w:rsidR="006D7F2A" w:rsidRPr="002E1710" w:rsidRDefault="006D7F2A" w:rsidP="006D7F2A">
      <w:pPr>
        <w:rPr>
          <w:rFonts w:ascii="Arial" w:hAnsi="Arial" w:cs="Arial"/>
          <w:sz w:val="24"/>
          <w:szCs w:val="24"/>
        </w:rPr>
      </w:pPr>
      <w:r w:rsidRPr="002E1710">
        <w:rPr>
          <w:rFonts w:ascii="Arial" w:hAnsi="Arial" w:cs="Arial"/>
          <w:sz w:val="24"/>
          <w:szCs w:val="24"/>
        </w:rPr>
        <w:t>Les symptômes marquants sont le catarrhe des muqueuses en particulier du système respiratoire et des symptômes oculaires de type paralytique. La faiblesse semble provenir de la poitrine. Faiblesse en se promenant en plein air. Brûlure des voies respiratoires. Sécrétions albumineuses profuses et difficiles à éliminer.</w:t>
      </w:r>
    </w:p>
    <w:p w14:paraId="5920F218" w14:textId="77777777" w:rsidR="006D7F2A" w:rsidRPr="002E1710" w:rsidRDefault="006D7F2A" w:rsidP="006D7F2A">
      <w:pPr>
        <w:rPr>
          <w:rFonts w:ascii="Arial" w:hAnsi="Arial" w:cs="Arial"/>
          <w:sz w:val="24"/>
          <w:szCs w:val="24"/>
        </w:rPr>
      </w:pPr>
      <w:r w:rsidRPr="002E1710">
        <w:rPr>
          <w:rFonts w:ascii="Arial" w:hAnsi="Arial" w:cs="Arial"/>
          <w:sz w:val="24"/>
          <w:szCs w:val="24"/>
        </w:rPr>
        <w:t>Au mental ce qui frappe c’est la susceptibilité, la sensibilité aux offenses et à la mortification. Son humeur est changeante, joyeuse mais aussi irritable, querelleuse avec un comportement rageur et grossier. Il est tout aussi travailleur que paresseux, passionné et indifférent.</w:t>
      </w:r>
    </w:p>
    <w:p w14:paraId="5FF4609A" w14:textId="77777777" w:rsidR="006D7F2A" w:rsidRPr="002E1710" w:rsidRDefault="006D7F2A" w:rsidP="006D7F2A">
      <w:pPr>
        <w:rPr>
          <w:rFonts w:ascii="Arial" w:hAnsi="Arial" w:cs="Arial"/>
          <w:sz w:val="24"/>
          <w:szCs w:val="24"/>
        </w:rPr>
      </w:pPr>
    </w:p>
    <w:p w14:paraId="3D2AE4A3" w14:textId="4E7C2FC8" w:rsidR="006D7F2A" w:rsidRPr="002E1710" w:rsidRDefault="006D7F2A" w:rsidP="006D7F2A">
      <w:pPr>
        <w:rPr>
          <w:rFonts w:ascii="Arial" w:hAnsi="Arial" w:cs="Arial"/>
          <w:color w:val="3333FF"/>
          <w:sz w:val="24"/>
          <w:szCs w:val="24"/>
        </w:rPr>
      </w:pPr>
      <w:r w:rsidRPr="002E1710">
        <w:rPr>
          <w:rFonts w:ascii="Arial" w:hAnsi="Arial" w:cs="Arial"/>
          <w:spacing w:val="4"/>
          <w:sz w:val="24"/>
          <w:szCs w:val="24"/>
          <w:lang w:val="en-US"/>
        </w:rPr>
        <w:t>[#S</w:t>
      </w:r>
      <w:proofErr w:type="gramStart"/>
      <w:r w:rsidRPr="002E1710">
        <w:rPr>
          <w:rFonts w:ascii="Arial" w:hAnsi="Arial" w:cs="Arial"/>
          <w:spacing w:val="4"/>
          <w:sz w:val="24"/>
          <w:szCs w:val="24"/>
          <w:lang w:val="en-US"/>
        </w:rPr>
        <w:t>4]</w:t>
      </w:r>
      <w:r w:rsidRPr="002E1710">
        <w:rPr>
          <w:rFonts w:ascii="Arial" w:hAnsi="Arial" w:cs="Arial"/>
          <w:color w:val="3333FF"/>
          <w:sz w:val="24"/>
          <w:szCs w:val="24"/>
        </w:rPr>
        <w:t>S</w:t>
      </w:r>
      <w:r w:rsidR="002A7FDC" w:rsidRPr="002E1710">
        <w:rPr>
          <w:rFonts w:ascii="Arial" w:hAnsi="Arial" w:cs="Arial"/>
          <w:color w:val="3333FF"/>
          <w:sz w:val="24"/>
          <w:szCs w:val="24"/>
        </w:rPr>
        <w:t>ynthèse</w:t>
      </w:r>
      <w:proofErr w:type="gramEnd"/>
    </w:p>
    <w:p w14:paraId="31922240" w14:textId="77777777" w:rsidR="006D7F2A" w:rsidRPr="002E1710" w:rsidRDefault="006D7F2A" w:rsidP="006D7F2A">
      <w:pPr>
        <w:rPr>
          <w:rFonts w:ascii="Arial" w:hAnsi="Arial" w:cs="Arial"/>
          <w:sz w:val="24"/>
          <w:szCs w:val="24"/>
        </w:rPr>
      </w:pPr>
      <w:r w:rsidRPr="002E1710">
        <w:rPr>
          <w:rFonts w:ascii="Arial" w:hAnsi="Arial" w:cs="Arial"/>
          <w:sz w:val="24"/>
          <w:szCs w:val="24"/>
        </w:rPr>
        <w:t xml:space="preserve">Ce qu’il y a de particulier dans la plante, c’est le fruit très comprimé en forme de cœur avec à l’intérieur les deux graines chacune dans leur enveloppe munie d’une valve et d’un appendice appelée arillode : l’ensemble évoque le système cardiorespiratoire, précisément l’organe-cible de Senega avec ses bronchites glaireuses d’une part et d’autre part ses émotions mal gérées et sa propension à se sentir offensé. D’après Mangialavori, Senega a le sentiment de ne pas recevoir suffisamment d’aide et il ressent cela au niveau de sa colonne dorso-lombaire. De plus, dit-il, comme Ipeca il a l’impression d’avoir quelque chose de toxique en lui qu’il n’arrive pas à évacuer ; il </w:t>
      </w:r>
      <w:proofErr w:type="gramStart"/>
      <w:r w:rsidRPr="002E1710">
        <w:rPr>
          <w:rFonts w:ascii="Arial" w:hAnsi="Arial" w:cs="Arial"/>
          <w:sz w:val="24"/>
          <w:szCs w:val="24"/>
        </w:rPr>
        <w:t>a</w:t>
      </w:r>
      <w:proofErr w:type="gramEnd"/>
      <w:r w:rsidRPr="002E1710">
        <w:rPr>
          <w:rFonts w:ascii="Arial" w:hAnsi="Arial" w:cs="Arial"/>
          <w:sz w:val="24"/>
          <w:szCs w:val="24"/>
        </w:rPr>
        <w:t xml:space="preserve"> des difficultés avec toute pénétration qu’elle soit émotionnelle, physique ou sexuelle. La méfiance constatée chez Hannibal comme chez Mr Norbert du Dr Mathieu et dans une moindre mesure chez Claire proviendrait d’expériences pénibles antérieures que ces patients n’ont jamais pu régler. Il est vrai que l’histoire des Seneca est en fait une longue tentative de survivre sur une terre qui leur fut progressivement volée par les colons européens et ceci malgré leur bravoure et leur cruauté légendaire.</w:t>
      </w:r>
    </w:p>
    <w:p w14:paraId="4E38AD58" w14:textId="77777777" w:rsidR="006D7F2A" w:rsidRPr="002E1710" w:rsidRDefault="006D7F2A" w:rsidP="006D7F2A">
      <w:pPr>
        <w:rPr>
          <w:rFonts w:ascii="Arial" w:hAnsi="Arial" w:cs="Arial"/>
          <w:sz w:val="24"/>
          <w:szCs w:val="24"/>
        </w:rPr>
      </w:pPr>
    </w:p>
    <w:p w14:paraId="6F5ED65E" w14:textId="77777777" w:rsidR="006D7F2A" w:rsidRPr="002E1710" w:rsidRDefault="006D7F2A" w:rsidP="006D7F2A">
      <w:pPr>
        <w:rPr>
          <w:rFonts w:ascii="Arial" w:hAnsi="Arial" w:cs="Arial"/>
          <w:sz w:val="24"/>
          <w:szCs w:val="24"/>
        </w:rPr>
      </w:pPr>
      <w:r w:rsidRPr="002E1710">
        <w:rPr>
          <w:rFonts w:ascii="Arial" w:hAnsi="Arial" w:cs="Arial"/>
          <w:sz w:val="24"/>
          <w:szCs w:val="24"/>
        </w:rPr>
        <w:t xml:space="preserve">En résumé retenons la fatigue de Senega, ses mucosités respiratoires extrêmement difficiles à sortir, la faiblesse douloureuse du dos et ses ennuis oculaires (orgelets, inflammations, paralysie). Les suites d’offenses, de mortifications et d’émotions mal gérées. L’idée qu’ils sont habités par quelque chose de toxique ou comme le disait Claire, que l’air inspiré n’est pas pur. Les fruits en forme de capsules comprimant fortement deux graines évoquent des poumons ne pouvant pas recevoir suffisamment d’air, comme le ressentait Claire. Paradoxalement en plus de l’abondance des glaires, le sujet Senega souffre de sécheresse des voies </w:t>
      </w:r>
      <w:r w:rsidRPr="002E1710">
        <w:rPr>
          <w:rFonts w:ascii="Arial" w:hAnsi="Arial" w:cs="Arial"/>
          <w:sz w:val="24"/>
          <w:szCs w:val="24"/>
        </w:rPr>
        <w:lastRenderedPageBreak/>
        <w:t>respiratoires avec aphonie, laryngite, toux sèche, toux violente et souvent douloureuse. Il faudra différencier Ammoniacum, Ipeca, Antimonium tartaricum etc…</w:t>
      </w:r>
    </w:p>
    <w:p w14:paraId="2452C657" w14:textId="77777777" w:rsidR="006D7F2A" w:rsidRPr="002E1710" w:rsidRDefault="006D7F2A" w:rsidP="006D7F2A">
      <w:pPr>
        <w:rPr>
          <w:rFonts w:ascii="Arial" w:hAnsi="Arial" w:cs="Arial"/>
          <w:sz w:val="24"/>
          <w:szCs w:val="24"/>
        </w:rPr>
      </w:pPr>
    </w:p>
    <w:p w14:paraId="168FCA8E" w14:textId="77777777" w:rsidR="006D7F2A" w:rsidRPr="002E1710" w:rsidRDefault="006D7F2A" w:rsidP="006D7F2A">
      <w:pPr>
        <w:rPr>
          <w:rFonts w:ascii="Arial" w:hAnsi="Arial" w:cs="Arial"/>
          <w:sz w:val="24"/>
          <w:szCs w:val="24"/>
        </w:rPr>
      </w:pPr>
      <w:r w:rsidRPr="002E1710">
        <w:rPr>
          <w:rFonts w:ascii="Arial" w:hAnsi="Arial" w:cs="Arial"/>
          <w:noProof/>
          <w:sz w:val="24"/>
          <w:szCs w:val="24"/>
        </w:rPr>
        <w:tab/>
      </w:r>
      <w:r w:rsidRPr="002E1710">
        <w:rPr>
          <w:rFonts w:ascii="Arial" w:hAnsi="Arial" w:cs="Arial"/>
          <w:sz w:val="24"/>
          <w:szCs w:val="24"/>
        </w:rPr>
        <w:t xml:space="preserve">Sion, le 2.9.12   Eric Lorenz </w:t>
      </w:r>
    </w:p>
    <w:p w14:paraId="255A5FFC" w14:textId="77777777" w:rsidR="006D7F2A" w:rsidRPr="002E1710" w:rsidRDefault="006D7F2A" w:rsidP="006D7F2A">
      <w:pPr>
        <w:rPr>
          <w:rFonts w:ascii="Arial" w:hAnsi="Arial" w:cs="Arial"/>
          <w:sz w:val="24"/>
          <w:szCs w:val="24"/>
        </w:rPr>
      </w:pPr>
    </w:p>
    <w:p w14:paraId="17211B72" w14:textId="77777777" w:rsidR="006D7F2A" w:rsidRPr="002E1710" w:rsidRDefault="006D7F2A" w:rsidP="006D7F2A">
      <w:pPr>
        <w:ind w:right="-397"/>
        <w:rPr>
          <w:rFonts w:ascii="Arial" w:hAnsi="Arial" w:cs="Arial"/>
          <w:sz w:val="24"/>
          <w:szCs w:val="24"/>
        </w:rPr>
      </w:pPr>
      <w:r w:rsidRPr="002E1710">
        <w:rPr>
          <w:rFonts w:ascii="Arial" w:hAnsi="Arial" w:cs="Arial"/>
          <w:noProof/>
          <w:sz w:val="24"/>
          <w:szCs w:val="24"/>
        </w:rPr>
        <w:drawing>
          <wp:inline distT="0" distB="0" distL="0" distR="0" wp14:anchorId="6C26902B" wp14:editId="1E75C4D3">
            <wp:extent cx="2179779" cy="1550823"/>
            <wp:effectExtent l="19050" t="0" r="0" b="0"/>
            <wp:docPr id="39" name="fullimage" descr="http://www.sanat.tv/fr/photos/mini.php5?img=polygala.jpg&amp;h=731&amp;w=1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image" descr="http://www.sanat.tv/fr/photos/mini.php5?img=polygala.jpg&amp;h=731&amp;w=1519"/>
                    <pic:cNvPicPr>
                      <a:picLocks noChangeAspect="1" noChangeArrowheads="1"/>
                    </pic:cNvPicPr>
                  </pic:nvPicPr>
                  <pic:blipFill>
                    <a:blip r:embed="rId163"/>
                    <a:srcRect/>
                    <a:stretch>
                      <a:fillRect/>
                    </a:stretch>
                  </pic:blipFill>
                  <pic:spPr bwMode="auto">
                    <a:xfrm>
                      <a:off x="0" y="0"/>
                      <a:ext cx="2184179" cy="1553953"/>
                    </a:xfrm>
                    <a:prstGeom prst="rect">
                      <a:avLst/>
                    </a:prstGeom>
                    <a:noFill/>
                    <a:ln w="9525">
                      <a:noFill/>
                      <a:miter lim="800000"/>
                      <a:headEnd/>
                      <a:tailEnd/>
                    </a:ln>
                  </pic:spPr>
                </pic:pic>
              </a:graphicData>
            </a:graphic>
          </wp:inline>
        </w:drawing>
      </w:r>
      <w:r w:rsidRPr="002E1710">
        <w:rPr>
          <w:rFonts w:ascii="Arial" w:hAnsi="Arial" w:cs="Arial"/>
          <w:noProof/>
          <w:sz w:val="24"/>
          <w:szCs w:val="24"/>
        </w:rPr>
        <w:drawing>
          <wp:inline distT="0" distB="0" distL="0" distR="0" wp14:anchorId="270C883A" wp14:editId="26D2EE0A">
            <wp:extent cx="1012050" cy="1403701"/>
            <wp:effectExtent l="19050" t="0" r="0" b="0"/>
            <wp:docPr id="41" name="Image 18" descr="http://chezmarie.nuxit.net/photos/polygalasene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chezmarie.nuxit.net/photos/polygalasenega.JPG"/>
                    <pic:cNvPicPr>
                      <a:picLocks noChangeAspect="1" noChangeArrowheads="1"/>
                    </pic:cNvPicPr>
                  </pic:nvPicPr>
                  <pic:blipFill>
                    <a:blip r:embed="rId164"/>
                    <a:srcRect/>
                    <a:stretch>
                      <a:fillRect/>
                    </a:stretch>
                  </pic:blipFill>
                  <pic:spPr bwMode="auto">
                    <a:xfrm>
                      <a:off x="0" y="0"/>
                      <a:ext cx="1013902" cy="1406270"/>
                    </a:xfrm>
                    <a:prstGeom prst="rect">
                      <a:avLst/>
                    </a:prstGeom>
                    <a:noFill/>
                    <a:ln w="9525">
                      <a:noFill/>
                      <a:miter lim="800000"/>
                      <a:headEnd/>
                      <a:tailEnd/>
                    </a:ln>
                  </pic:spPr>
                </pic:pic>
              </a:graphicData>
            </a:graphic>
          </wp:inline>
        </w:drawing>
      </w:r>
      <w:r w:rsidRPr="002E1710">
        <w:rPr>
          <w:rFonts w:ascii="Arial" w:hAnsi="Arial" w:cs="Arial"/>
          <w:noProof/>
          <w:sz w:val="24"/>
          <w:szCs w:val="24"/>
        </w:rPr>
        <w:drawing>
          <wp:inline distT="0" distB="0" distL="0" distR="0" wp14:anchorId="0502CEBA" wp14:editId="57C167EC">
            <wp:extent cx="1400098" cy="1400098"/>
            <wp:effectExtent l="19050" t="0" r="0" b="0"/>
            <wp:docPr id="42" name="Image 24" descr="polig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oligala"/>
                    <pic:cNvPicPr>
                      <a:picLocks noChangeAspect="1" noChangeArrowheads="1"/>
                    </pic:cNvPicPr>
                  </pic:nvPicPr>
                  <pic:blipFill>
                    <a:blip r:embed="rId165"/>
                    <a:srcRect/>
                    <a:stretch>
                      <a:fillRect/>
                    </a:stretch>
                  </pic:blipFill>
                  <pic:spPr bwMode="auto">
                    <a:xfrm>
                      <a:off x="0" y="0"/>
                      <a:ext cx="1402546" cy="1402546"/>
                    </a:xfrm>
                    <a:prstGeom prst="rect">
                      <a:avLst/>
                    </a:prstGeom>
                    <a:noFill/>
                    <a:ln w="9525">
                      <a:noFill/>
                      <a:miter lim="800000"/>
                      <a:headEnd/>
                      <a:tailEnd/>
                    </a:ln>
                  </pic:spPr>
                </pic:pic>
              </a:graphicData>
            </a:graphic>
          </wp:inline>
        </w:drawing>
      </w:r>
      <w:r w:rsidRPr="002E1710">
        <w:rPr>
          <w:rFonts w:ascii="Arial" w:hAnsi="Arial" w:cs="Arial"/>
          <w:noProof/>
          <w:sz w:val="24"/>
          <w:szCs w:val="24"/>
        </w:rPr>
        <w:drawing>
          <wp:inline distT="0" distB="0" distL="0" distR="0" wp14:anchorId="31BCA4F9" wp14:editId="2D11AEF0">
            <wp:extent cx="1389888" cy="1389888"/>
            <wp:effectExtent l="19050" t="0" r="762" b="0"/>
            <wp:docPr id="43"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166" cstate="print"/>
                    <a:srcRect/>
                    <a:stretch>
                      <a:fillRect/>
                    </a:stretch>
                  </pic:blipFill>
                  <pic:spPr bwMode="auto">
                    <a:xfrm>
                      <a:off x="0" y="0"/>
                      <a:ext cx="1396600" cy="1396600"/>
                    </a:xfrm>
                    <a:prstGeom prst="rect">
                      <a:avLst/>
                    </a:prstGeom>
                    <a:noFill/>
                    <a:ln w="9525">
                      <a:noFill/>
                      <a:miter lim="800000"/>
                      <a:headEnd/>
                      <a:tailEnd/>
                    </a:ln>
                  </pic:spPr>
                </pic:pic>
              </a:graphicData>
            </a:graphic>
          </wp:inline>
        </w:drawing>
      </w:r>
    </w:p>
    <w:p w14:paraId="0E49FBCC" w14:textId="77777777" w:rsidR="006D7F2A" w:rsidRPr="002E1710" w:rsidRDefault="006D7F2A" w:rsidP="006D7F2A">
      <w:pPr>
        <w:rPr>
          <w:rFonts w:ascii="Arial" w:hAnsi="Arial" w:cs="Arial"/>
          <w:sz w:val="24"/>
          <w:szCs w:val="24"/>
        </w:rPr>
      </w:pPr>
    </w:p>
    <w:p w14:paraId="413C5967" w14:textId="77777777" w:rsidR="006D7F2A" w:rsidRPr="002E1710" w:rsidRDefault="006D7F2A" w:rsidP="006D7F2A">
      <w:pPr>
        <w:rPr>
          <w:rFonts w:ascii="Arial" w:hAnsi="Arial" w:cs="Arial"/>
          <w:b/>
          <w:i/>
          <w:caps/>
          <w:color w:val="3333FF"/>
          <w:spacing w:val="4"/>
          <w:sz w:val="24"/>
          <w:szCs w:val="24"/>
        </w:rPr>
      </w:pPr>
    </w:p>
    <w:p w14:paraId="40D13E9B" w14:textId="1731C935" w:rsidR="006D7F2A" w:rsidRPr="002E1710" w:rsidRDefault="006D7F2A" w:rsidP="006D7F2A">
      <w:pPr>
        <w:pStyle w:val="Sansinterligne"/>
        <w:pBdr>
          <w:top w:val="single" w:sz="36" w:space="1" w:color="00CCFF"/>
        </w:pBdr>
        <w:jc w:val="center"/>
        <w:rPr>
          <w:rFonts w:ascii="Arial" w:hAnsi="Arial" w:cs="Arial"/>
          <w:b/>
          <w:bCs/>
          <w:i/>
          <w:color w:val="00CCFF"/>
          <w:spacing w:val="4"/>
          <w:sz w:val="24"/>
          <w:szCs w:val="24"/>
        </w:rPr>
      </w:pPr>
      <w:r w:rsidRPr="002E1710">
        <w:rPr>
          <w:rFonts w:ascii="Arial" w:hAnsi="Arial" w:cs="Arial"/>
          <w:sz w:val="24"/>
          <w:szCs w:val="24"/>
        </w:rPr>
        <w:t xml:space="preserve">[#S2] </w:t>
      </w:r>
      <w:r w:rsidRPr="002E1710">
        <w:rPr>
          <w:rFonts w:ascii="Arial" w:hAnsi="Arial" w:cs="Arial"/>
          <w:b/>
          <w:bCs/>
          <w:i/>
          <w:color w:val="00CCFF"/>
          <w:spacing w:val="4"/>
          <w:sz w:val="24"/>
          <w:szCs w:val="24"/>
        </w:rPr>
        <w:t>P</w:t>
      </w:r>
      <w:r w:rsidR="002A7FDC" w:rsidRPr="002E1710">
        <w:rPr>
          <w:rFonts w:ascii="Arial" w:hAnsi="Arial" w:cs="Arial"/>
          <w:b/>
          <w:bCs/>
          <w:i/>
          <w:color w:val="00CCFF"/>
          <w:spacing w:val="4"/>
          <w:sz w:val="24"/>
          <w:szCs w:val="24"/>
        </w:rPr>
        <w:t>athopathix</w:t>
      </w:r>
      <w:r w:rsidRPr="002E1710">
        <w:rPr>
          <w:rFonts w:ascii="Arial" w:hAnsi="Arial" w:cs="Arial"/>
          <w:b/>
          <w:bCs/>
          <w:i/>
          <w:color w:val="00CCFF"/>
          <w:spacing w:val="4"/>
          <w:sz w:val="24"/>
          <w:szCs w:val="24"/>
        </w:rPr>
        <w:t xml:space="preserve"> 4 - Remèdes de </w:t>
      </w:r>
      <w:r w:rsidR="002A7FDC" w:rsidRPr="002E1710">
        <w:rPr>
          <w:rFonts w:ascii="Arial" w:hAnsi="Arial" w:cs="Arial"/>
          <w:b/>
          <w:bCs/>
          <w:i/>
          <w:color w:val="00CCFF"/>
          <w:spacing w:val="4"/>
          <w:sz w:val="24"/>
          <w:szCs w:val="24"/>
        </w:rPr>
        <w:t>cystites</w:t>
      </w:r>
    </w:p>
    <w:p w14:paraId="365BA9A9" w14:textId="77777777" w:rsidR="006D7F2A" w:rsidRPr="002E1710" w:rsidRDefault="006D7F2A" w:rsidP="006D7F2A">
      <w:pPr>
        <w:pStyle w:val="Sansinterligne"/>
        <w:spacing w:before="240"/>
        <w:jc w:val="center"/>
        <w:rPr>
          <w:rFonts w:ascii="Arial" w:hAnsi="Arial" w:cs="Arial"/>
          <w:b/>
          <w:bCs/>
          <w:i/>
          <w:color w:val="00CCFF"/>
          <w:spacing w:val="4"/>
          <w:sz w:val="24"/>
          <w:szCs w:val="24"/>
        </w:rPr>
      </w:pPr>
      <w:r w:rsidRPr="002E1710">
        <w:rPr>
          <w:rFonts w:ascii="Arial" w:hAnsi="Arial" w:cs="Arial"/>
          <w:b/>
          <w:bCs/>
          <w:i/>
          <w:color w:val="00CCFF"/>
          <w:spacing w:val="4"/>
          <w:sz w:val="24"/>
          <w:szCs w:val="24"/>
        </w:rPr>
        <w:t xml:space="preserve">Un jeu basé sur la Matière Médicale de Boericke, </w:t>
      </w:r>
    </w:p>
    <w:p w14:paraId="75887AB4" w14:textId="77777777" w:rsidR="006D7F2A" w:rsidRPr="002E1710" w:rsidRDefault="006D7F2A" w:rsidP="006D7F2A">
      <w:pPr>
        <w:pStyle w:val="Sansinterligne"/>
        <w:jc w:val="center"/>
        <w:rPr>
          <w:rFonts w:ascii="Arial" w:hAnsi="Arial" w:cs="Arial"/>
          <w:b/>
          <w:bCs/>
          <w:i/>
          <w:color w:val="00CCFF"/>
          <w:spacing w:val="4"/>
          <w:sz w:val="24"/>
          <w:szCs w:val="24"/>
        </w:rPr>
      </w:pPr>
      <w:r w:rsidRPr="002E1710">
        <w:rPr>
          <w:rFonts w:ascii="Arial" w:hAnsi="Arial" w:cs="Arial"/>
          <w:b/>
          <w:bCs/>
          <w:i/>
          <w:color w:val="00CCFF"/>
          <w:spacing w:val="4"/>
          <w:sz w:val="24"/>
          <w:szCs w:val="24"/>
        </w:rPr>
        <w:t>inspiré par Banerjea</w:t>
      </w:r>
    </w:p>
    <w:p w14:paraId="0FD84215" w14:textId="77777777" w:rsidR="006D7F2A" w:rsidRPr="002E1710" w:rsidRDefault="006D7F2A" w:rsidP="006D7F2A">
      <w:pPr>
        <w:pStyle w:val="Sansinterligne"/>
        <w:spacing w:before="240"/>
        <w:jc w:val="right"/>
        <w:rPr>
          <w:rFonts w:ascii="Arial" w:hAnsi="Arial" w:cs="Arial"/>
          <w:bCs/>
          <w:i/>
          <w:color w:val="00CCFF"/>
          <w:spacing w:val="4"/>
          <w:sz w:val="24"/>
          <w:szCs w:val="24"/>
        </w:rPr>
      </w:pPr>
      <w:r w:rsidRPr="002E1710">
        <w:rPr>
          <w:rFonts w:ascii="Arial" w:hAnsi="Arial" w:cs="Arial"/>
          <w:bCs/>
          <w:i/>
          <w:color w:val="00CCFF"/>
          <w:spacing w:val="4"/>
          <w:sz w:val="24"/>
          <w:szCs w:val="24"/>
        </w:rPr>
        <w:t>Dr Johan Jans, Tervuren</w:t>
      </w:r>
    </w:p>
    <w:p w14:paraId="39AC09AA" w14:textId="77777777" w:rsidR="006D7F2A" w:rsidRPr="002E1710" w:rsidRDefault="006D7F2A" w:rsidP="006D7F2A">
      <w:pPr>
        <w:spacing w:after="0"/>
        <w:jc w:val="both"/>
        <w:rPr>
          <w:rFonts w:ascii="Arial" w:hAnsi="Arial" w:cs="Arial"/>
          <w:spacing w:val="-6"/>
          <w:sz w:val="24"/>
          <w:szCs w:val="24"/>
          <w:lang w:val="fr-BE" w:eastAsia="fr-BE"/>
        </w:rPr>
      </w:pPr>
      <w:r w:rsidRPr="002E1710">
        <w:rPr>
          <w:rFonts w:ascii="Arial" w:hAnsi="Arial" w:cs="Arial"/>
          <w:spacing w:val="-6"/>
          <w:sz w:val="24"/>
          <w:szCs w:val="24"/>
          <w:lang w:val="fr-BE" w:eastAsia="fr-BE"/>
        </w:rPr>
        <w:t>[#S3] Enoncé</w:t>
      </w:r>
    </w:p>
    <w:p w14:paraId="766BC850" w14:textId="77777777" w:rsidR="006D7F2A" w:rsidRPr="002E1710" w:rsidRDefault="006D7F2A" w:rsidP="006D7F2A">
      <w:pPr>
        <w:rPr>
          <w:rFonts w:ascii="Arial" w:eastAsia="Calibri" w:hAnsi="Arial" w:cs="Arial"/>
          <w:sz w:val="24"/>
          <w:szCs w:val="24"/>
        </w:rPr>
      </w:pPr>
      <w:r w:rsidRPr="002E1710">
        <w:rPr>
          <w:rFonts w:ascii="Arial" w:eastAsia="Calibri" w:hAnsi="Arial" w:cs="Arial"/>
          <w:sz w:val="24"/>
          <w:szCs w:val="24"/>
        </w:rPr>
        <w:t xml:space="preserve"> </w:t>
      </w:r>
    </w:p>
    <w:p w14:paraId="1FF0971B" w14:textId="77777777" w:rsidR="006D7F2A" w:rsidRPr="002E1710" w:rsidRDefault="006D7F2A" w:rsidP="006D7F2A">
      <w:pPr>
        <w:jc w:val="both"/>
        <w:rPr>
          <w:rFonts w:ascii="Arial" w:hAnsi="Arial" w:cs="Arial"/>
          <w:sz w:val="24"/>
          <w:szCs w:val="24"/>
        </w:rPr>
      </w:pPr>
      <w:r w:rsidRPr="002E1710">
        <w:rPr>
          <w:rFonts w:ascii="Arial" w:eastAsia="Calibri" w:hAnsi="Arial" w:cs="Arial"/>
          <w:sz w:val="24"/>
          <w:szCs w:val="24"/>
        </w:rPr>
        <w:t xml:space="preserve">On cherche le remède en vous donnant 3 keynotes, qu’on retrouve surtout dans la MM de Boericke. Pour vous aider dans le choix des remèdes, ils se trouvent en dessous de la page. En mettant les lettres indiquées dans le bon ordre, vous trouvez un autre remède lié à la pathologie du </w:t>
      </w:r>
      <w:r w:rsidRPr="002E1710">
        <w:rPr>
          <w:rFonts w:ascii="Arial" w:hAnsi="Arial" w:cs="Arial"/>
          <w:sz w:val="24"/>
          <w:szCs w:val="24"/>
        </w:rPr>
        <w:t xml:space="preserve">jeu, la cystite. </w:t>
      </w:r>
    </w:p>
    <w:p w14:paraId="6BE1ABF7" w14:textId="77777777" w:rsidR="006D7F2A" w:rsidRPr="002E1710" w:rsidRDefault="006D7F2A" w:rsidP="006D7F2A">
      <w:pPr>
        <w:jc w:val="both"/>
        <w:rPr>
          <w:rFonts w:ascii="Arial" w:hAnsi="Arial" w:cs="Arial"/>
          <w:sz w:val="24"/>
          <w:szCs w:val="24"/>
        </w:rPr>
      </w:pPr>
      <w:r w:rsidRPr="002E1710">
        <w:rPr>
          <w:rFonts w:ascii="Arial" w:hAnsi="Arial" w:cs="Arial"/>
          <w:b/>
          <w:color w:val="00CCFF"/>
          <w:sz w:val="24"/>
          <w:szCs w:val="24"/>
        </w:rPr>
        <w:t>Apis</w:t>
      </w:r>
      <w:r w:rsidRPr="002E1710">
        <w:rPr>
          <w:rFonts w:ascii="Arial" w:hAnsi="Arial" w:cs="Arial"/>
          <w:sz w:val="24"/>
          <w:szCs w:val="24"/>
        </w:rPr>
        <w:t>,</w:t>
      </w:r>
      <w:r w:rsidRPr="002E1710">
        <w:rPr>
          <w:rFonts w:ascii="Arial" w:hAnsi="Arial" w:cs="Arial"/>
          <w:b/>
          <w:sz w:val="24"/>
          <w:szCs w:val="24"/>
        </w:rPr>
        <w:t xml:space="preserve"> </w:t>
      </w:r>
      <w:r w:rsidRPr="002E1710">
        <w:rPr>
          <w:rFonts w:ascii="Arial" w:hAnsi="Arial" w:cs="Arial"/>
          <w:b/>
          <w:color w:val="00CCFF"/>
          <w:sz w:val="24"/>
          <w:szCs w:val="24"/>
        </w:rPr>
        <w:t xml:space="preserve">Berberis vulgaris </w:t>
      </w:r>
      <w:r w:rsidRPr="002E1710">
        <w:rPr>
          <w:rFonts w:ascii="Arial" w:hAnsi="Arial" w:cs="Arial"/>
          <w:sz w:val="24"/>
          <w:szCs w:val="24"/>
        </w:rPr>
        <w:t>et</w:t>
      </w:r>
      <w:r w:rsidRPr="002E1710">
        <w:rPr>
          <w:rFonts w:ascii="Arial" w:hAnsi="Arial" w:cs="Arial"/>
          <w:b/>
          <w:sz w:val="24"/>
          <w:szCs w:val="24"/>
        </w:rPr>
        <w:t xml:space="preserve"> </w:t>
      </w:r>
      <w:r w:rsidRPr="002E1710">
        <w:rPr>
          <w:rFonts w:ascii="Arial" w:hAnsi="Arial" w:cs="Arial"/>
          <w:b/>
          <w:color w:val="00CCFF"/>
          <w:sz w:val="24"/>
          <w:szCs w:val="24"/>
        </w:rPr>
        <w:t xml:space="preserve">Cantharis </w:t>
      </w:r>
      <w:r w:rsidRPr="002E1710">
        <w:rPr>
          <w:rFonts w:ascii="Arial" w:hAnsi="Arial" w:cs="Arial"/>
          <w:sz w:val="24"/>
          <w:szCs w:val="24"/>
        </w:rPr>
        <w:t>sont bien connus, mais ils ne sont pas les seuls… à vous de découvrir les autres. </w:t>
      </w:r>
    </w:p>
    <w:p w14:paraId="4B8F15AC" w14:textId="77777777" w:rsidR="006D7F2A" w:rsidRPr="002E1710" w:rsidRDefault="006D7F2A" w:rsidP="006D7F2A">
      <w:pPr>
        <w:jc w:val="both"/>
        <w:rPr>
          <w:rFonts w:ascii="Arial" w:hAnsi="Arial" w:cs="Arial"/>
          <w:sz w:val="24"/>
          <w:szCs w:val="24"/>
        </w:rPr>
      </w:pPr>
    </w:p>
    <w:p w14:paraId="4B3F3389" w14:textId="77777777" w:rsidR="006D7F2A" w:rsidRPr="002E1710" w:rsidRDefault="006D7F2A" w:rsidP="006D7F2A">
      <w:pPr>
        <w:jc w:val="both"/>
        <w:rPr>
          <w:rFonts w:ascii="Arial" w:hAnsi="Arial" w:cs="Arial"/>
          <w:sz w:val="24"/>
          <w:szCs w:val="24"/>
        </w:rPr>
      </w:pPr>
      <w:r w:rsidRPr="002E1710">
        <w:rPr>
          <w:rFonts w:ascii="Arial" w:hAnsi="Arial" w:cs="Arial"/>
          <w:b/>
          <w:color w:val="00CCFF"/>
          <w:sz w:val="24"/>
          <w:szCs w:val="24"/>
        </w:rPr>
        <w:t>Remède 1</w:t>
      </w:r>
      <w:r w:rsidRPr="002E1710">
        <w:rPr>
          <w:rFonts w:ascii="Arial" w:hAnsi="Arial" w:cs="Arial"/>
          <w:sz w:val="24"/>
          <w:szCs w:val="24"/>
        </w:rPr>
        <w:t xml:space="preserve"> </w:t>
      </w:r>
    </w:p>
    <w:p w14:paraId="52A8F69F" w14:textId="77777777" w:rsidR="006D7F2A" w:rsidRPr="002E1710" w:rsidRDefault="006D7F2A" w:rsidP="006D7F2A">
      <w:pPr>
        <w:jc w:val="both"/>
        <w:rPr>
          <w:rFonts w:ascii="Arial" w:hAnsi="Arial" w:cs="Arial"/>
          <w:b/>
          <w:color w:val="00B050"/>
          <w:sz w:val="24"/>
          <w:szCs w:val="24"/>
        </w:rPr>
      </w:pPr>
      <w:r w:rsidRPr="002E1710">
        <w:rPr>
          <w:rFonts w:ascii="Arial" w:hAnsi="Arial" w:cs="Arial"/>
          <w:sz w:val="24"/>
          <w:szCs w:val="24"/>
        </w:rPr>
        <w:lastRenderedPageBreak/>
        <w:t>A. Il doit attendre avant que la miction commence, avec douleur de la vessie vers le méat</w:t>
      </w:r>
    </w:p>
    <w:p w14:paraId="370A0229" w14:textId="77777777" w:rsidR="006D7F2A" w:rsidRPr="002E1710" w:rsidRDefault="006D7F2A" w:rsidP="006D7F2A">
      <w:pPr>
        <w:jc w:val="both"/>
        <w:rPr>
          <w:rFonts w:ascii="Arial" w:hAnsi="Arial" w:cs="Arial"/>
          <w:b/>
          <w:color w:val="00B050"/>
          <w:sz w:val="24"/>
          <w:szCs w:val="24"/>
        </w:rPr>
      </w:pPr>
      <w:r w:rsidRPr="002E1710">
        <w:rPr>
          <w:rFonts w:ascii="Arial" w:hAnsi="Arial" w:cs="Arial"/>
          <w:sz w:val="24"/>
          <w:szCs w:val="24"/>
        </w:rPr>
        <w:t>B. Il ne peut uriner que les pieds écartés et le corps incliné en avant</w:t>
      </w:r>
    </w:p>
    <w:p w14:paraId="1601B4EA" w14:textId="77777777" w:rsidR="006D7F2A" w:rsidRPr="002E1710" w:rsidRDefault="006D7F2A" w:rsidP="006D7F2A">
      <w:pPr>
        <w:jc w:val="both"/>
        <w:rPr>
          <w:rFonts w:ascii="Arial" w:hAnsi="Arial" w:cs="Arial"/>
          <w:sz w:val="24"/>
          <w:szCs w:val="24"/>
        </w:rPr>
      </w:pPr>
      <w:r w:rsidRPr="002E1710">
        <w:rPr>
          <w:rFonts w:ascii="Arial" w:hAnsi="Arial" w:cs="Arial"/>
          <w:sz w:val="24"/>
          <w:szCs w:val="24"/>
        </w:rPr>
        <w:t>C. Le sédiment de l’urine contient du sable (petits calculs) dans l’inflammation de la vessie</w:t>
      </w:r>
    </w:p>
    <w:p w14:paraId="5A863C90" w14:textId="77777777" w:rsidR="006D7F2A" w:rsidRPr="002E1710" w:rsidRDefault="006D7F2A" w:rsidP="006D7F2A">
      <w:pPr>
        <w:jc w:val="both"/>
        <w:rPr>
          <w:rFonts w:ascii="Arial" w:hAnsi="Arial" w:cs="Arial"/>
          <w:i/>
          <w:sz w:val="24"/>
          <w:szCs w:val="24"/>
        </w:rPr>
      </w:pPr>
      <w:r w:rsidRPr="002E1710">
        <w:rPr>
          <w:rFonts w:ascii="Arial" w:hAnsi="Arial" w:cs="Arial"/>
          <w:sz w:val="24"/>
          <w:szCs w:val="24"/>
        </w:rPr>
        <w:sym w:font="Wingdings" w:char="F0E0"/>
      </w:r>
      <w:r w:rsidRPr="002E1710">
        <w:rPr>
          <w:rFonts w:ascii="Arial" w:hAnsi="Arial" w:cs="Arial"/>
          <w:sz w:val="24"/>
          <w:szCs w:val="24"/>
        </w:rPr>
        <w:t xml:space="preserve"> </w:t>
      </w:r>
      <w:r w:rsidRPr="002E1710">
        <w:rPr>
          <w:rFonts w:ascii="Arial" w:hAnsi="Arial" w:cs="Arial"/>
          <w:i/>
          <w:sz w:val="24"/>
          <w:szCs w:val="24"/>
        </w:rPr>
        <w:t>Prenez la 4</w:t>
      </w:r>
      <w:r w:rsidRPr="002E1710">
        <w:rPr>
          <w:rFonts w:ascii="Arial" w:hAnsi="Arial" w:cs="Arial"/>
          <w:i/>
          <w:sz w:val="24"/>
          <w:szCs w:val="24"/>
          <w:vertAlign w:val="superscript"/>
        </w:rPr>
        <w:t>ème</w:t>
      </w:r>
      <w:r w:rsidRPr="002E1710">
        <w:rPr>
          <w:rFonts w:ascii="Arial" w:hAnsi="Arial" w:cs="Arial"/>
          <w:i/>
          <w:sz w:val="24"/>
          <w:szCs w:val="24"/>
        </w:rPr>
        <w:t xml:space="preserve"> lettre du remède </w:t>
      </w:r>
    </w:p>
    <w:p w14:paraId="6ACE4C0F" w14:textId="77777777" w:rsidR="006D7F2A" w:rsidRPr="002E1710" w:rsidRDefault="006D7F2A" w:rsidP="006D7F2A">
      <w:pPr>
        <w:jc w:val="both"/>
        <w:rPr>
          <w:rFonts w:ascii="Arial" w:hAnsi="Arial" w:cs="Arial"/>
          <w:color w:val="FF0000"/>
          <w:sz w:val="24"/>
          <w:szCs w:val="24"/>
        </w:rPr>
      </w:pPr>
    </w:p>
    <w:p w14:paraId="0748BCEF" w14:textId="77777777" w:rsidR="006D7F2A" w:rsidRPr="002E1710" w:rsidRDefault="006D7F2A" w:rsidP="006D7F2A">
      <w:pPr>
        <w:jc w:val="both"/>
        <w:rPr>
          <w:rFonts w:ascii="Arial" w:hAnsi="Arial" w:cs="Arial"/>
          <w:b/>
          <w:sz w:val="24"/>
          <w:szCs w:val="24"/>
        </w:rPr>
      </w:pPr>
      <w:r w:rsidRPr="002E1710">
        <w:rPr>
          <w:rFonts w:ascii="Arial" w:hAnsi="Arial" w:cs="Arial"/>
          <w:b/>
          <w:color w:val="00CCFF"/>
          <w:sz w:val="24"/>
          <w:szCs w:val="24"/>
        </w:rPr>
        <w:t>Remède 2</w:t>
      </w:r>
      <w:r w:rsidRPr="002E1710">
        <w:rPr>
          <w:rFonts w:ascii="Arial" w:hAnsi="Arial" w:cs="Arial"/>
          <w:b/>
          <w:sz w:val="24"/>
          <w:szCs w:val="24"/>
        </w:rPr>
        <w:t xml:space="preserve">  </w:t>
      </w:r>
    </w:p>
    <w:p w14:paraId="0C84DC71" w14:textId="77777777" w:rsidR="006D7F2A" w:rsidRPr="002E1710" w:rsidRDefault="006D7F2A" w:rsidP="006D7F2A">
      <w:pPr>
        <w:jc w:val="both"/>
        <w:rPr>
          <w:rFonts w:ascii="Arial" w:hAnsi="Arial" w:cs="Arial"/>
          <w:sz w:val="24"/>
          <w:szCs w:val="24"/>
        </w:rPr>
      </w:pPr>
      <w:r w:rsidRPr="002E1710">
        <w:rPr>
          <w:rFonts w:ascii="Arial" w:hAnsi="Arial" w:cs="Arial"/>
          <w:sz w:val="24"/>
          <w:szCs w:val="24"/>
        </w:rPr>
        <w:t>A. Miction douloureuse goutte à goutte</w:t>
      </w:r>
    </w:p>
    <w:p w14:paraId="600996B1" w14:textId="77777777" w:rsidR="006D7F2A" w:rsidRPr="002E1710" w:rsidRDefault="006D7F2A" w:rsidP="006D7F2A">
      <w:pPr>
        <w:jc w:val="both"/>
        <w:rPr>
          <w:rFonts w:ascii="Arial" w:hAnsi="Arial" w:cs="Arial"/>
          <w:sz w:val="24"/>
          <w:szCs w:val="24"/>
        </w:rPr>
      </w:pPr>
      <w:r w:rsidRPr="002E1710">
        <w:rPr>
          <w:rFonts w:ascii="Arial" w:hAnsi="Arial" w:cs="Arial"/>
          <w:sz w:val="24"/>
          <w:szCs w:val="24"/>
        </w:rPr>
        <w:t>B. L’urine dégage une odeur de violettes</w:t>
      </w:r>
    </w:p>
    <w:p w14:paraId="6AE6F49E" w14:textId="77777777" w:rsidR="006D7F2A" w:rsidRPr="002E1710" w:rsidRDefault="006D7F2A" w:rsidP="006D7F2A">
      <w:pPr>
        <w:jc w:val="both"/>
        <w:rPr>
          <w:rFonts w:ascii="Arial" w:hAnsi="Arial" w:cs="Arial"/>
          <w:sz w:val="24"/>
          <w:szCs w:val="24"/>
        </w:rPr>
      </w:pPr>
      <w:r w:rsidRPr="002E1710">
        <w:rPr>
          <w:rFonts w:ascii="Arial" w:hAnsi="Arial" w:cs="Arial"/>
          <w:sz w:val="24"/>
          <w:szCs w:val="24"/>
        </w:rPr>
        <w:t>C. Désir morbide d’uriner chez les vieilles femmes</w:t>
      </w:r>
    </w:p>
    <w:p w14:paraId="394335F4" w14:textId="77777777" w:rsidR="006D7F2A" w:rsidRPr="002E1710" w:rsidRDefault="006D7F2A" w:rsidP="006D7F2A">
      <w:pPr>
        <w:jc w:val="both"/>
        <w:rPr>
          <w:rFonts w:ascii="Arial" w:hAnsi="Arial" w:cs="Arial"/>
          <w:i/>
          <w:color w:val="FF0000"/>
          <w:sz w:val="24"/>
          <w:szCs w:val="24"/>
        </w:rPr>
      </w:pPr>
      <w:r w:rsidRPr="002E1710">
        <w:rPr>
          <w:rFonts w:ascii="Arial" w:hAnsi="Arial" w:cs="Arial"/>
          <w:i/>
          <w:sz w:val="24"/>
          <w:szCs w:val="24"/>
        </w:rPr>
        <w:sym w:font="Wingdings" w:char="F0E0"/>
      </w:r>
      <w:r w:rsidRPr="002E1710">
        <w:rPr>
          <w:rFonts w:ascii="Arial" w:hAnsi="Arial" w:cs="Arial"/>
          <w:i/>
          <w:sz w:val="24"/>
          <w:szCs w:val="24"/>
        </w:rPr>
        <w:t xml:space="preserve"> Prenez la 3</w:t>
      </w:r>
      <w:r w:rsidRPr="002E1710">
        <w:rPr>
          <w:rFonts w:ascii="Arial" w:hAnsi="Arial" w:cs="Arial"/>
          <w:i/>
          <w:sz w:val="24"/>
          <w:szCs w:val="24"/>
          <w:vertAlign w:val="superscript"/>
        </w:rPr>
        <w:t>ème</w:t>
      </w:r>
      <w:r w:rsidRPr="002E1710">
        <w:rPr>
          <w:rFonts w:ascii="Arial" w:hAnsi="Arial" w:cs="Arial"/>
          <w:i/>
          <w:sz w:val="24"/>
          <w:szCs w:val="24"/>
        </w:rPr>
        <w:t xml:space="preserve"> lettre du remède </w:t>
      </w:r>
    </w:p>
    <w:p w14:paraId="6279A27D" w14:textId="77777777" w:rsidR="006D7F2A" w:rsidRPr="002E1710" w:rsidRDefault="006D7F2A" w:rsidP="006D7F2A">
      <w:pPr>
        <w:jc w:val="both"/>
        <w:rPr>
          <w:rFonts w:ascii="Arial" w:hAnsi="Arial" w:cs="Arial"/>
          <w:i/>
          <w:sz w:val="24"/>
          <w:szCs w:val="24"/>
        </w:rPr>
      </w:pPr>
    </w:p>
    <w:p w14:paraId="6F5B6EDF" w14:textId="77777777" w:rsidR="006D7F2A" w:rsidRPr="002E1710" w:rsidRDefault="006D7F2A" w:rsidP="006D7F2A">
      <w:pPr>
        <w:jc w:val="both"/>
        <w:rPr>
          <w:rFonts w:ascii="Arial" w:hAnsi="Arial" w:cs="Arial"/>
          <w:b/>
          <w:sz w:val="24"/>
          <w:szCs w:val="24"/>
        </w:rPr>
      </w:pPr>
      <w:r w:rsidRPr="002E1710">
        <w:rPr>
          <w:rFonts w:ascii="Arial" w:hAnsi="Arial" w:cs="Arial"/>
          <w:b/>
          <w:color w:val="00CCFF"/>
          <w:sz w:val="24"/>
          <w:szCs w:val="24"/>
        </w:rPr>
        <w:t xml:space="preserve">Remède 3 </w:t>
      </w:r>
      <w:r w:rsidRPr="002E1710">
        <w:rPr>
          <w:rFonts w:ascii="Arial" w:hAnsi="Arial" w:cs="Arial"/>
          <w:b/>
          <w:sz w:val="24"/>
          <w:szCs w:val="24"/>
        </w:rPr>
        <w:t xml:space="preserve">  </w:t>
      </w:r>
    </w:p>
    <w:p w14:paraId="21B95C92" w14:textId="77777777" w:rsidR="006D7F2A" w:rsidRPr="002E1710" w:rsidRDefault="006D7F2A" w:rsidP="006D7F2A">
      <w:pPr>
        <w:jc w:val="both"/>
        <w:rPr>
          <w:rFonts w:ascii="Arial" w:hAnsi="Arial" w:cs="Arial"/>
          <w:sz w:val="24"/>
          <w:szCs w:val="24"/>
        </w:rPr>
      </w:pPr>
      <w:r w:rsidRPr="002E1710">
        <w:rPr>
          <w:rFonts w:ascii="Arial" w:hAnsi="Arial" w:cs="Arial"/>
          <w:sz w:val="24"/>
          <w:szCs w:val="24"/>
        </w:rPr>
        <w:t>A. Mictions fréquentes d’origine nerveuse</w:t>
      </w:r>
    </w:p>
    <w:p w14:paraId="5F2114BE" w14:textId="77777777" w:rsidR="006D7F2A" w:rsidRPr="002E1710" w:rsidRDefault="006D7F2A" w:rsidP="006D7F2A">
      <w:pPr>
        <w:jc w:val="both"/>
        <w:rPr>
          <w:rFonts w:ascii="Arial" w:hAnsi="Arial" w:cs="Arial"/>
          <w:sz w:val="24"/>
          <w:szCs w:val="24"/>
        </w:rPr>
      </w:pPr>
      <w:r w:rsidRPr="002E1710">
        <w:rPr>
          <w:rFonts w:ascii="Arial" w:hAnsi="Arial" w:cs="Arial"/>
          <w:sz w:val="24"/>
          <w:szCs w:val="24"/>
        </w:rPr>
        <w:t>B. Sensation de coupure après la miction, avec constriction</w:t>
      </w:r>
    </w:p>
    <w:p w14:paraId="1325B6B6" w14:textId="77777777" w:rsidR="006D7F2A" w:rsidRPr="002E1710" w:rsidRDefault="006D7F2A" w:rsidP="006D7F2A">
      <w:pPr>
        <w:jc w:val="both"/>
        <w:rPr>
          <w:rFonts w:ascii="Arial" w:hAnsi="Arial" w:cs="Arial"/>
          <w:sz w:val="24"/>
          <w:szCs w:val="24"/>
        </w:rPr>
      </w:pPr>
      <w:r w:rsidRPr="002E1710">
        <w:rPr>
          <w:rFonts w:ascii="Arial" w:hAnsi="Arial" w:cs="Arial"/>
          <w:sz w:val="24"/>
          <w:szCs w:val="24"/>
        </w:rPr>
        <w:t>C. Urétrite avec abondance de mucus chez les femmes en particulier</w:t>
      </w:r>
    </w:p>
    <w:p w14:paraId="28DF16FF" w14:textId="77777777" w:rsidR="006D7F2A" w:rsidRPr="002E1710" w:rsidRDefault="006D7F2A" w:rsidP="006D7F2A">
      <w:pPr>
        <w:jc w:val="both"/>
        <w:rPr>
          <w:rFonts w:ascii="Arial" w:hAnsi="Arial" w:cs="Arial"/>
          <w:i/>
          <w:color w:val="FF0000"/>
          <w:sz w:val="24"/>
          <w:szCs w:val="24"/>
        </w:rPr>
      </w:pPr>
      <w:r w:rsidRPr="002E1710">
        <w:rPr>
          <w:rFonts w:ascii="Arial" w:hAnsi="Arial" w:cs="Arial"/>
          <w:i/>
          <w:sz w:val="24"/>
          <w:szCs w:val="24"/>
        </w:rPr>
        <w:sym w:font="Wingdings" w:char="F0E0"/>
      </w:r>
      <w:r w:rsidRPr="002E1710">
        <w:rPr>
          <w:rFonts w:ascii="Arial" w:hAnsi="Arial" w:cs="Arial"/>
          <w:i/>
          <w:sz w:val="24"/>
          <w:szCs w:val="24"/>
        </w:rPr>
        <w:t xml:space="preserve"> Prenez la 2</w:t>
      </w:r>
      <w:r w:rsidRPr="002E1710">
        <w:rPr>
          <w:rFonts w:ascii="Arial" w:hAnsi="Arial" w:cs="Arial"/>
          <w:i/>
          <w:sz w:val="24"/>
          <w:szCs w:val="24"/>
          <w:vertAlign w:val="superscript"/>
        </w:rPr>
        <w:t>ème</w:t>
      </w:r>
      <w:r w:rsidRPr="002E1710">
        <w:rPr>
          <w:rFonts w:ascii="Arial" w:hAnsi="Arial" w:cs="Arial"/>
          <w:i/>
          <w:sz w:val="24"/>
          <w:szCs w:val="24"/>
        </w:rPr>
        <w:t xml:space="preserve"> lettre du remède </w:t>
      </w:r>
    </w:p>
    <w:p w14:paraId="1181F4EE" w14:textId="77777777" w:rsidR="006D7F2A" w:rsidRPr="002E1710" w:rsidRDefault="006D7F2A" w:rsidP="006D7F2A">
      <w:pPr>
        <w:jc w:val="both"/>
        <w:rPr>
          <w:rFonts w:ascii="Arial" w:hAnsi="Arial" w:cs="Arial"/>
          <w:sz w:val="24"/>
          <w:szCs w:val="24"/>
        </w:rPr>
      </w:pPr>
    </w:p>
    <w:p w14:paraId="419DFC18" w14:textId="77777777" w:rsidR="006D7F2A" w:rsidRPr="002E1710" w:rsidRDefault="006D7F2A" w:rsidP="006D7F2A">
      <w:pPr>
        <w:jc w:val="both"/>
        <w:rPr>
          <w:rFonts w:ascii="Arial" w:hAnsi="Arial" w:cs="Arial"/>
          <w:b/>
          <w:color w:val="00CCFF"/>
          <w:sz w:val="24"/>
          <w:szCs w:val="24"/>
        </w:rPr>
      </w:pPr>
    </w:p>
    <w:p w14:paraId="64DCEFF2" w14:textId="77777777" w:rsidR="006D7F2A" w:rsidRPr="002E1710" w:rsidRDefault="006D7F2A" w:rsidP="006D7F2A">
      <w:pPr>
        <w:jc w:val="both"/>
        <w:rPr>
          <w:rFonts w:ascii="Arial" w:hAnsi="Arial" w:cs="Arial"/>
          <w:b/>
          <w:sz w:val="24"/>
          <w:szCs w:val="24"/>
        </w:rPr>
      </w:pPr>
      <w:r w:rsidRPr="002E1710">
        <w:rPr>
          <w:rFonts w:ascii="Arial" w:hAnsi="Arial" w:cs="Arial"/>
          <w:b/>
          <w:color w:val="00CCFF"/>
          <w:sz w:val="24"/>
          <w:szCs w:val="24"/>
        </w:rPr>
        <w:t>Remède 4</w:t>
      </w:r>
      <w:r w:rsidRPr="002E1710">
        <w:rPr>
          <w:rFonts w:ascii="Arial" w:hAnsi="Arial" w:cs="Arial"/>
          <w:b/>
          <w:sz w:val="24"/>
          <w:szCs w:val="24"/>
        </w:rPr>
        <w:t xml:space="preserve">  </w:t>
      </w:r>
    </w:p>
    <w:p w14:paraId="0AEDFED8" w14:textId="77777777" w:rsidR="006D7F2A" w:rsidRPr="002E1710" w:rsidRDefault="006D7F2A" w:rsidP="006D7F2A">
      <w:pPr>
        <w:jc w:val="both"/>
        <w:rPr>
          <w:rFonts w:ascii="Arial" w:hAnsi="Arial" w:cs="Arial"/>
          <w:sz w:val="24"/>
          <w:szCs w:val="24"/>
        </w:rPr>
      </w:pPr>
      <w:r w:rsidRPr="002E1710">
        <w:rPr>
          <w:rFonts w:ascii="Arial" w:hAnsi="Arial" w:cs="Arial"/>
          <w:sz w:val="24"/>
          <w:szCs w:val="24"/>
        </w:rPr>
        <w:t>A. Sensation de brûlure dans le col de la vessie durant la miction et ténesme après la miction</w:t>
      </w:r>
    </w:p>
    <w:p w14:paraId="67565578" w14:textId="77777777" w:rsidR="006D7F2A" w:rsidRPr="002E1710" w:rsidRDefault="006D7F2A" w:rsidP="006D7F2A">
      <w:pPr>
        <w:jc w:val="both"/>
        <w:rPr>
          <w:rFonts w:ascii="Arial" w:hAnsi="Arial" w:cs="Arial"/>
          <w:sz w:val="24"/>
          <w:szCs w:val="24"/>
        </w:rPr>
      </w:pPr>
      <w:r w:rsidRPr="002E1710">
        <w:rPr>
          <w:rFonts w:ascii="Arial" w:hAnsi="Arial" w:cs="Arial"/>
          <w:sz w:val="24"/>
          <w:szCs w:val="24"/>
        </w:rPr>
        <w:t>B. Présence de sable très fin dans l’urine qui est de couleur brune</w:t>
      </w:r>
    </w:p>
    <w:p w14:paraId="7619D4DA" w14:textId="77777777" w:rsidR="006D7F2A" w:rsidRPr="002E1710" w:rsidRDefault="006D7F2A" w:rsidP="006D7F2A">
      <w:pPr>
        <w:jc w:val="both"/>
        <w:rPr>
          <w:rFonts w:ascii="Arial" w:hAnsi="Arial" w:cs="Arial"/>
          <w:sz w:val="24"/>
          <w:szCs w:val="24"/>
        </w:rPr>
      </w:pPr>
      <w:r w:rsidRPr="002E1710">
        <w:rPr>
          <w:rFonts w:ascii="Arial" w:hAnsi="Arial" w:cs="Arial"/>
          <w:sz w:val="24"/>
          <w:szCs w:val="24"/>
        </w:rPr>
        <w:t>C. Cystite chronique avec urines muco-purulentes et uratiques</w:t>
      </w:r>
    </w:p>
    <w:p w14:paraId="58079D7D" w14:textId="77777777" w:rsidR="006D7F2A" w:rsidRPr="002E1710" w:rsidRDefault="006D7F2A" w:rsidP="006D7F2A">
      <w:pPr>
        <w:jc w:val="both"/>
        <w:rPr>
          <w:rFonts w:ascii="Arial" w:hAnsi="Arial" w:cs="Arial"/>
          <w:i/>
          <w:color w:val="FF0000"/>
          <w:sz w:val="24"/>
          <w:szCs w:val="24"/>
        </w:rPr>
      </w:pPr>
      <w:r w:rsidRPr="002E1710">
        <w:rPr>
          <w:rFonts w:ascii="Arial" w:hAnsi="Arial" w:cs="Arial"/>
          <w:i/>
          <w:sz w:val="24"/>
          <w:szCs w:val="24"/>
        </w:rPr>
        <w:sym w:font="Wingdings" w:char="F0E0"/>
      </w:r>
      <w:r w:rsidRPr="002E1710">
        <w:rPr>
          <w:rFonts w:ascii="Arial" w:hAnsi="Arial" w:cs="Arial"/>
          <w:i/>
          <w:sz w:val="24"/>
          <w:szCs w:val="24"/>
        </w:rPr>
        <w:t xml:space="preserve"> Prenez la 1</w:t>
      </w:r>
      <w:r w:rsidRPr="002E1710">
        <w:rPr>
          <w:rFonts w:ascii="Arial" w:hAnsi="Arial" w:cs="Arial"/>
          <w:i/>
          <w:sz w:val="24"/>
          <w:szCs w:val="24"/>
          <w:vertAlign w:val="superscript"/>
        </w:rPr>
        <w:t>ère</w:t>
      </w:r>
      <w:r w:rsidRPr="002E1710">
        <w:rPr>
          <w:rFonts w:ascii="Arial" w:hAnsi="Arial" w:cs="Arial"/>
          <w:i/>
          <w:sz w:val="24"/>
          <w:szCs w:val="24"/>
        </w:rPr>
        <w:t xml:space="preserve"> lettre du remède </w:t>
      </w:r>
    </w:p>
    <w:p w14:paraId="3731ACA3" w14:textId="77777777" w:rsidR="006D7F2A" w:rsidRPr="002E1710" w:rsidRDefault="006D7F2A" w:rsidP="006D7F2A">
      <w:pPr>
        <w:jc w:val="both"/>
        <w:rPr>
          <w:rFonts w:ascii="Arial" w:hAnsi="Arial" w:cs="Arial"/>
          <w:sz w:val="24"/>
          <w:szCs w:val="24"/>
        </w:rPr>
      </w:pPr>
    </w:p>
    <w:p w14:paraId="07B8B618" w14:textId="77777777" w:rsidR="006D7F2A" w:rsidRPr="002E1710" w:rsidRDefault="006D7F2A" w:rsidP="006D7F2A">
      <w:pPr>
        <w:jc w:val="both"/>
        <w:rPr>
          <w:rFonts w:ascii="Arial" w:hAnsi="Arial" w:cs="Arial"/>
          <w:b/>
          <w:sz w:val="24"/>
          <w:szCs w:val="24"/>
        </w:rPr>
      </w:pPr>
      <w:r w:rsidRPr="002E1710">
        <w:rPr>
          <w:rFonts w:ascii="Arial" w:hAnsi="Arial" w:cs="Arial"/>
          <w:b/>
          <w:color w:val="00CCFF"/>
          <w:sz w:val="24"/>
          <w:szCs w:val="24"/>
        </w:rPr>
        <w:t>Remède 5</w:t>
      </w:r>
      <w:r w:rsidRPr="002E1710">
        <w:rPr>
          <w:rFonts w:ascii="Arial" w:hAnsi="Arial" w:cs="Arial"/>
          <w:b/>
          <w:sz w:val="24"/>
          <w:szCs w:val="24"/>
        </w:rPr>
        <w:t xml:space="preserve">   </w:t>
      </w:r>
    </w:p>
    <w:p w14:paraId="542E7821" w14:textId="77777777" w:rsidR="006D7F2A" w:rsidRPr="002E1710" w:rsidRDefault="006D7F2A" w:rsidP="006D7F2A">
      <w:pPr>
        <w:jc w:val="both"/>
        <w:rPr>
          <w:rFonts w:ascii="Arial" w:hAnsi="Arial" w:cs="Arial"/>
          <w:spacing w:val="-12"/>
          <w:sz w:val="24"/>
          <w:szCs w:val="24"/>
        </w:rPr>
      </w:pPr>
      <w:r w:rsidRPr="002E1710">
        <w:rPr>
          <w:rFonts w:ascii="Arial" w:hAnsi="Arial" w:cs="Arial"/>
          <w:sz w:val="24"/>
          <w:szCs w:val="24"/>
        </w:rPr>
        <w:lastRenderedPageBreak/>
        <w:t xml:space="preserve">A. </w:t>
      </w:r>
      <w:r w:rsidRPr="002E1710">
        <w:rPr>
          <w:rFonts w:ascii="Arial" w:hAnsi="Arial" w:cs="Arial"/>
          <w:spacing w:val="-12"/>
          <w:sz w:val="24"/>
          <w:szCs w:val="24"/>
        </w:rPr>
        <w:t>Douleur sourde et sensation de plénitude dans la vessie non soulagée par la miction</w:t>
      </w:r>
    </w:p>
    <w:p w14:paraId="15C379C9" w14:textId="77777777" w:rsidR="006D7F2A" w:rsidRPr="002E1710" w:rsidRDefault="006D7F2A" w:rsidP="006D7F2A">
      <w:pPr>
        <w:jc w:val="both"/>
        <w:rPr>
          <w:rFonts w:ascii="Arial" w:hAnsi="Arial" w:cs="Arial"/>
          <w:sz w:val="24"/>
          <w:szCs w:val="24"/>
        </w:rPr>
      </w:pPr>
      <w:r w:rsidRPr="002E1710">
        <w:rPr>
          <w:rFonts w:ascii="Arial" w:hAnsi="Arial" w:cs="Arial"/>
          <w:sz w:val="24"/>
          <w:szCs w:val="24"/>
        </w:rPr>
        <w:t xml:space="preserve">B. </w:t>
      </w:r>
      <w:r w:rsidRPr="002E1710">
        <w:rPr>
          <w:rFonts w:ascii="Arial" w:hAnsi="Arial" w:cs="Arial"/>
          <w:spacing w:val="-10"/>
          <w:sz w:val="24"/>
          <w:szCs w:val="24"/>
        </w:rPr>
        <w:t>Douleur tranchante, brûlante et coupante dans l’urètre au moment de la miction</w:t>
      </w:r>
    </w:p>
    <w:p w14:paraId="0723C7CC" w14:textId="77777777" w:rsidR="006D7F2A" w:rsidRPr="002E1710" w:rsidRDefault="006D7F2A" w:rsidP="006D7F2A">
      <w:pPr>
        <w:jc w:val="both"/>
        <w:rPr>
          <w:rFonts w:ascii="Arial" w:hAnsi="Arial" w:cs="Arial"/>
          <w:sz w:val="24"/>
          <w:szCs w:val="24"/>
        </w:rPr>
      </w:pPr>
      <w:r w:rsidRPr="002E1710">
        <w:rPr>
          <w:rFonts w:ascii="Arial" w:hAnsi="Arial" w:cs="Arial"/>
          <w:sz w:val="24"/>
          <w:szCs w:val="24"/>
        </w:rPr>
        <w:t xml:space="preserve">C. </w:t>
      </w:r>
      <w:r w:rsidRPr="002E1710">
        <w:rPr>
          <w:rFonts w:ascii="Arial" w:hAnsi="Arial" w:cs="Arial"/>
          <w:spacing w:val="-12"/>
          <w:sz w:val="24"/>
          <w:szCs w:val="24"/>
        </w:rPr>
        <w:t xml:space="preserve">Besoins fréquents, </w:t>
      </w:r>
      <w:proofErr w:type="gramStart"/>
      <w:r w:rsidRPr="002E1710">
        <w:rPr>
          <w:rFonts w:ascii="Arial" w:hAnsi="Arial" w:cs="Arial"/>
          <w:spacing w:val="-12"/>
          <w:sz w:val="24"/>
          <w:szCs w:val="24"/>
        </w:rPr>
        <w:t>l’urine s’écoule goutte</w:t>
      </w:r>
      <w:proofErr w:type="gramEnd"/>
      <w:r w:rsidRPr="002E1710">
        <w:rPr>
          <w:rFonts w:ascii="Arial" w:hAnsi="Arial" w:cs="Arial"/>
          <w:spacing w:val="-12"/>
          <w:sz w:val="24"/>
          <w:szCs w:val="24"/>
        </w:rPr>
        <w:t xml:space="preserve"> à goutte et douleur à la fin de la miction</w:t>
      </w:r>
    </w:p>
    <w:p w14:paraId="02B4A44C" w14:textId="77777777" w:rsidR="006D7F2A" w:rsidRPr="002E1710" w:rsidRDefault="006D7F2A" w:rsidP="006D7F2A">
      <w:pPr>
        <w:jc w:val="both"/>
        <w:rPr>
          <w:rFonts w:ascii="Arial" w:hAnsi="Arial" w:cs="Arial"/>
          <w:i/>
          <w:color w:val="FF0000"/>
          <w:sz w:val="24"/>
          <w:szCs w:val="24"/>
        </w:rPr>
      </w:pPr>
      <w:r w:rsidRPr="002E1710">
        <w:rPr>
          <w:rFonts w:ascii="Arial" w:hAnsi="Arial" w:cs="Arial"/>
          <w:i/>
          <w:sz w:val="24"/>
          <w:szCs w:val="24"/>
        </w:rPr>
        <w:sym w:font="Wingdings" w:char="F0E0"/>
      </w:r>
      <w:r w:rsidRPr="002E1710">
        <w:rPr>
          <w:rFonts w:ascii="Arial" w:hAnsi="Arial" w:cs="Arial"/>
          <w:i/>
          <w:sz w:val="24"/>
          <w:szCs w:val="24"/>
        </w:rPr>
        <w:t xml:space="preserve"> Prenez la 5</w:t>
      </w:r>
      <w:r w:rsidRPr="002E1710">
        <w:rPr>
          <w:rFonts w:ascii="Arial" w:hAnsi="Arial" w:cs="Arial"/>
          <w:i/>
          <w:sz w:val="24"/>
          <w:szCs w:val="24"/>
          <w:vertAlign w:val="superscript"/>
        </w:rPr>
        <w:t>ème</w:t>
      </w:r>
      <w:r w:rsidRPr="002E1710">
        <w:rPr>
          <w:rFonts w:ascii="Arial" w:hAnsi="Arial" w:cs="Arial"/>
          <w:i/>
          <w:sz w:val="24"/>
          <w:szCs w:val="24"/>
        </w:rPr>
        <w:t xml:space="preserve"> lettre du remède </w:t>
      </w:r>
    </w:p>
    <w:p w14:paraId="670F9A26" w14:textId="77777777" w:rsidR="006D7F2A" w:rsidRPr="002E1710" w:rsidRDefault="006D7F2A" w:rsidP="006D7F2A">
      <w:pPr>
        <w:jc w:val="both"/>
        <w:rPr>
          <w:rFonts w:ascii="Arial" w:hAnsi="Arial" w:cs="Arial"/>
          <w:color w:val="FF0000"/>
          <w:sz w:val="24"/>
          <w:szCs w:val="24"/>
        </w:rPr>
      </w:pPr>
    </w:p>
    <w:p w14:paraId="5C9999E5" w14:textId="77777777" w:rsidR="006D7F2A" w:rsidRPr="002E1710" w:rsidRDefault="006D7F2A" w:rsidP="006D7F2A">
      <w:pPr>
        <w:jc w:val="both"/>
        <w:rPr>
          <w:rFonts w:ascii="Arial" w:hAnsi="Arial" w:cs="Arial"/>
          <w:b/>
          <w:sz w:val="24"/>
          <w:szCs w:val="24"/>
        </w:rPr>
      </w:pPr>
      <w:r w:rsidRPr="002E1710">
        <w:rPr>
          <w:rFonts w:ascii="Arial" w:hAnsi="Arial" w:cs="Arial"/>
          <w:b/>
          <w:color w:val="00CCFF"/>
          <w:sz w:val="24"/>
          <w:szCs w:val="24"/>
        </w:rPr>
        <w:t xml:space="preserve">Remède 6 </w:t>
      </w:r>
      <w:r w:rsidRPr="002E1710">
        <w:rPr>
          <w:rFonts w:ascii="Arial" w:hAnsi="Arial" w:cs="Arial"/>
          <w:b/>
          <w:sz w:val="24"/>
          <w:szCs w:val="24"/>
        </w:rPr>
        <w:t xml:space="preserve">  </w:t>
      </w:r>
    </w:p>
    <w:p w14:paraId="0BB1BADD" w14:textId="77777777" w:rsidR="006D7F2A" w:rsidRPr="002E1710" w:rsidRDefault="006D7F2A" w:rsidP="006D7F2A">
      <w:pPr>
        <w:jc w:val="both"/>
        <w:rPr>
          <w:rFonts w:ascii="Arial" w:hAnsi="Arial" w:cs="Arial"/>
          <w:sz w:val="24"/>
          <w:szCs w:val="24"/>
        </w:rPr>
      </w:pPr>
      <w:r w:rsidRPr="002E1710">
        <w:rPr>
          <w:rFonts w:ascii="Arial" w:hAnsi="Arial" w:cs="Arial"/>
          <w:sz w:val="24"/>
          <w:szCs w:val="24"/>
        </w:rPr>
        <w:t>A. Besoin constant d’uriner : la vessie semble atonique, l’urine s’écoulant goutte à goutte</w:t>
      </w:r>
    </w:p>
    <w:p w14:paraId="3C5A6D81" w14:textId="77777777" w:rsidR="006D7F2A" w:rsidRPr="002E1710" w:rsidRDefault="006D7F2A" w:rsidP="006D7F2A">
      <w:pPr>
        <w:jc w:val="both"/>
        <w:rPr>
          <w:rFonts w:ascii="Arial" w:hAnsi="Arial" w:cs="Arial"/>
          <w:sz w:val="24"/>
          <w:szCs w:val="24"/>
        </w:rPr>
      </w:pPr>
      <w:r w:rsidRPr="002E1710">
        <w:rPr>
          <w:rFonts w:ascii="Arial" w:hAnsi="Arial" w:cs="Arial"/>
          <w:sz w:val="24"/>
          <w:szCs w:val="24"/>
        </w:rPr>
        <w:t xml:space="preserve">B. </w:t>
      </w:r>
      <w:r w:rsidRPr="002E1710">
        <w:rPr>
          <w:rFonts w:ascii="Arial" w:hAnsi="Arial" w:cs="Arial"/>
          <w:spacing w:val="-10"/>
          <w:sz w:val="24"/>
          <w:szCs w:val="24"/>
        </w:rPr>
        <w:t>Irritabilité vésicale chez les femmes avec sensation de brûlure lors de la miction</w:t>
      </w:r>
    </w:p>
    <w:p w14:paraId="7427B0B2" w14:textId="77777777" w:rsidR="006D7F2A" w:rsidRPr="002E1710" w:rsidRDefault="006D7F2A" w:rsidP="006D7F2A">
      <w:pPr>
        <w:jc w:val="both"/>
        <w:rPr>
          <w:rFonts w:ascii="Arial" w:hAnsi="Arial" w:cs="Arial"/>
          <w:sz w:val="24"/>
          <w:szCs w:val="24"/>
        </w:rPr>
      </w:pPr>
      <w:r w:rsidRPr="002E1710">
        <w:rPr>
          <w:rFonts w:ascii="Arial" w:hAnsi="Arial" w:cs="Arial"/>
          <w:sz w:val="24"/>
          <w:szCs w:val="24"/>
        </w:rPr>
        <w:t xml:space="preserve">C. </w:t>
      </w:r>
      <w:r w:rsidRPr="002E1710">
        <w:rPr>
          <w:rFonts w:ascii="Arial" w:hAnsi="Arial" w:cs="Arial"/>
          <w:caps/>
          <w:sz w:val="24"/>
          <w:szCs w:val="24"/>
        </w:rPr>
        <w:t>é</w:t>
      </w:r>
      <w:r w:rsidRPr="002E1710">
        <w:rPr>
          <w:rFonts w:ascii="Arial" w:hAnsi="Arial" w:cs="Arial"/>
          <w:sz w:val="24"/>
          <w:szCs w:val="24"/>
        </w:rPr>
        <w:t>coulement d’aspect laiteux – Diabète insipide</w:t>
      </w:r>
    </w:p>
    <w:p w14:paraId="31B29DC4" w14:textId="77777777" w:rsidR="006D7F2A" w:rsidRPr="002E1710" w:rsidRDefault="006D7F2A" w:rsidP="006D7F2A">
      <w:pPr>
        <w:jc w:val="both"/>
        <w:rPr>
          <w:rFonts w:ascii="Arial" w:hAnsi="Arial" w:cs="Arial"/>
          <w:i/>
          <w:color w:val="FF0000"/>
          <w:sz w:val="24"/>
          <w:szCs w:val="24"/>
        </w:rPr>
      </w:pPr>
      <w:r w:rsidRPr="002E1710">
        <w:rPr>
          <w:rFonts w:ascii="Arial" w:hAnsi="Arial" w:cs="Arial"/>
          <w:i/>
          <w:sz w:val="24"/>
          <w:szCs w:val="24"/>
        </w:rPr>
        <w:sym w:font="Wingdings" w:char="F0E0"/>
      </w:r>
      <w:r w:rsidRPr="002E1710">
        <w:rPr>
          <w:rFonts w:ascii="Arial" w:hAnsi="Arial" w:cs="Arial"/>
          <w:i/>
          <w:sz w:val="24"/>
          <w:szCs w:val="24"/>
        </w:rPr>
        <w:t xml:space="preserve"> Prenez la 7</w:t>
      </w:r>
      <w:r w:rsidRPr="002E1710">
        <w:rPr>
          <w:rFonts w:ascii="Arial" w:hAnsi="Arial" w:cs="Arial"/>
          <w:i/>
          <w:sz w:val="24"/>
          <w:szCs w:val="24"/>
          <w:vertAlign w:val="superscript"/>
        </w:rPr>
        <w:t>ème</w:t>
      </w:r>
      <w:r w:rsidRPr="002E1710">
        <w:rPr>
          <w:rFonts w:ascii="Arial" w:hAnsi="Arial" w:cs="Arial"/>
          <w:i/>
          <w:sz w:val="24"/>
          <w:szCs w:val="24"/>
        </w:rPr>
        <w:t xml:space="preserve"> lettre du remède </w:t>
      </w:r>
    </w:p>
    <w:p w14:paraId="2C5B40D8" w14:textId="77777777" w:rsidR="006D7F2A" w:rsidRPr="002E1710" w:rsidRDefault="006D7F2A" w:rsidP="006D7F2A">
      <w:pPr>
        <w:jc w:val="both"/>
        <w:rPr>
          <w:rFonts w:ascii="Arial" w:hAnsi="Arial" w:cs="Arial"/>
          <w:color w:val="00CCFF"/>
          <w:sz w:val="24"/>
          <w:szCs w:val="24"/>
        </w:rPr>
      </w:pPr>
    </w:p>
    <w:p w14:paraId="43D373BD" w14:textId="77777777" w:rsidR="006D7F2A" w:rsidRPr="002E1710" w:rsidRDefault="006D7F2A" w:rsidP="006D7F2A">
      <w:pPr>
        <w:jc w:val="both"/>
        <w:rPr>
          <w:rFonts w:ascii="Arial" w:hAnsi="Arial" w:cs="Arial"/>
          <w:b/>
          <w:sz w:val="24"/>
          <w:szCs w:val="24"/>
        </w:rPr>
      </w:pPr>
      <w:r w:rsidRPr="002E1710">
        <w:rPr>
          <w:rFonts w:ascii="Arial" w:hAnsi="Arial" w:cs="Arial"/>
          <w:b/>
          <w:color w:val="00CCFF"/>
          <w:sz w:val="24"/>
          <w:szCs w:val="24"/>
        </w:rPr>
        <w:t>Remède 7</w:t>
      </w:r>
      <w:r w:rsidRPr="002E1710">
        <w:rPr>
          <w:rFonts w:ascii="Arial" w:hAnsi="Arial" w:cs="Arial"/>
          <w:b/>
          <w:sz w:val="24"/>
          <w:szCs w:val="24"/>
        </w:rPr>
        <w:t xml:space="preserve">   </w:t>
      </w:r>
    </w:p>
    <w:p w14:paraId="220BE843" w14:textId="77777777" w:rsidR="006D7F2A" w:rsidRPr="002E1710" w:rsidRDefault="006D7F2A" w:rsidP="006D7F2A">
      <w:pPr>
        <w:jc w:val="both"/>
        <w:rPr>
          <w:rFonts w:ascii="Arial" w:hAnsi="Arial" w:cs="Arial"/>
          <w:sz w:val="24"/>
          <w:szCs w:val="24"/>
        </w:rPr>
      </w:pPr>
      <w:r w:rsidRPr="002E1710">
        <w:rPr>
          <w:rFonts w:ascii="Arial" w:hAnsi="Arial" w:cs="Arial"/>
          <w:sz w:val="24"/>
          <w:szCs w:val="24"/>
        </w:rPr>
        <w:t>A. Douleur aiguë dans la région des reins</w:t>
      </w:r>
    </w:p>
    <w:p w14:paraId="3DDA1A92" w14:textId="77777777" w:rsidR="006D7F2A" w:rsidRPr="002E1710" w:rsidRDefault="006D7F2A" w:rsidP="006D7F2A">
      <w:pPr>
        <w:jc w:val="both"/>
        <w:rPr>
          <w:rFonts w:ascii="Arial" w:hAnsi="Arial" w:cs="Arial"/>
          <w:sz w:val="24"/>
          <w:szCs w:val="24"/>
        </w:rPr>
      </w:pPr>
      <w:r w:rsidRPr="002E1710">
        <w:rPr>
          <w:rFonts w:ascii="Arial" w:hAnsi="Arial" w:cs="Arial"/>
          <w:sz w:val="24"/>
          <w:szCs w:val="24"/>
        </w:rPr>
        <w:t xml:space="preserve">B. </w:t>
      </w:r>
      <w:r w:rsidRPr="002E1710">
        <w:rPr>
          <w:rFonts w:ascii="Arial" w:hAnsi="Arial" w:cs="Arial"/>
          <w:caps/>
          <w:sz w:val="24"/>
          <w:szCs w:val="24"/>
        </w:rPr>
        <w:t>é</w:t>
      </w:r>
      <w:r w:rsidRPr="002E1710">
        <w:rPr>
          <w:rFonts w:ascii="Arial" w:hAnsi="Arial" w:cs="Arial"/>
          <w:sz w:val="24"/>
          <w:szCs w:val="24"/>
        </w:rPr>
        <w:t>coulement faible et lent</w:t>
      </w:r>
    </w:p>
    <w:p w14:paraId="733A30C6" w14:textId="77777777" w:rsidR="006D7F2A" w:rsidRPr="002E1710" w:rsidRDefault="006D7F2A" w:rsidP="006D7F2A">
      <w:pPr>
        <w:jc w:val="both"/>
        <w:rPr>
          <w:rFonts w:ascii="Arial" w:hAnsi="Arial" w:cs="Arial"/>
          <w:sz w:val="24"/>
          <w:szCs w:val="24"/>
        </w:rPr>
      </w:pPr>
      <w:r w:rsidRPr="002E1710">
        <w:rPr>
          <w:rFonts w:ascii="Arial" w:hAnsi="Arial" w:cs="Arial"/>
          <w:sz w:val="24"/>
          <w:szCs w:val="24"/>
        </w:rPr>
        <w:t>C. Cystite chronique avec sensation d’une boule qui comprime l’urètre</w:t>
      </w:r>
    </w:p>
    <w:p w14:paraId="1A6DFEB0" w14:textId="77777777" w:rsidR="006D7F2A" w:rsidRPr="002E1710" w:rsidRDefault="006D7F2A" w:rsidP="006D7F2A">
      <w:pPr>
        <w:jc w:val="both"/>
        <w:rPr>
          <w:rFonts w:ascii="Arial" w:hAnsi="Arial" w:cs="Arial"/>
          <w:i/>
          <w:color w:val="FF0000"/>
          <w:sz w:val="24"/>
          <w:szCs w:val="24"/>
        </w:rPr>
      </w:pPr>
      <w:r w:rsidRPr="002E1710">
        <w:rPr>
          <w:rFonts w:ascii="Arial" w:hAnsi="Arial" w:cs="Arial"/>
          <w:i/>
          <w:sz w:val="24"/>
          <w:szCs w:val="24"/>
        </w:rPr>
        <w:sym w:font="Wingdings" w:char="F0E0"/>
      </w:r>
      <w:r w:rsidRPr="002E1710">
        <w:rPr>
          <w:rFonts w:ascii="Arial" w:hAnsi="Arial" w:cs="Arial"/>
          <w:i/>
          <w:sz w:val="24"/>
          <w:szCs w:val="24"/>
        </w:rPr>
        <w:t xml:space="preserve"> Prenez la 1</w:t>
      </w:r>
      <w:r w:rsidRPr="002E1710">
        <w:rPr>
          <w:rFonts w:ascii="Arial" w:hAnsi="Arial" w:cs="Arial"/>
          <w:i/>
          <w:sz w:val="24"/>
          <w:szCs w:val="24"/>
          <w:vertAlign w:val="superscript"/>
        </w:rPr>
        <w:t>ère</w:t>
      </w:r>
      <w:r w:rsidRPr="002E1710">
        <w:rPr>
          <w:rFonts w:ascii="Arial" w:hAnsi="Arial" w:cs="Arial"/>
          <w:i/>
          <w:sz w:val="24"/>
          <w:szCs w:val="24"/>
        </w:rPr>
        <w:t xml:space="preserve"> lettre du remède </w:t>
      </w:r>
    </w:p>
    <w:p w14:paraId="08D06901" w14:textId="77777777" w:rsidR="006D7F2A" w:rsidRPr="002E1710" w:rsidRDefault="006D7F2A" w:rsidP="006D7F2A">
      <w:pPr>
        <w:jc w:val="both"/>
        <w:rPr>
          <w:rFonts w:ascii="Arial" w:hAnsi="Arial" w:cs="Arial"/>
          <w:i/>
          <w:color w:val="FF0000"/>
          <w:sz w:val="24"/>
          <w:szCs w:val="24"/>
        </w:rPr>
      </w:pPr>
    </w:p>
    <w:p w14:paraId="3E58EE48" w14:textId="77777777" w:rsidR="006D7F2A" w:rsidRPr="002E1710" w:rsidRDefault="006D7F2A" w:rsidP="006D7F2A">
      <w:pPr>
        <w:jc w:val="both"/>
        <w:rPr>
          <w:rFonts w:ascii="Arial" w:hAnsi="Arial" w:cs="Arial"/>
          <w:b/>
          <w:color w:val="00CCFF"/>
          <w:sz w:val="24"/>
          <w:szCs w:val="24"/>
        </w:rPr>
      </w:pPr>
      <w:r w:rsidRPr="002E1710">
        <w:rPr>
          <w:rFonts w:ascii="Arial" w:hAnsi="Arial" w:cs="Arial"/>
          <w:b/>
          <w:color w:val="00CCFF"/>
          <w:sz w:val="24"/>
          <w:szCs w:val="24"/>
        </w:rPr>
        <w:t xml:space="preserve">Remède 8   </w:t>
      </w:r>
    </w:p>
    <w:p w14:paraId="74BA0C5B" w14:textId="77777777" w:rsidR="006D7F2A" w:rsidRPr="002E1710" w:rsidRDefault="006D7F2A" w:rsidP="006D7F2A">
      <w:pPr>
        <w:jc w:val="both"/>
        <w:rPr>
          <w:rFonts w:ascii="Arial" w:hAnsi="Arial" w:cs="Arial"/>
          <w:sz w:val="24"/>
          <w:szCs w:val="24"/>
        </w:rPr>
      </w:pPr>
      <w:r w:rsidRPr="002E1710">
        <w:rPr>
          <w:rFonts w:ascii="Arial" w:hAnsi="Arial" w:cs="Arial"/>
          <w:sz w:val="24"/>
          <w:szCs w:val="24"/>
        </w:rPr>
        <w:t>A. Le sujet ne parvient à expulser l’urine que lorsqu’il se met à genou, en mettant la tête en appui ferme sur le sol</w:t>
      </w:r>
    </w:p>
    <w:p w14:paraId="2078F4D9" w14:textId="77777777" w:rsidR="006D7F2A" w:rsidRPr="002E1710" w:rsidRDefault="006D7F2A" w:rsidP="006D7F2A">
      <w:pPr>
        <w:jc w:val="both"/>
        <w:rPr>
          <w:rFonts w:ascii="Arial" w:hAnsi="Arial" w:cs="Arial"/>
          <w:sz w:val="24"/>
          <w:szCs w:val="24"/>
        </w:rPr>
      </w:pPr>
      <w:r w:rsidRPr="002E1710">
        <w:rPr>
          <w:rFonts w:ascii="Arial" w:hAnsi="Arial" w:cs="Arial"/>
          <w:sz w:val="24"/>
          <w:szCs w:val="24"/>
        </w:rPr>
        <w:t xml:space="preserve">B. </w:t>
      </w:r>
      <w:r w:rsidRPr="002E1710">
        <w:rPr>
          <w:rFonts w:ascii="Arial" w:hAnsi="Arial" w:cs="Arial"/>
          <w:spacing w:val="-8"/>
          <w:sz w:val="24"/>
          <w:szCs w:val="24"/>
        </w:rPr>
        <w:t>Douleur irradiant dans les cuisses au moment où le sujet s’efforce d’uriner</w:t>
      </w:r>
    </w:p>
    <w:p w14:paraId="5B55F0FD" w14:textId="77777777" w:rsidR="006D7F2A" w:rsidRPr="002E1710" w:rsidRDefault="006D7F2A" w:rsidP="006D7F2A">
      <w:pPr>
        <w:jc w:val="both"/>
        <w:rPr>
          <w:rFonts w:ascii="Arial" w:hAnsi="Arial" w:cs="Arial"/>
          <w:sz w:val="24"/>
          <w:szCs w:val="24"/>
        </w:rPr>
      </w:pPr>
      <w:r w:rsidRPr="002E1710">
        <w:rPr>
          <w:rFonts w:ascii="Arial" w:hAnsi="Arial" w:cs="Arial"/>
          <w:sz w:val="24"/>
          <w:szCs w:val="24"/>
        </w:rPr>
        <w:t>C. Urine noirâtre, sanguinolente</w:t>
      </w:r>
    </w:p>
    <w:p w14:paraId="0B0AF0AE" w14:textId="77777777" w:rsidR="006D7F2A" w:rsidRPr="002E1710" w:rsidRDefault="006D7F2A" w:rsidP="006D7F2A">
      <w:pPr>
        <w:jc w:val="both"/>
        <w:rPr>
          <w:rFonts w:ascii="Arial" w:hAnsi="Arial" w:cs="Arial"/>
          <w:i/>
          <w:color w:val="FF0000"/>
          <w:sz w:val="24"/>
          <w:szCs w:val="24"/>
        </w:rPr>
      </w:pPr>
      <w:r w:rsidRPr="002E1710">
        <w:rPr>
          <w:rFonts w:ascii="Arial" w:hAnsi="Arial" w:cs="Arial"/>
          <w:i/>
          <w:sz w:val="24"/>
          <w:szCs w:val="24"/>
        </w:rPr>
        <w:sym w:font="Wingdings" w:char="F0E0"/>
      </w:r>
      <w:r w:rsidRPr="002E1710">
        <w:rPr>
          <w:rFonts w:ascii="Arial" w:hAnsi="Arial" w:cs="Arial"/>
          <w:i/>
          <w:sz w:val="24"/>
          <w:szCs w:val="24"/>
        </w:rPr>
        <w:t xml:space="preserve"> Prenez la 4</w:t>
      </w:r>
      <w:r w:rsidRPr="002E1710">
        <w:rPr>
          <w:rFonts w:ascii="Arial" w:hAnsi="Arial" w:cs="Arial"/>
          <w:i/>
          <w:sz w:val="24"/>
          <w:szCs w:val="24"/>
          <w:vertAlign w:val="superscript"/>
        </w:rPr>
        <w:t>ème</w:t>
      </w:r>
      <w:r w:rsidRPr="002E1710">
        <w:rPr>
          <w:rFonts w:ascii="Arial" w:hAnsi="Arial" w:cs="Arial"/>
          <w:i/>
          <w:sz w:val="24"/>
          <w:szCs w:val="24"/>
        </w:rPr>
        <w:t xml:space="preserve"> lettre du remède </w:t>
      </w:r>
    </w:p>
    <w:p w14:paraId="3DC003BA" w14:textId="77777777" w:rsidR="006D7F2A" w:rsidRPr="002E1710" w:rsidRDefault="006D7F2A" w:rsidP="006D7F2A">
      <w:pPr>
        <w:jc w:val="both"/>
        <w:rPr>
          <w:rFonts w:ascii="Arial" w:hAnsi="Arial" w:cs="Arial"/>
          <w:b/>
          <w:color w:val="00CCFF"/>
          <w:sz w:val="24"/>
          <w:szCs w:val="24"/>
        </w:rPr>
      </w:pPr>
    </w:p>
    <w:p w14:paraId="0A5BB91C" w14:textId="77777777" w:rsidR="006D7F2A" w:rsidRPr="002E1710" w:rsidRDefault="006D7F2A" w:rsidP="006D7F2A">
      <w:pPr>
        <w:jc w:val="both"/>
        <w:rPr>
          <w:rFonts w:ascii="Arial" w:hAnsi="Arial" w:cs="Arial"/>
          <w:b/>
          <w:color w:val="00CCFF"/>
          <w:sz w:val="24"/>
          <w:szCs w:val="24"/>
        </w:rPr>
      </w:pPr>
      <w:r w:rsidRPr="002E1710">
        <w:rPr>
          <w:rFonts w:ascii="Arial" w:hAnsi="Arial" w:cs="Arial"/>
          <w:b/>
          <w:color w:val="00CCFF"/>
          <w:sz w:val="24"/>
          <w:szCs w:val="24"/>
        </w:rPr>
        <w:t xml:space="preserve">Remède 9   </w:t>
      </w:r>
    </w:p>
    <w:p w14:paraId="7BD92609" w14:textId="77777777" w:rsidR="006D7F2A" w:rsidRPr="002E1710" w:rsidRDefault="006D7F2A" w:rsidP="006D7F2A">
      <w:pPr>
        <w:jc w:val="both"/>
        <w:rPr>
          <w:rFonts w:ascii="Arial" w:hAnsi="Arial" w:cs="Arial"/>
          <w:spacing w:val="-8"/>
          <w:sz w:val="24"/>
          <w:szCs w:val="24"/>
        </w:rPr>
      </w:pPr>
      <w:r w:rsidRPr="002E1710">
        <w:rPr>
          <w:rFonts w:ascii="Arial" w:hAnsi="Arial" w:cs="Arial"/>
          <w:sz w:val="24"/>
          <w:szCs w:val="24"/>
        </w:rPr>
        <w:t xml:space="preserve">A. </w:t>
      </w:r>
      <w:r w:rsidRPr="002E1710">
        <w:rPr>
          <w:rFonts w:ascii="Arial" w:hAnsi="Arial" w:cs="Arial"/>
          <w:spacing w:val="-8"/>
          <w:sz w:val="24"/>
          <w:szCs w:val="24"/>
        </w:rPr>
        <w:t>C’est un bon remède dans les troubles vésicaux, particulièrement chez les personnes âgées, après une intervention chirurgicale et pendant la grossesse.</w:t>
      </w:r>
    </w:p>
    <w:p w14:paraId="54951051" w14:textId="77777777" w:rsidR="006D7F2A" w:rsidRPr="002E1710" w:rsidRDefault="006D7F2A" w:rsidP="006D7F2A">
      <w:pPr>
        <w:jc w:val="both"/>
        <w:rPr>
          <w:rFonts w:ascii="Arial" w:hAnsi="Arial" w:cs="Arial"/>
          <w:sz w:val="24"/>
          <w:szCs w:val="24"/>
        </w:rPr>
      </w:pPr>
      <w:r w:rsidRPr="002E1710">
        <w:rPr>
          <w:rFonts w:ascii="Arial" w:hAnsi="Arial" w:cs="Arial"/>
          <w:sz w:val="24"/>
          <w:szCs w:val="24"/>
        </w:rPr>
        <w:lastRenderedPageBreak/>
        <w:t>B. Ténesme grave et l’urine contient du mucus et du pus</w:t>
      </w:r>
    </w:p>
    <w:p w14:paraId="759FE6BD" w14:textId="77777777" w:rsidR="006D7F2A" w:rsidRPr="002E1710" w:rsidRDefault="006D7F2A" w:rsidP="006D7F2A">
      <w:pPr>
        <w:jc w:val="both"/>
        <w:rPr>
          <w:rFonts w:ascii="Arial" w:hAnsi="Arial" w:cs="Arial"/>
          <w:sz w:val="24"/>
          <w:szCs w:val="24"/>
        </w:rPr>
      </w:pPr>
      <w:r w:rsidRPr="002E1710">
        <w:rPr>
          <w:rFonts w:ascii="Arial" w:hAnsi="Arial" w:cs="Arial"/>
          <w:sz w:val="24"/>
          <w:szCs w:val="24"/>
        </w:rPr>
        <w:t>C. Douleur (brûlante) à la fin de la miction (derrière le pubis)</w:t>
      </w:r>
    </w:p>
    <w:p w14:paraId="1263CF68" w14:textId="77777777" w:rsidR="006D7F2A" w:rsidRPr="002E1710" w:rsidRDefault="006D7F2A" w:rsidP="006D7F2A">
      <w:pPr>
        <w:jc w:val="both"/>
        <w:rPr>
          <w:rFonts w:ascii="Arial" w:hAnsi="Arial" w:cs="Arial"/>
          <w:i/>
          <w:color w:val="FF0000"/>
          <w:sz w:val="24"/>
          <w:szCs w:val="24"/>
        </w:rPr>
      </w:pPr>
      <w:r w:rsidRPr="002E1710">
        <w:rPr>
          <w:rFonts w:ascii="Arial" w:hAnsi="Arial" w:cs="Arial"/>
          <w:i/>
          <w:sz w:val="24"/>
          <w:szCs w:val="24"/>
        </w:rPr>
        <w:sym w:font="Wingdings" w:char="F0E0"/>
      </w:r>
      <w:r w:rsidRPr="002E1710">
        <w:rPr>
          <w:rFonts w:ascii="Arial" w:hAnsi="Arial" w:cs="Arial"/>
          <w:i/>
          <w:sz w:val="24"/>
          <w:szCs w:val="24"/>
        </w:rPr>
        <w:t xml:space="preserve"> Prenez la 5</w:t>
      </w:r>
      <w:r w:rsidRPr="002E1710">
        <w:rPr>
          <w:rFonts w:ascii="Arial" w:hAnsi="Arial" w:cs="Arial"/>
          <w:i/>
          <w:sz w:val="24"/>
          <w:szCs w:val="24"/>
          <w:vertAlign w:val="superscript"/>
        </w:rPr>
        <w:t>ème</w:t>
      </w:r>
      <w:r w:rsidRPr="002E1710">
        <w:rPr>
          <w:rFonts w:ascii="Arial" w:hAnsi="Arial" w:cs="Arial"/>
          <w:i/>
          <w:sz w:val="24"/>
          <w:szCs w:val="24"/>
        </w:rPr>
        <w:t xml:space="preserve"> lettre du remède </w:t>
      </w:r>
    </w:p>
    <w:p w14:paraId="1A188E3E" w14:textId="77777777" w:rsidR="006D7F2A" w:rsidRPr="002E1710" w:rsidRDefault="006D7F2A" w:rsidP="006D7F2A">
      <w:pPr>
        <w:jc w:val="both"/>
        <w:rPr>
          <w:rFonts w:ascii="Arial" w:hAnsi="Arial" w:cs="Arial"/>
          <w:b/>
          <w:color w:val="00CCFF"/>
          <w:sz w:val="24"/>
          <w:szCs w:val="24"/>
        </w:rPr>
      </w:pPr>
      <w:r w:rsidRPr="002E1710">
        <w:rPr>
          <w:rFonts w:ascii="Arial" w:hAnsi="Arial" w:cs="Arial"/>
          <w:b/>
          <w:color w:val="00CCFF"/>
          <w:sz w:val="24"/>
          <w:szCs w:val="24"/>
        </w:rPr>
        <w:t xml:space="preserve">Remède 10   </w:t>
      </w:r>
    </w:p>
    <w:p w14:paraId="3B15A29C" w14:textId="77777777" w:rsidR="006D7F2A" w:rsidRPr="002E1710" w:rsidRDefault="006D7F2A" w:rsidP="006D7F2A">
      <w:pPr>
        <w:jc w:val="both"/>
        <w:rPr>
          <w:rFonts w:ascii="Arial" w:hAnsi="Arial" w:cs="Arial"/>
          <w:sz w:val="24"/>
          <w:szCs w:val="24"/>
        </w:rPr>
      </w:pPr>
      <w:r w:rsidRPr="002E1710">
        <w:rPr>
          <w:rFonts w:ascii="Arial" w:hAnsi="Arial" w:cs="Arial"/>
          <w:sz w:val="24"/>
          <w:szCs w:val="24"/>
        </w:rPr>
        <w:t>A. Le sujet est impérieusement forcé d’uriner</w:t>
      </w:r>
    </w:p>
    <w:p w14:paraId="480C1C74" w14:textId="77777777" w:rsidR="006D7F2A" w:rsidRPr="002E1710" w:rsidRDefault="006D7F2A" w:rsidP="006D7F2A">
      <w:pPr>
        <w:jc w:val="both"/>
        <w:rPr>
          <w:rFonts w:ascii="Arial" w:hAnsi="Arial" w:cs="Arial"/>
          <w:sz w:val="24"/>
          <w:szCs w:val="24"/>
        </w:rPr>
      </w:pPr>
      <w:r w:rsidRPr="002E1710">
        <w:rPr>
          <w:rFonts w:ascii="Arial" w:hAnsi="Arial" w:cs="Arial"/>
          <w:sz w:val="24"/>
          <w:szCs w:val="24"/>
        </w:rPr>
        <w:t xml:space="preserve">B. L’urine semble passer jusqu’au gland, puis rebrousse chemin et provoque une douleur dans l’urètre. </w:t>
      </w:r>
    </w:p>
    <w:p w14:paraId="13AC698E" w14:textId="77777777" w:rsidR="006D7F2A" w:rsidRPr="002E1710" w:rsidRDefault="006D7F2A" w:rsidP="006D7F2A">
      <w:pPr>
        <w:jc w:val="both"/>
        <w:rPr>
          <w:rFonts w:ascii="Arial" w:hAnsi="Arial" w:cs="Arial"/>
          <w:sz w:val="24"/>
          <w:szCs w:val="24"/>
        </w:rPr>
      </w:pPr>
      <w:r w:rsidRPr="002E1710">
        <w:rPr>
          <w:rFonts w:ascii="Arial" w:hAnsi="Arial" w:cs="Arial"/>
          <w:sz w:val="24"/>
          <w:szCs w:val="24"/>
        </w:rPr>
        <w:t>C. Urine brûlante, très chaude comme de l’acide</w:t>
      </w:r>
    </w:p>
    <w:p w14:paraId="585A3723" w14:textId="77777777" w:rsidR="006D7F2A" w:rsidRPr="002E1710" w:rsidRDefault="006D7F2A" w:rsidP="006D7F2A">
      <w:pPr>
        <w:jc w:val="both"/>
        <w:rPr>
          <w:rFonts w:ascii="Arial" w:hAnsi="Arial" w:cs="Arial"/>
          <w:i/>
          <w:color w:val="FF0000"/>
          <w:sz w:val="24"/>
          <w:szCs w:val="24"/>
        </w:rPr>
      </w:pPr>
      <w:r w:rsidRPr="002E1710">
        <w:rPr>
          <w:rFonts w:ascii="Arial" w:hAnsi="Arial" w:cs="Arial"/>
          <w:i/>
          <w:sz w:val="24"/>
          <w:szCs w:val="24"/>
        </w:rPr>
        <w:sym w:font="Wingdings" w:char="F0E0"/>
      </w:r>
      <w:r w:rsidRPr="002E1710">
        <w:rPr>
          <w:rFonts w:ascii="Arial" w:hAnsi="Arial" w:cs="Arial"/>
          <w:i/>
          <w:sz w:val="24"/>
          <w:szCs w:val="24"/>
        </w:rPr>
        <w:t xml:space="preserve"> Prenez la 4</w:t>
      </w:r>
      <w:r w:rsidRPr="002E1710">
        <w:rPr>
          <w:rFonts w:ascii="Arial" w:hAnsi="Arial" w:cs="Arial"/>
          <w:i/>
          <w:sz w:val="24"/>
          <w:szCs w:val="24"/>
          <w:vertAlign w:val="superscript"/>
        </w:rPr>
        <w:t>ème</w:t>
      </w:r>
      <w:r w:rsidRPr="002E1710">
        <w:rPr>
          <w:rFonts w:ascii="Arial" w:hAnsi="Arial" w:cs="Arial"/>
          <w:i/>
          <w:sz w:val="24"/>
          <w:szCs w:val="24"/>
        </w:rPr>
        <w:t xml:space="preserve"> lettre du remède </w:t>
      </w:r>
    </w:p>
    <w:p w14:paraId="18022FA8" w14:textId="77777777" w:rsidR="006D7F2A" w:rsidRPr="002E1710" w:rsidRDefault="006D7F2A" w:rsidP="006D7F2A">
      <w:pPr>
        <w:jc w:val="both"/>
        <w:rPr>
          <w:rFonts w:ascii="Arial" w:hAnsi="Arial" w:cs="Arial"/>
          <w:color w:val="00CCFF"/>
          <w:sz w:val="24"/>
          <w:szCs w:val="24"/>
        </w:rPr>
      </w:pPr>
    </w:p>
    <w:p w14:paraId="26EAEFC3" w14:textId="77777777" w:rsidR="006D7F2A" w:rsidRPr="002E1710" w:rsidRDefault="006D7F2A" w:rsidP="006D7F2A">
      <w:pPr>
        <w:jc w:val="both"/>
        <w:rPr>
          <w:rFonts w:ascii="Arial" w:hAnsi="Arial" w:cs="Arial"/>
          <w:b/>
          <w:color w:val="00CCFF"/>
          <w:sz w:val="24"/>
          <w:szCs w:val="24"/>
        </w:rPr>
      </w:pPr>
      <w:r w:rsidRPr="002E1710">
        <w:rPr>
          <w:rFonts w:ascii="Arial" w:hAnsi="Arial" w:cs="Arial"/>
          <w:b/>
          <w:color w:val="00CCFF"/>
          <w:sz w:val="24"/>
          <w:szCs w:val="24"/>
        </w:rPr>
        <w:t xml:space="preserve">Remède 11   </w:t>
      </w:r>
    </w:p>
    <w:p w14:paraId="1DFCDA5E" w14:textId="77777777" w:rsidR="006D7F2A" w:rsidRPr="002E1710" w:rsidRDefault="006D7F2A" w:rsidP="006D7F2A">
      <w:pPr>
        <w:jc w:val="both"/>
        <w:rPr>
          <w:rFonts w:ascii="Arial" w:hAnsi="Arial" w:cs="Arial"/>
          <w:sz w:val="24"/>
          <w:szCs w:val="24"/>
        </w:rPr>
      </w:pPr>
      <w:r w:rsidRPr="002E1710">
        <w:rPr>
          <w:rFonts w:ascii="Arial" w:hAnsi="Arial" w:cs="Arial"/>
          <w:sz w:val="24"/>
          <w:szCs w:val="24"/>
        </w:rPr>
        <w:t>A. Inflammation des reins à la suite d’une maladie aiguë quelconque</w:t>
      </w:r>
    </w:p>
    <w:p w14:paraId="0852096A" w14:textId="77777777" w:rsidR="006D7F2A" w:rsidRPr="002E1710" w:rsidRDefault="006D7F2A" w:rsidP="006D7F2A">
      <w:pPr>
        <w:jc w:val="both"/>
        <w:rPr>
          <w:rFonts w:ascii="Arial" w:hAnsi="Arial" w:cs="Arial"/>
          <w:sz w:val="24"/>
          <w:szCs w:val="24"/>
        </w:rPr>
      </w:pPr>
      <w:r w:rsidRPr="002E1710">
        <w:rPr>
          <w:rFonts w:ascii="Arial" w:hAnsi="Arial" w:cs="Arial"/>
          <w:sz w:val="24"/>
          <w:szCs w:val="24"/>
        </w:rPr>
        <w:t>B. Urines peu abondantes, supprimées, à odeur de violette</w:t>
      </w:r>
    </w:p>
    <w:p w14:paraId="4E3FE300" w14:textId="77777777" w:rsidR="006D7F2A" w:rsidRPr="002E1710" w:rsidRDefault="006D7F2A" w:rsidP="006D7F2A">
      <w:pPr>
        <w:jc w:val="both"/>
        <w:rPr>
          <w:rFonts w:ascii="Arial" w:hAnsi="Arial" w:cs="Arial"/>
          <w:sz w:val="24"/>
          <w:szCs w:val="24"/>
        </w:rPr>
      </w:pPr>
      <w:r w:rsidRPr="002E1710">
        <w:rPr>
          <w:rFonts w:ascii="Arial" w:hAnsi="Arial" w:cs="Arial"/>
          <w:sz w:val="24"/>
          <w:szCs w:val="24"/>
        </w:rPr>
        <w:t>C. Strangurie avec urines sanguinolentes</w:t>
      </w:r>
    </w:p>
    <w:p w14:paraId="03F45963" w14:textId="77777777" w:rsidR="006D7F2A" w:rsidRPr="002E1710" w:rsidRDefault="006D7F2A" w:rsidP="006D7F2A">
      <w:pPr>
        <w:jc w:val="both"/>
        <w:rPr>
          <w:rFonts w:ascii="Arial" w:hAnsi="Arial" w:cs="Arial"/>
          <w:i/>
          <w:color w:val="FF0000"/>
          <w:sz w:val="24"/>
          <w:szCs w:val="24"/>
        </w:rPr>
      </w:pPr>
      <w:r w:rsidRPr="002E1710">
        <w:rPr>
          <w:rFonts w:ascii="Arial" w:hAnsi="Arial" w:cs="Arial"/>
          <w:i/>
          <w:sz w:val="24"/>
          <w:szCs w:val="24"/>
        </w:rPr>
        <w:sym w:font="Wingdings" w:char="F0E0"/>
      </w:r>
      <w:r w:rsidRPr="002E1710">
        <w:rPr>
          <w:rFonts w:ascii="Arial" w:hAnsi="Arial" w:cs="Arial"/>
          <w:i/>
          <w:sz w:val="24"/>
          <w:szCs w:val="24"/>
        </w:rPr>
        <w:t xml:space="preserve"> Prenez la 1</w:t>
      </w:r>
      <w:r w:rsidRPr="002E1710">
        <w:rPr>
          <w:rFonts w:ascii="Arial" w:hAnsi="Arial" w:cs="Arial"/>
          <w:i/>
          <w:sz w:val="24"/>
          <w:szCs w:val="24"/>
          <w:vertAlign w:val="superscript"/>
        </w:rPr>
        <w:t>ère</w:t>
      </w:r>
      <w:r w:rsidRPr="002E1710">
        <w:rPr>
          <w:rFonts w:ascii="Arial" w:hAnsi="Arial" w:cs="Arial"/>
          <w:i/>
          <w:sz w:val="24"/>
          <w:szCs w:val="24"/>
        </w:rPr>
        <w:t xml:space="preserve"> lettre du remède </w:t>
      </w:r>
    </w:p>
    <w:p w14:paraId="5015CB09" w14:textId="77777777" w:rsidR="006D7F2A" w:rsidRPr="002E1710" w:rsidRDefault="006D7F2A" w:rsidP="006D7F2A">
      <w:pPr>
        <w:jc w:val="both"/>
        <w:rPr>
          <w:rFonts w:ascii="Arial" w:hAnsi="Arial" w:cs="Arial"/>
          <w:color w:val="FF0000"/>
          <w:sz w:val="24"/>
          <w:szCs w:val="24"/>
        </w:rPr>
      </w:pPr>
    </w:p>
    <w:p w14:paraId="6F1AE837" w14:textId="77777777" w:rsidR="006D7F2A" w:rsidRPr="002E1710" w:rsidRDefault="006D7F2A" w:rsidP="006D7F2A">
      <w:pPr>
        <w:jc w:val="both"/>
        <w:rPr>
          <w:rFonts w:ascii="Arial" w:hAnsi="Arial" w:cs="Arial"/>
          <w:b/>
          <w:color w:val="000000" w:themeColor="text1"/>
          <w:sz w:val="24"/>
          <w:szCs w:val="24"/>
        </w:rPr>
      </w:pPr>
      <w:r w:rsidRPr="002E1710">
        <w:rPr>
          <w:rFonts w:ascii="Arial" w:hAnsi="Arial" w:cs="Arial"/>
          <w:b/>
          <w:color w:val="00CCFF"/>
          <w:sz w:val="24"/>
          <w:szCs w:val="24"/>
        </w:rPr>
        <w:t xml:space="preserve">Remède 12   </w:t>
      </w:r>
      <w:r w:rsidRPr="002E1710">
        <w:rPr>
          <w:rFonts w:ascii="Arial" w:hAnsi="Arial" w:cs="Arial"/>
          <w:b/>
          <w:color w:val="000000" w:themeColor="text1"/>
          <w:sz w:val="24"/>
          <w:szCs w:val="24"/>
        </w:rPr>
        <w:t xml:space="preserve">   </w:t>
      </w:r>
    </w:p>
    <w:p w14:paraId="764B7EE9" w14:textId="77777777" w:rsidR="006D7F2A" w:rsidRPr="002E1710" w:rsidRDefault="006D7F2A" w:rsidP="006D7F2A">
      <w:pPr>
        <w:jc w:val="both"/>
        <w:rPr>
          <w:rFonts w:ascii="Arial" w:hAnsi="Arial" w:cs="Arial"/>
          <w:color w:val="000000" w:themeColor="text1"/>
          <w:sz w:val="24"/>
          <w:szCs w:val="24"/>
        </w:rPr>
      </w:pPr>
      <w:r w:rsidRPr="002E1710">
        <w:rPr>
          <w:rFonts w:ascii="Arial" w:hAnsi="Arial" w:cs="Arial"/>
          <w:color w:val="000000" w:themeColor="text1"/>
          <w:sz w:val="24"/>
          <w:szCs w:val="24"/>
        </w:rPr>
        <w:t>A. Brûlure après élimination d’urines visqueuses</w:t>
      </w:r>
    </w:p>
    <w:p w14:paraId="4950B771" w14:textId="77777777" w:rsidR="006D7F2A" w:rsidRPr="002E1710" w:rsidRDefault="006D7F2A" w:rsidP="006D7F2A">
      <w:pPr>
        <w:jc w:val="both"/>
        <w:rPr>
          <w:rFonts w:ascii="Arial" w:hAnsi="Arial" w:cs="Arial"/>
          <w:color w:val="000000" w:themeColor="text1"/>
          <w:sz w:val="24"/>
          <w:szCs w:val="24"/>
        </w:rPr>
      </w:pPr>
      <w:r w:rsidRPr="002E1710">
        <w:rPr>
          <w:rFonts w:ascii="Arial" w:hAnsi="Arial" w:cs="Arial"/>
          <w:color w:val="000000" w:themeColor="text1"/>
          <w:sz w:val="24"/>
          <w:szCs w:val="24"/>
        </w:rPr>
        <w:t>B. Cystites avec urines contenant du sang, du pus et beaucoup de mucus tenace, avec caillots en masse importante</w:t>
      </w:r>
    </w:p>
    <w:p w14:paraId="389A3B33" w14:textId="77777777" w:rsidR="006D7F2A" w:rsidRPr="002E1710" w:rsidRDefault="006D7F2A" w:rsidP="006D7F2A">
      <w:pPr>
        <w:jc w:val="both"/>
        <w:rPr>
          <w:rFonts w:ascii="Arial" w:hAnsi="Arial" w:cs="Arial"/>
          <w:color w:val="000000" w:themeColor="text1"/>
          <w:sz w:val="24"/>
          <w:szCs w:val="24"/>
        </w:rPr>
      </w:pPr>
      <w:r w:rsidRPr="002E1710">
        <w:rPr>
          <w:rFonts w:ascii="Arial" w:hAnsi="Arial" w:cs="Arial"/>
          <w:color w:val="000000" w:themeColor="text1"/>
          <w:sz w:val="24"/>
          <w:szCs w:val="24"/>
        </w:rPr>
        <w:t>C. Douleur à la vessie améliorée allongé sur le dos</w:t>
      </w:r>
    </w:p>
    <w:p w14:paraId="0FDDE281" w14:textId="77777777" w:rsidR="006D7F2A" w:rsidRPr="002E1710" w:rsidRDefault="006D7F2A" w:rsidP="006D7F2A">
      <w:pPr>
        <w:jc w:val="both"/>
        <w:rPr>
          <w:rFonts w:ascii="Arial" w:hAnsi="Arial" w:cs="Arial"/>
          <w:i/>
          <w:color w:val="FF0000"/>
          <w:sz w:val="24"/>
          <w:szCs w:val="24"/>
        </w:rPr>
      </w:pPr>
      <w:r w:rsidRPr="002E1710">
        <w:rPr>
          <w:rFonts w:ascii="Arial" w:hAnsi="Arial" w:cs="Arial"/>
          <w:i/>
          <w:color w:val="000000" w:themeColor="text1"/>
          <w:sz w:val="24"/>
          <w:szCs w:val="24"/>
        </w:rPr>
        <w:sym w:font="Wingdings" w:char="F0E0"/>
      </w:r>
      <w:r w:rsidRPr="002E1710">
        <w:rPr>
          <w:rFonts w:ascii="Arial" w:hAnsi="Arial" w:cs="Arial"/>
          <w:i/>
          <w:color w:val="000000" w:themeColor="text1"/>
          <w:sz w:val="24"/>
          <w:szCs w:val="24"/>
        </w:rPr>
        <w:t xml:space="preserve"> Prenez la 7</w:t>
      </w:r>
      <w:r w:rsidRPr="002E1710">
        <w:rPr>
          <w:rFonts w:ascii="Arial" w:hAnsi="Arial" w:cs="Arial"/>
          <w:i/>
          <w:color w:val="000000" w:themeColor="text1"/>
          <w:sz w:val="24"/>
          <w:szCs w:val="24"/>
          <w:vertAlign w:val="superscript"/>
        </w:rPr>
        <w:t>ème</w:t>
      </w:r>
      <w:r w:rsidRPr="002E1710">
        <w:rPr>
          <w:rFonts w:ascii="Arial" w:hAnsi="Arial" w:cs="Arial"/>
          <w:i/>
          <w:color w:val="000000" w:themeColor="text1"/>
          <w:sz w:val="24"/>
          <w:szCs w:val="24"/>
        </w:rPr>
        <w:t xml:space="preserve"> lettre du remède </w:t>
      </w:r>
    </w:p>
    <w:p w14:paraId="4E473392" w14:textId="77777777" w:rsidR="006D7F2A" w:rsidRPr="002E1710" w:rsidRDefault="006D7F2A" w:rsidP="006D7F2A">
      <w:pPr>
        <w:jc w:val="both"/>
        <w:rPr>
          <w:rFonts w:ascii="Arial" w:hAnsi="Arial" w:cs="Arial"/>
          <w:color w:val="FF0000"/>
          <w:sz w:val="24"/>
          <w:szCs w:val="24"/>
        </w:rPr>
      </w:pPr>
    </w:p>
    <w:p w14:paraId="1C925789" w14:textId="77777777" w:rsidR="006D7F2A" w:rsidRPr="002E1710" w:rsidRDefault="006D7F2A" w:rsidP="006D7F2A">
      <w:pPr>
        <w:rPr>
          <w:rFonts w:ascii="Arial" w:hAnsi="Arial" w:cs="Arial"/>
          <w:b/>
          <w:sz w:val="24"/>
          <w:szCs w:val="24"/>
          <w:u w:val="single"/>
        </w:rPr>
      </w:pPr>
      <w:r w:rsidRPr="002E1710">
        <w:rPr>
          <w:rFonts w:ascii="Arial" w:hAnsi="Arial" w:cs="Arial"/>
          <w:b/>
          <w:sz w:val="24"/>
          <w:szCs w:val="24"/>
          <w:u w:val="single"/>
        </w:rPr>
        <w:t>Choisissez entre les remèdes suivants</w:t>
      </w:r>
      <w:r w:rsidRPr="002E1710">
        <w:rPr>
          <w:rFonts w:ascii="Arial" w:hAnsi="Arial" w:cs="Arial"/>
          <w:b/>
          <w:sz w:val="24"/>
          <w:szCs w:val="24"/>
        </w:rPr>
        <w:t> :</w:t>
      </w:r>
    </w:p>
    <w:p w14:paraId="3534E109" w14:textId="77777777" w:rsidR="006D7F2A" w:rsidRPr="002E1710" w:rsidRDefault="006D7F2A" w:rsidP="006D7F2A">
      <w:pPr>
        <w:jc w:val="both"/>
        <w:rPr>
          <w:rFonts w:ascii="Arial" w:hAnsi="Arial" w:cs="Arial"/>
          <w:color w:val="FF0000"/>
          <w:sz w:val="24"/>
          <w:szCs w:val="24"/>
        </w:rPr>
      </w:pPr>
      <w:r w:rsidRPr="002E1710">
        <w:rPr>
          <w:rFonts w:ascii="Arial" w:hAnsi="Arial" w:cs="Arial"/>
          <w:sz w:val="24"/>
          <w:szCs w:val="24"/>
        </w:rPr>
        <w:t>Uva ursi, populus tremuloides, eupatorium purpureum, chimaphila, cubeba, epigea repens, terebinthina, pareira brava, equisetum hyemale, prunus spinosa, copaiva, oleum santali.</w:t>
      </w:r>
    </w:p>
    <w:p w14:paraId="48A9EDEF" w14:textId="77777777" w:rsidR="006D7F2A" w:rsidRPr="002E1710" w:rsidRDefault="006D7F2A" w:rsidP="006D7F2A">
      <w:pPr>
        <w:pStyle w:val="Titre1"/>
        <w:rPr>
          <w:rFonts w:ascii="Arial" w:hAnsi="Arial" w:cs="Arial"/>
          <w:b w:val="0"/>
          <w:i/>
          <w:sz w:val="24"/>
          <w:szCs w:val="24"/>
          <w:u w:val="single"/>
          <w:lang w:val="fr-BE"/>
        </w:rPr>
      </w:pPr>
      <w:r w:rsidRPr="002E1710">
        <w:rPr>
          <w:rFonts w:ascii="Arial" w:hAnsi="Arial" w:cs="Arial"/>
          <w:b w:val="0"/>
          <w:i/>
          <w:sz w:val="24"/>
          <w:szCs w:val="24"/>
          <w:u w:val="single"/>
          <w:lang w:val="fr-BE"/>
        </w:rPr>
        <w:lastRenderedPageBreak/>
        <w:t>Les lettres dans le désordre</w:t>
      </w:r>
    </w:p>
    <w:tbl>
      <w:tblPr>
        <w:tblStyle w:val="Grilledutableau"/>
        <w:tblW w:w="0" w:type="auto"/>
        <w:tblLook w:val="04A0" w:firstRow="1" w:lastRow="0" w:firstColumn="1" w:lastColumn="0" w:noHBand="0" w:noVBand="1"/>
      </w:tblPr>
      <w:tblGrid>
        <w:gridCol w:w="754"/>
        <w:gridCol w:w="754"/>
        <w:gridCol w:w="754"/>
        <w:gridCol w:w="753"/>
        <w:gridCol w:w="754"/>
        <w:gridCol w:w="754"/>
        <w:gridCol w:w="754"/>
        <w:gridCol w:w="754"/>
        <w:gridCol w:w="754"/>
        <w:gridCol w:w="759"/>
        <w:gridCol w:w="759"/>
        <w:gridCol w:w="759"/>
      </w:tblGrid>
      <w:tr w:rsidR="006D7F2A" w:rsidRPr="002E1710" w14:paraId="5CAD873D" w14:textId="77777777" w:rsidTr="00CB45F7">
        <w:trPr>
          <w:trHeight w:val="836"/>
        </w:trPr>
        <w:tc>
          <w:tcPr>
            <w:tcW w:w="767" w:type="dxa"/>
          </w:tcPr>
          <w:p w14:paraId="3A19D798" w14:textId="77777777" w:rsidR="006D7F2A" w:rsidRPr="002E1710" w:rsidRDefault="006D7F2A" w:rsidP="00CB45F7">
            <w:pPr>
              <w:rPr>
                <w:rFonts w:ascii="Arial" w:hAnsi="Arial" w:cs="Arial"/>
                <w:sz w:val="24"/>
                <w:szCs w:val="24"/>
              </w:rPr>
            </w:pPr>
            <w:r w:rsidRPr="002E1710">
              <w:rPr>
                <w:rFonts w:ascii="Arial" w:hAnsi="Arial" w:cs="Arial"/>
                <w:sz w:val="24"/>
                <w:szCs w:val="24"/>
              </w:rPr>
              <w:t>1</w:t>
            </w:r>
          </w:p>
        </w:tc>
        <w:tc>
          <w:tcPr>
            <w:tcW w:w="767" w:type="dxa"/>
          </w:tcPr>
          <w:p w14:paraId="0C70C008" w14:textId="77777777" w:rsidR="006D7F2A" w:rsidRPr="002E1710" w:rsidRDefault="006D7F2A" w:rsidP="00CB45F7">
            <w:pPr>
              <w:rPr>
                <w:rFonts w:ascii="Arial" w:hAnsi="Arial" w:cs="Arial"/>
                <w:sz w:val="24"/>
                <w:szCs w:val="24"/>
              </w:rPr>
            </w:pPr>
            <w:r w:rsidRPr="002E1710">
              <w:rPr>
                <w:rFonts w:ascii="Arial" w:hAnsi="Arial" w:cs="Arial"/>
                <w:sz w:val="24"/>
                <w:szCs w:val="24"/>
              </w:rPr>
              <w:t>2</w:t>
            </w:r>
          </w:p>
        </w:tc>
        <w:tc>
          <w:tcPr>
            <w:tcW w:w="767" w:type="dxa"/>
          </w:tcPr>
          <w:p w14:paraId="5C83B644" w14:textId="77777777" w:rsidR="006D7F2A" w:rsidRPr="002E1710" w:rsidRDefault="006D7F2A" w:rsidP="00CB45F7">
            <w:pPr>
              <w:rPr>
                <w:rFonts w:ascii="Arial" w:hAnsi="Arial" w:cs="Arial"/>
                <w:sz w:val="24"/>
                <w:szCs w:val="24"/>
              </w:rPr>
            </w:pPr>
            <w:r w:rsidRPr="002E1710">
              <w:rPr>
                <w:rFonts w:ascii="Arial" w:hAnsi="Arial" w:cs="Arial"/>
                <w:sz w:val="24"/>
                <w:szCs w:val="24"/>
              </w:rPr>
              <w:t>3</w:t>
            </w:r>
          </w:p>
        </w:tc>
        <w:tc>
          <w:tcPr>
            <w:tcW w:w="767" w:type="dxa"/>
          </w:tcPr>
          <w:p w14:paraId="43F433DB" w14:textId="77777777" w:rsidR="006D7F2A" w:rsidRPr="002E1710" w:rsidRDefault="006D7F2A" w:rsidP="00CB45F7">
            <w:pPr>
              <w:rPr>
                <w:rFonts w:ascii="Arial" w:hAnsi="Arial" w:cs="Arial"/>
                <w:sz w:val="24"/>
                <w:szCs w:val="24"/>
              </w:rPr>
            </w:pPr>
            <w:r w:rsidRPr="002E1710">
              <w:rPr>
                <w:rFonts w:ascii="Arial" w:hAnsi="Arial" w:cs="Arial"/>
                <w:sz w:val="24"/>
                <w:szCs w:val="24"/>
              </w:rPr>
              <w:t>4</w:t>
            </w:r>
          </w:p>
        </w:tc>
        <w:tc>
          <w:tcPr>
            <w:tcW w:w="768" w:type="dxa"/>
          </w:tcPr>
          <w:p w14:paraId="0A763AA5" w14:textId="77777777" w:rsidR="006D7F2A" w:rsidRPr="002E1710" w:rsidRDefault="006D7F2A" w:rsidP="00CB45F7">
            <w:pPr>
              <w:rPr>
                <w:rFonts w:ascii="Arial" w:hAnsi="Arial" w:cs="Arial"/>
                <w:sz w:val="24"/>
                <w:szCs w:val="24"/>
              </w:rPr>
            </w:pPr>
            <w:r w:rsidRPr="002E1710">
              <w:rPr>
                <w:rFonts w:ascii="Arial" w:hAnsi="Arial" w:cs="Arial"/>
                <w:sz w:val="24"/>
                <w:szCs w:val="24"/>
              </w:rPr>
              <w:t>5</w:t>
            </w:r>
          </w:p>
        </w:tc>
        <w:tc>
          <w:tcPr>
            <w:tcW w:w="768" w:type="dxa"/>
          </w:tcPr>
          <w:p w14:paraId="74B4767F" w14:textId="77777777" w:rsidR="006D7F2A" w:rsidRPr="002E1710" w:rsidRDefault="006D7F2A" w:rsidP="00CB45F7">
            <w:pPr>
              <w:rPr>
                <w:rFonts w:ascii="Arial" w:hAnsi="Arial" w:cs="Arial"/>
                <w:sz w:val="24"/>
                <w:szCs w:val="24"/>
              </w:rPr>
            </w:pPr>
            <w:r w:rsidRPr="002E1710">
              <w:rPr>
                <w:rFonts w:ascii="Arial" w:hAnsi="Arial" w:cs="Arial"/>
                <w:sz w:val="24"/>
                <w:szCs w:val="24"/>
              </w:rPr>
              <w:t>6</w:t>
            </w:r>
          </w:p>
        </w:tc>
        <w:tc>
          <w:tcPr>
            <w:tcW w:w="768" w:type="dxa"/>
          </w:tcPr>
          <w:p w14:paraId="4A32ECEF" w14:textId="77777777" w:rsidR="006D7F2A" w:rsidRPr="002E1710" w:rsidRDefault="006D7F2A" w:rsidP="00CB45F7">
            <w:pPr>
              <w:rPr>
                <w:rFonts w:ascii="Arial" w:hAnsi="Arial" w:cs="Arial"/>
                <w:sz w:val="24"/>
                <w:szCs w:val="24"/>
              </w:rPr>
            </w:pPr>
            <w:r w:rsidRPr="002E1710">
              <w:rPr>
                <w:rFonts w:ascii="Arial" w:hAnsi="Arial" w:cs="Arial"/>
                <w:sz w:val="24"/>
                <w:szCs w:val="24"/>
              </w:rPr>
              <w:t>7</w:t>
            </w:r>
          </w:p>
        </w:tc>
        <w:tc>
          <w:tcPr>
            <w:tcW w:w="768" w:type="dxa"/>
          </w:tcPr>
          <w:p w14:paraId="1EB85DF9" w14:textId="77777777" w:rsidR="006D7F2A" w:rsidRPr="002E1710" w:rsidRDefault="006D7F2A" w:rsidP="00CB45F7">
            <w:pPr>
              <w:rPr>
                <w:rFonts w:ascii="Arial" w:hAnsi="Arial" w:cs="Arial"/>
                <w:sz w:val="24"/>
                <w:szCs w:val="24"/>
              </w:rPr>
            </w:pPr>
            <w:r w:rsidRPr="002E1710">
              <w:rPr>
                <w:rFonts w:ascii="Arial" w:hAnsi="Arial" w:cs="Arial"/>
                <w:sz w:val="24"/>
                <w:szCs w:val="24"/>
              </w:rPr>
              <w:t>8</w:t>
            </w:r>
          </w:p>
        </w:tc>
        <w:tc>
          <w:tcPr>
            <w:tcW w:w="768" w:type="dxa"/>
          </w:tcPr>
          <w:p w14:paraId="21F9E86F" w14:textId="77777777" w:rsidR="006D7F2A" w:rsidRPr="002E1710" w:rsidRDefault="006D7F2A" w:rsidP="00CB45F7">
            <w:pPr>
              <w:rPr>
                <w:rFonts w:ascii="Arial" w:hAnsi="Arial" w:cs="Arial"/>
                <w:sz w:val="24"/>
                <w:szCs w:val="24"/>
              </w:rPr>
            </w:pPr>
            <w:r w:rsidRPr="002E1710">
              <w:rPr>
                <w:rFonts w:ascii="Arial" w:hAnsi="Arial" w:cs="Arial"/>
                <w:sz w:val="24"/>
                <w:szCs w:val="24"/>
              </w:rPr>
              <w:t>9</w:t>
            </w:r>
          </w:p>
        </w:tc>
        <w:tc>
          <w:tcPr>
            <w:tcW w:w="768" w:type="dxa"/>
          </w:tcPr>
          <w:p w14:paraId="0B56AF09" w14:textId="77777777" w:rsidR="006D7F2A" w:rsidRPr="002E1710" w:rsidRDefault="006D7F2A" w:rsidP="00CB45F7">
            <w:pPr>
              <w:rPr>
                <w:rFonts w:ascii="Arial" w:hAnsi="Arial" w:cs="Arial"/>
                <w:sz w:val="24"/>
                <w:szCs w:val="24"/>
              </w:rPr>
            </w:pPr>
            <w:r w:rsidRPr="002E1710">
              <w:rPr>
                <w:rFonts w:ascii="Arial" w:hAnsi="Arial" w:cs="Arial"/>
                <w:sz w:val="24"/>
                <w:szCs w:val="24"/>
              </w:rPr>
              <w:t>10</w:t>
            </w:r>
          </w:p>
        </w:tc>
        <w:tc>
          <w:tcPr>
            <w:tcW w:w="768" w:type="dxa"/>
          </w:tcPr>
          <w:p w14:paraId="1785B567" w14:textId="77777777" w:rsidR="006D7F2A" w:rsidRPr="002E1710" w:rsidRDefault="006D7F2A" w:rsidP="00CB45F7">
            <w:pPr>
              <w:rPr>
                <w:rFonts w:ascii="Arial" w:hAnsi="Arial" w:cs="Arial"/>
                <w:sz w:val="24"/>
                <w:szCs w:val="24"/>
              </w:rPr>
            </w:pPr>
            <w:r w:rsidRPr="002E1710">
              <w:rPr>
                <w:rFonts w:ascii="Arial" w:hAnsi="Arial" w:cs="Arial"/>
                <w:sz w:val="24"/>
                <w:szCs w:val="24"/>
              </w:rPr>
              <w:t>11</w:t>
            </w:r>
          </w:p>
        </w:tc>
        <w:tc>
          <w:tcPr>
            <w:tcW w:w="768" w:type="dxa"/>
          </w:tcPr>
          <w:p w14:paraId="7F8CEEAE" w14:textId="77777777" w:rsidR="006D7F2A" w:rsidRPr="002E1710" w:rsidRDefault="006D7F2A" w:rsidP="00CB45F7">
            <w:pPr>
              <w:rPr>
                <w:rFonts w:ascii="Arial" w:hAnsi="Arial" w:cs="Arial"/>
                <w:sz w:val="24"/>
                <w:szCs w:val="24"/>
              </w:rPr>
            </w:pPr>
            <w:r w:rsidRPr="002E1710">
              <w:rPr>
                <w:rFonts w:ascii="Arial" w:hAnsi="Arial" w:cs="Arial"/>
                <w:sz w:val="24"/>
                <w:szCs w:val="24"/>
              </w:rPr>
              <w:t>12</w:t>
            </w:r>
          </w:p>
        </w:tc>
      </w:tr>
    </w:tbl>
    <w:p w14:paraId="082A1D15" w14:textId="77777777" w:rsidR="006D7F2A" w:rsidRPr="002E1710" w:rsidRDefault="006D7F2A" w:rsidP="006D7F2A">
      <w:pPr>
        <w:rPr>
          <w:rFonts w:ascii="Arial" w:hAnsi="Arial" w:cs="Arial"/>
          <w:sz w:val="24"/>
          <w:szCs w:val="24"/>
        </w:rPr>
      </w:pPr>
    </w:p>
    <w:p w14:paraId="52AA7403" w14:textId="77777777" w:rsidR="006D7F2A" w:rsidRPr="002E1710" w:rsidRDefault="006D7F2A" w:rsidP="006D7F2A">
      <w:pPr>
        <w:pStyle w:val="Titre1"/>
        <w:rPr>
          <w:rFonts w:ascii="Arial" w:hAnsi="Arial" w:cs="Arial"/>
          <w:b w:val="0"/>
          <w:i/>
          <w:sz w:val="24"/>
          <w:szCs w:val="24"/>
          <w:u w:val="single"/>
          <w:lang w:val="fr-BE"/>
        </w:rPr>
      </w:pPr>
      <w:r w:rsidRPr="002E1710">
        <w:rPr>
          <w:rFonts w:ascii="Arial" w:hAnsi="Arial" w:cs="Arial"/>
          <w:b w:val="0"/>
          <w:i/>
          <w:sz w:val="24"/>
          <w:szCs w:val="24"/>
          <w:u w:val="single"/>
          <w:lang w:val="fr-BE"/>
        </w:rPr>
        <w:t>Les lettres dans l’ordre</w:t>
      </w:r>
    </w:p>
    <w:tbl>
      <w:tblPr>
        <w:tblStyle w:val="Grilledutableau"/>
        <w:tblW w:w="0" w:type="auto"/>
        <w:tblLook w:val="04A0" w:firstRow="1" w:lastRow="0" w:firstColumn="1" w:lastColumn="0" w:noHBand="0" w:noVBand="1"/>
      </w:tblPr>
      <w:tblGrid>
        <w:gridCol w:w="754"/>
        <w:gridCol w:w="754"/>
        <w:gridCol w:w="754"/>
        <w:gridCol w:w="753"/>
        <w:gridCol w:w="754"/>
        <w:gridCol w:w="754"/>
        <w:gridCol w:w="754"/>
        <w:gridCol w:w="754"/>
        <w:gridCol w:w="754"/>
        <w:gridCol w:w="759"/>
        <w:gridCol w:w="759"/>
        <w:gridCol w:w="759"/>
      </w:tblGrid>
      <w:tr w:rsidR="006D7F2A" w:rsidRPr="002E1710" w14:paraId="1540D4F4" w14:textId="77777777" w:rsidTr="00CB45F7">
        <w:trPr>
          <w:trHeight w:val="793"/>
        </w:trPr>
        <w:tc>
          <w:tcPr>
            <w:tcW w:w="767" w:type="dxa"/>
          </w:tcPr>
          <w:p w14:paraId="70317892" w14:textId="77777777" w:rsidR="006D7F2A" w:rsidRPr="002E1710" w:rsidRDefault="006D7F2A" w:rsidP="00CB45F7">
            <w:pPr>
              <w:rPr>
                <w:rFonts w:ascii="Arial" w:hAnsi="Arial" w:cs="Arial"/>
                <w:sz w:val="24"/>
                <w:szCs w:val="24"/>
              </w:rPr>
            </w:pPr>
            <w:r w:rsidRPr="002E1710">
              <w:rPr>
                <w:rFonts w:ascii="Arial" w:hAnsi="Arial" w:cs="Arial"/>
                <w:sz w:val="24"/>
                <w:szCs w:val="24"/>
              </w:rPr>
              <w:t>1</w:t>
            </w:r>
          </w:p>
        </w:tc>
        <w:tc>
          <w:tcPr>
            <w:tcW w:w="767" w:type="dxa"/>
          </w:tcPr>
          <w:p w14:paraId="34EB5EF1" w14:textId="77777777" w:rsidR="006D7F2A" w:rsidRPr="002E1710" w:rsidRDefault="006D7F2A" w:rsidP="00CB45F7">
            <w:pPr>
              <w:rPr>
                <w:rFonts w:ascii="Arial" w:hAnsi="Arial" w:cs="Arial"/>
                <w:sz w:val="24"/>
                <w:szCs w:val="24"/>
              </w:rPr>
            </w:pPr>
            <w:r w:rsidRPr="002E1710">
              <w:rPr>
                <w:rFonts w:ascii="Arial" w:hAnsi="Arial" w:cs="Arial"/>
                <w:sz w:val="24"/>
                <w:szCs w:val="24"/>
              </w:rPr>
              <w:t>2</w:t>
            </w:r>
          </w:p>
        </w:tc>
        <w:tc>
          <w:tcPr>
            <w:tcW w:w="767" w:type="dxa"/>
          </w:tcPr>
          <w:p w14:paraId="44A61E97" w14:textId="77777777" w:rsidR="006D7F2A" w:rsidRPr="002E1710" w:rsidRDefault="006D7F2A" w:rsidP="00CB45F7">
            <w:pPr>
              <w:rPr>
                <w:rFonts w:ascii="Arial" w:hAnsi="Arial" w:cs="Arial"/>
                <w:sz w:val="24"/>
                <w:szCs w:val="24"/>
              </w:rPr>
            </w:pPr>
            <w:r w:rsidRPr="002E1710">
              <w:rPr>
                <w:rFonts w:ascii="Arial" w:hAnsi="Arial" w:cs="Arial"/>
                <w:sz w:val="24"/>
                <w:szCs w:val="24"/>
              </w:rPr>
              <w:t>3</w:t>
            </w:r>
          </w:p>
        </w:tc>
        <w:tc>
          <w:tcPr>
            <w:tcW w:w="767" w:type="dxa"/>
          </w:tcPr>
          <w:p w14:paraId="33F054EF" w14:textId="77777777" w:rsidR="006D7F2A" w:rsidRPr="002E1710" w:rsidRDefault="006D7F2A" w:rsidP="00CB45F7">
            <w:pPr>
              <w:rPr>
                <w:rFonts w:ascii="Arial" w:hAnsi="Arial" w:cs="Arial"/>
                <w:sz w:val="24"/>
                <w:szCs w:val="24"/>
              </w:rPr>
            </w:pPr>
            <w:r w:rsidRPr="002E1710">
              <w:rPr>
                <w:rFonts w:ascii="Arial" w:hAnsi="Arial" w:cs="Arial"/>
                <w:sz w:val="24"/>
                <w:szCs w:val="24"/>
              </w:rPr>
              <w:t>4</w:t>
            </w:r>
          </w:p>
        </w:tc>
        <w:tc>
          <w:tcPr>
            <w:tcW w:w="768" w:type="dxa"/>
          </w:tcPr>
          <w:p w14:paraId="25F712A4" w14:textId="77777777" w:rsidR="006D7F2A" w:rsidRPr="002E1710" w:rsidRDefault="006D7F2A" w:rsidP="00CB45F7">
            <w:pPr>
              <w:rPr>
                <w:rFonts w:ascii="Arial" w:hAnsi="Arial" w:cs="Arial"/>
                <w:sz w:val="24"/>
                <w:szCs w:val="24"/>
              </w:rPr>
            </w:pPr>
            <w:r w:rsidRPr="002E1710">
              <w:rPr>
                <w:rFonts w:ascii="Arial" w:hAnsi="Arial" w:cs="Arial"/>
                <w:sz w:val="24"/>
                <w:szCs w:val="24"/>
              </w:rPr>
              <w:t>5</w:t>
            </w:r>
          </w:p>
        </w:tc>
        <w:tc>
          <w:tcPr>
            <w:tcW w:w="768" w:type="dxa"/>
          </w:tcPr>
          <w:p w14:paraId="1292F1CD" w14:textId="77777777" w:rsidR="006D7F2A" w:rsidRPr="002E1710" w:rsidRDefault="006D7F2A" w:rsidP="00CB45F7">
            <w:pPr>
              <w:rPr>
                <w:rFonts w:ascii="Arial" w:hAnsi="Arial" w:cs="Arial"/>
                <w:sz w:val="24"/>
                <w:szCs w:val="24"/>
              </w:rPr>
            </w:pPr>
            <w:r w:rsidRPr="002E1710">
              <w:rPr>
                <w:rFonts w:ascii="Arial" w:hAnsi="Arial" w:cs="Arial"/>
                <w:sz w:val="24"/>
                <w:szCs w:val="24"/>
              </w:rPr>
              <w:t>6</w:t>
            </w:r>
          </w:p>
        </w:tc>
        <w:tc>
          <w:tcPr>
            <w:tcW w:w="768" w:type="dxa"/>
          </w:tcPr>
          <w:p w14:paraId="2A52FF3E" w14:textId="77777777" w:rsidR="006D7F2A" w:rsidRPr="002E1710" w:rsidRDefault="006D7F2A" w:rsidP="00CB45F7">
            <w:pPr>
              <w:rPr>
                <w:rFonts w:ascii="Arial" w:hAnsi="Arial" w:cs="Arial"/>
                <w:sz w:val="24"/>
                <w:szCs w:val="24"/>
              </w:rPr>
            </w:pPr>
            <w:r w:rsidRPr="002E1710">
              <w:rPr>
                <w:rFonts w:ascii="Arial" w:hAnsi="Arial" w:cs="Arial"/>
                <w:sz w:val="24"/>
                <w:szCs w:val="24"/>
              </w:rPr>
              <w:t>7</w:t>
            </w:r>
          </w:p>
        </w:tc>
        <w:tc>
          <w:tcPr>
            <w:tcW w:w="768" w:type="dxa"/>
          </w:tcPr>
          <w:p w14:paraId="4D16C916" w14:textId="77777777" w:rsidR="006D7F2A" w:rsidRPr="002E1710" w:rsidRDefault="006D7F2A" w:rsidP="00CB45F7">
            <w:pPr>
              <w:rPr>
                <w:rFonts w:ascii="Arial" w:hAnsi="Arial" w:cs="Arial"/>
                <w:sz w:val="24"/>
                <w:szCs w:val="24"/>
              </w:rPr>
            </w:pPr>
            <w:r w:rsidRPr="002E1710">
              <w:rPr>
                <w:rFonts w:ascii="Arial" w:hAnsi="Arial" w:cs="Arial"/>
                <w:sz w:val="24"/>
                <w:szCs w:val="24"/>
              </w:rPr>
              <w:t>8</w:t>
            </w:r>
          </w:p>
        </w:tc>
        <w:tc>
          <w:tcPr>
            <w:tcW w:w="768" w:type="dxa"/>
          </w:tcPr>
          <w:p w14:paraId="7E2D297B" w14:textId="77777777" w:rsidR="006D7F2A" w:rsidRPr="002E1710" w:rsidRDefault="006D7F2A" w:rsidP="00CB45F7">
            <w:pPr>
              <w:rPr>
                <w:rFonts w:ascii="Arial" w:hAnsi="Arial" w:cs="Arial"/>
                <w:sz w:val="24"/>
                <w:szCs w:val="24"/>
              </w:rPr>
            </w:pPr>
            <w:r w:rsidRPr="002E1710">
              <w:rPr>
                <w:rFonts w:ascii="Arial" w:hAnsi="Arial" w:cs="Arial"/>
                <w:sz w:val="24"/>
                <w:szCs w:val="24"/>
              </w:rPr>
              <w:t>9</w:t>
            </w:r>
          </w:p>
        </w:tc>
        <w:tc>
          <w:tcPr>
            <w:tcW w:w="768" w:type="dxa"/>
          </w:tcPr>
          <w:p w14:paraId="259D4161" w14:textId="77777777" w:rsidR="006D7F2A" w:rsidRPr="002E1710" w:rsidRDefault="006D7F2A" w:rsidP="00CB45F7">
            <w:pPr>
              <w:rPr>
                <w:rFonts w:ascii="Arial" w:hAnsi="Arial" w:cs="Arial"/>
                <w:sz w:val="24"/>
                <w:szCs w:val="24"/>
              </w:rPr>
            </w:pPr>
            <w:r w:rsidRPr="002E1710">
              <w:rPr>
                <w:rFonts w:ascii="Arial" w:hAnsi="Arial" w:cs="Arial"/>
                <w:sz w:val="24"/>
                <w:szCs w:val="24"/>
              </w:rPr>
              <w:t>10</w:t>
            </w:r>
          </w:p>
        </w:tc>
        <w:tc>
          <w:tcPr>
            <w:tcW w:w="768" w:type="dxa"/>
          </w:tcPr>
          <w:p w14:paraId="1CE1FD15" w14:textId="77777777" w:rsidR="006D7F2A" w:rsidRPr="002E1710" w:rsidRDefault="006D7F2A" w:rsidP="00CB45F7">
            <w:pPr>
              <w:rPr>
                <w:rFonts w:ascii="Arial" w:hAnsi="Arial" w:cs="Arial"/>
                <w:sz w:val="24"/>
                <w:szCs w:val="24"/>
              </w:rPr>
            </w:pPr>
            <w:r w:rsidRPr="002E1710">
              <w:rPr>
                <w:rFonts w:ascii="Arial" w:hAnsi="Arial" w:cs="Arial"/>
                <w:sz w:val="24"/>
                <w:szCs w:val="24"/>
              </w:rPr>
              <w:t>11</w:t>
            </w:r>
          </w:p>
        </w:tc>
        <w:tc>
          <w:tcPr>
            <w:tcW w:w="768" w:type="dxa"/>
          </w:tcPr>
          <w:p w14:paraId="24B6D61D" w14:textId="77777777" w:rsidR="006D7F2A" w:rsidRPr="002E1710" w:rsidRDefault="006D7F2A" w:rsidP="00CB45F7">
            <w:pPr>
              <w:rPr>
                <w:rFonts w:ascii="Arial" w:hAnsi="Arial" w:cs="Arial"/>
                <w:sz w:val="24"/>
                <w:szCs w:val="24"/>
              </w:rPr>
            </w:pPr>
            <w:r w:rsidRPr="002E1710">
              <w:rPr>
                <w:rFonts w:ascii="Arial" w:hAnsi="Arial" w:cs="Arial"/>
                <w:sz w:val="24"/>
                <w:szCs w:val="24"/>
              </w:rPr>
              <w:t>12</w:t>
            </w:r>
          </w:p>
        </w:tc>
      </w:tr>
    </w:tbl>
    <w:p w14:paraId="61BBF8C1" w14:textId="77777777" w:rsidR="00342055" w:rsidRPr="002E1710" w:rsidRDefault="00342055" w:rsidP="00CF2620">
      <w:pPr>
        <w:tabs>
          <w:tab w:val="left" w:pos="1992"/>
        </w:tabs>
        <w:ind w:firstLine="709"/>
        <w:rPr>
          <w:rFonts w:ascii="Arial" w:hAnsi="Arial" w:cs="Arial"/>
          <w:sz w:val="24"/>
          <w:szCs w:val="24"/>
        </w:rPr>
      </w:pPr>
    </w:p>
    <w:p w14:paraId="020D9C52" w14:textId="77777777" w:rsidR="006D7F2A" w:rsidRPr="002E1710" w:rsidRDefault="006D7F2A" w:rsidP="006D7F2A">
      <w:pPr>
        <w:ind w:right="851"/>
        <w:rPr>
          <w:rFonts w:ascii="Arial" w:hAnsi="Arial" w:cs="Arial"/>
          <w:sz w:val="24"/>
          <w:szCs w:val="24"/>
          <w:lang w:val="en-GB" w:eastAsia="ja-JP"/>
        </w:rPr>
      </w:pPr>
      <w:r w:rsidRPr="002E1710">
        <w:rPr>
          <w:rFonts w:ascii="Arial" w:hAnsi="Arial" w:cs="Arial"/>
          <w:sz w:val="24"/>
          <w:szCs w:val="24"/>
        </w:rPr>
        <w:t>[#S3] Solution</w:t>
      </w:r>
    </w:p>
    <w:p w14:paraId="3C050BB5" w14:textId="77777777" w:rsidR="006D7F2A" w:rsidRPr="002E1710" w:rsidRDefault="006D7F2A" w:rsidP="006D7F2A">
      <w:pPr>
        <w:rPr>
          <w:rFonts w:ascii="Arial" w:hAnsi="Arial" w:cs="Arial"/>
          <w:sz w:val="24"/>
          <w:szCs w:val="24"/>
        </w:rPr>
      </w:pPr>
      <w:r w:rsidRPr="002E1710">
        <w:rPr>
          <w:rFonts w:ascii="Arial" w:hAnsi="Arial" w:cs="Arial"/>
          <w:sz w:val="24"/>
          <w:szCs w:val="24"/>
        </w:rPr>
        <w:t xml:space="preserve">  1. Chimaphila umbellata </w:t>
      </w:r>
      <w:r w:rsidRPr="002E1710">
        <w:rPr>
          <w:rFonts w:ascii="Arial" w:hAnsi="Arial" w:cs="Arial"/>
          <w:sz w:val="24"/>
          <w:szCs w:val="24"/>
        </w:rPr>
        <w:sym w:font="Wingdings" w:char="F0E0"/>
      </w:r>
      <w:r w:rsidRPr="002E1710">
        <w:rPr>
          <w:rFonts w:ascii="Arial" w:hAnsi="Arial" w:cs="Arial"/>
          <w:b/>
          <w:sz w:val="24"/>
          <w:szCs w:val="24"/>
        </w:rPr>
        <w:t xml:space="preserve"> </w:t>
      </w:r>
      <w:r w:rsidRPr="002E1710">
        <w:rPr>
          <w:rFonts w:ascii="Arial" w:hAnsi="Arial" w:cs="Arial"/>
          <w:color w:val="00CCFF"/>
          <w:sz w:val="24"/>
          <w:szCs w:val="24"/>
        </w:rPr>
        <w:t xml:space="preserve">M </w:t>
      </w:r>
    </w:p>
    <w:p w14:paraId="289EE99C" w14:textId="77777777" w:rsidR="006D7F2A" w:rsidRPr="002E1710" w:rsidRDefault="006D7F2A" w:rsidP="006D7F2A">
      <w:pPr>
        <w:rPr>
          <w:rFonts w:ascii="Arial" w:hAnsi="Arial" w:cs="Arial"/>
          <w:sz w:val="24"/>
          <w:szCs w:val="24"/>
        </w:rPr>
      </w:pPr>
      <w:r w:rsidRPr="002E1710">
        <w:rPr>
          <w:rFonts w:ascii="Arial" w:hAnsi="Arial" w:cs="Arial"/>
          <w:sz w:val="24"/>
          <w:szCs w:val="24"/>
        </w:rPr>
        <w:t xml:space="preserve">  2. Copaiva </w:t>
      </w:r>
      <w:r w:rsidRPr="002E1710">
        <w:rPr>
          <w:rFonts w:ascii="Arial" w:hAnsi="Arial" w:cs="Arial"/>
          <w:sz w:val="24"/>
          <w:szCs w:val="24"/>
        </w:rPr>
        <w:sym w:font="Wingdings" w:char="F0E0"/>
      </w:r>
      <w:r w:rsidRPr="002E1710">
        <w:rPr>
          <w:rFonts w:ascii="Arial" w:hAnsi="Arial" w:cs="Arial"/>
          <w:b/>
          <w:sz w:val="24"/>
          <w:szCs w:val="24"/>
        </w:rPr>
        <w:t xml:space="preserve"> </w:t>
      </w:r>
      <w:r w:rsidRPr="002E1710">
        <w:rPr>
          <w:rFonts w:ascii="Arial" w:hAnsi="Arial" w:cs="Arial"/>
          <w:color w:val="00CCFF"/>
          <w:sz w:val="24"/>
          <w:szCs w:val="24"/>
        </w:rPr>
        <w:t>P</w:t>
      </w:r>
      <w:r w:rsidRPr="002E1710">
        <w:rPr>
          <w:rFonts w:ascii="Arial" w:hAnsi="Arial" w:cs="Arial"/>
          <w:sz w:val="24"/>
          <w:szCs w:val="24"/>
        </w:rPr>
        <w:tab/>
        <w:t xml:space="preserve">  </w:t>
      </w:r>
    </w:p>
    <w:p w14:paraId="7374CAC1" w14:textId="77777777" w:rsidR="006D7F2A" w:rsidRPr="002E1710" w:rsidRDefault="006D7F2A" w:rsidP="006D7F2A">
      <w:pPr>
        <w:rPr>
          <w:rFonts w:ascii="Arial" w:hAnsi="Arial" w:cs="Arial"/>
          <w:sz w:val="24"/>
          <w:szCs w:val="24"/>
        </w:rPr>
      </w:pPr>
      <w:r w:rsidRPr="002E1710">
        <w:rPr>
          <w:rFonts w:ascii="Arial" w:hAnsi="Arial" w:cs="Arial"/>
          <w:sz w:val="24"/>
          <w:szCs w:val="24"/>
        </w:rPr>
        <w:t xml:space="preserve">  3. Cubeba </w:t>
      </w:r>
      <w:r w:rsidRPr="002E1710">
        <w:rPr>
          <w:rFonts w:ascii="Arial" w:hAnsi="Arial" w:cs="Arial"/>
          <w:sz w:val="24"/>
          <w:szCs w:val="24"/>
        </w:rPr>
        <w:sym w:font="Wingdings" w:char="F0E0"/>
      </w:r>
      <w:r w:rsidRPr="002E1710">
        <w:rPr>
          <w:rFonts w:ascii="Arial" w:hAnsi="Arial" w:cs="Arial"/>
          <w:sz w:val="24"/>
          <w:szCs w:val="24"/>
        </w:rPr>
        <w:t xml:space="preserve"> </w:t>
      </w:r>
      <w:r w:rsidRPr="002E1710">
        <w:rPr>
          <w:rFonts w:ascii="Arial" w:hAnsi="Arial" w:cs="Arial"/>
          <w:color w:val="00CCFF"/>
          <w:sz w:val="24"/>
          <w:szCs w:val="24"/>
        </w:rPr>
        <w:t>U</w:t>
      </w:r>
      <w:r w:rsidRPr="002E1710">
        <w:rPr>
          <w:rFonts w:ascii="Arial" w:hAnsi="Arial" w:cs="Arial"/>
          <w:color w:val="00CCFF"/>
          <w:sz w:val="24"/>
          <w:szCs w:val="24"/>
        </w:rPr>
        <w:tab/>
      </w:r>
      <w:r w:rsidRPr="002E1710">
        <w:rPr>
          <w:rFonts w:ascii="Arial" w:hAnsi="Arial" w:cs="Arial"/>
          <w:sz w:val="24"/>
          <w:szCs w:val="24"/>
        </w:rPr>
        <w:t xml:space="preserve">  </w:t>
      </w:r>
    </w:p>
    <w:p w14:paraId="62933A15" w14:textId="77777777" w:rsidR="006D7F2A" w:rsidRPr="002E1710" w:rsidRDefault="006D7F2A" w:rsidP="006D7F2A">
      <w:pPr>
        <w:rPr>
          <w:rFonts w:ascii="Arial" w:hAnsi="Arial" w:cs="Arial"/>
          <w:sz w:val="24"/>
          <w:szCs w:val="24"/>
        </w:rPr>
      </w:pPr>
      <w:r w:rsidRPr="002E1710">
        <w:rPr>
          <w:rFonts w:ascii="Arial" w:hAnsi="Arial" w:cs="Arial"/>
          <w:sz w:val="24"/>
          <w:szCs w:val="24"/>
        </w:rPr>
        <w:t xml:space="preserve">  4. Epigea repens </w:t>
      </w:r>
      <w:r w:rsidRPr="002E1710">
        <w:rPr>
          <w:rFonts w:ascii="Arial" w:hAnsi="Arial" w:cs="Arial"/>
          <w:sz w:val="24"/>
          <w:szCs w:val="24"/>
        </w:rPr>
        <w:sym w:font="Wingdings" w:char="F0E0"/>
      </w:r>
      <w:r w:rsidRPr="002E1710">
        <w:rPr>
          <w:rFonts w:ascii="Arial" w:hAnsi="Arial" w:cs="Arial"/>
          <w:sz w:val="24"/>
          <w:szCs w:val="24"/>
        </w:rPr>
        <w:t xml:space="preserve"> </w:t>
      </w:r>
      <w:r w:rsidRPr="002E1710">
        <w:rPr>
          <w:rFonts w:ascii="Arial" w:hAnsi="Arial" w:cs="Arial"/>
          <w:color w:val="00CCFF"/>
          <w:sz w:val="24"/>
          <w:szCs w:val="24"/>
        </w:rPr>
        <w:t>E</w:t>
      </w:r>
      <w:r w:rsidRPr="002E1710">
        <w:rPr>
          <w:rFonts w:ascii="Arial" w:hAnsi="Arial" w:cs="Arial"/>
          <w:sz w:val="24"/>
          <w:szCs w:val="24"/>
        </w:rPr>
        <w:tab/>
      </w:r>
    </w:p>
    <w:p w14:paraId="45282E17" w14:textId="77777777" w:rsidR="006D7F2A" w:rsidRPr="002E1710" w:rsidRDefault="006D7F2A" w:rsidP="006D7F2A">
      <w:pPr>
        <w:rPr>
          <w:rFonts w:ascii="Arial" w:hAnsi="Arial" w:cs="Arial"/>
          <w:sz w:val="24"/>
          <w:szCs w:val="24"/>
        </w:rPr>
      </w:pPr>
      <w:r w:rsidRPr="002E1710">
        <w:rPr>
          <w:rFonts w:ascii="Arial" w:hAnsi="Arial" w:cs="Arial"/>
          <w:sz w:val="24"/>
          <w:szCs w:val="24"/>
        </w:rPr>
        <w:t xml:space="preserve">  5. Equisetum hyemale </w:t>
      </w:r>
      <w:r w:rsidRPr="002E1710">
        <w:rPr>
          <w:rFonts w:ascii="Arial" w:hAnsi="Arial" w:cs="Arial"/>
          <w:sz w:val="24"/>
          <w:szCs w:val="24"/>
        </w:rPr>
        <w:sym w:font="Wingdings" w:char="F0E0"/>
      </w:r>
      <w:r w:rsidRPr="002E1710">
        <w:rPr>
          <w:rFonts w:ascii="Arial" w:hAnsi="Arial" w:cs="Arial"/>
          <w:sz w:val="24"/>
          <w:szCs w:val="24"/>
        </w:rPr>
        <w:t xml:space="preserve">  </w:t>
      </w:r>
      <w:r w:rsidRPr="002E1710">
        <w:rPr>
          <w:rFonts w:ascii="Arial" w:hAnsi="Arial" w:cs="Arial"/>
          <w:color w:val="00CCFF"/>
          <w:sz w:val="24"/>
          <w:szCs w:val="24"/>
        </w:rPr>
        <w:t>S</w:t>
      </w:r>
    </w:p>
    <w:p w14:paraId="317D08DD" w14:textId="77777777" w:rsidR="006D7F2A" w:rsidRPr="002E1710" w:rsidRDefault="006D7F2A" w:rsidP="006D7F2A">
      <w:pPr>
        <w:rPr>
          <w:rFonts w:ascii="Arial" w:hAnsi="Arial" w:cs="Arial"/>
          <w:sz w:val="24"/>
          <w:szCs w:val="24"/>
        </w:rPr>
      </w:pPr>
      <w:r w:rsidRPr="002E1710">
        <w:rPr>
          <w:rFonts w:ascii="Arial" w:hAnsi="Arial" w:cs="Arial"/>
          <w:sz w:val="24"/>
          <w:szCs w:val="24"/>
        </w:rPr>
        <w:t xml:space="preserve">  6. Epatorium purpureum </w:t>
      </w:r>
      <w:r w:rsidRPr="002E1710">
        <w:rPr>
          <w:rFonts w:ascii="Arial" w:hAnsi="Arial" w:cs="Arial"/>
          <w:sz w:val="24"/>
          <w:szCs w:val="24"/>
        </w:rPr>
        <w:sym w:font="Wingdings" w:char="F0E0"/>
      </w:r>
      <w:r w:rsidRPr="002E1710">
        <w:rPr>
          <w:rFonts w:ascii="Arial" w:hAnsi="Arial" w:cs="Arial"/>
          <w:sz w:val="24"/>
          <w:szCs w:val="24"/>
        </w:rPr>
        <w:t xml:space="preserve"> </w:t>
      </w:r>
      <w:r w:rsidRPr="002E1710">
        <w:rPr>
          <w:rFonts w:ascii="Arial" w:hAnsi="Arial" w:cs="Arial"/>
          <w:color w:val="00CCFF"/>
          <w:sz w:val="24"/>
          <w:szCs w:val="24"/>
        </w:rPr>
        <w:t>R</w:t>
      </w:r>
      <w:r w:rsidRPr="002E1710">
        <w:rPr>
          <w:rFonts w:ascii="Arial" w:hAnsi="Arial" w:cs="Arial"/>
          <w:sz w:val="24"/>
          <w:szCs w:val="24"/>
        </w:rPr>
        <w:tab/>
      </w:r>
    </w:p>
    <w:p w14:paraId="24C9DE54" w14:textId="77777777" w:rsidR="006D7F2A" w:rsidRPr="002E1710" w:rsidRDefault="006D7F2A" w:rsidP="006D7F2A">
      <w:pPr>
        <w:rPr>
          <w:rFonts w:ascii="Arial" w:hAnsi="Arial" w:cs="Arial"/>
          <w:sz w:val="24"/>
          <w:szCs w:val="24"/>
        </w:rPr>
      </w:pPr>
      <w:r w:rsidRPr="002E1710">
        <w:rPr>
          <w:rFonts w:ascii="Arial" w:hAnsi="Arial" w:cs="Arial"/>
          <w:sz w:val="24"/>
          <w:szCs w:val="24"/>
        </w:rPr>
        <w:t xml:space="preserve">  7. Oleum santali </w:t>
      </w:r>
      <w:r w:rsidRPr="002E1710">
        <w:rPr>
          <w:rFonts w:ascii="Arial" w:hAnsi="Arial" w:cs="Arial"/>
          <w:sz w:val="24"/>
          <w:szCs w:val="24"/>
        </w:rPr>
        <w:sym w:font="Wingdings" w:char="F0E0"/>
      </w:r>
      <w:r w:rsidRPr="002E1710">
        <w:rPr>
          <w:rFonts w:ascii="Arial" w:hAnsi="Arial" w:cs="Arial"/>
          <w:sz w:val="24"/>
          <w:szCs w:val="24"/>
        </w:rPr>
        <w:t xml:space="preserve"> </w:t>
      </w:r>
      <w:r w:rsidRPr="002E1710">
        <w:rPr>
          <w:rFonts w:ascii="Arial" w:hAnsi="Arial" w:cs="Arial"/>
          <w:color w:val="00CCFF"/>
          <w:sz w:val="24"/>
          <w:szCs w:val="24"/>
        </w:rPr>
        <w:t>O</w:t>
      </w:r>
    </w:p>
    <w:p w14:paraId="6F630066" w14:textId="77777777" w:rsidR="006D7F2A" w:rsidRPr="002E1710" w:rsidRDefault="006D7F2A" w:rsidP="006D7F2A">
      <w:pPr>
        <w:rPr>
          <w:rFonts w:ascii="Arial" w:hAnsi="Arial" w:cs="Arial"/>
          <w:sz w:val="24"/>
          <w:szCs w:val="24"/>
        </w:rPr>
      </w:pPr>
      <w:r w:rsidRPr="002E1710">
        <w:rPr>
          <w:rFonts w:ascii="Arial" w:hAnsi="Arial" w:cs="Arial"/>
          <w:sz w:val="24"/>
          <w:szCs w:val="24"/>
        </w:rPr>
        <w:t xml:space="preserve">  8. Pareira brava </w:t>
      </w:r>
      <w:r w:rsidRPr="002E1710">
        <w:rPr>
          <w:rFonts w:ascii="Arial" w:hAnsi="Arial" w:cs="Arial"/>
          <w:sz w:val="24"/>
          <w:szCs w:val="24"/>
        </w:rPr>
        <w:sym w:font="Wingdings" w:char="F0E0"/>
      </w:r>
      <w:r w:rsidRPr="002E1710">
        <w:rPr>
          <w:rFonts w:ascii="Arial" w:hAnsi="Arial" w:cs="Arial"/>
          <w:sz w:val="24"/>
          <w:szCs w:val="24"/>
        </w:rPr>
        <w:t xml:space="preserve"> </w:t>
      </w:r>
      <w:r w:rsidRPr="002E1710">
        <w:rPr>
          <w:rFonts w:ascii="Arial" w:hAnsi="Arial" w:cs="Arial"/>
          <w:color w:val="00CCFF"/>
          <w:sz w:val="24"/>
          <w:szCs w:val="24"/>
        </w:rPr>
        <w:t>E</w:t>
      </w:r>
    </w:p>
    <w:p w14:paraId="4413389F" w14:textId="77777777" w:rsidR="006D7F2A" w:rsidRPr="002E1710" w:rsidRDefault="006D7F2A" w:rsidP="006D7F2A">
      <w:pPr>
        <w:rPr>
          <w:rFonts w:ascii="Arial" w:hAnsi="Arial" w:cs="Arial"/>
          <w:sz w:val="24"/>
          <w:szCs w:val="24"/>
        </w:rPr>
      </w:pPr>
      <w:r w:rsidRPr="002E1710">
        <w:rPr>
          <w:rFonts w:ascii="Arial" w:hAnsi="Arial" w:cs="Arial"/>
          <w:sz w:val="24"/>
          <w:szCs w:val="24"/>
        </w:rPr>
        <w:t xml:space="preserve">  9. Populus tremuloides </w:t>
      </w:r>
      <w:r w:rsidRPr="002E1710">
        <w:rPr>
          <w:rFonts w:ascii="Arial" w:hAnsi="Arial" w:cs="Arial"/>
          <w:sz w:val="24"/>
          <w:szCs w:val="24"/>
        </w:rPr>
        <w:sym w:font="Wingdings" w:char="F0E0"/>
      </w:r>
      <w:r w:rsidRPr="002E1710">
        <w:rPr>
          <w:rFonts w:ascii="Arial" w:hAnsi="Arial" w:cs="Arial"/>
          <w:sz w:val="24"/>
          <w:szCs w:val="24"/>
        </w:rPr>
        <w:t xml:space="preserve"> </w:t>
      </w:r>
      <w:r w:rsidRPr="002E1710">
        <w:rPr>
          <w:rFonts w:ascii="Arial" w:hAnsi="Arial" w:cs="Arial"/>
          <w:color w:val="00CCFF"/>
          <w:sz w:val="24"/>
          <w:szCs w:val="24"/>
        </w:rPr>
        <w:t>L</w:t>
      </w:r>
    </w:p>
    <w:p w14:paraId="3070176F" w14:textId="77777777" w:rsidR="006D7F2A" w:rsidRPr="002E1710" w:rsidRDefault="006D7F2A" w:rsidP="006D7F2A">
      <w:pPr>
        <w:rPr>
          <w:rFonts w:ascii="Arial" w:hAnsi="Arial" w:cs="Arial"/>
          <w:color w:val="00CCFF"/>
          <w:sz w:val="24"/>
          <w:szCs w:val="24"/>
        </w:rPr>
      </w:pPr>
      <w:r w:rsidRPr="002E1710">
        <w:rPr>
          <w:rFonts w:ascii="Arial" w:hAnsi="Arial" w:cs="Arial"/>
          <w:sz w:val="24"/>
          <w:szCs w:val="24"/>
        </w:rPr>
        <w:t xml:space="preserve">10. Prunus spinosus </w:t>
      </w:r>
      <w:r w:rsidRPr="002E1710">
        <w:rPr>
          <w:rFonts w:ascii="Arial" w:hAnsi="Arial" w:cs="Arial"/>
          <w:sz w:val="24"/>
          <w:szCs w:val="24"/>
        </w:rPr>
        <w:sym w:font="Wingdings" w:char="F0E0"/>
      </w:r>
      <w:r w:rsidRPr="002E1710">
        <w:rPr>
          <w:rFonts w:ascii="Arial" w:hAnsi="Arial" w:cs="Arial"/>
          <w:sz w:val="24"/>
          <w:szCs w:val="24"/>
        </w:rPr>
        <w:t xml:space="preserve"> </w:t>
      </w:r>
      <w:r w:rsidRPr="002E1710">
        <w:rPr>
          <w:rFonts w:ascii="Arial" w:hAnsi="Arial" w:cs="Arial"/>
          <w:color w:val="00CCFF"/>
          <w:sz w:val="24"/>
          <w:szCs w:val="24"/>
        </w:rPr>
        <w:t>N</w:t>
      </w:r>
    </w:p>
    <w:p w14:paraId="573FD7D6" w14:textId="77777777" w:rsidR="006D7F2A" w:rsidRPr="002E1710" w:rsidRDefault="006D7F2A" w:rsidP="006D7F2A">
      <w:pPr>
        <w:rPr>
          <w:rFonts w:ascii="Arial" w:hAnsi="Arial" w:cs="Arial"/>
          <w:sz w:val="24"/>
          <w:szCs w:val="24"/>
        </w:rPr>
      </w:pPr>
      <w:r w:rsidRPr="002E1710">
        <w:rPr>
          <w:rFonts w:ascii="Arial" w:hAnsi="Arial" w:cs="Arial"/>
          <w:sz w:val="24"/>
          <w:szCs w:val="24"/>
        </w:rPr>
        <w:t xml:space="preserve">11. Terebinthina </w:t>
      </w:r>
      <w:r w:rsidRPr="002E1710">
        <w:rPr>
          <w:rFonts w:ascii="Arial" w:hAnsi="Arial" w:cs="Arial"/>
          <w:sz w:val="24"/>
          <w:szCs w:val="24"/>
        </w:rPr>
        <w:sym w:font="Wingdings" w:char="F0E0"/>
      </w:r>
      <w:r w:rsidRPr="002E1710">
        <w:rPr>
          <w:rFonts w:ascii="Arial" w:hAnsi="Arial" w:cs="Arial"/>
          <w:sz w:val="24"/>
          <w:szCs w:val="24"/>
        </w:rPr>
        <w:t xml:space="preserve"> </w:t>
      </w:r>
      <w:r w:rsidRPr="002E1710">
        <w:rPr>
          <w:rFonts w:ascii="Arial" w:hAnsi="Arial" w:cs="Arial"/>
          <w:color w:val="00CCFF"/>
          <w:sz w:val="24"/>
          <w:szCs w:val="24"/>
        </w:rPr>
        <w:t>T</w:t>
      </w:r>
    </w:p>
    <w:p w14:paraId="474816C4" w14:textId="77777777" w:rsidR="006D7F2A" w:rsidRPr="002E1710" w:rsidRDefault="006D7F2A" w:rsidP="006D7F2A">
      <w:pPr>
        <w:rPr>
          <w:rFonts w:ascii="Arial" w:hAnsi="Arial" w:cs="Arial"/>
          <w:sz w:val="24"/>
          <w:szCs w:val="24"/>
        </w:rPr>
      </w:pPr>
      <w:r w:rsidRPr="002E1710">
        <w:rPr>
          <w:rFonts w:ascii="Arial" w:hAnsi="Arial" w:cs="Arial"/>
          <w:sz w:val="24"/>
          <w:szCs w:val="24"/>
        </w:rPr>
        <w:t xml:space="preserve">12. Uva ursi </w:t>
      </w:r>
      <w:r w:rsidRPr="002E1710">
        <w:rPr>
          <w:rFonts w:ascii="Arial" w:hAnsi="Arial" w:cs="Arial"/>
          <w:sz w:val="24"/>
          <w:szCs w:val="24"/>
        </w:rPr>
        <w:sym w:font="Wingdings" w:char="F0E0"/>
      </w:r>
      <w:r w:rsidRPr="002E1710">
        <w:rPr>
          <w:rFonts w:ascii="Arial" w:hAnsi="Arial" w:cs="Arial"/>
          <w:sz w:val="24"/>
          <w:szCs w:val="24"/>
        </w:rPr>
        <w:t xml:space="preserve"> </w:t>
      </w:r>
      <w:r w:rsidRPr="002E1710">
        <w:rPr>
          <w:rFonts w:ascii="Arial" w:hAnsi="Arial" w:cs="Arial"/>
          <w:color w:val="00CCFF"/>
          <w:sz w:val="24"/>
          <w:szCs w:val="24"/>
        </w:rPr>
        <w:t>I</w:t>
      </w:r>
    </w:p>
    <w:p w14:paraId="339E37DE" w14:textId="77777777" w:rsidR="006D7F2A" w:rsidRPr="002E1710" w:rsidRDefault="006D7F2A" w:rsidP="006D7F2A">
      <w:pPr>
        <w:pStyle w:val="Titre1"/>
        <w:rPr>
          <w:rFonts w:ascii="Arial" w:hAnsi="Arial" w:cs="Arial"/>
          <w:b w:val="0"/>
          <w:i/>
          <w:sz w:val="24"/>
          <w:szCs w:val="24"/>
          <w:u w:val="single"/>
          <w:lang w:val="fr-BE"/>
        </w:rPr>
      </w:pPr>
      <w:r w:rsidRPr="002E1710">
        <w:rPr>
          <w:rFonts w:ascii="Arial" w:hAnsi="Arial" w:cs="Arial"/>
          <w:b w:val="0"/>
          <w:i/>
          <w:sz w:val="24"/>
          <w:szCs w:val="24"/>
          <w:u w:val="single"/>
          <w:lang w:val="fr-BE"/>
        </w:rPr>
        <w:t xml:space="preserve"> Les lettres dans le désordre</w:t>
      </w:r>
    </w:p>
    <w:tbl>
      <w:tblPr>
        <w:tblStyle w:val="Grilledutableau"/>
        <w:tblW w:w="0" w:type="auto"/>
        <w:tblLook w:val="04A0" w:firstRow="1" w:lastRow="0" w:firstColumn="1" w:lastColumn="0" w:noHBand="0" w:noVBand="1"/>
      </w:tblPr>
      <w:tblGrid>
        <w:gridCol w:w="756"/>
        <w:gridCol w:w="753"/>
        <w:gridCol w:w="754"/>
        <w:gridCol w:w="753"/>
        <w:gridCol w:w="754"/>
        <w:gridCol w:w="755"/>
        <w:gridCol w:w="755"/>
        <w:gridCol w:w="754"/>
        <w:gridCol w:w="754"/>
        <w:gridCol w:w="758"/>
        <w:gridCol w:w="758"/>
        <w:gridCol w:w="758"/>
      </w:tblGrid>
      <w:tr w:rsidR="006D7F2A" w:rsidRPr="002E1710" w14:paraId="6211947B" w14:textId="77777777" w:rsidTr="004340CC">
        <w:trPr>
          <w:trHeight w:val="840"/>
        </w:trPr>
        <w:tc>
          <w:tcPr>
            <w:tcW w:w="767" w:type="dxa"/>
          </w:tcPr>
          <w:p w14:paraId="57D2113F" w14:textId="77777777" w:rsidR="006D7F2A" w:rsidRPr="002E1710" w:rsidRDefault="006D7F2A" w:rsidP="004340CC">
            <w:pPr>
              <w:rPr>
                <w:rFonts w:ascii="Arial" w:hAnsi="Arial" w:cs="Arial"/>
                <w:sz w:val="24"/>
                <w:szCs w:val="24"/>
              </w:rPr>
            </w:pPr>
            <w:r w:rsidRPr="002E1710">
              <w:rPr>
                <w:rFonts w:ascii="Arial" w:hAnsi="Arial" w:cs="Arial"/>
                <w:sz w:val="24"/>
                <w:szCs w:val="24"/>
              </w:rPr>
              <w:t>1</w:t>
            </w:r>
          </w:p>
          <w:p w14:paraId="30EC704F" w14:textId="77777777" w:rsidR="006D7F2A" w:rsidRPr="002E1710" w:rsidRDefault="006D7F2A" w:rsidP="004340CC">
            <w:pPr>
              <w:rPr>
                <w:rFonts w:ascii="Arial" w:hAnsi="Arial" w:cs="Arial"/>
                <w:sz w:val="24"/>
                <w:szCs w:val="24"/>
              </w:rPr>
            </w:pPr>
          </w:p>
          <w:p w14:paraId="799D590B" w14:textId="77777777" w:rsidR="006D7F2A" w:rsidRPr="002E1710" w:rsidRDefault="006D7F2A" w:rsidP="004340CC">
            <w:pPr>
              <w:jc w:val="center"/>
              <w:rPr>
                <w:rFonts w:ascii="Arial" w:hAnsi="Arial" w:cs="Arial"/>
                <w:b/>
                <w:sz w:val="24"/>
                <w:szCs w:val="24"/>
              </w:rPr>
            </w:pPr>
            <w:r w:rsidRPr="002E1710">
              <w:rPr>
                <w:rFonts w:ascii="Arial" w:hAnsi="Arial" w:cs="Arial"/>
                <w:b/>
                <w:sz w:val="24"/>
                <w:szCs w:val="24"/>
              </w:rPr>
              <w:t>M</w:t>
            </w:r>
          </w:p>
        </w:tc>
        <w:tc>
          <w:tcPr>
            <w:tcW w:w="767" w:type="dxa"/>
          </w:tcPr>
          <w:p w14:paraId="246DECBD" w14:textId="77777777" w:rsidR="006D7F2A" w:rsidRPr="002E1710" w:rsidRDefault="006D7F2A" w:rsidP="004340CC">
            <w:pPr>
              <w:rPr>
                <w:rFonts w:ascii="Arial" w:hAnsi="Arial" w:cs="Arial"/>
                <w:sz w:val="24"/>
                <w:szCs w:val="24"/>
              </w:rPr>
            </w:pPr>
            <w:r w:rsidRPr="002E1710">
              <w:rPr>
                <w:rFonts w:ascii="Arial" w:hAnsi="Arial" w:cs="Arial"/>
                <w:sz w:val="24"/>
                <w:szCs w:val="24"/>
              </w:rPr>
              <w:t>2</w:t>
            </w:r>
          </w:p>
          <w:p w14:paraId="281FDE50" w14:textId="77777777" w:rsidR="006D7F2A" w:rsidRPr="002E1710" w:rsidRDefault="006D7F2A" w:rsidP="004340CC">
            <w:pPr>
              <w:rPr>
                <w:rFonts w:ascii="Arial" w:hAnsi="Arial" w:cs="Arial"/>
                <w:sz w:val="24"/>
                <w:szCs w:val="24"/>
              </w:rPr>
            </w:pPr>
          </w:p>
          <w:p w14:paraId="69A059C2" w14:textId="77777777" w:rsidR="006D7F2A" w:rsidRPr="002E1710" w:rsidRDefault="006D7F2A" w:rsidP="004340CC">
            <w:pPr>
              <w:jc w:val="center"/>
              <w:rPr>
                <w:rFonts w:ascii="Arial" w:hAnsi="Arial" w:cs="Arial"/>
                <w:b/>
                <w:sz w:val="24"/>
                <w:szCs w:val="24"/>
              </w:rPr>
            </w:pPr>
            <w:r w:rsidRPr="002E1710">
              <w:rPr>
                <w:rFonts w:ascii="Arial" w:hAnsi="Arial" w:cs="Arial"/>
                <w:b/>
                <w:sz w:val="24"/>
                <w:szCs w:val="24"/>
              </w:rPr>
              <w:t>P</w:t>
            </w:r>
          </w:p>
        </w:tc>
        <w:tc>
          <w:tcPr>
            <w:tcW w:w="767" w:type="dxa"/>
          </w:tcPr>
          <w:p w14:paraId="47A0583E" w14:textId="77777777" w:rsidR="006D7F2A" w:rsidRPr="002E1710" w:rsidRDefault="006D7F2A" w:rsidP="004340CC">
            <w:pPr>
              <w:rPr>
                <w:rFonts w:ascii="Arial" w:hAnsi="Arial" w:cs="Arial"/>
                <w:sz w:val="24"/>
                <w:szCs w:val="24"/>
              </w:rPr>
            </w:pPr>
            <w:r w:rsidRPr="002E1710">
              <w:rPr>
                <w:rFonts w:ascii="Arial" w:hAnsi="Arial" w:cs="Arial"/>
                <w:sz w:val="24"/>
                <w:szCs w:val="24"/>
              </w:rPr>
              <w:t>3</w:t>
            </w:r>
          </w:p>
          <w:p w14:paraId="6D662A85" w14:textId="77777777" w:rsidR="006D7F2A" w:rsidRPr="002E1710" w:rsidRDefault="006D7F2A" w:rsidP="004340CC">
            <w:pPr>
              <w:rPr>
                <w:rFonts w:ascii="Arial" w:hAnsi="Arial" w:cs="Arial"/>
                <w:sz w:val="24"/>
                <w:szCs w:val="24"/>
              </w:rPr>
            </w:pPr>
          </w:p>
          <w:p w14:paraId="037A3505" w14:textId="77777777" w:rsidR="006D7F2A" w:rsidRPr="002E1710" w:rsidRDefault="006D7F2A" w:rsidP="004340CC">
            <w:pPr>
              <w:jc w:val="center"/>
              <w:rPr>
                <w:rFonts w:ascii="Arial" w:hAnsi="Arial" w:cs="Arial"/>
                <w:b/>
                <w:sz w:val="24"/>
                <w:szCs w:val="24"/>
              </w:rPr>
            </w:pPr>
            <w:r w:rsidRPr="002E1710">
              <w:rPr>
                <w:rFonts w:ascii="Arial" w:hAnsi="Arial" w:cs="Arial"/>
                <w:b/>
                <w:sz w:val="24"/>
                <w:szCs w:val="24"/>
              </w:rPr>
              <w:t>U</w:t>
            </w:r>
          </w:p>
        </w:tc>
        <w:tc>
          <w:tcPr>
            <w:tcW w:w="767" w:type="dxa"/>
          </w:tcPr>
          <w:p w14:paraId="0250A84F" w14:textId="77777777" w:rsidR="006D7F2A" w:rsidRPr="002E1710" w:rsidRDefault="006D7F2A" w:rsidP="004340CC">
            <w:pPr>
              <w:rPr>
                <w:rFonts w:ascii="Arial" w:hAnsi="Arial" w:cs="Arial"/>
                <w:sz w:val="24"/>
                <w:szCs w:val="24"/>
              </w:rPr>
            </w:pPr>
            <w:r w:rsidRPr="002E1710">
              <w:rPr>
                <w:rFonts w:ascii="Arial" w:hAnsi="Arial" w:cs="Arial"/>
                <w:sz w:val="24"/>
                <w:szCs w:val="24"/>
              </w:rPr>
              <w:t>4</w:t>
            </w:r>
          </w:p>
          <w:p w14:paraId="6B55879C" w14:textId="77777777" w:rsidR="006D7F2A" w:rsidRPr="002E1710" w:rsidRDefault="006D7F2A" w:rsidP="004340CC">
            <w:pPr>
              <w:rPr>
                <w:rFonts w:ascii="Arial" w:hAnsi="Arial" w:cs="Arial"/>
                <w:sz w:val="24"/>
                <w:szCs w:val="24"/>
              </w:rPr>
            </w:pPr>
          </w:p>
          <w:p w14:paraId="4B404C42" w14:textId="77777777" w:rsidR="006D7F2A" w:rsidRPr="002E1710" w:rsidRDefault="006D7F2A" w:rsidP="004340CC">
            <w:pPr>
              <w:jc w:val="center"/>
              <w:rPr>
                <w:rFonts w:ascii="Arial" w:hAnsi="Arial" w:cs="Arial"/>
                <w:b/>
                <w:sz w:val="24"/>
                <w:szCs w:val="24"/>
              </w:rPr>
            </w:pPr>
            <w:r w:rsidRPr="002E1710">
              <w:rPr>
                <w:rFonts w:ascii="Arial" w:hAnsi="Arial" w:cs="Arial"/>
                <w:b/>
                <w:sz w:val="24"/>
                <w:szCs w:val="24"/>
              </w:rPr>
              <w:t>E</w:t>
            </w:r>
          </w:p>
        </w:tc>
        <w:tc>
          <w:tcPr>
            <w:tcW w:w="768" w:type="dxa"/>
          </w:tcPr>
          <w:p w14:paraId="7CBA4F9F" w14:textId="77777777" w:rsidR="006D7F2A" w:rsidRPr="002E1710" w:rsidRDefault="006D7F2A" w:rsidP="004340CC">
            <w:pPr>
              <w:rPr>
                <w:rFonts w:ascii="Arial" w:hAnsi="Arial" w:cs="Arial"/>
                <w:sz w:val="24"/>
                <w:szCs w:val="24"/>
              </w:rPr>
            </w:pPr>
            <w:r w:rsidRPr="002E1710">
              <w:rPr>
                <w:rFonts w:ascii="Arial" w:hAnsi="Arial" w:cs="Arial"/>
                <w:sz w:val="24"/>
                <w:szCs w:val="24"/>
              </w:rPr>
              <w:t>5</w:t>
            </w:r>
          </w:p>
          <w:p w14:paraId="128D8A30" w14:textId="77777777" w:rsidR="006D7F2A" w:rsidRPr="002E1710" w:rsidRDefault="006D7F2A" w:rsidP="004340CC">
            <w:pPr>
              <w:rPr>
                <w:rFonts w:ascii="Arial" w:hAnsi="Arial" w:cs="Arial"/>
                <w:sz w:val="24"/>
                <w:szCs w:val="24"/>
              </w:rPr>
            </w:pPr>
          </w:p>
          <w:p w14:paraId="5AFB1DFD" w14:textId="77777777" w:rsidR="006D7F2A" w:rsidRPr="002E1710" w:rsidRDefault="006D7F2A" w:rsidP="004340CC">
            <w:pPr>
              <w:jc w:val="center"/>
              <w:rPr>
                <w:rFonts w:ascii="Arial" w:hAnsi="Arial" w:cs="Arial"/>
                <w:b/>
                <w:sz w:val="24"/>
                <w:szCs w:val="24"/>
              </w:rPr>
            </w:pPr>
            <w:r w:rsidRPr="002E1710">
              <w:rPr>
                <w:rFonts w:ascii="Arial" w:hAnsi="Arial" w:cs="Arial"/>
                <w:b/>
                <w:sz w:val="24"/>
                <w:szCs w:val="24"/>
              </w:rPr>
              <w:t>S</w:t>
            </w:r>
          </w:p>
        </w:tc>
        <w:tc>
          <w:tcPr>
            <w:tcW w:w="768" w:type="dxa"/>
          </w:tcPr>
          <w:p w14:paraId="6EBA68D8" w14:textId="77777777" w:rsidR="006D7F2A" w:rsidRPr="002E1710" w:rsidRDefault="006D7F2A" w:rsidP="004340CC">
            <w:pPr>
              <w:rPr>
                <w:rFonts w:ascii="Arial" w:hAnsi="Arial" w:cs="Arial"/>
                <w:sz w:val="24"/>
                <w:szCs w:val="24"/>
              </w:rPr>
            </w:pPr>
            <w:r w:rsidRPr="002E1710">
              <w:rPr>
                <w:rFonts w:ascii="Arial" w:hAnsi="Arial" w:cs="Arial"/>
                <w:sz w:val="24"/>
                <w:szCs w:val="24"/>
              </w:rPr>
              <w:t>6</w:t>
            </w:r>
          </w:p>
          <w:p w14:paraId="005522EE" w14:textId="77777777" w:rsidR="006D7F2A" w:rsidRPr="002E1710" w:rsidRDefault="006D7F2A" w:rsidP="004340CC">
            <w:pPr>
              <w:rPr>
                <w:rFonts w:ascii="Arial" w:hAnsi="Arial" w:cs="Arial"/>
                <w:sz w:val="24"/>
                <w:szCs w:val="24"/>
              </w:rPr>
            </w:pPr>
          </w:p>
          <w:p w14:paraId="5D29ACB2" w14:textId="77777777" w:rsidR="006D7F2A" w:rsidRPr="002E1710" w:rsidRDefault="006D7F2A" w:rsidP="004340CC">
            <w:pPr>
              <w:jc w:val="center"/>
              <w:rPr>
                <w:rFonts w:ascii="Arial" w:hAnsi="Arial" w:cs="Arial"/>
                <w:b/>
                <w:sz w:val="24"/>
                <w:szCs w:val="24"/>
              </w:rPr>
            </w:pPr>
            <w:r w:rsidRPr="002E1710">
              <w:rPr>
                <w:rFonts w:ascii="Arial" w:hAnsi="Arial" w:cs="Arial"/>
                <w:b/>
                <w:sz w:val="24"/>
                <w:szCs w:val="24"/>
              </w:rPr>
              <w:t>R</w:t>
            </w:r>
          </w:p>
        </w:tc>
        <w:tc>
          <w:tcPr>
            <w:tcW w:w="768" w:type="dxa"/>
          </w:tcPr>
          <w:p w14:paraId="22D31743" w14:textId="77777777" w:rsidR="006D7F2A" w:rsidRPr="002E1710" w:rsidRDefault="006D7F2A" w:rsidP="004340CC">
            <w:pPr>
              <w:rPr>
                <w:rFonts w:ascii="Arial" w:hAnsi="Arial" w:cs="Arial"/>
                <w:sz w:val="24"/>
                <w:szCs w:val="24"/>
              </w:rPr>
            </w:pPr>
            <w:r w:rsidRPr="002E1710">
              <w:rPr>
                <w:rFonts w:ascii="Arial" w:hAnsi="Arial" w:cs="Arial"/>
                <w:sz w:val="24"/>
                <w:szCs w:val="24"/>
              </w:rPr>
              <w:t>7</w:t>
            </w:r>
          </w:p>
          <w:p w14:paraId="17302B1A" w14:textId="77777777" w:rsidR="006D7F2A" w:rsidRPr="002E1710" w:rsidRDefault="006D7F2A" w:rsidP="004340CC">
            <w:pPr>
              <w:rPr>
                <w:rFonts w:ascii="Arial" w:hAnsi="Arial" w:cs="Arial"/>
                <w:sz w:val="24"/>
                <w:szCs w:val="24"/>
              </w:rPr>
            </w:pPr>
          </w:p>
          <w:p w14:paraId="2DF23C0B" w14:textId="77777777" w:rsidR="006D7F2A" w:rsidRPr="002E1710" w:rsidRDefault="006D7F2A" w:rsidP="004340CC">
            <w:pPr>
              <w:jc w:val="center"/>
              <w:rPr>
                <w:rFonts w:ascii="Arial" w:hAnsi="Arial" w:cs="Arial"/>
                <w:b/>
                <w:sz w:val="24"/>
                <w:szCs w:val="24"/>
              </w:rPr>
            </w:pPr>
            <w:r w:rsidRPr="002E1710">
              <w:rPr>
                <w:rFonts w:ascii="Arial" w:hAnsi="Arial" w:cs="Arial"/>
                <w:b/>
                <w:sz w:val="24"/>
                <w:szCs w:val="24"/>
              </w:rPr>
              <w:t>O</w:t>
            </w:r>
          </w:p>
        </w:tc>
        <w:tc>
          <w:tcPr>
            <w:tcW w:w="768" w:type="dxa"/>
          </w:tcPr>
          <w:p w14:paraId="40F6434B" w14:textId="77777777" w:rsidR="006D7F2A" w:rsidRPr="002E1710" w:rsidRDefault="006D7F2A" w:rsidP="004340CC">
            <w:pPr>
              <w:rPr>
                <w:rFonts w:ascii="Arial" w:hAnsi="Arial" w:cs="Arial"/>
                <w:sz w:val="24"/>
                <w:szCs w:val="24"/>
              </w:rPr>
            </w:pPr>
            <w:r w:rsidRPr="002E1710">
              <w:rPr>
                <w:rFonts w:ascii="Arial" w:hAnsi="Arial" w:cs="Arial"/>
                <w:sz w:val="24"/>
                <w:szCs w:val="24"/>
              </w:rPr>
              <w:t>8</w:t>
            </w:r>
          </w:p>
          <w:p w14:paraId="42807128" w14:textId="77777777" w:rsidR="006D7F2A" w:rsidRPr="002E1710" w:rsidRDefault="006D7F2A" w:rsidP="004340CC">
            <w:pPr>
              <w:rPr>
                <w:rFonts w:ascii="Arial" w:hAnsi="Arial" w:cs="Arial"/>
                <w:sz w:val="24"/>
                <w:szCs w:val="24"/>
              </w:rPr>
            </w:pPr>
          </w:p>
          <w:p w14:paraId="5481EE5C" w14:textId="77777777" w:rsidR="006D7F2A" w:rsidRPr="002E1710" w:rsidRDefault="006D7F2A" w:rsidP="004340CC">
            <w:pPr>
              <w:jc w:val="center"/>
              <w:rPr>
                <w:rFonts w:ascii="Arial" w:hAnsi="Arial" w:cs="Arial"/>
                <w:b/>
                <w:sz w:val="24"/>
                <w:szCs w:val="24"/>
              </w:rPr>
            </w:pPr>
            <w:r w:rsidRPr="002E1710">
              <w:rPr>
                <w:rFonts w:ascii="Arial" w:hAnsi="Arial" w:cs="Arial"/>
                <w:b/>
                <w:sz w:val="24"/>
                <w:szCs w:val="24"/>
              </w:rPr>
              <w:t>E</w:t>
            </w:r>
          </w:p>
        </w:tc>
        <w:tc>
          <w:tcPr>
            <w:tcW w:w="768" w:type="dxa"/>
          </w:tcPr>
          <w:p w14:paraId="17A22FAB" w14:textId="77777777" w:rsidR="006D7F2A" w:rsidRPr="002E1710" w:rsidRDefault="006D7F2A" w:rsidP="004340CC">
            <w:pPr>
              <w:rPr>
                <w:rFonts w:ascii="Arial" w:hAnsi="Arial" w:cs="Arial"/>
                <w:sz w:val="24"/>
                <w:szCs w:val="24"/>
              </w:rPr>
            </w:pPr>
            <w:r w:rsidRPr="002E1710">
              <w:rPr>
                <w:rFonts w:ascii="Arial" w:hAnsi="Arial" w:cs="Arial"/>
                <w:sz w:val="24"/>
                <w:szCs w:val="24"/>
              </w:rPr>
              <w:t>9</w:t>
            </w:r>
          </w:p>
          <w:p w14:paraId="440B6A58" w14:textId="77777777" w:rsidR="006D7F2A" w:rsidRPr="002E1710" w:rsidRDefault="006D7F2A" w:rsidP="004340CC">
            <w:pPr>
              <w:rPr>
                <w:rFonts w:ascii="Arial" w:hAnsi="Arial" w:cs="Arial"/>
                <w:sz w:val="24"/>
                <w:szCs w:val="24"/>
              </w:rPr>
            </w:pPr>
          </w:p>
          <w:p w14:paraId="04FB86CB" w14:textId="77777777" w:rsidR="006D7F2A" w:rsidRPr="002E1710" w:rsidRDefault="006D7F2A" w:rsidP="004340CC">
            <w:pPr>
              <w:jc w:val="center"/>
              <w:rPr>
                <w:rFonts w:ascii="Arial" w:hAnsi="Arial" w:cs="Arial"/>
                <w:b/>
                <w:sz w:val="24"/>
                <w:szCs w:val="24"/>
              </w:rPr>
            </w:pPr>
            <w:r w:rsidRPr="002E1710">
              <w:rPr>
                <w:rFonts w:ascii="Arial" w:hAnsi="Arial" w:cs="Arial"/>
                <w:b/>
                <w:sz w:val="24"/>
                <w:szCs w:val="24"/>
              </w:rPr>
              <w:t>L</w:t>
            </w:r>
          </w:p>
        </w:tc>
        <w:tc>
          <w:tcPr>
            <w:tcW w:w="768" w:type="dxa"/>
          </w:tcPr>
          <w:p w14:paraId="406EBE89" w14:textId="77777777" w:rsidR="006D7F2A" w:rsidRPr="002E1710" w:rsidRDefault="006D7F2A" w:rsidP="004340CC">
            <w:pPr>
              <w:rPr>
                <w:rFonts w:ascii="Arial" w:hAnsi="Arial" w:cs="Arial"/>
                <w:sz w:val="24"/>
                <w:szCs w:val="24"/>
              </w:rPr>
            </w:pPr>
            <w:r w:rsidRPr="002E1710">
              <w:rPr>
                <w:rFonts w:ascii="Arial" w:hAnsi="Arial" w:cs="Arial"/>
                <w:sz w:val="24"/>
                <w:szCs w:val="24"/>
              </w:rPr>
              <w:t>10</w:t>
            </w:r>
          </w:p>
          <w:p w14:paraId="73906EB9" w14:textId="77777777" w:rsidR="006D7F2A" w:rsidRPr="002E1710" w:rsidRDefault="006D7F2A" w:rsidP="004340CC">
            <w:pPr>
              <w:rPr>
                <w:rFonts w:ascii="Arial" w:hAnsi="Arial" w:cs="Arial"/>
                <w:sz w:val="24"/>
                <w:szCs w:val="24"/>
              </w:rPr>
            </w:pPr>
          </w:p>
          <w:p w14:paraId="06F4B110" w14:textId="77777777" w:rsidR="006D7F2A" w:rsidRPr="002E1710" w:rsidRDefault="006D7F2A" w:rsidP="004340CC">
            <w:pPr>
              <w:jc w:val="center"/>
              <w:rPr>
                <w:rFonts w:ascii="Arial" w:hAnsi="Arial" w:cs="Arial"/>
                <w:b/>
                <w:sz w:val="24"/>
                <w:szCs w:val="24"/>
              </w:rPr>
            </w:pPr>
            <w:r w:rsidRPr="002E1710">
              <w:rPr>
                <w:rFonts w:ascii="Arial" w:hAnsi="Arial" w:cs="Arial"/>
                <w:b/>
                <w:sz w:val="24"/>
                <w:szCs w:val="24"/>
              </w:rPr>
              <w:t>N</w:t>
            </w:r>
          </w:p>
        </w:tc>
        <w:tc>
          <w:tcPr>
            <w:tcW w:w="768" w:type="dxa"/>
          </w:tcPr>
          <w:p w14:paraId="74395E0B" w14:textId="77777777" w:rsidR="006D7F2A" w:rsidRPr="002E1710" w:rsidRDefault="006D7F2A" w:rsidP="004340CC">
            <w:pPr>
              <w:rPr>
                <w:rFonts w:ascii="Arial" w:hAnsi="Arial" w:cs="Arial"/>
                <w:sz w:val="24"/>
                <w:szCs w:val="24"/>
              </w:rPr>
            </w:pPr>
            <w:r w:rsidRPr="002E1710">
              <w:rPr>
                <w:rFonts w:ascii="Arial" w:hAnsi="Arial" w:cs="Arial"/>
                <w:sz w:val="24"/>
                <w:szCs w:val="24"/>
              </w:rPr>
              <w:t>11</w:t>
            </w:r>
          </w:p>
          <w:p w14:paraId="57D9C4C8" w14:textId="77777777" w:rsidR="006D7F2A" w:rsidRPr="002E1710" w:rsidRDefault="006D7F2A" w:rsidP="004340CC">
            <w:pPr>
              <w:rPr>
                <w:rFonts w:ascii="Arial" w:hAnsi="Arial" w:cs="Arial"/>
                <w:sz w:val="24"/>
                <w:szCs w:val="24"/>
              </w:rPr>
            </w:pPr>
          </w:p>
          <w:p w14:paraId="585EFF00" w14:textId="77777777" w:rsidR="006D7F2A" w:rsidRPr="002E1710" w:rsidRDefault="006D7F2A" w:rsidP="004340CC">
            <w:pPr>
              <w:jc w:val="center"/>
              <w:rPr>
                <w:rFonts w:ascii="Arial" w:hAnsi="Arial" w:cs="Arial"/>
                <w:b/>
                <w:sz w:val="24"/>
                <w:szCs w:val="24"/>
              </w:rPr>
            </w:pPr>
            <w:r w:rsidRPr="002E1710">
              <w:rPr>
                <w:rFonts w:ascii="Arial" w:hAnsi="Arial" w:cs="Arial"/>
                <w:b/>
                <w:sz w:val="24"/>
                <w:szCs w:val="24"/>
              </w:rPr>
              <w:t>T</w:t>
            </w:r>
          </w:p>
        </w:tc>
        <w:tc>
          <w:tcPr>
            <w:tcW w:w="768" w:type="dxa"/>
          </w:tcPr>
          <w:p w14:paraId="4F6994BE" w14:textId="77777777" w:rsidR="006D7F2A" w:rsidRPr="002E1710" w:rsidRDefault="006D7F2A" w:rsidP="004340CC">
            <w:pPr>
              <w:rPr>
                <w:rFonts w:ascii="Arial" w:hAnsi="Arial" w:cs="Arial"/>
                <w:sz w:val="24"/>
                <w:szCs w:val="24"/>
              </w:rPr>
            </w:pPr>
            <w:r w:rsidRPr="002E1710">
              <w:rPr>
                <w:rFonts w:ascii="Arial" w:hAnsi="Arial" w:cs="Arial"/>
                <w:sz w:val="24"/>
                <w:szCs w:val="24"/>
              </w:rPr>
              <w:t>12</w:t>
            </w:r>
          </w:p>
          <w:p w14:paraId="207C0C86" w14:textId="77777777" w:rsidR="006D7F2A" w:rsidRPr="002E1710" w:rsidRDefault="006D7F2A" w:rsidP="004340CC">
            <w:pPr>
              <w:rPr>
                <w:rFonts w:ascii="Arial" w:hAnsi="Arial" w:cs="Arial"/>
                <w:sz w:val="24"/>
                <w:szCs w:val="24"/>
              </w:rPr>
            </w:pPr>
          </w:p>
          <w:p w14:paraId="51F93FCE" w14:textId="77777777" w:rsidR="006D7F2A" w:rsidRPr="002E1710" w:rsidRDefault="006D7F2A" w:rsidP="004340CC">
            <w:pPr>
              <w:jc w:val="center"/>
              <w:rPr>
                <w:rFonts w:ascii="Arial" w:hAnsi="Arial" w:cs="Arial"/>
                <w:b/>
                <w:sz w:val="24"/>
                <w:szCs w:val="24"/>
              </w:rPr>
            </w:pPr>
            <w:r w:rsidRPr="002E1710">
              <w:rPr>
                <w:rFonts w:ascii="Arial" w:hAnsi="Arial" w:cs="Arial"/>
                <w:b/>
                <w:sz w:val="24"/>
                <w:szCs w:val="24"/>
              </w:rPr>
              <w:t>I</w:t>
            </w:r>
          </w:p>
        </w:tc>
      </w:tr>
    </w:tbl>
    <w:p w14:paraId="577A19EF" w14:textId="77777777" w:rsidR="006D7F2A" w:rsidRPr="002E1710" w:rsidRDefault="006D7F2A" w:rsidP="006D7F2A">
      <w:pPr>
        <w:rPr>
          <w:rFonts w:ascii="Arial" w:hAnsi="Arial" w:cs="Arial"/>
          <w:sz w:val="24"/>
          <w:szCs w:val="24"/>
        </w:rPr>
      </w:pPr>
    </w:p>
    <w:p w14:paraId="0241CB35" w14:textId="77777777" w:rsidR="006D7F2A" w:rsidRPr="002E1710" w:rsidRDefault="006D7F2A" w:rsidP="006D7F2A">
      <w:pPr>
        <w:pStyle w:val="Titre1"/>
        <w:rPr>
          <w:rFonts w:ascii="Arial" w:hAnsi="Arial" w:cs="Arial"/>
          <w:b w:val="0"/>
          <w:i/>
          <w:sz w:val="24"/>
          <w:szCs w:val="24"/>
          <w:u w:val="single"/>
          <w:lang w:val="fr-BE"/>
        </w:rPr>
      </w:pPr>
      <w:r w:rsidRPr="002E1710">
        <w:rPr>
          <w:rFonts w:ascii="Arial" w:hAnsi="Arial" w:cs="Arial"/>
          <w:b w:val="0"/>
          <w:i/>
          <w:sz w:val="24"/>
          <w:szCs w:val="24"/>
          <w:u w:val="single"/>
          <w:lang w:val="fr-BE"/>
        </w:rPr>
        <w:lastRenderedPageBreak/>
        <w:t>Les lettres dans l’ordre</w:t>
      </w:r>
    </w:p>
    <w:tbl>
      <w:tblPr>
        <w:tblStyle w:val="Grilledutableau"/>
        <w:tblW w:w="0" w:type="auto"/>
        <w:tblLook w:val="04A0" w:firstRow="1" w:lastRow="0" w:firstColumn="1" w:lastColumn="0" w:noHBand="0" w:noVBand="1"/>
      </w:tblPr>
      <w:tblGrid>
        <w:gridCol w:w="511"/>
        <w:gridCol w:w="520"/>
        <w:gridCol w:w="520"/>
        <w:gridCol w:w="526"/>
        <w:gridCol w:w="534"/>
        <w:gridCol w:w="505"/>
        <w:gridCol w:w="520"/>
        <w:gridCol w:w="520"/>
        <w:gridCol w:w="498"/>
        <w:gridCol w:w="562"/>
        <w:gridCol w:w="562"/>
        <w:gridCol w:w="562"/>
      </w:tblGrid>
      <w:tr w:rsidR="006D7F2A" w:rsidRPr="002E1710" w14:paraId="48934050" w14:textId="77777777" w:rsidTr="004340CC">
        <w:trPr>
          <w:trHeight w:val="764"/>
        </w:trPr>
        <w:tc>
          <w:tcPr>
            <w:tcW w:w="511" w:type="dxa"/>
          </w:tcPr>
          <w:p w14:paraId="311D5A84" w14:textId="77777777" w:rsidR="006D7F2A" w:rsidRPr="002E1710" w:rsidRDefault="006D7F2A" w:rsidP="004340CC">
            <w:pPr>
              <w:rPr>
                <w:rFonts w:ascii="Arial" w:hAnsi="Arial" w:cs="Arial"/>
                <w:color w:val="00CCFF"/>
                <w:sz w:val="24"/>
                <w:szCs w:val="24"/>
              </w:rPr>
            </w:pPr>
            <w:r w:rsidRPr="002E1710">
              <w:rPr>
                <w:rFonts w:ascii="Arial" w:hAnsi="Arial" w:cs="Arial"/>
                <w:color w:val="00CCFF"/>
                <w:sz w:val="24"/>
                <w:szCs w:val="24"/>
              </w:rPr>
              <w:t>1</w:t>
            </w:r>
          </w:p>
          <w:p w14:paraId="4E263E84" w14:textId="77777777" w:rsidR="006D7F2A" w:rsidRPr="002E1710" w:rsidRDefault="006D7F2A" w:rsidP="004340CC">
            <w:pPr>
              <w:rPr>
                <w:rFonts w:ascii="Arial" w:hAnsi="Arial" w:cs="Arial"/>
                <w:color w:val="00CCFF"/>
                <w:sz w:val="24"/>
                <w:szCs w:val="24"/>
              </w:rPr>
            </w:pPr>
          </w:p>
          <w:p w14:paraId="2C392027" w14:textId="77777777" w:rsidR="006D7F2A" w:rsidRPr="002E1710" w:rsidRDefault="006D7F2A" w:rsidP="004340CC">
            <w:pPr>
              <w:jc w:val="center"/>
              <w:rPr>
                <w:rFonts w:ascii="Arial" w:hAnsi="Arial" w:cs="Arial"/>
                <w:b/>
                <w:color w:val="00CCFF"/>
                <w:sz w:val="24"/>
                <w:szCs w:val="24"/>
              </w:rPr>
            </w:pPr>
            <w:r w:rsidRPr="002E1710">
              <w:rPr>
                <w:rFonts w:ascii="Arial" w:hAnsi="Arial" w:cs="Arial"/>
                <w:b/>
                <w:color w:val="00CCFF"/>
                <w:sz w:val="24"/>
                <w:szCs w:val="24"/>
              </w:rPr>
              <w:t>P</w:t>
            </w:r>
          </w:p>
        </w:tc>
        <w:tc>
          <w:tcPr>
            <w:tcW w:w="520" w:type="dxa"/>
          </w:tcPr>
          <w:p w14:paraId="2693359C" w14:textId="77777777" w:rsidR="006D7F2A" w:rsidRPr="002E1710" w:rsidRDefault="006D7F2A" w:rsidP="004340CC">
            <w:pPr>
              <w:rPr>
                <w:rFonts w:ascii="Arial" w:hAnsi="Arial" w:cs="Arial"/>
                <w:color w:val="00CCFF"/>
                <w:sz w:val="24"/>
                <w:szCs w:val="24"/>
              </w:rPr>
            </w:pPr>
            <w:r w:rsidRPr="002E1710">
              <w:rPr>
                <w:rFonts w:ascii="Arial" w:hAnsi="Arial" w:cs="Arial"/>
                <w:color w:val="00CCFF"/>
                <w:sz w:val="24"/>
                <w:szCs w:val="24"/>
              </w:rPr>
              <w:t>2</w:t>
            </w:r>
          </w:p>
          <w:p w14:paraId="787C7969" w14:textId="77777777" w:rsidR="006D7F2A" w:rsidRPr="002E1710" w:rsidRDefault="006D7F2A" w:rsidP="004340CC">
            <w:pPr>
              <w:rPr>
                <w:rFonts w:ascii="Arial" w:hAnsi="Arial" w:cs="Arial"/>
                <w:color w:val="00CCFF"/>
                <w:sz w:val="24"/>
                <w:szCs w:val="24"/>
              </w:rPr>
            </w:pPr>
          </w:p>
          <w:p w14:paraId="5A4AA5E2" w14:textId="77777777" w:rsidR="006D7F2A" w:rsidRPr="002E1710" w:rsidRDefault="006D7F2A" w:rsidP="004340CC">
            <w:pPr>
              <w:jc w:val="center"/>
              <w:rPr>
                <w:rFonts w:ascii="Arial" w:hAnsi="Arial" w:cs="Arial"/>
                <w:b/>
                <w:color w:val="00CCFF"/>
                <w:sz w:val="24"/>
                <w:szCs w:val="24"/>
              </w:rPr>
            </w:pPr>
            <w:r w:rsidRPr="002E1710">
              <w:rPr>
                <w:rFonts w:ascii="Arial" w:hAnsi="Arial" w:cs="Arial"/>
                <w:b/>
                <w:color w:val="00CCFF"/>
                <w:sz w:val="24"/>
                <w:szCs w:val="24"/>
              </w:rPr>
              <w:t>E</w:t>
            </w:r>
          </w:p>
        </w:tc>
        <w:tc>
          <w:tcPr>
            <w:tcW w:w="520" w:type="dxa"/>
          </w:tcPr>
          <w:p w14:paraId="7CCAA8F0" w14:textId="77777777" w:rsidR="006D7F2A" w:rsidRPr="002E1710" w:rsidRDefault="006D7F2A" w:rsidP="004340CC">
            <w:pPr>
              <w:rPr>
                <w:rFonts w:ascii="Arial" w:hAnsi="Arial" w:cs="Arial"/>
                <w:color w:val="00CCFF"/>
                <w:sz w:val="24"/>
                <w:szCs w:val="24"/>
              </w:rPr>
            </w:pPr>
            <w:r w:rsidRPr="002E1710">
              <w:rPr>
                <w:rFonts w:ascii="Arial" w:hAnsi="Arial" w:cs="Arial"/>
                <w:color w:val="00CCFF"/>
                <w:sz w:val="24"/>
                <w:szCs w:val="24"/>
              </w:rPr>
              <w:t>3</w:t>
            </w:r>
          </w:p>
          <w:p w14:paraId="05BFF73A" w14:textId="77777777" w:rsidR="006D7F2A" w:rsidRPr="002E1710" w:rsidRDefault="006D7F2A" w:rsidP="004340CC">
            <w:pPr>
              <w:rPr>
                <w:rFonts w:ascii="Arial" w:hAnsi="Arial" w:cs="Arial"/>
                <w:color w:val="00CCFF"/>
                <w:sz w:val="24"/>
                <w:szCs w:val="24"/>
              </w:rPr>
            </w:pPr>
          </w:p>
          <w:p w14:paraId="307C1F3F" w14:textId="77777777" w:rsidR="006D7F2A" w:rsidRPr="002E1710" w:rsidRDefault="006D7F2A" w:rsidP="004340CC">
            <w:pPr>
              <w:jc w:val="center"/>
              <w:rPr>
                <w:rFonts w:ascii="Arial" w:hAnsi="Arial" w:cs="Arial"/>
                <w:b/>
                <w:color w:val="00CCFF"/>
                <w:sz w:val="24"/>
                <w:szCs w:val="24"/>
              </w:rPr>
            </w:pPr>
            <w:r w:rsidRPr="002E1710">
              <w:rPr>
                <w:rFonts w:ascii="Arial" w:hAnsi="Arial" w:cs="Arial"/>
                <w:b/>
                <w:color w:val="00CCFF"/>
                <w:sz w:val="24"/>
                <w:szCs w:val="24"/>
              </w:rPr>
              <w:t>T</w:t>
            </w:r>
          </w:p>
        </w:tc>
        <w:tc>
          <w:tcPr>
            <w:tcW w:w="526" w:type="dxa"/>
          </w:tcPr>
          <w:p w14:paraId="24C7900D" w14:textId="77777777" w:rsidR="006D7F2A" w:rsidRPr="002E1710" w:rsidRDefault="006D7F2A" w:rsidP="004340CC">
            <w:pPr>
              <w:rPr>
                <w:rFonts w:ascii="Arial" w:hAnsi="Arial" w:cs="Arial"/>
                <w:color w:val="00CCFF"/>
                <w:sz w:val="24"/>
                <w:szCs w:val="24"/>
              </w:rPr>
            </w:pPr>
            <w:r w:rsidRPr="002E1710">
              <w:rPr>
                <w:rFonts w:ascii="Arial" w:hAnsi="Arial" w:cs="Arial"/>
                <w:color w:val="00CCFF"/>
                <w:sz w:val="24"/>
                <w:szCs w:val="24"/>
              </w:rPr>
              <w:t>4</w:t>
            </w:r>
          </w:p>
          <w:p w14:paraId="16EE063C" w14:textId="77777777" w:rsidR="006D7F2A" w:rsidRPr="002E1710" w:rsidRDefault="006D7F2A" w:rsidP="004340CC">
            <w:pPr>
              <w:rPr>
                <w:rFonts w:ascii="Arial" w:hAnsi="Arial" w:cs="Arial"/>
                <w:color w:val="00CCFF"/>
                <w:sz w:val="24"/>
                <w:szCs w:val="24"/>
              </w:rPr>
            </w:pPr>
          </w:p>
          <w:p w14:paraId="4471F886" w14:textId="77777777" w:rsidR="006D7F2A" w:rsidRPr="002E1710" w:rsidRDefault="006D7F2A" w:rsidP="004340CC">
            <w:pPr>
              <w:jc w:val="center"/>
              <w:rPr>
                <w:rFonts w:ascii="Arial" w:hAnsi="Arial" w:cs="Arial"/>
                <w:b/>
                <w:color w:val="00CCFF"/>
                <w:sz w:val="24"/>
                <w:szCs w:val="24"/>
              </w:rPr>
            </w:pPr>
            <w:r w:rsidRPr="002E1710">
              <w:rPr>
                <w:rFonts w:ascii="Arial" w:hAnsi="Arial" w:cs="Arial"/>
                <w:b/>
                <w:color w:val="00CCFF"/>
                <w:sz w:val="24"/>
                <w:szCs w:val="24"/>
              </w:rPr>
              <w:t>R</w:t>
            </w:r>
          </w:p>
        </w:tc>
        <w:tc>
          <w:tcPr>
            <w:tcW w:w="534" w:type="dxa"/>
          </w:tcPr>
          <w:p w14:paraId="63580684" w14:textId="77777777" w:rsidR="006D7F2A" w:rsidRPr="002E1710" w:rsidRDefault="006D7F2A" w:rsidP="004340CC">
            <w:pPr>
              <w:rPr>
                <w:rFonts w:ascii="Arial" w:hAnsi="Arial" w:cs="Arial"/>
                <w:color w:val="00CCFF"/>
                <w:sz w:val="24"/>
                <w:szCs w:val="24"/>
              </w:rPr>
            </w:pPr>
            <w:r w:rsidRPr="002E1710">
              <w:rPr>
                <w:rFonts w:ascii="Arial" w:hAnsi="Arial" w:cs="Arial"/>
                <w:color w:val="00CCFF"/>
                <w:sz w:val="24"/>
                <w:szCs w:val="24"/>
              </w:rPr>
              <w:t>5</w:t>
            </w:r>
          </w:p>
          <w:p w14:paraId="42FEEDFD" w14:textId="77777777" w:rsidR="006D7F2A" w:rsidRPr="002E1710" w:rsidRDefault="006D7F2A" w:rsidP="004340CC">
            <w:pPr>
              <w:rPr>
                <w:rFonts w:ascii="Arial" w:hAnsi="Arial" w:cs="Arial"/>
                <w:color w:val="00CCFF"/>
                <w:sz w:val="24"/>
                <w:szCs w:val="24"/>
              </w:rPr>
            </w:pPr>
          </w:p>
          <w:p w14:paraId="48FCDC4D" w14:textId="77777777" w:rsidR="006D7F2A" w:rsidRPr="002E1710" w:rsidRDefault="006D7F2A" w:rsidP="004340CC">
            <w:pPr>
              <w:rPr>
                <w:rFonts w:ascii="Arial" w:hAnsi="Arial" w:cs="Arial"/>
                <w:b/>
                <w:color w:val="00CCFF"/>
                <w:sz w:val="24"/>
                <w:szCs w:val="24"/>
              </w:rPr>
            </w:pPr>
            <w:r w:rsidRPr="002E1710">
              <w:rPr>
                <w:rFonts w:ascii="Arial" w:hAnsi="Arial" w:cs="Arial"/>
                <w:b/>
                <w:color w:val="00CCFF"/>
                <w:sz w:val="24"/>
                <w:szCs w:val="24"/>
              </w:rPr>
              <w:t>O</w:t>
            </w:r>
          </w:p>
        </w:tc>
        <w:tc>
          <w:tcPr>
            <w:tcW w:w="505" w:type="dxa"/>
          </w:tcPr>
          <w:p w14:paraId="279C4433" w14:textId="77777777" w:rsidR="006D7F2A" w:rsidRPr="002E1710" w:rsidRDefault="006D7F2A" w:rsidP="004340CC">
            <w:pPr>
              <w:rPr>
                <w:rFonts w:ascii="Arial" w:hAnsi="Arial" w:cs="Arial"/>
                <w:color w:val="00CCFF"/>
                <w:sz w:val="24"/>
                <w:szCs w:val="24"/>
              </w:rPr>
            </w:pPr>
            <w:r w:rsidRPr="002E1710">
              <w:rPr>
                <w:rFonts w:ascii="Arial" w:hAnsi="Arial" w:cs="Arial"/>
                <w:color w:val="00CCFF"/>
                <w:sz w:val="24"/>
                <w:szCs w:val="24"/>
              </w:rPr>
              <w:t>6</w:t>
            </w:r>
          </w:p>
          <w:p w14:paraId="30F12448" w14:textId="77777777" w:rsidR="006D7F2A" w:rsidRPr="002E1710" w:rsidRDefault="006D7F2A" w:rsidP="004340CC">
            <w:pPr>
              <w:rPr>
                <w:rFonts w:ascii="Arial" w:hAnsi="Arial" w:cs="Arial"/>
                <w:color w:val="00CCFF"/>
                <w:sz w:val="24"/>
                <w:szCs w:val="24"/>
              </w:rPr>
            </w:pPr>
          </w:p>
          <w:p w14:paraId="2E09AA23" w14:textId="77777777" w:rsidR="006D7F2A" w:rsidRPr="002E1710" w:rsidRDefault="006D7F2A" w:rsidP="004340CC">
            <w:pPr>
              <w:jc w:val="center"/>
              <w:rPr>
                <w:rFonts w:ascii="Arial" w:hAnsi="Arial" w:cs="Arial"/>
                <w:b/>
                <w:color w:val="00CCFF"/>
                <w:sz w:val="24"/>
                <w:szCs w:val="24"/>
              </w:rPr>
            </w:pPr>
            <w:r w:rsidRPr="002E1710">
              <w:rPr>
                <w:rFonts w:ascii="Arial" w:hAnsi="Arial" w:cs="Arial"/>
                <w:b/>
                <w:color w:val="00CCFF"/>
                <w:sz w:val="24"/>
                <w:szCs w:val="24"/>
              </w:rPr>
              <w:t>S</w:t>
            </w:r>
          </w:p>
        </w:tc>
        <w:tc>
          <w:tcPr>
            <w:tcW w:w="520" w:type="dxa"/>
          </w:tcPr>
          <w:p w14:paraId="43D0BB3C" w14:textId="77777777" w:rsidR="006D7F2A" w:rsidRPr="002E1710" w:rsidRDefault="006D7F2A" w:rsidP="004340CC">
            <w:pPr>
              <w:rPr>
                <w:rFonts w:ascii="Arial" w:hAnsi="Arial" w:cs="Arial"/>
                <w:color w:val="00CCFF"/>
                <w:sz w:val="24"/>
                <w:szCs w:val="24"/>
              </w:rPr>
            </w:pPr>
            <w:r w:rsidRPr="002E1710">
              <w:rPr>
                <w:rFonts w:ascii="Arial" w:hAnsi="Arial" w:cs="Arial"/>
                <w:color w:val="00CCFF"/>
                <w:sz w:val="24"/>
                <w:szCs w:val="24"/>
              </w:rPr>
              <w:t>7</w:t>
            </w:r>
          </w:p>
          <w:p w14:paraId="39ABC151" w14:textId="77777777" w:rsidR="006D7F2A" w:rsidRPr="002E1710" w:rsidRDefault="006D7F2A" w:rsidP="004340CC">
            <w:pPr>
              <w:rPr>
                <w:rFonts w:ascii="Arial" w:hAnsi="Arial" w:cs="Arial"/>
                <w:color w:val="00CCFF"/>
                <w:sz w:val="24"/>
                <w:szCs w:val="24"/>
              </w:rPr>
            </w:pPr>
          </w:p>
          <w:p w14:paraId="0D241612" w14:textId="77777777" w:rsidR="006D7F2A" w:rsidRPr="002E1710" w:rsidRDefault="006D7F2A" w:rsidP="004340CC">
            <w:pPr>
              <w:jc w:val="center"/>
              <w:rPr>
                <w:rFonts w:ascii="Arial" w:hAnsi="Arial" w:cs="Arial"/>
                <w:b/>
                <w:color w:val="00CCFF"/>
                <w:sz w:val="24"/>
                <w:szCs w:val="24"/>
              </w:rPr>
            </w:pPr>
            <w:r w:rsidRPr="002E1710">
              <w:rPr>
                <w:rFonts w:ascii="Arial" w:hAnsi="Arial" w:cs="Arial"/>
                <w:b/>
                <w:color w:val="00CCFF"/>
                <w:sz w:val="24"/>
                <w:szCs w:val="24"/>
              </w:rPr>
              <w:t>E</w:t>
            </w:r>
          </w:p>
        </w:tc>
        <w:tc>
          <w:tcPr>
            <w:tcW w:w="520" w:type="dxa"/>
          </w:tcPr>
          <w:p w14:paraId="3C6F7B9E" w14:textId="77777777" w:rsidR="006D7F2A" w:rsidRPr="002E1710" w:rsidRDefault="006D7F2A" w:rsidP="004340CC">
            <w:pPr>
              <w:rPr>
                <w:rFonts w:ascii="Arial" w:hAnsi="Arial" w:cs="Arial"/>
                <w:color w:val="00CCFF"/>
                <w:sz w:val="24"/>
                <w:szCs w:val="24"/>
              </w:rPr>
            </w:pPr>
            <w:r w:rsidRPr="002E1710">
              <w:rPr>
                <w:rFonts w:ascii="Arial" w:hAnsi="Arial" w:cs="Arial"/>
                <w:color w:val="00CCFF"/>
                <w:sz w:val="24"/>
                <w:szCs w:val="24"/>
              </w:rPr>
              <w:t>8</w:t>
            </w:r>
          </w:p>
          <w:p w14:paraId="1BE63664" w14:textId="77777777" w:rsidR="006D7F2A" w:rsidRPr="002E1710" w:rsidRDefault="006D7F2A" w:rsidP="004340CC">
            <w:pPr>
              <w:rPr>
                <w:rFonts w:ascii="Arial" w:hAnsi="Arial" w:cs="Arial"/>
                <w:color w:val="00CCFF"/>
                <w:sz w:val="24"/>
                <w:szCs w:val="24"/>
              </w:rPr>
            </w:pPr>
          </w:p>
          <w:p w14:paraId="69C15392" w14:textId="77777777" w:rsidR="006D7F2A" w:rsidRPr="002E1710" w:rsidRDefault="006D7F2A" w:rsidP="004340CC">
            <w:pPr>
              <w:jc w:val="center"/>
              <w:rPr>
                <w:rFonts w:ascii="Arial" w:hAnsi="Arial" w:cs="Arial"/>
                <w:b/>
                <w:color w:val="00CCFF"/>
                <w:sz w:val="24"/>
                <w:szCs w:val="24"/>
              </w:rPr>
            </w:pPr>
            <w:r w:rsidRPr="002E1710">
              <w:rPr>
                <w:rFonts w:ascii="Arial" w:hAnsi="Arial" w:cs="Arial"/>
                <w:b/>
                <w:color w:val="00CCFF"/>
                <w:sz w:val="24"/>
                <w:szCs w:val="24"/>
              </w:rPr>
              <w:t>L</w:t>
            </w:r>
          </w:p>
        </w:tc>
        <w:tc>
          <w:tcPr>
            <w:tcW w:w="498" w:type="dxa"/>
          </w:tcPr>
          <w:p w14:paraId="38AFFF8D" w14:textId="77777777" w:rsidR="006D7F2A" w:rsidRPr="002E1710" w:rsidRDefault="006D7F2A" w:rsidP="004340CC">
            <w:pPr>
              <w:rPr>
                <w:rFonts w:ascii="Arial" w:hAnsi="Arial" w:cs="Arial"/>
                <w:color w:val="00CCFF"/>
                <w:sz w:val="24"/>
                <w:szCs w:val="24"/>
              </w:rPr>
            </w:pPr>
            <w:r w:rsidRPr="002E1710">
              <w:rPr>
                <w:rFonts w:ascii="Arial" w:hAnsi="Arial" w:cs="Arial"/>
                <w:color w:val="00CCFF"/>
                <w:sz w:val="24"/>
                <w:szCs w:val="24"/>
              </w:rPr>
              <w:t>9</w:t>
            </w:r>
          </w:p>
          <w:p w14:paraId="52EB9332" w14:textId="77777777" w:rsidR="006D7F2A" w:rsidRPr="002E1710" w:rsidRDefault="006D7F2A" w:rsidP="004340CC">
            <w:pPr>
              <w:rPr>
                <w:rFonts w:ascii="Arial" w:hAnsi="Arial" w:cs="Arial"/>
                <w:color w:val="00CCFF"/>
                <w:sz w:val="24"/>
                <w:szCs w:val="24"/>
              </w:rPr>
            </w:pPr>
          </w:p>
          <w:p w14:paraId="327AD03D" w14:textId="77777777" w:rsidR="006D7F2A" w:rsidRPr="002E1710" w:rsidRDefault="006D7F2A" w:rsidP="004340CC">
            <w:pPr>
              <w:jc w:val="center"/>
              <w:rPr>
                <w:rFonts w:ascii="Arial" w:hAnsi="Arial" w:cs="Arial"/>
                <w:b/>
                <w:color w:val="00CCFF"/>
                <w:sz w:val="24"/>
                <w:szCs w:val="24"/>
              </w:rPr>
            </w:pPr>
            <w:r w:rsidRPr="002E1710">
              <w:rPr>
                <w:rFonts w:ascii="Arial" w:hAnsi="Arial" w:cs="Arial"/>
                <w:b/>
                <w:color w:val="00CCFF"/>
                <w:sz w:val="24"/>
                <w:szCs w:val="24"/>
              </w:rPr>
              <w:t>I</w:t>
            </w:r>
          </w:p>
        </w:tc>
        <w:tc>
          <w:tcPr>
            <w:tcW w:w="562" w:type="dxa"/>
          </w:tcPr>
          <w:p w14:paraId="2C937D4B" w14:textId="77777777" w:rsidR="006D7F2A" w:rsidRPr="002E1710" w:rsidRDefault="006D7F2A" w:rsidP="004340CC">
            <w:pPr>
              <w:rPr>
                <w:rFonts w:ascii="Arial" w:hAnsi="Arial" w:cs="Arial"/>
                <w:color w:val="00CCFF"/>
                <w:sz w:val="24"/>
                <w:szCs w:val="24"/>
              </w:rPr>
            </w:pPr>
            <w:r w:rsidRPr="002E1710">
              <w:rPr>
                <w:rFonts w:ascii="Arial" w:hAnsi="Arial" w:cs="Arial"/>
                <w:color w:val="00CCFF"/>
                <w:sz w:val="24"/>
                <w:szCs w:val="24"/>
              </w:rPr>
              <w:t>10</w:t>
            </w:r>
          </w:p>
          <w:p w14:paraId="313A6483" w14:textId="77777777" w:rsidR="006D7F2A" w:rsidRPr="002E1710" w:rsidRDefault="006D7F2A" w:rsidP="004340CC">
            <w:pPr>
              <w:rPr>
                <w:rFonts w:ascii="Arial" w:hAnsi="Arial" w:cs="Arial"/>
                <w:color w:val="00CCFF"/>
                <w:sz w:val="24"/>
                <w:szCs w:val="24"/>
              </w:rPr>
            </w:pPr>
          </w:p>
          <w:p w14:paraId="282ECD42" w14:textId="77777777" w:rsidR="006D7F2A" w:rsidRPr="002E1710" w:rsidRDefault="006D7F2A" w:rsidP="004340CC">
            <w:pPr>
              <w:jc w:val="center"/>
              <w:rPr>
                <w:rFonts w:ascii="Arial" w:hAnsi="Arial" w:cs="Arial"/>
                <w:b/>
                <w:color w:val="00CCFF"/>
                <w:sz w:val="24"/>
                <w:szCs w:val="24"/>
              </w:rPr>
            </w:pPr>
            <w:r w:rsidRPr="002E1710">
              <w:rPr>
                <w:rFonts w:ascii="Arial" w:hAnsi="Arial" w:cs="Arial"/>
                <w:b/>
                <w:color w:val="00CCFF"/>
                <w:sz w:val="24"/>
                <w:szCs w:val="24"/>
              </w:rPr>
              <w:t>N</w:t>
            </w:r>
          </w:p>
        </w:tc>
        <w:tc>
          <w:tcPr>
            <w:tcW w:w="562" w:type="dxa"/>
          </w:tcPr>
          <w:p w14:paraId="26852463" w14:textId="77777777" w:rsidR="006D7F2A" w:rsidRPr="002E1710" w:rsidRDefault="006D7F2A" w:rsidP="004340CC">
            <w:pPr>
              <w:rPr>
                <w:rFonts w:ascii="Arial" w:hAnsi="Arial" w:cs="Arial"/>
                <w:color w:val="00CCFF"/>
                <w:sz w:val="24"/>
                <w:szCs w:val="24"/>
              </w:rPr>
            </w:pPr>
            <w:r w:rsidRPr="002E1710">
              <w:rPr>
                <w:rFonts w:ascii="Arial" w:hAnsi="Arial" w:cs="Arial"/>
                <w:color w:val="00CCFF"/>
                <w:sz w:val="24"/>
                <w:szCs w:val="24"/>
              </w:rPr>
              <w:t>11</w:t>
            </w:r>
          </w:p>
          <w:p w14:paraId="5CD1A169" w14:textId="77777777" w:rsidR="006D7F2A" w:rsidRPr="002E1710" w:rsidRDefault="006D7F2A" w:rsidP="004340CC">
            <w:pPr>
              <w:rPr>
                <w:rFonts w:ascii="Arial" w:hAnsi="Arial" w:cs="Arial"/>
                <w:color w:val="00CCFF"/>
                <w:sz w:val="24"/>
                <w:szCs w:val="24"/>
              </w:rPr>
            </w:pPr>
          </w:p>
          <w:p w14:paraId="712A22DE" w14:textId="77777777" w:rsidR="006D7F2A" w:rsidRPr="002E1710" w:rsidRDefault="006D7F2A" w:rsidP="004340CC">
            <w:pPr>
              <w:jc w:val="center"/>
              <w:rPr>
                <w:rFonts w:ascii="Arial" w:hAnsi="Arial" w:cs="Arial"/>
                <w:b/>
                <w:color w:val="00CCFF"/>
                <w:sz w:val="24"/>
                <w:szCs w:val="24"/>
              </w:rPr>
            </w:pPr>
            <w:r w:rsidRPr="002E1710">
              <w:rPr>
                <w:rFonts w:ascii="Arial" w:hAnsi="Arial" w:cs="Arial"/>
                <w:b/>
                <w:color w:val="00CCFF"/>
                <w:sz w:val="24"/>
                <w:szCs w:val="24"/>
              </w:rPr>
              <w:t>U</w:t>
            </w:r>
          </w:p>
        </w:tc>
        <w:tc>
          <w:tcPr>
            <w:tcW w:w="562" w:type="dxa"/>
          </w:tcPr>
          <w:p w14:paraId="788883CC" w14:textId="77777777" w:rsidR="006D7F2A" w:rsidRPr="002E1710" w:rsidRDefault="006D7F2A" w:rsidP="004340CC">
            <w:pPr>
              <w:rPr>
                <w:rFonts w:ascii="Arial" w:hAnsi="Arial" w:cs="Arial"/>
                <w:color w:val="00CCFF"/>
                <w:sz w:val="24"/>
                <w:szCs w:val="24"/>
              </w:rPr>
            </w:pPr>
            <w:r w:rsidRPr="002E1710">
              <w:rPr>
                <w:rFonts w:ascii="Arial" w:hAnsi="Arial" w:cs="Arial"/>
                <w:color w:val="00CCFF"/>
                <w:sz w:val="24"/>
                <w:szCs w:val="24"/>
              </w:rPr>
              <w:t>12</w:t>
            </w:r>
          </w:p>
          <w:p w14:paraId="283531B5" w14:textId="77777777" w:rsidR="006D7F2A" w:rsidRPr="002E1710" w:rsidRDefault="006D7F2A" w:rsidP="004340CC">
            <w:pPr>
              <w:rPr>
                <w:rFonts w:ascii="Arial" w:hAnsi="Arial" w:cs="Arial"/>
                <w:color w:val="00CCFF"/>
                <w:sz w:val="24"/>
                <w:szCs w:val="24"/>
              </w:rPr>
            </w:pPr>
          </w:p>
          <w:p w14:paraId="1BC0A554" w14:textId="77777777" w:rsidR="006D7F2A" w:rsidRPr="002E1710" w:rsidRDefault="006D7F2A" w:rsidP="004340CC">
            <w:pPr>
              <w:jc w:val="center"/>
              <w:rPr>
                <w:rFonts w:ascii="Arial" w:hAnsi="Arial" w:cs="Arial"/>
                <w:b/>
                <w:color w:val="00CCFF"/>
                <w:sz w:val="24"/>
                <w:szCs w:val="24"/>
              </w:rPr>
            </w:pPr>
            <w:r w:rsidRPr="002E1710">
              <w:rPr>
                <w:rFonts w:ascii="Arial" w:hAnsi="Arial" w:cs="Arial"/>
                <w:b/>
                <w:color w:val="00CCFF"/>
                <w:sz w:val="24"/>
                <w:szCs w:val="24"/>
              </w:rPr>
              <w:t>M</w:t>
            </w:r>
          </w:p>
        </w:tc>
      </w:tr>
    </w:tbl>
    <w:p w14:paraId="54170AC3" w14:textId="77777777" w:rsidR="006D7F2A" w:rsidRPr="002E1710" w:rsidRDefault="006D7F2A" w:rsidP="006D7F2A">
      <w:pPr>
        <w:rPr>
          <w:rFonts w:ascii="Arial" w:hAnsi="Arial" w:cs="Arial"/>
          <w:sz w:val="24"/>
          <w:szCs w:val="24"/>
        </w:rPr>
      </w:pPr>
    </w:p>
    <w:p w14:paraId="1304C28B" w14:textId="77777777" w:rsidR="006D7F2A" w:rsidRPr="002E1710" w:rsidRDefault="006D7F2A" w:rsidP="006D7F2A">
      <w:pPr>
        <w:rPr>
          <w:rFonts w:ascii="Arial" w:hAnsi="Arial" w:cs="Arial"/>
          <w:b/>
          <w:color w:val="00CCFF"/>
          <w:sz w:val="24"/>
          <w:szCs w:val="24"/>
        </w:rPr>
      </w:pPr>
      <w:r w:rsidRPr="002E1710">
        <w:rPr>
          <w:rFonts w:ascii="Arial" w:hAnsi="Arial" w:cs="Arial"/>
          <w:b/>
          <w:color w:val="00CCFF"/>
          <w:sz w:val="24"/>
          <w:szCs w:val="24"/>
        </w:rPr>
        <w:t>Petroselinum</w:t>
      </w:r>
    </w:p>
    <w:p w14:paraId="38A810F5" w14:textId="77777777" w:rsidR="006D7F2A" w:rsidRPr="002E1710" w:rsidRDefault="006D7F2A" w:rsidP="00AC769A">
      <w:pPr>
        <w:pStyle w:val="Paragraphedeliste"/>
        <w:numPr>
          <w:ilvl w:val="0"/>
          <w:numId w:val="83"/>
        </w:numPr>
        <w:spacing w:after="0" w:line="240" w:lineRule="auto"/>
        <w:contextualSpacing/>
        <w:rPr>
          <w:rFonts w:ascii="Arial" w:hAnsi="Arial" w:cs="Arial"/>
          <w:sz w:val="24"/>
          <w:szCs w:val="24"/>
        </w:rPr>
      </w:pPr>
      <w:r w:rsidRPr="002E1710">
        <w:rPr>
          <w:rFonts w:ascii="Arial" w:hAnsi="Arial" w:cs="Arial"/>
          <w:sz w:val="24"/>
          <w:szCs w:val="24"/>
        </w:rPr>
        <w:t>Envie soudaine et urgente d’uriner</w:t>
      </w:r>
    </w:p>
    <w:p w14:paraId="229F6544" w14:textId="77777777" w:rsidR="006D7F2A" w:rsidRPr="002E1710" w:rsidRDefault="006D7F2A" w:rsidP="00AC769A">
      <w:pPr>
        <w:pStyle w:val="Paragraphedeliste"/>
        <w:numPr>
          <w:ilvl w:val="0"/>
          <w:numId w:val="83"/>
        </w:numPr>
        <w:spacing w:after="0" w:line="240" w:lineRule="auto"/>
        <w:contextualSpacing/>
        <w:rPr>
          <w:rFonts w:ascii="Arial" w:hAnsi="Arial" w:cs="Arial"/>
          <w:sz w:val="24"/>
          <w:szCs w:val="24"/>
        </w:rPr>
      </w:pPr>
      <w:r w:rsidRPr="002E1710">
        <w:rPr>
          <w:rFonts w:ascii="Arial" w:hAnsi="Arial" w:cs="Arial"/>
          <w:sz w:val="24"/>
          <w:szCs w:val="24"/>
        </w:rPr>
        <w:t>Brûlure, picotement, provenant du périnée et traversant l’urètre dans sa totalité</w:t>
      </w:r>
    </w:p>
    <w:p w14:paraId="57FCA882" w14:textId="77777777" w:rsidR="006D7F2A" w:rsidRPr="002E1710" w:rsidRDefault="006D7F2A" w:rsidP="00AC769A">
      <w:pPr>
        <w:pStyle w:val="Paragraphedeliste"/>
        <w:numPr>
          <w:ilvl w:val="0"/>
          <w:numId w:val="83"/>
        </w:numPr>
        <w:spacing w:after="0" w:line="240" w:lineRule="auto"/>
        <w:contextualSpacing/>
        <w:rPr>
          <w:rFonts w:ascii="Arial" w:hAnsi="Arial" w:cs="Arial"/>
          <w:sz w:val="24"/>
          <w:szCs w:val="24"/>
        </w:rPr>
      </w:pPr>
      <w:r w:rsidRPr="002E1710">
        <w:rPr>
          <w:rFonts w:ascii="Arial" w:hAnsi="Arial" w:cs="Arial"/>
          <w:sz w:val="24"/>
          <w:szCs w:val="24"/>
        </w:rPr>
        <w:t xml:space="preserve">Morsure intense et démangeaison profonde dans l’urètre   </w:t>
      </w:r>
    </w:p>
    <w:p w14:paraId="12D97605" w14:textId="77777777" w:rsidR="006D7F2A" w:rsidRPr="002E1710" w:rsidRDefault="006D7F2A" w:rsidP="006D7F2A">
      <w:pPr>
        <w:ind w:left="284"/>
        <w:rPr>
          <w:rFonts w:ascii="Arial" w:hAnsi="Arial" w:cs="Arial"/>
          <w:sz w:val="24"/>
          <w:szCs w:val="24"/>
        </w:rPr>
      </w:pPr>
    </w:p>
    <w:p w14:paraId="3B915BC8" w14:textId="77777777" w:rsidR="006D7F2A" w:rsidRPr="002E1710" w:rsidRDefault="006D7F2A" w:rsidP="006D7F2A">
      <w:pPr>
        <w:rPr>
          <w:rFonts w:ascii="Arial" w:hAnsi="Arial" w:cs="Arial"/>
          <w:sz w:val="24"/>
          <w:szCs w:val="24"/>
        </w:rPr>
      </w:pPr>
      <w:r w:rsidRPr="002E1710">
        <w:rPr>
          <w:rFonts w:ascii="Arial" w:hAnsi="Arial" w:cs="Arial"/>
          <w:sz w:val="24"/>
          <w:szCs w:val="24"/>
        </w:rPr>
        <w:t>Claude Motuel avait travaillé ce remède pour le cours complémentaire d’avril 2006.</w:t>
      </w:r>
    </w:p>
    <w:p w14:paraId="527AE9D0" w14:textId="77777777" w:rsidR="006D7F2A" w:rsidRPr="002E1710" w:rsidRDefault="006D7F2A" w:rsidP="006D7F2A">
      <w:pPr>
        <w:rPr>
          <w:rFonts w:ascii="Arial" w:hAnsi="Arial" w:cs="Arial"/>
          <w:sz w:val="24"/>
          <w:szCs w:val="24"/>
        </w:rPr>
      </w:pPr>
      <w:r w:rsidRPr="002E1710">
        <w:rPr>
          <w:rFonts w:ascii="Arial" w:hAnsi="Arial" w:cs="Arial"/>
          <w:sz w:val="24"/>
          <w:szCs w:val="24"/>
        </w:rPr>
        <w:t>Voici ce qu’elle nous en a dit.</w:t>
      </w:r>
    </w:p>
    <w:p w14:paraId="5068A874" w14:textId="77777777" w:rsidR="006D7F2A" w:rsidRPr="002E1710" w:rsidRDefault="006D7F2A" w:rsidP="006D7F2A">
      <w:pPr>
        <w:ind w:firstLine="142"/>
        <w:rPr>
          <w:rFonts w:ascii="Arial" w:hAnsi="Arial" w:cs="Arial"/>
          <w:sz w:val="24"/>
          <w:szCs w:val="24"/>
        </w:rPr>
      </w:pPr>
      <w:r w:rsidRPr="002E1710">
        <w:rPr>
          <w:rFonts w:ascii="Arial" w:hAnsi="Arial" w:cs="Arial"/>
          <w:sz w:val="24"/>
          <w:szCs w:val="24"/>
        </w:rPr>
        <w:t>Le nom vient du grec « petroselinon » ou céleri des rochers (ache, en grec : sélimon), car on croyait alors que le céleri et le persil étaient deux variantes d’une même plante, poussant l’une dans les marais, l’autre dans les terrains rocheux.</w:t>
      </w:r>
    </w:p>
    <w:p w14:paraId="5A134673" w14:textId="77777777" w:rsidR="006D7F2A" w:rsidRPr="002E1710" w:rsidRDefault="006D7F2A" w:rsidP="006D7F2A">
      <w:pPr>
        <w:rPr>
          <w:rFonts w:ascii="Arial" w:hAnsi="Arial" w:cs="Arial"/>
          <w:sz w:val="24"/>
          <w:szCs w:val="24"/>
        </w:rPr>
      </w:pPr>
      <w:r w:rsidRPr="002E1710">
        <w:rPr>
          <w:rFonts w:ascii="Arial" w:hAnsi="Arial" w:cs="Arial"/>
          <w:sz w:val="24"/>
          <w:szCs w:val="24"/>
        </w:rPr>
        <w:t>Le persil cultivé, plat ou frisé, est une plante herbacée bisannuelle (pluriannuelle sous climats chauds), de la famille des ombellifères, très aromatique au froissement, à odeur caractéristique. Probablement originaire du bassin méditerranéen et cultivée dans les jardins un peu partout dans le monde : c’est l’herbe aromatique la plus universelle.</w:t>
      </w:r>
    </w:p>
    <w:p w14:paraId="3082A197" w14:textId="77777777" w:rsidR="006D7F2A" w:rsidRPr="002E1710" w:rsidRDefault="006D7F2A" w:rsidP="006D7F2A">
      <w:pPr>
        <w:rPr>
          <w:rFonts w:ascii="Arial" w:hAnsi="Arial" w:cs="Arial"/>
          <w:sz w:val="24"/>
          <w:szCs w:val="24"/>
        </w:rPr>
      </w:pPr>
    </w:p>
    <w:p w14:paraId="1E7DE258" w14:textId="77777777" w:rsidR="006D7F2A" w:rsidRPr="002E1710" w:rsidRDefault="006D7F2A" w:rsidP="006D7F2A">
      <w:pPr>
        <w:rPr>
          <w:rFonts w:ascii="Arial" w:hAnsi="Arial" w:cs="Arial"/>
          <w:sz w:val="24"/>
          <w:szCs w:val="24"/>
        </w:rPr>
      </w:pPr>
      <w:r w:rsidRPr="002E1710">
        <w:rPr>
          <w:rFonts w:ascii="Arial" w:hAnsi="Arial" w:cs="Arial"/>
          <w:b/>
          <w:color w:val="00CCFF"/>
          <w:sz w:val="24"/>
          <w:szCs w:val="24"/>
        </w:rPr>
        <w:t>Description </w:t>
      </w:r>
    </w:p>
    <w:p w14:paraId="5E60FE31" w14:textId="77777777" w:rsidR="006D7F2A" w:rsidRPr="002E1710" w:rsidRDefault="006D7F2A" w:rsidP="006D7F2A">
      <w:pPr>
        <w:ind w:firstLine="142"/>
        <w:rPr>
          <w:rFonts w:ascii="Arial" w:hAnsi="Arial" w:cs="Arial"/>
          <w:sz w:val="24"/>
          <w:szCs w:val="24"/>
        </w:rPr>
      </w:pPr>
      <w:r w:rsidRPr="002E1710">
        <w:rPr>
          <w:rFonts w:ascii="Arial" w:hAnsi="Arial" w:cs="Arial"/>
          <w:sz w:val="24"/>
          <w:szCs w:val="24"/>
        </w:rPr>
        <w:t>C’est une plante vigoureuse et érigée sur 30 cm à 1 m de haut, dont la racine de type pivotant est fuselée et assez développée.</w:t>
      </w:r>
    </w:p>
    <w:p w14:paraId="4A048ECB" w14:textId="77777777" w:rsidR="006D7F2A" w:rsidRPr="002E1710" w:rsidRDefault="006D7F2A" w:rsidP="006D7F2A">
      <w:pPr>
        <w:rPr>
          <w:rFonts w:ascii="Arial" w:hAnsi="Arial" w:cs="Arial"/>
          <w:sz w:val="24"/>
          <w:szCs w:val="24"/>
        </w:rPr>
      </w:pPr>
      <w:r w:rsidRPr="002E1710">
        <w:rPr>
          <w:rFonts w:ascii="Arial" w:hAnsi="Arial" w:cs="Arial"/>
          <w:sz w:val="24"/>
          <w:szCs w:val="24"/>
        </w:rPr>
        <w:t>Une rosette de feuilles ne se développe que la première année et dans la seconde année prend naissance une tige circulaire, robuste et finement rainurée, se divisant en rameaux dressés dans sa partie centrale et portant l’inflorescence.</w:t>
      </w:r>
    </w:p>
    <w:p w14:paraId="2BE6D84A" w14:textId="77777777" w:rsidR="006D7F2A" w:rsidRPr="002E1710" w:rsidRDefault="006D7F2A" w:rsidP="006D7F2A">
      <w:pPr>
        <w:rPr>
          <w:rFonts w:ascii="Arial" w:hAnsi="Arial" w:cs="Arial"/>
          <w:sz w:val="24"/>
          <w:szCs w:val="24"/>
        </w:rPr>
      </w:pPr>
      <w:r w:rsidRPr="002E1710">
        <w:rPr>
          <w:rFonts w:ascii="Arial" w:hAnsi="Arial" w:cs="Arial"/>
          <w:sz w:val="24"/>
          <w:szCs w:val="24"/>
        </w:rPr>
        <w:t>Les feuilles sont vert foncé, luisante, à pourtour triangulaire, les inférieures 2 à 3 fois divisées en segments ovales amples, les supérieures formées généralement de 3 lobes entiers linéaires.</w:t>
      </w:r>
    </w:p>
    <w:p w14:paraId="520460DB" w14:textId="77777777" w:rsidR="006D7F2A" w:rsidRPr="002E1710" w:rsidRDefault="006D7F2A" w:rsidP="006D7F2A">
      <w:pPr>
        <w:rPr>
          <w:rFonts w:ascii="Arial" w:hAnsi="Arial" w:cs="Arial"/>
          <w:sz w:val="24"/>
          <w:szCs w:val="24"/>
        </w:rPr>
      </w:pPr>
      <w:r w:rsidRPr="002E1710">
        <w:rPr>
          <w:rFonts w:ascii="Arial" w:hAnsi="Arial" w:cs="Arial"/>
          <w:sz w:val="24"/>
          <w:szCs w:val="24"/>
        </w:rPr>
        <w:t>Les fleurs, d’une couleur jaune-verdâtre tirant sur le blanc en pleine floraison, sont petites et groupées en ombelles composées comprenant 8 à 20 rayons.</w:t>
      </w:r>
    </w:p>
    <w:p w14:paraId="0D048076" w14:textId="77777777" w:rsidR="006D7F2A" w:rsidRPr="002E1710" w:rsidRDefault="006D7F2A" w:rsidP="006D7F2A">
      <w:pPr>
        <w:rPr>
          <w:rFonts w:ascii="Arial" w:hAnsi="Arial" w:cs="Arial"/>
          <w:sz w:val="24"/>
          <w:szCs w:val="24"/>
        </w:rPr>
      </w:pPr>
      <w:r w:rsidRPr="002E1710">
        <w:rPr>
          <w:rFonts w:ascii="Arial" w:hAnsi="Arial" w:cs="Arial"/>
          <w:sz w:val="24"/>
          <w:szCs w:val="24"/>
        </w:rPr>
        <w:lastRenderedPageBreak/>
        <w:t>Le fruit est un diakène ovoïde et glabre, formé de 2 méricarpes reliés à une colonne centrale (carpophore) ; à maturité, les akènes se détachent l’un de l’autre mais restent souvent suspendus un moment au sommet du carpophore.</w:t>
      </w:r>
    </w:p>
    <w:p w14:paraId="00C0EC9D" w14:textId="77777777" w:rsidR="006D7F2A" w:rsidRPr="002E1710" w:rsidRDefault="006D7F2A" w:rsidP="006D7F2A">
      <w:pPr>
        <w:rPr>
          <w:rFonts w:ascii="Arial" w:hAnsi="Arial" w:cs="Arial"/>
          <w:sz w:val="24"/>
          <w:szCs w:val="24"/>
        </w:rPr>
      </w:pPr>
      <w:r w:rsidRPr="002E1710">
        <w:rPr>
          <w:rFonts w:ascii="Arial" w:hAnsi="Arial" w:cs="Arial"/>
          <w:sz w:val="24"/>
          <w:szCs w:val="24"/>
        </w:rPr>
        <w:t>La floraison a lieu de juin à juillet.</w:t>
      </w:r>
    </w:p>
    <w:p w14:paraId="0441E9ED" w14:textId="77777777" w:rsidR="006D7F2A" w:rsidRPr="002E1710" w:rsidRDefault="006D7F2A" w:rsidP="006D7F2A">
      <w:pPr>
        <w:rPr>
          <w:rFonts w:ascii="Arial" w:hAnsi="Arial" w:cs="Arial"/>
          <w:sz w:val="24"/>
          <w:szCs w:val="24"/>
        </w:rPr>
      </w:pPr>
    </w:p>
    <w:p w14:paraId="6FB7E6FD" w14:textId="77777777" w:rsidR="006D7F2A" w:rsidRPr="002E1710" w:rsidRDefault="006D7F2A" w:rsidP="006D7F2A">
      <w:pPr>
        <w:ind w:firstLine="142"/>
        <w:rPr>
          <w:rFonts w:ascii="Arial" w:hAnsi="Arial" w:cs="Arial"/>
          <w:sz w:val="24"/>
          <w:szCs w:val="24"/>
        </w:rPr>
      </w:pPr>
      <w:r w:rsidRPr="002E1710">
        <w:rPr>
          <w:rFonts w:ascii="Arial" w:hAnsi="Arial" w:cs="Arial"/>
          <w:sz w:val="24"/>
          <w:szCs w:val="24"/>
        </w:rPr>
        <w:t>La plante produit une huile essentielle concentrée surtout dans les graines (1 à 6%), puis les racines (0,2 à 0,75 %) puis les feuilles (0,02 à 0,9 %). Cette huile est constituée entre autres de dérivés du phénylpropane comme la myristicine et l’apiole. D’anciens travaux ont montré une action de ces deux produits particulièrement sur l’utérus chez le cobaye, en provoquant des contractions, ce qui expliquerait l’usage ancien des fruits comme abortifs. A forte dose, l’huile essentielle engendre des symptômes de toxicité aiguë : gastro-entérite, céphalées, troubles rénaux et hépatiques, choc puis coma.</w:t>
      </w:r>
    </w:p>
    <w:p w14:paraId="7D255E97" w14:textId="77777777" w:rsidR="006D7F2A" w:rsidRPr="002E1710" w:rsidRDefault="006D7F2A" w:rsidP="006D7F2A">
      <w:pPr>
        <w:rPr>
          <w:rFonts w:ascii="Arial" w:hAnsi="Arial" w:cs="Arial"/>
          <w:sz w:val="24"/>
          <w:szCs w:val="24"/>
        </w:rPr>
      </w:pPr>
      <w:r w:rsidRPr="002E1710">
        <w:rPr>
          <w:rFonts w:ascii="Arial" w:hAnsi="Arial" w:cs="Arial"/>
          <w:sz w:val="24"/>
          <w:szCs w:val="24"/>
        </w:rPr>
        <w:t>Les autres constituants sont des flavonoïdes, furanocoumarines, et vitamines (notamment C).</w:t>
      </w:r>
    </w:p>
    <w:p w14:paraId="1DAAD05A" w14:textId="77777777" w:rsidR="006D7F2A" w:rsidRPr="002E1710" w:rsidRDefault="006D7F2A" w:rsidP="006D7F2A">
      <w:pPr>
        <w:rPr>
          <w:rFonts w:ascii="Arial" w:hAnsi="Arial" w:cs="Arial"/>
          <w:sz w:val="24"/>
          <w:szCs w:val="24"/>
        </w:rPr>
      </w:pPr>
    </w:p>
    <w:p w14:paraId="3D07CC29" w14:textId="77777777" w:rsidR="006D7F2A" w:rsidRPr="002E1710" w:rsidRDefault="006D7F2A" w:rsidP="006D7F2A">
      <w:pPr>
        <w:ind w:firstLine="142"/>
        <w:rPr>
          <w:rFonts w:ascii="Arial" w:hAnsi="Arial" w:cs="Arial"/>
          <w:sz w:val="24"/>
          <w:szCs w:val="24"/>
        </w:rPr>
      </w:pPr>
      <w:r w:rsidRPr="002E1710">
        <w:rPr>
          <w:rFonts w:ascii="Arial" w:hAnsi="Arial" w:cs="Arial"/>
          <w:sz w:val="24"/>
          <w:szCs w:val="24"/>
        </w:rPr>
        <w:t>Le persil à feuilles plates peut être confondu avec les feuilles de la petite ciguë, Aethusa cynapium, ou celles très toxiques de la grande ciguë, Conium maculatum.</w:t>
      </w:r>
    </w:p>
    <w:p w14:paraId="6F3014F6" w14:textId="77777777" w:rsidR="006D7F2A" w:rsidRPr="002E1710" w:rsidRDefault="006D7F2A" w:rsidP="006D7F2A">
      <w:pPr>
        <w:rPr>
          <w:rFonts w:ascii="Arial" w:hAnsi="Arial" w:cs="Arial"/>
          <w:sz w:val="24"/>
          <w:szCs w:val="24"/>
        </w:rPr>
      </w:pPr>
      <w:r w:rsidRPr="002E1710">
        <w:rPr>
          <w:rFonts w:ascii="Arial" w:hAnsi="Arial" w:cs="Arial"/>
          <w:sz w:val="24"/>
          <w:szCs w:val="24"/>
        </w:rPr>
        <w:t>Les feuilles de la petite ciguë sont plus claires à leur face inférieure et dégagent une odeur désagréable après trituration.</w:t>
      </w:r>
    </w:p>
    <w:p w14:paraId="22A119EE" w14:textId="77777777" w:rsidR="006D7F2A" w:rsidRPr="002E1710" w:rsidRDefault="006D7F2A" w:rsidP="006D7F2A">
      <w:pPr>
        <w:rPr>
          <w:rFonts w:ascii="Arial" w:hAnsi="Arial" w:cs="Arial"/>
          <w:sz w:val="24"/>
          <w:szCs w:val="24"/>
        </w:rPr>
      </w:pPr>
      <w:r w:rsidRPr="002E1710">
        <w:rPr>
          <w:rFonts w:ascii="Arial" w:hAnsi="Arial" w:cs="Arial"/>
          <w:sz w:val="24"/>
          <w:szCs w:val="24"/>
        </w:rPr>
        <w:t>Les tiges de la grande ciguë sont généralement maculées, surtout vers le bas, de taches de couleur rouge pourpre vineux.</w:t>
      </w:r>
    </w:p>
    <w:p w14:paraId="196C7CFB" w14:textId="77777777" w:rsidR="006D7F2A" w:rsidRPr="002E1710" w:rsidRDefault="006D7F2A" w:rsidP="006D7F2A">
      <w:pPr>
        <w:rPr>
          <w:rFonts w:ascii="Arial" w:hAnsi="Arial" w:cs="Arial"/>
          <w:sz w:val="24"/>
          <w:szCs w:val="24"/>
        </w:rPr>
      </w:pPr>
    </w:p>
    <w:p w14:paraId="72036187" w14:textId="77777777" w:rsidR="006D7F2A" w:rsidRPr="002E1710" w:rsidRDefault="006D7F2A" w:rsidP="006D7F2A">
      <w:pPr>
        <w:rPr>
          <w:rFonts w:ascii="Arial" w:hAnsi="Arial" w:cs="Arial"/>
          <w:sz w:val="24"/>
          <w:szCs w:val="24"/>
        </w:rPr>
      </w:pPr>
      <w:r w:rsidRPr="002E1710">
        <w:rPr>
          <w:rFonts w:ascii="Arial" w:hAnsi="Arial" w:cs="Arial"/>
          <w:b/>
          <w:color w:val="00CCFF"/>
          <w:sz w:val="24"/>
          <w:szCs w:val="24"/>
        </w:rPr>
        <w:t>Culture</w:t>
      </w:r>
      <w:r w:rsidRPr="002E1710">
        <w:rPr>
          <w:rFonts w:ascii="Arial" w:hAnsi="Arial" w:cs="Arial"/>
          <w:sz w:val="24"/>
          <w:szCs w:val="24"/>
        </w:rPr>
        <w:t> </w:t>
      </w:r>
    </w:p>
    <w:p w14:paraId="06C168AA" w14:textId="77777777" w:rsidR="006D7F2A" w:rsidRPr="002E1710" w:rsidRDefault="006D7F2A" w:rsidP="006D7F2A">
      <w:pPr>
        <w:ind w:firstLine="142"/>
        <w:rPr>
          <w:rFonts w:ascii="Arial" w:hAnsi="Arial" w:cs="Arial"/>
          <w:sz w:val="24"/>
          <w:szCs w:val="24"/>
        </w:rPr>
      </w:pPr>
      <w:r w:rsidRPr="002E1710">
        <w:rPr>
          <w:rFonts w:ascii="Arial" w:hAnsi="Arial" w:cs="Arial"/>
          <w:sz w:val="24"/>
          <w:szCs w:val="24"/>
        </w:rPr>
        <w:t>Le persil aime les sols profonds, humides, riches en humus, situés dans des lieux ensoleillés ou semi-ombragés.</w:t>
      </w:r>
    </w:p>
    <w:p w14:paraId="44D8F589" w14:textId="77777777" w:rsidR="006D7F2A" w:rsidRPr="002E1710" w:rsidRDefault="006D7F2A" w:rsidP="006D7F2A">
      <w:pPr>
        <w:rPr>
          <w:rFonts w:ascii="Arial" w:hAnsi="Arial" w:cs="Arial"/>
          <w:sz w:val="24"/>
          <w:szCs w:val="24"/>
        </w:rPr>
      </w:pPr>
      <w:r w:rsidRPr="002E1710">
        <w:rPr>
          <w:rFonts w:ascii="Arial" w:hAnsi="Arial" w:cs="Arial"/>
          <w:sz w:val="24"/>
          <w:szCs w:val="24"/>
        </w:rPr>
        <w:t>La levée des graines est longue et capricieuse, 4 à 8 semaines environ, et peut être accélérée en faisant tremper les graines dans de l’eau chaude (30°) pendant 24h.</w:t>
      </w:r>
    </w:p>
    <w:p w14:paraId="52504FF3" w14:textId="77777777" w:rsidR="006D7F2A" w:rsidRPr="002E1710" w:rsidRDefault="006D7F2A" w:rsidP="006D7F2A">
      <w:pPr>
        <w:rPr>
          <w:rFonts w:ascii="Arial" w:hAnsi="Arial" w:cs="Arial"/>
          <w:sz w:val="24"/>
          <w:szCs w:val="24"/>
        </w:rPr>
      </w:pPr>
      <w:r w:rsidRPr="002E1710">
        <w:rPr>
          <w:rFonts w:ascii="Arial" w:hAnsi="Arial" w:cs="Arial"/>
          <w:sz w:val="24"/>
          <w:szCs w:val="24"/>
        </w:rPr>
        <w:t>La plante doit être bien arrosée en cas de période de sècheresse.</w:t>
      </w:r>
    </w:p>
    <w:p w14:paraId="6E180C8B" w14:textId="77777777" w:rsidR="006D7F2A" w:rsidRPr="002E1710" w:rsidRDefault="006D7F2A" w:rsidP="006D7F2A">
      <w:pPr>
        <w:rPr>
          <w:rFonts w:ascii="Arial" w:hAnsi="Arial" w:cs="Arial"/>
          <w:sz w:val="24"/>
          <w:szCs w:val="24"/>
        </w:rPr>
      </w:pPr>
      <w:r w:rsidRPr="002E1710">
        <w:rPr>
          <w:rFonts w:ascii="Arial" w:hAnsi="Arial" w:cs="Arial"/>
          <w:sz w:val="24"/>
          <w:szCs w:val="24"/>
        </w:rPr>
        <w:t>Il ne faut pas le semer deux années consécutives au même endroit, car la plante s’étiolerait rapidement. Le feuillage dépérit dès l’apparition d’une tige florale, qu’il est recommandé de couper rapidement.</w:t>
      </w:r>
    </w:p>
    <w:p w14:paraId="2BA62696" w14:textId="77777777" w:rsidR="006D7F2A" w:rsidRPr="002E1710" w:rsidRDefault="006D7F2A" w:rsidP="006D7F2A">
      <w:pPr>
        <w:rPr>
          <w:rFonts w:ascii="Arial" w:hAnsi="Arial" w:cs="Arial"/>
          <w:sz w:val="24"/>
          <w:szCs w:val="24"/>
        </w:rPr>
      </w:pPr>
      <w:r w:rsidRPr="002E1710">
        <w:rPr>
          <w:rFonts w:ascii="Arial" w:hAnsi="Arial" w:cs="Arial"/>
          <w:sz w:val="24"/>
          <w:szCs w:val="24"/>
        </w:rPr>
        <w:t>Les feuilles peuvent être cueillies toute l’année au fur et à mesure des besoins, ce qui favorise les nouvelles repousses.</w:t>
      </w:r>
    </w:p>
    <w:p w14:paraId="20230629" w14:textId="77777777" w:rsidR="006D7F2A" w:rsidRPr="002E1710" w:rsidRDefault="006D7F2A" w:rsidP="006D7F2A">
      <w:pPr>
        <w:rPr>
          <w:rFonts w:ascii="Arial" w:hAnsi="Arial" w:cs="Arial"/>
          <w:sz w:val="24"/>
          <w:szCs w:val="24"/>
        </w:rPr>
      </w:pPr>
      <w:r w:rsidRPr="002E1710">
        <w:rPr>
          <w:rFonts w:ascii="Arial" w:hAnsi="Arial" w:cs="Arial"/>
          <w:sz w:val="24"/>
          <w:szCs w:val="24"/>
        </w:rPr>
        <w:lastRenderedPageBreak/>
        <w:t>La congélation comme le séchage des feuilles conduit à une perte de l’arôme.</w:t>
      </w:r>
    </w:p>
    <w:p w14:paraId="7AB0192D" w14:textId="77777777" w:rsidR="006D7F2A" w:rsidRPr="002E1710" w:rsidRDefault="006D7F2A" w:rsidP="006D7F2A">
      <w:pPr>
        <w:pStyle w:val="Pieddepage"/>
        <w:tabs>
          <w:tab w:val="clear" w:pos="4536"/>
          <w:tab w:val="clear" w:pos="9072"/>
        </w:tabs>
        <w:rPr>
          <w:rFonts w:ascii="Arial" w:hAnsi="Arial" w:cs="Arial"/>
          <w:sz w:val="24"/>
          <w:szCs w:val="24"/>
        </w:rPr>
      </w:pPr>
    </w:p>
    <w:p w14:paraId="50C2BBB9" w14:textId="77777777" w:rsidR="006D7F2A" w:rsidRPr="002E1710" w:rsidRDefault="006D7F2A" w:rsidP="006D7F2A">
      <w:pPr>
        <w:rPr>
          <w:rFonts w:ascii="Arial" w:hAnsi="Arial" w:cs="Arial"/>
          <w:sz w:val="24"/>
          <w:szCs w:val="24"/>
        </w:rPr>
      </w:pPr>
      <w:r w:rsidRPr="002E1710">
        <w:rPr>
          <w:rFonts w:ascii="Arial" w:hAnsi="Arial" w:cs="Arial"/>
          <w:b/>
          <w:color w:val="00CCFF"/>
          <w:sz w:val="24"/>
          <w:szCs w:val="24"/>
        </w:rPr>
        <w:t>Usages en phytothérapie</w:t>
      </w:r>
      <w:r w:rsidRPr="002E1710">
        <w:rPr>
          <w:rFonts w:ascii="Arial" w:hAnsi="Arial" w:cs="Arial"/>
          <w:b/>
          <w:sz w:val="24"/>
          <w:szCs w:val="24"/>
        </w:rPr>
        <w:t> </w:t>
      </w:r>
    </w:p>
    <w:p w14:paraId="59A88318" w14:textId="77777777" w:rsidR="006D7F2A" w:rsidRPr="002E1710" w:rsidRDefault="006D7F2A" w:rsidP="006D7F2A">
      <w:pPr>
        <w:rPr>
          <w:rFonts w:ascii="Arial" w:hAnsi="Arial" w:cs="Arial"/>
          <w:sz w:val="24"/>
          <w:szCs w:val="24"/>
        </w:rPr>
      </w:pPr>
      <w:r w:rsidRPr="002E1710">
        <w:rPr>
          <w:rFonts w:ascii="Arial" w:hAnsi="Arial" w:cs="Arial"/>
          <w:sz w:val="24"/>
          <w:szCs w:val="24"/>
        </w:rPr>
        <w:t>- dans les infections urinaires et en prévention des calculs rénaux, sous forme d’infusion préparée à partir des parties aériennes ou des racines, ou sous forme d’extraits (une des contre-indications étant la grossesse).</w:t>
      </w:r>
    </w:p>
    <w:p w14:paraId="30BA1639" w14:textId="77777777" w:rsidR="006D7F2A" w:rsidRPr="002E1710" w:rsidRDefault="006D7F2A" w:rsidP="006D7F2A">
      <w:pPr>
        <w:rPr>
          <w:rFonts w:ascii="Arial" w:hAnsi="Arial" w:cs="Arial"/>
          <w:sz w:val="24"/>
          <w:szCs w:val="24"/>
        </w:rPr>
      </w:pPr>
      <w:r w:rsidRPr="002E1710">
        <w:rPr>
          <w:rFonts w:ascii="Arial" w:hAnsi="Arial" w:cs="Arial"/>
          <w:sz w:val="24"/>
          <w:szCs w:val="24"/>
        </w:rPr>
        <w:t>- les parties aériennes et les racines sont traditionnellement employées pour traiter les flatulences et les troubles de la menstruation. Diurétique et apéritive, la racine de persil entrait autrefois dans la composition du sirop des 5 racines.</w:t>
      </w:r>
    </w:p>
    <w:p w14:paraId="6DF34EC3" w14:textId="77777777" w:rsidR="006D7F2A" w:rsidRPr="002E1710" w:rsidRDefault="006D7F2A" w:rsidP="006D7F2A">
      <w:pPr>
        <w:rPr>
          <w:rFonts w:ascii="Arial" w:hAnsi="Arial" w:cs="Arial"/>
          <w:sz w:val="24"/>
          <w:szCs w:val="24"/>
        </w:rPr>
      </w:pPr>
      <w:r w:rsidRPr="002E1710">
        <w:rPr>
          <w:rFonts w:ascii="Arial" w:hAnsi="Arial" w:cs="Arial"/>
          <w:sz w:val="24"/>
          <w:szCs w:val="24"/>
        </w:rPr>
        <w:t>- usage local : comme traitement d’appoint adoucissant et antiprurigineux des affections dermatologiques, comme trophique protecteur dans le traitement des crevasses, écorchures, gerçures et contre les piqûres d’insectes ; pour stopper la montée de lait, il suffit d’appliquer sur les seins un cataplasme à base de feuilles fraîches et de tiges broyées ; le jus de persil frais a aussi la réputation de calmer les inflammations des yeux.</w:t>
      </w:r>
    </w:p>
    <w:p w14:paraId="2A2188AD" w14:textId="77777777" w:rsidR="006D7F2A" w:rsidRPr="002E1710" w:rsidRDefault="006D7F2A" w:rsidP="006D7F2A">
      <w:pPr>
        <w:rPr>
          <w:rFonts w:ascii="Arial" w:hAnsi="Arial" w:cs="Arial"/>
          <w:sz w:val="24"/>
          <w:szCs w:val="24"/>
        </w:rPr>
      </w:pPr>
    </w:p>
    <w:p w14:paraId="638515CF" w14:textId="77777777" w:rsidR="006D7F2A" w:rsidRPr="002E1710" w:rsidRDefault="006D7F2A" w:rsidP="006D7F2A">
      <w:pPr>
        <w:rPr>
          <w:rFonts w:ascii="Arial" w:hAnsi="Arial" w:cs="Arial"/>
          <w:color w:val="00CCFF"/>
          <w:sz w:val="24"/>
          <w:szCs w:val="24"/>
        </w:rPr>
      </w:pPr>
      <w:r w:rsidRPr="002E1710">
        <w:rPr>
          <w:rFonts w:ascii="Arial" w:hAnsi="Arial" w:cs="Arial"/>
          <w:b/>
          <w:color w:val="00CCFF"/>
          <w:sz w:val="24"/>
          <w:szCs w:val="24"/>
        </w:rPr>
        <w:t>Symptomatologie</w:t>
      </w:r>
      <w:r w:rsidRPr="002E1710">
        <w:rPr>
          <w:rFonts w:ascii="Arial" w:hAnsi="Arial" w:cs="Arial"/>
          <w:color w:val="00CCFF"/>
          <w:sz w:val="24"/>
          <w:szCs w:val="24"/>
        </w:rPr>
        <w:t> </w:t>
      </w:r>
    </w:p>
    <w:p w14:paraId="03A2928D" w14:textId="77777777" w:rsidR="006D7F2A" w:rsidRPr="002E1710" w:rsidRDefault="006D7F2A" w:rsidP="006D7F2A">
      <w:pPr>
        <w:rPr>
          <w:rFonts w:ascii="Arial" w:hAnsi="Arial" w:cs="Arial"/>
          <w:sz w:val="24"/>
          <w:szCs w:val="24"/>
        </w:rPr>
      </w:pPr>
      <w:r w:rsidRPr="002E1710">
        <w:rPr>
          <w:rFonts w:ascii="Arial" w:hAnsi="Arial" w:cs="Arial"/>
          <w:sz w:val="24"/>
          <w:szCs w:val="24"/>
        </w:rPr>
        <w:t>La pathogénésie a été effectuée par Bethman (Allemagne) en 1841, à partir de la plante entière.</w:t>
      </w:r>
    </w:p>
    <w:p w14:paraId="0EDCD15D" w14:textId="77777777" w:rsidR="006D7F2A" w:rsidRPr="002E1710" w:rsidRDefault="006D7F2A" w:rsidP="006D7F2A">
      <w:pPr>
        <w:rPr>
          <w:rFonts w:ascii="Arial" w:hAnsi="Arial" w:cs="Arial"/>
          <w:sz w:val="24"/>
          <w:szCs w:val="24"/>
        </w:rPr>
      </w:pPr>
    </w:p>
    <w:p w14:paraId="4858A1B8" w14:textId="77777777" w:rsidR="006D7F2A" w:rsidRPr="002E1710" w:rsidRDefault="006D7F2A" w:rsidP="006D7F2A">
      <w:pPr>
        <w:rPr>
          <w:rFonts w:ascii="Arial" w:hAnsi="Arial" w:cs="Arial"/>
          <w:spacing w:val="-4"/>
          <w:sz w:val="24"/>
          <w:szCs w:val="24"/>
        </w:rPr>
      </w:pPr>
      <w:r w:rsidRPr="002E1710">
        <w:rPr>
          <w:rFonts w:ascii="Arial" w:hAnsi="Arial" w:cs="Arial"/>
          <w:spacing w:val="-4"/>
          <w:sz w:val="24"/>
          <w:szCs w:val="24"/>
        </w:rPr>
        <w:t xml:space="preserve">Il obtint seulement 36 symptômes, nous dit Clarke, tous </w:t>
      </w:r>
      <w:r w:rsidRPr="002E1710">
        <w:rPr>
          <w:rFonts w:ascii="Arial" w:hAnsi="Arial" w:cs="Arial"/>
          <w:color w:val="00CCFF"/>
          <w:spacing w:val="-4"/>
          <w:sz w:val="24"/>
          <w:szCs w:val="24"/>
        </w:rPr>
        <w:t>dans la sphère génito-urinaire</w:t>
      </w:r>
      <w:r w:rsidRPr="002E1710">
        <w:rPr>
          <w:rFonts w:ascii="Arial" w:hAnsi="Arial" w:cs="Arial"/>
          <w:spacing w:val="-4"/>
          <w:sz w:val="24"/>
          <w:szCs w:val="24"/>
        </w:rPr>
        <w:t>, mais suffisamment caractéristiques pour donner au remède une place définie dans la médecine homéopathique, essentiellement dans la gonorrhée et autre écoulement urétral purulent (gleet).</w:t>
      </w:r>
    </w:p>
    <w:p w14:paraId="0B40EDE2" w14:textId="77777777" w:rsidR="006D7F2A" w:rsidRPr="002E1710" w:rsidRDefault="006D7F2A" w:rsidP="006D7F2A">
      <w:pPr>
        <w:rPr>
          <w:rFonts w:ascii="Arial" w:hAnsi="Arial" w:cs="Arial"/>
          <w:sz w:val="24"/>
          <w:szCs w:val="24"/>
        </w:rPr>
      </w:pPr>
    </w:p>
    <w:p w14:paraId="54F2A901" w14:textId="77777777" w:rsidR="006D7F2A" w:rsidRPr="002E1710" w:rsidRDefault="006D7F2A" w:rsidP="006D7F2A">
      <w:pPr>
        <w:rPr>
          <w:rFonts w:ascii="Arial" w:hAnsi="Arial" w:cs="Arial"/>
          <w:sz w:val="24"/>
          <w:szCs w:val="24"/>
        </w:rPr>
      </w:pPr>
      <w:r w:rsidRPr="002E1710">
        <w:rPr>
          <w:rFonts w:ascii="Arial" w:hAnsi="Arial" w:cs="Arial"/>
          <w:sz w:val="24"/>
          <w:szCs w:val="24"/>
        </w:rPr>
        <w:t>- La principale indication est : besoin pressant soudain d’uriner, et douleur tiraillante (drawing), fourmillante (tingling), de rampement (crawling) ou prurit (voluptueux) de la fosse naviculaire.</w:t>
      </w:r>
    </w:p>
    <w:p w14:paraId="7C4A6426" w14:textId="77777777" w:rsidR="006D7F2A" w:rsidRPr="002E1710" w:rsidRDefault="006D7F2A" w:rsidP="006D7F2A">
      <w:pPr>
        <w:rPr>
          <w:rFonts w:ascii="Arial" w:hAnsi="Arial" w:cs="Arial"/>
          <w:sz w:val="24"/>
          <w:szCs w:val="24"/>
        </w:rPr>
      </w:pPr>
      <w:r w:rsidRPr="002E1710">
        <w:rPr>
          <w:rFonts w:ascii="Arial" w:hAnsi="Arial" w:cs="Arial"/>
          <w:sz w:val="24"/>
          <w:szCs w:val="24"/>
        </w:rPr>
        <w:t>S’il ne peut pas uriner immédiatement, il se met à sauter de douleur (enfant). La douleur pendant la miction est telle qu’il tremble et danse autour de la pièce.</w:t>
      </w:r>
    </w:p>
    <w:p w14:paraId="4CF10F5F" w14:textId="77777777" w:rsidR="006D7F2A" w:rsidRPr="002E1710" w:rsidRDefault="006D7F2A" w:rsidP="006D7F2A">
      <w:pPr>
        <w:rPr>
          <w:rFonts w:ascii="Arial" w:hAnsi="Arial" w:cs="Arial"/>
          <w:sz w:val="24"/>
          <w:szCs w:val="24"/>
        </w:rPr>
      </w:pPr>
      <w:r w:rsidRPr="002E1710">
        <w:rPr>
          <w:rFonts w:ascii="Arial" w:hAnsi="Arial" w:cs="Arial"/>
          <w:sz w:val="24"/>
          <w:szCs w:val="24"/>
        </w:rPr>
        <w:t>-Besoin d’uriner qui revient toutes les demi-heures, du fait d’un fourmillement localisé derrière la fosse naviculaire</w:t>
      </w:r>
    </w:p>
    <w:p w14:paraId="56E79C3B" w14:textId="77777777" w:rsidR="006D7F2A" w:rsidRPr="002E1710" w:rsidRDefault="006D7F2A" w:rsidP="006D7F2A">
      <w:pPr>
        <w:pStyle w:val="Corpsdetexte"/>
        <w:rPr>
          <w:rFonts w:ascii="Arial" w:eastAsia="Times" w:hAnsi="Arial" w:cs="Arial"/>
          <w:sz w:val="24"/>
          <w:szCs w:val="24"/>
          <w:lang w:val="fr-BE"/>
        </w:rPr>
      </w:pPr>
      <w:r w:rsidRPr="002E1710">
        <w:rPr>
          <w:rFonts w:ascii="Arial" w:eastAsia="Times" w:hAnsi="Arial" w:cs="Arial"/>
          <w:sz w:val="24"/>
          <w:szCs w:val="24"/>
          <w:lang w:val="fr-BE"/>
        </w:rPr>
        <w:t>- Brûlure et fourmillement s’étendant du périnée au conduit urétral pendant la miction.</w:t>
      </w:r>
    </w:p>
    <w:p w14:paraId="0E6172C8" w14:textId="77777777" w:rsidR="006D7F2A" w:rsidRPr="002E1710" w:rsidRDefault="006D7F2A" w:rsidP="006D7F2A">
      <w:pPr>
        <w:pStyle w:val="Corpsdetexte"/>
        <w:rPr>
          <w:rFonts w:ascii="Arial" w:eastAsia="Times" w:hAnsi="Arial" w:cs="Arial"/>
          <w:sz w:val="24"/>
          <w:szCs w:val="24"/>
          <w:lang w:val="fr-BE"/>
        </w:rPr>
      </w:pPr>
      <w:r w:rsidRPr="002E1710">
        <w:rPr>
          <w:rFonts w:ascii="Arial" w:eastAsia="Times" w:hAnsi="Arial" w:cs="Arial"/>
          <w:sz w:val="24"/>
          <w:szCs w:val="24"/>
          <w:lang w:val="fr-BE"/>
        </w:rPr>
        <w:t>- Douleur coupante et mordante de la fosse naviculaire après la miction</w:t>
      </w:r>
    </w:p>
    <w:p w14:paraId="4B7D12FC" w14:textId="77777777" w:rsidR="006D7F2A" w:rsidRPr="002E1710" w:rsidRDefault="006D7F2A" w:rsidP="006D7F2A">
      <w:pPr>
        <w:pStyle w:val="Corpsdetexte"/>
        <w:rPr>
          <w:rFonts w:ascii="Arial" w:eastAsia="Times" w:hAnsi="Arial" w:cs="Arial"/>
          <w:sz w:val="24"/>
          <w:szCs w:val="24"/>
          <w:lang w:val="fr-BE"/>
        </w:rPr>
      </w:pPr>
      <w:r w:rsidRPr="002E1710">
        <w:rPr>
          <w:rFonts w:ascii="Arial" w:eastAsia="Times" w:hAnsi="Arial" w:cs="Arial"/>
          <w:sz w:val="24"/>
          <w:szCs w:val="24"/>
          <w:lang w:val="fr-BE"/>
        </w:rPr>
        <w:lastRenderedPageBreak/>
        <w:t xml:space="preserve">- Gonorrhée chronique (plusieurs cas masculins guéris de Hering) </w:t>
      </w:r>
    </w:p>
    <w:p w14:paraId="184E2D75" w14:textId="77777777" w:rsidR="006D7F2A" w:rsidRPr="002E1710" w:rsidRDefault="006D7F2A" w:rsidP="006D7F2A">
      <w:pPr>
        <w:rPr>
          <w:rFonts w:ascii="Arial" w:hAnsi="Arial" w:cs="Arial"/>
          <w:sz w:val="24"/>
          <w:szCs w:val="24"/>
        </w:rPr>
      </w:pPr>
      <w:r w:rsidRPr="002E1710">
        <w:rPr>
          <w:rFonts w:ascii="Arial" w:hAnsi="Arial" w:cs="Arial"/>
          <w:sz w:val="24"/>
          <w:szCs w:val="24"/>
        </w:rPr>
        <w:t>- Inflammation urétrale haute, avec un prurit mordant et si intense qu’il devient comme fou et qu’il aurait envie d’introduire par le méat un objet rugueux et de frotter pour soulager.</w:t>
      </w:r>
    </w:p>
    <w:p w14:paraId="0A32A82A" w14:textId="77777777" w:rsidR="006D7F2A" w:rsidRPr="002E1710" w:rsidRDefault="006D7F2A" w:rsidP="006D7F2A">
      <w:pPr>
        <w:rPr>
          <w:rFonts w:ascii="Arial" w:hAnsi="Arial" w:cs="Arial"/>
          <w:sz w:val="24"/>
          <w:szCs w:val="24"/>
        </w:rPr>
      </w:pPr>
      <w:r w:rsidRPr="002E1710">
        <w:rPr>
          <w:rFonts w:ascii="Arial" w:hAnsi="Arial" w:cs="Arial"/>
          <w:sz w:val="24"/>
          <w:szCs w:val="24"/>
        </w:rPr>
        <w:t>- Ecoulement urétral laiteux ou jaune, qui s’agglutine au méat urétral.</w:t>
      </w:r>
    </w:p>
    <w:p w14:paraId="546A11BF" w14:textId="77777777" w:rsidR="006D7F2A" w:rsidRPr="002E1710" w:rsidRDefault="006D7F2A" w:rsidP="006D7F2A">
      <w:pPr>
        <w:rPr>
          <w:rFonts w:ascii="Arial" w:hAnsi="Arial" w:cs="Arial"/>
          <w:sz w:val="24"/>
          <w:szCs w:val="24"/>
        </w:rPr>
      </w:pPr>
      <w:r w:rsidRPr="002E1710">
        <w:rPr>
          <w:rFonts w:ascii="Arial" w:hAnsi="Arial" w:cs="Arial"/>
          <w:sz w:val="24"/>
          <w:szCs w:val="24"/>
        </w:rPr>
        <w:t>- Pour Farrington, serait un grand remède de troubles urinaires chez les nourrissons.</w:t>
      </w:r>
    </w:p>
    <w:p w14:paraId="0437B8F6" w14:textId="77777777" w:rsidR="006D7F2A" w:rsidRPr="002E1710" w:rsidRDefault="006D7F2A" w:rsidP="006D7F2A">
      <w:pPr>
        <w:rPr>
          <w:rFonts w:ascii="Arial" w:hAnsi="Arial" w:cs="Arial"/>
          <w:sz w:val="24"/>
          <w:szCs w:val="24"/>
        </w:rPr>
      </w:pPr>
    </w:p>
    <w:p w14:paraId="68BF7069" w14:textId="77777777" w:rsidR="006D7F2A" w:rsidRPr="002E1710" w:rsidRDefault="006D7F2A" w:rsidP="006D7F2A">
      <w:pPr>
        <w:rPr>
          <w:rFonts w:ascii="Arial" w:hAnsi="Arial" w:cs="Arial"/>
          <w:sz w:val="24"/>
          <w:szCs w:val="24"/>
          <w:u w:val="single"/>
        </w:rPr>
      </w:pPr>
      <w:r w:rsidRPr="002E1710">
        <w:rPr>
          <w:rFonts w:ascii="Arial" w:hAnsi="Arial" w:cs="Arial"/>
          <w:sz w:val="24"/>
          <w:szCs w:val="24"/>
          <w:u w:val="single"/>
        </w:rPr>
        <w:t>Autres symptômes </w:t>
      </w:r>
    </w:p>
    <w:p w14:paraId="13484B15" w14:textId="77777777" w:rsidR="006D7F2A" w:rsidRPr="002E1710" w:rsidRDefault="006D7F2A" w:rsidP="006D7F2A">
      <w:pPr>
        <w:rPr>
          <w:rFonts w:ascii="Arial" w:hAnsi="Arial" w:cs="Arial"/>
          <w:sz w:val="24"/>
          <w:szCs w:val="24"/>
        </w:rPr>
      </w:pPr>
      <w:r w:rsidRPr="002E1710">
        <w:rPr>
          <w:rFonts w:ascii="Arial" w:hAnsi="Arial" w:cs="Arial"/>
          <w:sz w:val="24"/>
          <w:szCs w:val="24"/>
        </w:rPr>
        <w:t xml:space="preserve">- </w:t>
      </w:r>
      <w:r w:rsidRPr="002E1710">
        <w:rPr>
          <w:rFonts w:ascii="Arial" w:hAnsi="Arial" w:cs="Arial"/>
          <w:color w:val="00CCFF"/>
          <w:sz w:val="24"/>
          <w:szCs w:val="24"/>
        </w:rPr>
        <w:t>Sleep </w:t>
      </w:r>
      <w:bookmarkStart w:id="10" w:name="OLE_LINK5"/>
      <w:bookmarkStart w:id="11" w:name="OLE_LINK6"/>
    </w:p>
    <w:p w14:paraId="57751D6C" w14:textId="77777777" w:rsidR="006D7F2A" w:rsidRPr="002E1710" w:rsidRDefault="006D7F2A" w:rsidP="006D7F2A">
      <w:pPr>
        <w:rPr>
          <w:rFonts w:ascii="Arial" w:hAnsi="Arial" w:cs="Arial"/>
          <w:sz w:val="24"/>
          <w:szCs w:val="24"/>
        </w:rPr>
      </w:pPr>
      <w:r w:rsidRPr="002E1710">
        <w:rPr>
          <w:rFonts w:ascii="Arial" w:hAnsi="Arial" w:cs="Arial"/>
          <w:sz w:val="24"/>
          <w:szCs w:val="24"/>
        </w:rPr>
        <w:t>Sommeil tardif et rempli de rêves anxieux</w:t>
      </w:r>
    </w:p>
    <w:p w14:paraId="42F6AC4C" w14:textId="77777777" w:rsidR="006D7F2A" w:rsidRPr="002E1710" w:rsidRDefault="006D7F2A" w:rsidP="006D7F2A">
      <w:pPr>
        <w:rPr>
          <w:rFonts w:ascii="Arial" w:hAnsi="Arial" w:cs="Arial"/>
          <w:sz w:val="24"/>
          <w:szCs w:val="24"/>
        </w:rPr>
      </w:pPr>
      <w:r w:rsidRPr="002E1710">
        <w:rPr>
          <w:rFonts w:ascii="Arial" w:hAnsi="Arial" w:cs="Arial"/>
          <w:sz w:val="24"/>
          <w:szCs w:val="24"/>
        </w:rPr>
        <w:t xml:space="preserve">- </w:t>
      </w:r>
      <w:r w:rsidRPr="002E1710">
        <w:rPr>
          <w:rFonts w:ascii="Arial" w:hAnsi="Arial" w:cs="Arial"/>
          <w:color w:val="00CCFF"/>
          <w:sz w:val="24"/>
          <w:szCs w:val="24"/>
        </w:rPr>
        <w:t>Stomach </w:t>
      </w:r>
    </w:p>
    <w:p w14:paraId="0C3CC750" w14:textId="77777777" w:rsidR="006D7F2A" w:rsidRPr="002E1710" w:rsidRDefault="006D7F2A" w:rsidP="006D7F2A">
      <w:pPr>
        <w:rPr>
          <w:rFonts w:ascii="Arial" w:hAnsi="Arial" w:cs="Arial"/>
          <w:sz w:val="24"/>
          <w:szCs w:val="24"/>
        </w:rPr>
      </w:pPr>
      <w:r w:rsidRPr="002E1710">
        <w:rPr>
          <w:rFonts w:ascii="Arial" w:hAnsi="Arial" w:cs="Arial"/>
          <w:sz w:val="24"/>
          <w:szCs w:val="24"/>
        </w:rPr>
        <w:t>Douleurs en saccades à l’épigastre, éructations flatulentes, coliques, nausées et vomissements</w:t>
      </w:r>
    </w:p>
    <w:p w14:paraId="12B70A87" w14:textId="77777777" w:rsidR="006D7F2A" w:rsidRPr="002E1710" w:rsidRDefault="006D7F2A" w:rsidP="006D7F2A">
      <w:pPr>
        <w:rPr>
          <w:rFonts w:ascii="Arial" w:hAnsi="Arial" w:cs="Arial"/>
          <w:sz w:val="24"/>
          <w:szCs w:val="24"/>
        </w:rPr>
      </w:pPr>
      <w:r w:rsidRPr="002E1710">
        <w:rPr>
          <w:rFonts w:ascii="Arial" w:hAnsi="Arial" w:cs="Arial"/>
          <w:sz w:val="24"/>
          <w:szCs w:val="24"/>
        </w:rPr>
        <w:t>Faim et soif accrues, mais disparaissant dès qu’il commence à manger</w:t>
      </w:r>
    </w:p>
    <w:p w14:paraId="131B94F1" w14:textId="77777777" w:rsidR="006D7F2A" w:rsidRPr="002E1710" w:rsidRDefault="006D7F2A" w:rsidP="006D7F2A">
      <w:pPr>
        <w:rPr>
          <w:rFonts w:ascii="Arial" w:hAnsi="Arial" w:cs="Arial"/>
          <w:color w:val="00CCFF"/>
          <w:sz w:val="24"/>
          <w:szCs w:val="24"/>
        </w:rPr>
      </w:pPr>
      <w:r w:rsidRPr="002E1710">
        <w:rPr>
          <w:rFonts w:ascii="Arial" w:hAnsi="Arial" w:cs="Arial"/>
          <w:sz w:val="24"/>
          <w:szCs w:val="24"/>
        </w:rPr>
        <w:t xml:space="preserve">- </w:t>
      </w:r>
      <w:r w:rsidRPr="002E1710">
        <w:rPr>
          <w:rFonts w:ascii="Arial" w:hAnsi="Arial" w:cs="Arial"/>
          <w:color w:val="00CCFF"/>
          <w:sz w:val="24"/>
          <w:szCs w:val="24"/>
        </w:rPr>
        <w:t>Rectum and stool </w:t>
      </w:r>
    </w:p>
    <w:p w14:paraId="242DA85C" w14:textId="77777777" w:rsidR="006D7F2A" w:rsidRPr="002E1710" w:rsidRDefault="006D7F2A" w:rsidP="006D7F2A">
      <w:pPr>
        <w:rPr>
          <w:rFonts w:ascii="Arial" w:hAnsi="Arial" w:cs="Arial"/>
          <w:sz w:val="24"/>
          <w:szCs w:val="24"/>
        </w:rPr>
      </w:pPr>
      <w:r w:rsidRPr="002E1710">
        <w:rPr>
          <w:rFonts w:ascii="Arial" w:hAnsi="Arial" w:cs="Arial"/>
          <w:sz w:val="24"/>
          <w:szCs w:val="24"/>
        </w:rPr>
        <w:t>Brûlure, prurit anal, hémorroïdes prurigineuses</w:t>
      </w:r>
    </w:p>
    <w:p w14:paraId="06A09DDA" w14:textId="77777777" w:rsidR="006D7F2A" w:rsidRPr="002E1710" w:rsidRDefault="006D7F2A" w:rsidP="006D7F2A">
      <w:pPr>
        <w:rPr>
          <w:rFonts w:ascii="Arial" w:hAnsi="Arial" w:cs="Arial"/>
          <w:sz w:val="24"/>
          <w:szCs w:val="24"/>
        </w:rPr>
      </w:pPr>
      <w:r w:rsidRPr="002E1710">
        <w:rPr>
          <w:rFonts w:ascii="Arial" w:hAnsi="Arial" w:cs="Arial"/>
          <w:sz w:val="24"/>
          <w:szCs w:val="24"/>
        </w:rPr>
        <w:t>Selles comme de l’argile, diarrhée chronique</w:t>
      </w:r>
    </w:p>
    <w:p w14:paraId="5AD47229" w14:textId="77777777" w:rsidR="006D7F2A" w:rsidRPr="002E1710" w:rsidRDefault="006D7F2A" w:rsidP="006D7F2A">
      <w:pPr>
        <w:rPr>
          <w:rFonts w:ascii="Arial" w:hAnsi="Arial" w:cs="Arial"/>
          <w:sz w:val="24"/>
          <w:szCs w:val="24"/>
        </w:rPr>
      </w:pPr>
      <w:r w:rsidRPr="002E1710">
        <w:rPr>
          <w:rFonts w:ascii="Arial" w:hAnsi="Arial" w:cs="Arial"/>
          <w:sz w:val="24"/>
          <w:szCs w:val="24"/>
        </w:rPr>
        <w:t xml:space="preserve">- </w:t>
      </w:r>
      <w:r w:rsidRPr="002E1710">
        <w:rPr>
          <w:rFonts w:ascii="Arial" w:hAnsi="Arial" w:cs="Arial"/>
          <w:color w:val="00CCFF"/>
          <w:sz w:val="24"/>
          <w:szCs w:val="24"/>
        </w:rPr>
        <w:t>Back </w:t>
      </w:r>
    </w:p>
    <w:p w14:paraId="232C710D" w14:textId="77777777" w:rsidR="006D7F2A" w:rsidRPr="002E1710" w:rsidRDefault="006D7F2A" w:rsidP="006D7F2A">
      <w:pPr>
        <w:rPr>
          <w:rFonts w:ascii="Arial" w:hAnsi="Arial" w:cs="Arial"/>
          <w:sz w:val="24"/>
          <w:szCs w:val="24"/>
        </w:rPr>
      </w:pPr>
      <w:r w:rsidRPr="002E1710">
        <w:rPr>
          <w:rFonts w:ascii="Arial" w:hAnsi="Arial" w:cs="Arial"/>
          <w:sz w:val="24"/>
          <w:szCs w:val="24"/>
        </w:rPr>
        <w:t>Sensation de bouillonnement dans les muscles du dos et des bras</w:t>
      </w:r>
    </w:p>
    <w:p w14:paraId="7AF9D79C" w14:textId="77777777" w:rsidR="006D7F2A" w:rsidRPr="002E1710" w:rsidRDefault="006D7F2A" w:rsidP="006D7F2A">
      <w:pPr>
        <w:rPr>
          <w:rFonts w:ascii="Arial" w:hAnsi="Arial" w:cs="Arial"/>
          <w:sz w:val="24"/>
          <w:szCs w:val="24"/>
        </w:rPr>
      </w:pPr>
      <w:r w:rsidRPr="002E1710">
        <w:rPr>
          <w:rFonts w:ascii="Arial" w:hAnsi="Arial" w:cs="Arial"/>
          <w:sz w:val="24"/>
          <w:szCs w:val="24"/>
        </w:rPr>
        <w:t xml:space="preserve">- </w:t>
      </w:r>
      <w:r w:rsidRPr="002E1710">
        <w:rPr>
          <w:rFonts w:ascii="Arial" w:hAnsi="Arial" w:cs="Arial"/>
          <w:color w:val="00CCFF"/>
          <w:sz w:val="24"/>
          <w:szCs w:val="24"/>
        </w:rPr>
        <w:t>Fever </w:t>
      </w:r>
    </w:p>
    <w:p w14:paraId="5DD17E58" w14:textId="77777777" w:rsidR="006D7F2A" w:rsidRPr="002E1710" w:rsidRDefault="006D7F2A" w:rsidP="006D7F2A">
      <w:pPr>
        <w:rPr>
          <w:rFonts w:ascii="Arial" w:hAnsi="Arial" w:cs="Arial"/>
          <w:sz w:val="24"/>
          <w:szCs w:val="24"/>
        </w:rPr>
      </w:pPr>
      <w:r w:rsidRPr="002E1710">
        <w:rPr>
          <w:rFonts w:ascii="Arial" w:hAnsi="Arial" w:cs="Arial"/>
          <w:sz w:val="24"/>
          <w:szCs w:val="24"/>
        </w:rPr>
        <w:t>Fièvre intermittente, surtout quotidienne, avec une périodicité très marquée ; compliquée d’affections abdominales.</w:t>
      </w:r>
    </w:p>
    <w:p w14:paraId="48E8EDC7" w14:textId="77777777" w:rsidR="006D7F2A" w:rsidRPr="002E1710" w:rsidRDefault="006D7F2A" w:rsidP="006D7F2A">
      <w:pPr>
        <w:rPr>
          <w:rFonts w:ascii="Arial" w:hAnsi="Arial" w:cs="Arial"/>
          <w:sz w:val="24"/>
          <w:szCs w:val="24"/>
        </w:rPr>
      </w:pPr>
      <w:r w:rsidRPr="002E1710">
        <w:rPr>
          <w:rFonts w:ascii="Arial" w:hAnsi="Arial" w:cs="Arial"/>
          <w:sz w:val="24"/>
          <w:szCs w:val="24"/>
        </w:rPr>
        <w:t xml:space="preserve">- </w:t>
      </w:r>
      <w:r w:rsidRPr="002E1710">
        <w:rPr>
          <w:rFonts w:ascii="Arial" w:hAnsi="Arial" w:cs="Arial"/>
          <w:color w:val="00CCFF"/>
          <w:sz w:val="24"/>
          <w:szCs w:val="24"/>
        </w:rPr>
        <w:t>Earing and ears</w:t>
      </w:r>
      <w:r w:rsidRPr="002E1710">
        <w:rPr>
          <w:rFonts w:ascii="Arial" w:hAnsi="Arial" w:cs="Arial"/>
          <w:sz w:val="24"/>
          <w:szCs w:val="24"/>
        </w:rPr>
        <w:t> </w:t>
      </w:r>
    </w:p>
    <w:p w14:paraId="2AF6D624" w14:textId="77777777" w:rsidR="006D7F2A" w:rsidRPr="002E1710" w:rsidRDefault="006D7F2A" w:rsidP="006D7F2A">
      <w:pPr>
        <w:rPr>
          <w:rFonts w:ascii="Arial" w:hAnsi="Arial" w:cs="Arial"/>
          <w:spacing w:val="-2"/>
          <w:sz w:val="24"/>
          <w:szCs w:val="24"/>
        </w:rPr>
      </w:pPr>
      <w:r w:rsidRPr="002E1710">
        <w:rPr>
          <w:rFonts w:ascii="Arial" w:hAnsi="Arial" w:cs="Arial"/>
          <w:spacing w:val="-2"/>
          <w:sz w:val="24"/>
          <w:szCs w:val="24"/>
        </w:rPr>
        <w:t>Chant strident dans les oreilles, comme une cloche qui sonne hors du ton.</w:t>
      </w:r>
    </w:p>
    <w:p w14:paraId="5A81FDAA" w14:textId="77777777" w:rsidR="006D7F2A" w:rsidRPr="002E1710" w:rsidRDefault="006D7F2A" w:rsidP="006D7F2A">
      <w:pPr>
        <w:rPr>
          <w:rFonts w:ascii="Arial" w:hAnsi="Arial" w:cs="Arial"/>
          <w:sz w:val="24"/>
          <w:szCs w:val="24"/>
        </w:rPr>
      </w:pPr>
      <w:r w:rsidRPr="002E1710">
        <w:rPr>
          <w:rFonts w:ascii="Arial" w:hAnsi="Arial" w:cs="Arial"/>
          <w:sz w:val="24"/>
          <w:szCs w:val="24"/>
        </w:rPr>
        <w:t xml:space="preserve">- </w:t>
      </w:r>
      <w:r w:rsidRPr="002E1710">
        <w:rPr>
          <w:rFonts w:ascii="Arial" w:hAnsi="Arial" w:cs="Arial"/>
          <w:color w:val="00CCFF"/>
          <w:sz w:val="24"/>
          <w:szCs w:val="24"/>
        </w:rPr>
        <w:t>Sight and eyes </w:t>
      </w:r>
    </w:p>
    <w:p w14:paraId="47ED53C0" w14:textId="77777777" w:rsidR="006D7F2A" w:rsidRPr="002E1710" w:rsidRDefault="006D7F2A" w:rsidP="006D7F2A">
      <w:pPr>
        <w:rPr>
          <w:rFonts w:ascii="Arial" w:hAnsi="Arial" w:cs="Arial"/>
          <w:sz w:val="24"/>
          <w:szCs w:val="24"/>
        </w:rPr>
      </w:pPr>
      <w:r w:rsidRPr="002E1710">
        <w:rPr>
          <w:rFonts w:ascii="Arial" w:hAnsi="Arial" w:cs="Arial"/>
          <w:sz w:val="24"/>
          <w:szCs w:val="24"/>
        </w:rPr>
        <w:t>Cécité la nuit avec gonflement des yeux.</w:t>
      </w:r>
    </w:p>
    <w:p w14:paraId="76B2C34A" w14:textId="77777777" w:rsidR="006D7F2A" w:rsidRPr="002E1710" w:rsidRDefault="006D7F2A" w:rsidP="006D7F2A">
      <w:pPr>
        <w:rPr>
          <w:rFonts w:ascii="Arial" w:hAnsi="Arial" w:cs="Arial"/>
          <w:sz w:val="24"/>
          <w:szCs w:val="24"/>
        </w:rPr>
      </w:pPr>
      <w:r w:rsidRPr="002E1710">
        <w:rPr>
          <w:rFonts w:ascii="Arial" w:hAnsi="Arial" w:cs="Arial"/>
          <w:sz w:val="24"/>
          <w:szCs w:val="24"/>
        </w:rPr>
        <w:t xml:space="preserve">- </w:t>
      </w:r>
      <w:r w:rsidRPr="002E1710">
        <w:rPr>
          <w:rFonts w:ascii="Arial" w:hAnsi="Arial" w:cs="Arial"/>
          <w:color w:val="00CCFF"/>
          <w:sz w:val="24"/>
          <w:szCs w:val="24"/>
        </w:rPr>
        <w:t>Male </w:t>
      </w:r>
    </w:p>
    <w:p w14:paraId="42FAE638" w14:textId="77777777" w:rsidR="006D7F2A" w:rsidRPr="002E1710" w:rsidRDefault="006D7F2A" w:rsidP="006D7F2A">
      <w:pPr>
        <w:rPr>
          <w:rFonts w:ascii="Arial" w:hAnsi="Arial" w:cs="Arial"/>
          <w:sz w:val="24"/>
          <w:szCs w:val="24"/>
        </w:rPr>
      </w:pPr>
      <w:r w:rsidRPr="002E1710">
        <w:rPr>
          <w:rFonts w:ascii="Arial" w:hAnsi="Arial" w:cs="Arial"/>
          <w:sz w:val="24"/>
          <w:szCs w:val="24"/>
        </w:rPr>
        <w:t>Priapisme</w:t>
      </w:r>
    </w:p>
    <w:p w14:paraId="2E5EC165" w14:textId="77777777" w:rsidR="006D7F2A" w:rsidRPr="002E1710" w:rsidRDefault="006D7F2A" w:rsidP="006D7F2A">
      <w:pPr>
        <w:rPr>
          <w:rFonts w:ascii="Arial" w:hAnsi="Arial" w:cs="Arial"/>
          <w:sz w:val="24"/>
          <w:szCs w:val="24"/>
        </w:rPr>
      </w:pPr>
      <w:r w:rsidRPr="002E1710">
        <w:rPr>
          <w:rFonts w:ascii="Arial" w:hAnsi="Arial" w:cs="Arial"/>
          <w:sz w:val="24"/>
          <w:szCs w:val="24"/>
        </w:rPr>
        <w:t xml:space="preserve">- </w:t>
      </w:r>
      <w:r w:rsidRPr="002E1710">
        <w:rPr>
          <w:rFonts w:ascii="Arial" w:hAnsi="Arial" w:cs="Arial"/>
          <w:color w:val="00CCFF"/>
          <w:sz w:val="24"/>
          <w:szCs w:val="24"/>
        </w:rPr>
        <w:t>Female </w:t>
      </w:r>
    </w:p>
    <w:p w14:paraId="042E0B5F" w14:textId="77777777" w:rsidR="006D7F2A" w:rsidRPr="002E1710" w:rsidRDefault="006D7F2A" w:rsidP="006D7F2A">
      <w:pPr>
        <w:rPr>
          <w:rFonts w:ascii="Arial" w:hAnsi="Arial" w:cs="Arial"/>
          <w:sz w:val="24"/>
          <w:szCs w:val="24"/>
        </w:rPr>
      </w:pPr>
      <w:r w:rsidRPr="002E1710">
        <w:rPr>
          <w:rFonts w:ascii="Arial" w:hAnsi="Arial" w:cs="Arial"/>
          <w:sz w:val="24"/>
          <w:szCs w:val="24"/>
        </w:rPr>
        <w:lastRenderedPageBreak/>
        <w:t>Aménorrhée, ou règles faibles chez les femmes pléthoriques.</w:t>
      </w:r>
    </w:p>
    <w:p w14:paraId="75770085" w14:textId="77777777" w:rsidR="006D7F2A" w:rsidRPr="002E1710" w:rsidRDefault="006D7F2A" w:rsidP="006D7F2A">
      <w:pPr>
        <w:rPr>
          <w:rFonts w:ascii="Arial" w:hAnsi="Arial" w:cs="Arial"/>
          <w:sz w:val="24"/>
          <w:szCs w:val="24"/>
        </w:rPr>
      </w:pPr>
    </w:p>
    <w:p w14:paraId="715BD351" w14:textId="77777777" w:rsidR="006D7F2A" w:rsidRPr="002E1710" w:rsidRDefault="006D7F2A" w:rsidP="006D7F2A">
      <w:pPr>
        <w:rPr>
          <w:rFonts w:ascii="Arial" w:hAnsi="Arial" w:cs="Arial"/>
          <w:sz w:val="24"/>
          <w:szCs w:val="24"/>
        </w:rPr>
      </w:pPr>
      <w:r w:rsidRPr="002E1710">
        <w:rPr>
          <w:rFonts w:ascii="Arial" w:hAnsi="Arial" w:cs="Arial"/>
          <w:b/>
          <w:color w:val="00CCFF"/>
          <w:sz w:val="24"/>
          <w:szCs w:val="24"/>
        </w:rPr>
        <w:t>Le persil à travers l’histoire et les légendes </w:t>
      </w:r>
    </w:p>
    <w:p w14:paraId="6AC6C4EE" w14:textId="77777777" w:rsidR="006D7F2A" w:rsidRPr="002E1710" w:rsidRDefault="006D7F2A" w:rsidP="006D7F2A">
      <w:pPr>
        <w:rPr>
          <w:rFonts w:ascii="Arial" w:hAnsi="Arial" w:cs="Arial"/>
          <w:sz w:val="24"/>
          <w:szCs w:val="24"/>
        </w:rPr>
      </w:pPr>
      <w:r w:rsidRPr="002E1710">
        <w:rPr>
          <w:rFonts w:ascii="Arial" w:hAnsi="Arial" w:cs="Arial"/>
          <w:sz w:val="24"/>
          <w:szCs w:val="24"/>
        </w:rPr>
        <w:t xml:space="preserve">Dans les régions méditerranéennes, la plante est connue depuis des millénaires. Il était plutôt </w:t>
      </w:r>
      <w:bookmarkEnd w:id="10"/>
      <w:bookmarkEnd w:id="11"/>
      <w:r w:rsidRPr="002E1710">
        <w:rPr>
          <w:rFonts w:ascii="Arial" w:hAnsi="Arial" w:cs="Arial"/>
          <w:sz w:val="24"/>
          <w:szCs w:val="24"/>
        </w:rPr>
        <w:t>employé en qualité de plante médicinale, voire à des fins sacrées par les Grecs. Hippocrate et ses disciples le recommandaient comme diurétique ; d’après Plutarque, le centaure Chiron avait enseigné à Achille son utilisation pour guérir hommes et animaux.</w:t>
      </w:r>
    </w:p>
    <w:p w14:paraId="667DDE10" w14:textId="77777777" w:rsidR="006D7F2A" w:rsidRPr="002E1710" w:rsidRDefault="006D7F2A" w:rsidP="006D7F2A">
      <w:pPr>
        <w:rPr>
          <w:rFonts w:ascii="Arial" w:hAnsi="Arial" w:cs="Arial"/>
          <w:sz w:val="24"/>
          <w:szCs w:val="24"/>
        </w:rPr>
      </w:pPr>
      <w:r w:rsidRPr="002E1710">
        <w:rPr>
          <w:rFonts w:ascii="Arial" w:hAnsi="Arial" w:cs="Arial"/>
          <w:sz w:val="24"/>
          <w:szCs w:val="24"/>
        </w:rPr>
        <w:t xml:space="preserve">La plante a été introduite en Europe </w:t>
      </w:r>
      <w:proofErr w:type="gramStart"/>
      <w:r w:rsidRPr="002E1710">
        <w:rPr>
          <w:rFonts w:ascii="Arial" w:hAnsi="Arial" w:cs="Arial"/>
          <w:sz w:val="24"/>
          <w:szCs w:val="24"/>
        </w:rPr>
        <w:t>Centrale</w:t>
      </w:r>
      <w:proofErr w:type="gramEnd"/>
      <w:r w:rsidRPr="002E1710">
        <w:rPr>
          <w:rFonts w:ascii="Arial" w:hAnsi="Arial" w:cs="Arial"/>
          <w:sz w:val="24"/>
          <w:szCs w:val="24"/>
        </w:rPr>
        <w:t xml:space="preserve"> par l’intermédiaire des Romains qui les premiers l’ont utilisée en cuisine (elle masquait les odeurs fortes et celle de l’alcool sur l’haleine)</w:t>
      </w:r>
    </w:p>
    <w:p w14:paraId="05BCF28B" w14:textId="77777777" w:rsidR="006D7F2A" w:rsidRPr="002E1710" w:rsidRDefault="006D7F2A" w:rsidP="006D7F2A">
      <w:pPr>
        <w:rPr>
          <w:rFonts w:ascii="Arial" w:hAnsi="Arial" w:cs="Arial"/>
          <w:sz w:val="24"/>
          <w:szCs w:val="24"/>
        </w:rPr>
      </w:pPr>
      <w:r w:rsidRPr="002E1710">
        <w:rPr>
          <w:rFonts w:ascii="Arial" w:hAnsi="Arial" w:cs="Arial"/>
          <w:sz w:val="24"/>
          <w:szCs w:val="24"/>
        </w:rPr>
        <w:t>Charlemagne ordonna sa culture dans son ordonnancement rural « Capitulare de villis ».</w:t>
      </w:r>
    </w:p>
    <w:p w14:paraId="3CB17319" w14:textId="77777777" w:rsidR="006D7F2A" w:rsidRPr="002E1710" w:rsidRDefault="006D7F2A" w:rsidP="006D7F2A">
      <w:pPr>
        <w:rPr>
          <w:rFonts w:ascii="Arial" w:hAnsi="Arial" w:cs="Arial"/>
          <w:sz w:val="24"/>
          <w:szCs w:val="24"/>
        </w:rPr>
      </w:pPr>
    </w:p>
    <w:p w14:paraId="7E994D2F" w14:textId="77777777" w:rsidR="006D7F2A" w:rsidRPr="002E1710" w:rsidRDefault="006D7F2A" w:rsidP="006D7F2A">
      <w:pPr>
        <w:rPr>
          <w:rFonts w:ascii="Arial" w:hAnsi="Arial" w:cs="Arial"/>
          <w:sz w:val="24"/>
          <w:szCs w:val="24"/>
        </w:rPr>
      </w:pPr>
      <w:r w:rsidRPr="002E1710">
        <w:rPr>
          <w:rFonts w:ascii="Arial" w:hAnsi="Arial" w:cs="Arial"/>
          <w:sz w:val="24"/>
          <w:szCs w:val="24"/>
        </w:rPr>
        <w:t xml:space="preserve">Le persil a souvent eu la réputation d’être maléfique : les Romains l’accusaient de provoquer la stérilité, de rendre les enfants épileptiques si leur mère en mangeait pendant l’allaitement, </w:t>
      </w:r>
      <w:proofErr w:type="gramStart"/>
      <w:r w:rsidRPr="002E1710">
        <w:rPr>
          <w:rFonts w:ascii="Arial" w:hAnsi="Arial" w:cs="Arial"/>
          <w:sz w:val="24"/>
          <w:szCs w:val="24"/>
        </w:rPr>
        <w:t>voire même</w:t>
      </w:r>
      <w:proofErr w:type="gramEnd"/>
      <w:r w:rsidRPr="002E1710">
        <w:rPr>
          <w:rFonts w:ascii="Arial" w:hAnsi="Arial" w:cs="Arial"/>
          <w:sz w:val="24"/>
          <w:szCs w:val="24"/>
        </w:rPr>
        <w:t xml:space="preserve"> de provoquer la cécité par simple contact.</w:t>
      </w:r>
    </w:p>
    <w:p w14:paraId="5A3312BD" w14:textId="77777777" w:rsidR="006D7F2A" w:rsidRPr="002E1710" w:rsidRDefault="006D7F2A" w:rsidP="006D7F2A">
      <w:pPr>
        <w:rPr>
          <w:rFonts w:ascii="Arial" w:hAnsi="Arial" w:cs="Arial"/>
          <w:sz w:val="24"/>
          <w:szCs w:val="24"/>
        </w:rPr>
      </w:pPr>
      <w:r w:rsidRPr="002E1710">
        <w:rPr>
          <w:rFonts w:ascii="Arial" w:hAnsi="Arial" w:cs="Arial"/>
          <w:sz w:val="24"/>
          <w:szCs w:val="24"/>
        </w:rPr>
        <w:t>Plus tard, il peut faire mourir celui qui le replante, ou qui en donne les racines.</w:t>
      </w:r>
    </w:p>
    <w:p w14:paraId="7462B081" w14:textId="77777777" w:rsidR="006D7F2A" w:rsidRPr="002E1710" w:rsidRDefault="006D7F2A" w:rsidP="006D7F2A">
      <w:pPr>
        <w:rPr>
          <w:rFonts w:ascii="Arial" w:hAnsi="Arial" w:cs="Arial"/>
          <w:sz w:val="24"/>
          <w:szCs w:val="24"/>
        </w:rPr>
      </w:pPr>
      <w:r w:rsidRPr="002E1710">
        <w:rPr>
          <w:rFonts w:ascii="Arial" w:hAnsi="Arial" w:cs="Arial"/>
          <w:sz w:val="24"/>
          <w:szCs w:val="24"/>
        </w:rPr>
        <w:t>On explique sa lente germination par le fait qu’il se rend sept fois chez le diable avant de sortir de terre.</w:t>
      </w:r>
    </w:p>
    <w:p w14:paraId="091A2886" w14:textId="77777777" w:rsidR="006D7F2A" w:rsidRPr="002E1710" w:rsidRDefault="006D7F2A" w:rsidP="006D7F2A">
      <w:pPr>
        <w:rPr>
          <w:rFonts w:ascii="Arial" w:hAnsi="Arial" w:cs="Arial"/>
          <w:sz w:val="24"/>
          <w:szCs w:val="24"/>
        </w:rPr>
      </w:pPr>
      <w:r w:rsidRPr="002E1710">
        <w:rPr>
          <w:rFonts w:ascii="Arial" w:hAnsi="Arial" w:cs="Arial"/>
          <w:sz w:val="24"/>
          <w:szCs w:val="24"/>
        </w:rPr>
        <w:t>Selon une croyance du XVII</w:t>
      </w:r>
      <w:r w:rsidRPr="002E1710">
        <w:rPr>
          <w:rFonts w:ascii="Arial" w:hAnsi="Arial" w:cs="Arial"/>
          <w:sz w:val="24"/>
          <w:szCs w:val="24"/>
          <w:vertAlign w:val="superscript"/>
        </w:rPr>
        <w:t>è</w:t>
      </w:r>
      <w:r w:rsidRPr="002E1710">
        <w:rPr>
          <w:rFonts w:ascii="Arial" w:hAnsi="Arial" w:cs="Arial"/>
          <w:sz w:val="24"/>
          <w:szCs w:val="24"/>
        </w:rPr>
        <w:t xml:space="preserve"> siècle, la qualité du persil dépend de la personnalité du semeur, qui pourra être un enfant, un simple d’esprit, mais surtout pas une personne triste ou mélancolique.</w:t>
      </w:r>
    </w:p>
    <w:p w14:paraId="4B914045" w14:textId="77777777" w:rsidR="006D7F2A" w:rsidRPr="002E1710" w:rsidRDefault="006D7F2A" w:rsidP="006D7F2A">
      <w:pPr>
        <w:rPr>
          <w:rFonts w:ascii="Arial" w:hAnsi="Arial" w:cs="Arial"/>
          <w:sz w:val="24"/>
          <w:szCs w:val="24"/>
        </w:rPr>
      </w:pPr>
      <w:r w:rsidRPr="002E1710">
        <w:rPr>
          <w:rFonts w:ascii="Arial" w:hAnsi="Arial" w:cs="Arial"/>
          <w:sz w:val="24"/>
          <w:szCs w:val="24"/>
        </w:rPr>
        <w:t>La plante peut aussi passer pour favoriser la génération, mais un peu partout en Europe, elle tarit le lait des femmes, facilite parfois la délivrance, et a souvent été utilisée pour provoquer des avortements. Elle est aussi réputée avoir des vertus aphrodisiaques.</w:t>
      </w:r>
    </w:p>
    <w:p w14:paraId="1E5B7B9F" w14:textId="77777777" w:rsidR="006D7F2A" w:rsidRPr="002E1710" w:rsidRDefault="006D7F2A" w:rsidP="006D7F2A">
      <w:pPr>
        <w:rPr>
          <w:rFonts w:ascii="Arial" w:hAnsi="Arial" w:cs="Arial"/>
          <w:sz w:val="24"/>
          <w:szCs w:val="24"/>
          <w:u w:val="single"/>
        </w:rPr>
      </w:pPr>
    </w:p>
    <w:p w14:paraId="36A25376" w14:textId="77777777" w:rsidR="006D7F2A" w:rsidRPr="002E1710" w:rsidRDefault="006D7F2A" w:rsidP="006D7F2A">
      <w:pPr>
        <w:rPr>
          <w:rFonts w:ascii="Arial" w:hAnsi="Arial" w:cs="Arial"/>
          <w:sz w:val="24"/>
          <w:szCs w:val="24"/>
        </w:rPr>
      </w:pPr>
      <w:r w:rsidRPr="002E1710">
        <w:rPr>
          <w:rFonts w:ascii="Arial" w:hAnsi="Arial" w:cs="Arial"/>
          <w:color w:val="00CCFF"/>
          <w:sz w:val="24"/>
          <w:szCs w:val="24"/>
          <w:u w:val="single"/>
        </w:rPr>
        <w:t>L’histoire d’Archémore, ou l’origine du persil </w:t>
      </w:r>
    </w:p>
    <w:p w14:paraId="0C68A166" w14:textId="77777777" w:rsidR="006D7F2A" w:rsidRPr="002E1710" w:rsidRDefault="006D7F2A" w:rsidP="006D7F2A">
      <w:pPr>
        <w:rPr>
          <w:rFonts w:ascii="Arial" w:hAnsi="Arial" w:cs="Arial"/>
          <w:sz w:val="24"/>
          <w:szCs w:val="24"/>
        </w:rPr>
      </w:pPr>
      <w:r w:rsidRPr="002E1710">
        <w:rPr>
          <w:rFonts w:ascii="Arial" w:hAnsi="Arial" w:cs="Arial"/>
          <w:sz w:val="24"/>
          <w:szCs w:val="24"/>
        </w:rPr>
        <w:t xml:space="preserve">Une légende de la Grèce antique raconte que le persil serait né du sang d’un nourrisson tué par un serpent alors que sa nourrice l’avait posé dans l’herbe pour aller montrer une source aux sept héros argiens assoiffés. L’enfant s’appelait Opheltès : il était le fils de Lycurgue, roi de Némée, et de son épouse Eurydice. Un oracle avait prophétisé qu’il ne devait pas toucher le sol avant de savoir marcher, sinon il périrait, et Hypsipylé, sa nourrice, avait coutume de le porter à travers </w:t>
      </w:r>
      <w:r w:rsidRPr="002E1710">
        <w:rPr>
          <w:rFonts w:ascii="Arial" w:hAnsi="Arial" w:cs="Arial"/>
          <w:sz w:val="24"/>
          <w:szCs w:val="24"/>
        </w:rPr>
        <w:lastRenderedPageBreak/>
        <w:t>champs (on peut retrouver ici le thème de la nourrice - le lait -, et du besoin d’être porté - la lente germination des graines).</w:t>
      </w:r>
    </w:p>
    <w:p w14:paraId="25047D21" w14:textId="77777777" w:rsidR="006D7F2A" w:rsidRPr="002E1710" w:rsidRDefault="006D7F2A" w:rsidP="006D7F2A">
      <w:pPr>
        <w:rPr>
          <w:rFonts w:ascii="Arial" w:hAnsi="Arial" w:cs="Arial"/>
          <w:sz w:val="24"/>
          <w:szCs w:val="24"/>
        </w:rPr>
      </w:pPr>
      <w:r w:rsidRPr="002E1710">
        <w:rPr>
          <w:rFonts w:ascii="Arial" w:hAnsi="Arial" w:cs="Arial"/>
          <w:sz w:val="24"/>
          <w:szCs w:val="24"/>
        </w:rPr>
        <w:t>Hypsipylé elle-même était l’ancienne reine de l’île de Lemnos, et avait une longue histoire à raconter aux sept chefs (tiens, sept comme les sept visites au diable ?) pendant que l’enfant restait seul (la mauvaise nourrice) : elle avait sauvé son père alors que les femmes de Lemnos, ensorcelées par Vénus, avaient égorgé tous les hommes de l’île, puis devenue reine, avait été séduite par Jason (aphrodisiaque, le persil ?), de passage à Lemnos, qui l’abandonna ensuite alors qu’elle était enceinte, pour rejoindre Médée (le remord, peut-être, qui fait somatiser sur la sphère génito-urinaire ?) Hypsipylé, chassée par les Lemniennes, doit s’enfuir de l’île (comme Jason, sur un bateau, petit clin d’œil à la fosse naviculaire si présente dans la symptomatologie) et est recueillie (ou vendue, selon les sources) à Lycurgue.</w:t>
      </w:r>
    </w:p>
    <w:p w14:paraId="384121DF" w14:textId="77777777" w:rsidR="006D7F2A" w:rsidRPr="002E1710" w:rsidRDefault="006D7F2A" w:rsidP="006D7F2A">
      <w:pPr>
        <w:rPr>
          <w:rFonts w:ascii="Arial" w:hAnsi="Arial" w:cs="Arial"/>
          <w:spacing w:val="-2"/>
          <w:sz w:val="24"/>
          <w:szCs w:val="24"/>
        </w:rPr>
      </w:pPr>
      <w:r w:rsidRPr="002E1710">
        <w:rPr>
          <w:rFonts w:ascii="Arial" w:hAnsi="Arial" w:cs="Arial"/>
          <w:spacing w:val="-2"/>
          <w:sz w:val="24"/>
          <w:szCs w:val="24"/>
        </w:rPr>
        <w:t>Découvrant la mort du petit Opheltès, et devant le désespoir d’Hypsipylé, les sept chefs tuèrent le serpent, et célébrèrent en l’honneur du petit défunt, renommé alors Archémoros, « celui par lequel la mort - le destin - arrive », des jeux célébrés après tous les trois ans, les jeux néméens, au cours desquels les vainqueurs étaient coiffés d’une couronne d’ache (persil sauvage), et les arbitres vêtus de noir, en signe de deuil.</w:t>
      </w:r>
    </w:p>
    <w:p w14:paraId="35BD3B68" w14:textId="77777777" w:rsidR="006D7F2A" w:rsidRPr="002E1710" w:rsidRDefault="006D7F2A" w:rsidP="006D7F2A">
      <w:pPr>
        <w:rPr>
          <w:rFonts w:ascii="Arial" w:hAnsi="Arial" w:cs="Arial"/>
          <w:sz w:val="24"/>
          <w:szCs w:val="24"/>
        </w:rPr>
      </w:pPr>
    </w:p>
    <w:p w14:paraId="379CE4FD" w14:textId="77777777" w:rsidR="006D7F2A" w:rsidRPr="002E1710" w:rsidRDefault="006D7F2A" w:rsidP="006D7F2A">
      <w:pPr>
        <w:rPr>
          <w:rFonts w:ascii="Arial" w:hAnsi="Arial" w:cs="Arial"/>
          <w:sz w:val="24"/>
          <w:szCs w:val="24"/>
        </w:rPr>
      </w:pPr>
      <w:r w:rsidRPr="002E1710">
        <w:rPr>
          <w:rFonts w:ascii="Arial" w:hAnsi="Arial" w:cs="Arial"/>
          <w:sz w:val="24"/>
          <w:szCs w:val="24"/>
        </w:rPr>
        <w:t>Cette petite histoire en guise de conclusion provisoire avant que le persil ne nous livre peut-être plus par la suite …</w:t>
      </w:r>
    </w:p>
    <w:p w14:paraId="1909A072" w14:textId="77777777" w:rsidR="006D7F2A" w:rsidRPr="002E1710" w:rsidRDefault="006D7F2A" w:rsidP="006D7F2A">
      <w:pPr>
        <w:rPr>
          <w:rFonts w:ascii="Arial" w:hAnsi="Arial" w:cs="Arial"/>
          <w:sz w:val="24"/>
          <w:szCs w:val="24"/>
        </w:rPr>
      </w:pPr>
      <w:r w:rsidRPr="002E1710">
        <w:rPr>
          <w:rFonts w:ascii="Arial" w:hAnsi="Arial" w:cs="Arial"/>
          <w:sz w:val="24"/>
          <w:szCs w:val="24"/>
        </w:rPr>
        <w:t>…et en toute fin, ce qu’en dit Bernard Vial, qui me semble en écho au désespoir d’Hypsipylé : « Etat grave de saturation et de désespoir ; elle se heurte à son partenaire comme à un mur de silence et de sécheresse. Elle en est paralysée à force d’être toujours renvoyée à elle-même. Souvent, à l’origine, un problème de relations paradoxales avec le père : le modèle qu’elle rejette mais qu’elle ne parvient pas à éliminer. Elle est restée dans son sillage et retrouve, dans les autres hommes, la figure paternelle. Les déserts de l’amour. »</w:t>
      </w:r>
    </w:p>
    <w:p w14:paraId="215CE36C" w14:textId="77777777" w:rsidR="006D7F2A" w:rsidRPr="002E1710" w:rsidRDefault="006D7F2A" w:rsidP="006D7F2A">
      <w:pPr>
        <w:rPr>
          <w:rFonts w:ascii="Arial" w:hAnsi="Arial" w:cs="Arial"/>
          <w:sz w:val="24"/>
          <w:szCs w:val="24"/>
        </w:rPr>
      </w:pPr>
    </w:p>
    <w:p w14:paraId="038D6DF2" w14:textId="77777777" w:rsidR="006D7F2A" w:rsidRPr="002E1710" w:rsidRDefault="006D7F2A" w:rsidP="006D7F2A">
      <w:pPr>
        <w:rPr>
          <w:rFonts w:ascii="Arial" w:hAnsi="Arial" w:cs="Arial"/>
          <w:color w:val="00CCFF"/>
          <w:sz w:val="24"/>
          <w:szCs w:val="24"/>
        </w:rPr>
      </w:pPr>
      <w:r w:rsidRPr="002E1710">
        <w:rPr>
          <w:rFonts w:ascii="Arial" w:hAnsi="Arial" w:cs="Arial"/>
          <w:b/>
          <w:color w:val="00CCFF"/>
          <w:sz w:val="24"/>
          <w:szCs w:val="24"/>
        </w:rPr>
        <w:t>Bibliographie</w:t>
      </w:r>
      <w:r w:rsidRPr="002E1710">
        <w:rPr>
          <w:rFonts w:ascii="Arial" w:hAnsi="Arial" w:cs="Arial"/>
          <w:color w:val="00CCFF"/>
          <w:sz w:val="24"/>
          <w:szCs w:val="24"/>
        </w:rPr>
        <w:t> </w:t>
      </w:r>
    </w:p>
    <w:p w14:paraId="63BF89DF" w14:textId="77777777" w:rsidR="006D7F2A" w:rsidRPr="002E1710" w:rsidRDefault="006D7F2A" w:rsidP="006D7F2A">
      <w:pPr>
        <w:rPr>
          <w:rFonts w:ascii="Arial" w:hAnsi="Arial" w:cs="Arial"/>
          <w:sz w:val="24"/>
          <w:szCs w:val="24"/>
        </w:rPr>
      </w:pPr>
      <w:r w:rsidRPr="002E1710">
        <w:rPr>
          <w:rFonts w:ascii="Arial" w:hAnsi="Arial" w:cs="Arial"/>
          <w:sz w:val="24"/>
          <w:szCs w:val="24"/>
        </w:rPr>
        <w:t>Matière médicale : Allen, Hering, Clarke, Millenium</w:t>
      </w:r>
    </w:p>
    <w:p w14:paraId="46190940" w14:textId="77777777" w:rsidR="006D7F2A" w:rsidRPr="002E1710" w:rsidRDefault="006D7F2A" w:rsidP="006D7F2A">
      <w:pPr>
        <w:rPr>
          <w:rFonts w:ascii="Arial" w:hAnsi="Arial" w:cs="Arial"/>
          <w:sz w:val="24"/>
          <w:szCs w:val="24"/>
        </w:rPr>
      </w:pPr>
      <w:r w:rsidRPr="002E1710">
        <w:rPr>
          <w:rFonts w:ascii="Arial" w:hAnsi="Arial" w:cs="Arial"/>
          <w:sz w:val="24"/>
          <w:szCs w:val="24"/>
        </w:rPr>
        <w:t>Plantes médicinales, Ed Grund</w:t>
      </w:r>
    </w:p>
    <w:p w14:paraId="4984C2E7" w14:textId="77777777" w:rsidR="006D7F2A" w:rsidRPr="002E1710" w:rsidRDefault="006D7F2A" w:rsidP="006D7F2A">
      <w:pPr>
        <w:rPr>
          <w:rFonts w:ascii="Arial" w:hAnsi="Arial" w:cs="Arial"/>
          <w:sz w:val="24"/>
          <w:szCs w:val="24"/>
        </w:rPr>
      </w:pPr>
      <w:r w:rsidRPr="002E1710">
        <w:rPr>
          <w:rFonts w:ascii="Arial" w:hAnsi="Arial" w:cs="Arial"/>
          <w:sz w:val="24"/>
          <w:szCs w:val="24"/>
        </w:rPr>
        <w:t>Plantes aromatiques, E. Teuscher, R. Anton, A. Lobstein, Ed. Tec et doc</w:t>
      </w:r>
    </w:p>
    <w:p w14:paraId="0535EBEB" w14:textId="77777777" w:rsidR="006D7F2A" w:rsidRPr="002E1710" w:rsidRDefault="006D7F2A" w:rsidP="006D7F2A">
      <w:pPr>
        <w:rPr>
          <w:rFonts w:ascii="Arial" w:hAnsi="Arial" w:cs="Arial"/>
          <w:sz w:val="24"/>
          <w:szCs w:val="24"/>
        </w:rPr>
      </w:pPr>
      <w:r w:rsidRPr="002E1710">
        <w:rPr>
          <w:rFonts w:ascii="Arial" w:hAnsi="Arial" w:cs="Arial"/>
          <w:sz w:val="24"/>
          <w:szCs w:val="24"/>
        </w:rPr>
        <w:t>Pharmacoposie, phytochimie des plantes médicinales, J. Bruneton, Ed. Tec et Doc</w:t>
      </w:r>
    </w:p>
    <w:p w14:paraId="00A83B3D" w14:textId="77777777" w:rsidR="006D7F2A" w:rsidRPr="002E1710" w:rsidRDefault="006D7F2A" w:rsidP="006D7F2A">
      <w:pPr>
        <w:rPr>
          <w:rFonts w:ascii="Arial" w:hAnsi="Arial" w:cs="Arial"/>
          <w:sz w:val="24"/>
          <w:szCs w:val="24"/>
        </w:rPr>
      </w:pPr>
      <w:r w:rsidRPr="002E1710">
        <w:rPr>
          <w:rFonts w:ascii="Arial" w:hAnsi="Arial" w:cs="Arial"/>
          <w:sz w:val="24"/>
          <w:szCs w:val="24"/>
        </w:rPr>
        <w:t>Encyclopédie des plantes médicinales,</w:t>
      </w:r>
    </w:p>
    <w:p w14:paraId="50F554B9" w14:textId="77777777" w:rsidR="006D7F2A" w:rsidRPr="002E1710" w:rsidRDefault="006D7F2A" w:rsidP="006D7F2A">
      <w:pPr>
        <w:rPr>
          <w:rFonts w:ascii="Arial" w:hAnsi="Arial" w:cs="Arial"/>
          <w:sz w:val="24"/>
          <w:szCs w:val="24"/>
        </w:rPr>
      </w:pPr>
      <w:r w:rsidRPr="002E1710">
        <w:rPr>
          <w:rFonts w:ascii="Arial" w:hAnsi="Arial" w:cs="Arial"/>
          <w:sz w:val="24"/>
          <w:szCs w:val="24"/>
        </w:rPr>
        <w:t>Le livre des superstitions, E. Mozzani, Ed. R. Laffont</w:t>
      </w:r>
    </w:p>
    <w:p w14:paraId="6EC01492" w14:textId="77777777" w:rsidR="006D7F2A" w:rsidRPr="002E1710" w:rsidRDefault="006D7F2A" w:rsidP="006D7F2A">
      <w:pPr>
        <w:rPr>
          <w:rFonts w:ascii="Arial" w:hAnsi="Arial" w:cs="Arial"/>
          <w:sz w:val="24"/>
          <w:szCs w:val="24"/>
        </w:rPr>
      </w:pPr>
      <w:r w:rsidRPr="002E1710">
        <w:rPr>
          <w:rFonts w:ascii="Arial" w:hAnsi="Arial" w:cs="Arial"/>
          <w:sz w:val="24"/>
          <w:szCs w:val="24"/>
        </w:rPr>
        <w:lastRenderedPageBreak/>
        <w:t>Dictionnaire affectif des plantes, B. Vial</w:t>
      </w:r>
    </w:p>
    <w:p w14:paraId="59E228C3" w14:textId="77777777" w:rsidR="006D7F2A" w:rsidRPr="002E1710" w:rsidRDefault="0077365D" w:rsidP="006D7F2A">
      <w:pPr>
        <w:rPr>
          <w:rFonts w:ascii="Arial" w:hAnsi="Arial" w:cs="Arial"/>
          <w:sz w:val="24"/>
          <w:szCs w:val="24"/>
        </w:rPr>
      </w:pPr>
      <w:hyperlink r:id="rId167" w:history="1">
        <w:r w:rsidR="006D7F2A" w:rsidRPr="002E1710">
          <w:rPr>
            <w:rStyle w:val="Lienhypertexte"/>
            <w:rFonts w:ascii="Arial" w:hAnsi="Arial" w:cs="Arial"/>
            <w:sz w:val="24"/>
            <w:szCs w:val="24"/>
          </w:rPr>
          <w:t>http://pages.infinit.net</w:t>
        </w:r>
      </w:hyperlink>
    </w:p>
    <w:p w14:paraId="5442A744" w14:textId="77777777" w:rsidR="006D7F2A" w:rsidRPr="002E1710" w:rsidRDefault="0077365D" w:rsidP="006D7F2A">
      <w:pPr>
        <w:rPr>
          <w:rFonts w:ascii="Arial" w:hAnsi="Arial" w:cs="Arial"/>
          <w:sz w:val="24"/>
          <w:szCs w:val="24"/>
        </w:rPr>
      </w:pPr>
      <w:hyperlink r:id="rId168" w:history="1">
        <w:r w:rsidR="006D7F2A" w:rsidRPr="002E1710">
          <w:rPr>
            <w:rStyle w:val="Lienhypertexte"/>
            <w:rFonts w:ascii="Arial" w:hAnsi="Arial" w:cs="Arial"/>
            <w:sz w:val="24"/>
            <w:szCs w:val="24"/>
          </w:rPr>
          <w:t>www.quercy.net</w:t>
        </w:r>
      </w:hyperlink>
    </w:p>
    <w:p w14:paraId="1C17C129" w14:textId="77777777" w:rsidR="006D7F2A" w:rsidRPr="002E1710" w:rsidRDefault="006D7F2A" w:rsidP="006D7F2A">
      <w:pPr>
        <w:rPr>
          <w:rFonts w:ascii="Arial" w:hAnsi="Arial" w:cs="Arial"/>
          <w:sz w:val="24"/>
          <w:szCs w:val="24"/>
        </w:rPr>
      </w:pPr>
      <w:r w:rsidRPr="002E1710">
        <w:rPr>
          <w:rFonts w:ascii="Arial" w:hAnsi="Arial" w:cs="Arial"/>
          <w:sz w:val="24"/>
          <w:szCs w:val="24"/>
        </w:rPr>
        <w:t>fr.wikipedia.org</w:t>
      </w:r>
    </w:p>
    <w:p w14:paraId="5659F31F" w14:textId="77777777" w:rsidR="006D7F2A" w:rsidRPr="002E1710" w:rsidRDefault="006D7F2A" w:rsidP="006D7F2A">
      <w:pPr>
        <w:rPr>
          <w:rFonts w:ascii="Arial" w:hAnsi="Arial" w:cs="Arial"/>
          <w:sz w:val="24"/>
          <w:szCs w:val="24"/>
        </w:rPr>
      </w:pPr>
      <w:r w:rsidRPr="002E1710">
        <w:rPr>
          <w:rFonts w:ascii="Arial" w:hAnsi="Arial" w:cs="Arial"/>
          <w:sz w:val="24"/>
          <w:szCs w:val="24"/>
        </w:rPr>
        <w:t>nature.jardin.free.fr</w:t>
      </w:r>
    </w:p>
    <w:p w14:paraId="53D0D310" w14:textId="77777777" w:rsidR="006D7F2A" w:rsidRPr="002E1710" w:rsidRDefault="0077365D" w:rsidP="006D7F2A">
      <w:pPr>
        <w:rPr>
          <w:rFonts w:ascii="Arial" w:hAnsi="Arial" w:cs="Arial"/>
          <w:sz w:val="24"/>
          <w:szCs w:val="24"/>
        </w:rPr>
      </w:pPr>
      <w:hyperlink r:id="rId169" w:history="1">
        <w:r w:rsidR="006D7F2A" w:rsidRPr="002E1710">
          <w:rPr>
            <w:rStyle w:val="Lienhypertexte"/>
            <w:rFonts w:ascii="Arial" w:hAnsi="Arial" w:cs="Arial"/>
            <w:sz w:val="24"/>
            <w:szCs w:val="24"/>
          </w:rPr>
          <w:t>www.bakker.fr</w:t>
        </w:r>
      </w:hyperlink>
    </w:p>
    <w:p w14:paraId="0D3DEEBF" w14:textId="77777777" w:rsidR="006D7F2A" w:rsidRPr="002E1710" w:rsidRDefault="006D7F2A" w:rsidP="006D7F2A">
      <w:pPr>
        <w:rPr>
          <w:rFonts w:ascii="Arial" w:hAnsi="Arial" w:cs="Arial"/>
          <w:sz w:val="24"/>
          <w:szCs w:val="24"/>
        </w:rPr>
      </w:pPr>
      <w:r w:rsidRPr="002E1710">
        <w:rPr>
          <w:rFonts w:ascii="Arial" w:hAnsi="Arial" w:cs="Arial"/>
          <w:sz w:val="24"/>
          <w:szCs w:val="24"/>
        </w:rPr>
        <w:t>www.passeportsanté.net</w:t>
      </w:r>
    </w:p>
    <w:p w14:paraId="7378CC10" w14:textId="7C3967A3" w:rsidR="00C008E5" w:rsidRPr="002E1710" w:rsidRDefault="00C008E5" w:rsidP="00CF2620">
      <w:pPr>
        <w:tabs>
          <w:tab w:val="left" w:pos="1992"/>
        </w:tabs>
        <w:ind w:firstLine="709"/>
        <w:rPr>
          <w:rFonts w:ascii="Arial" w:hAnsi="Arial" w:cs="Arial"/>
          <w:sz w:val="24"/>
          <w:szCs w:val="24"/>
        </w:rPr>
      </w:pPr>
    </w:p>
    <w:p w14:paraId="4149D2B9" w14:textId="77777777" w:rsidR="00C008E5" w:rsidRPr="002E1710" w:rsidRDefault="00C008E5" w:rsidP="00CF2620">
      <w:pPr>
        <w:tabs>
          <w:tab w:val="left" w:pos="1992"/>
        </w:tabs>
        <w:ind w:firstLine="709"/>
        <w:rPr>
          <w:rFonts w:ascii="Arial" w:hAnsi="Arial" w:cs="Arial"/>
          <w:sz w:val="24"/>
          <w:szCs w:val="24"/>
        </w:rPr>
      </w:pPr>
    </w:p>
    <w:p w14:paraId="547ECDD3" w14:textId="78D965C1" w:rsidR="00C94E0E" w:rsidRPr="002E1710" w:rsidRDefault="00C94E0E" w:rsidP="00C94E0E">
      <w:pPr>
        <w:pBdr>
          <w:top w:val="single" w:sz="36" w:space="1" w:color="31849B" w:themeColor="accent5" w:themeShade="BF"/>
        </w:pBdr>
        <w:jc w:val="center"/>
        <w:rPr>
          <w:rFonts w:ascii="Arial" w:hAnsi="Arial" w:cs="Arial"/>
          <w:color w:val="31849B" w:themeColor="accent5" w:themeShade="BF"/>
          <w:spacing w:val="4"/>
          <w:sz w:val="24"/>
          <w:szCs w:val="24"/>
        </w:rPr>
      </w:pPr>
      <w:r w:rsidRPr="002E1710">
        <w:rPr>
          <w:rFonts w:ascii="Arial" w:hAnsi="Arial" w:cs="Arial"/>
          <w:sz w:val="24"/>
          <w:szCs w:val="24"/>
        </w:rPr>
        <w:t>[#S2]</w:t>
      </w:r>
      <w:r w:rsidRPr="002E1710">
        <w:rPr>
          <w:rFonts w:ascii="Arial" w:hAnsi="Arial" w:cs="Arial"/>
          <w:i/>
          <w:color w:val="31849B" w:themeColor="accent5" w:themeShade="BF"/>
          <w:spacing w:val="4"/>
          <w:sz w:val="24"/>
          <w:szCs w:val="24"/>
        </w:rPr>
        <w:t xml:space="preserve"> “</w:t>
      </w:r>
      <w:r w:rsidRPr="002E1710">
        <w:rPr>
          <w:rFonts w:ascii="Arial" w:hAnsi="Arial" w:cs="Arial"/>
          <w:b/>
          <w:i/>
          <w:caps/>
          <w:color w:val="31849B" w:themeColor="accent5" w:themeShade="BF"/>
          <w:spacing w:val="4"/>
          <w:sz w:val="24"/>
          <w:szCs w:val="24"/>
        </w:rPr>
        <w:t>p</w:t>
      </w:r>
      <w:r w:rsidR="002A7FDC" w:rsidRPr="002E1710">
        <w:rPr>
          <w:rFonts w:ascii="Arial" w:hAnsi="Arial" w:cs="Arial"/>
          <w:b/>
          <w:i/>
          <w:color w:val="31849B" w:themeColor="accent5" w:themeShade="BF"/>
          <w:spacing w:val="4"/>
          <w:sz w:val="24"/>
          <w:szCs w:val="24"/>
        </w:rPr>
        <w:t>etite annonce …</w:t>
      </w:r>
      <w:r w:rsidR="002A7FDC" w:rsidRPr="002E1710">
        <w:rPr>
          <w:rFonts w:ascii="Arial" w:hAnsi="Arial" w:cs="Arial"/>
          <w:i/>
          <w:color w:val="31849B" w:themeColor="accent5" w:themeShade="BF"/>
          <w:spacing w:val="4"/>
          <w:sz w:val="24"/>
          <w:szCs w:val="24"/>
        </w:rPr>
        <w:t>”</w:t>
      </w:r>
      <w:r w:rsidR="002A7FDC" w:rsidRPr="002E1710">
        <w:rPr>
          <w:rFonts w:ascii="Arial" w:hAnsi="Arial" w:cs="Arial"/>
          <w:color w:val="31849B" w:themeColor="accent5" w:themeShade="BF"/>
          <w:spacing w:val="4"/>
          <w:sz w:val="24"/>
          <w:szCs w:val="24"/>
        </w:rPr>
        <w:t>.</w:t>
      </w:r>
    </w:p>
    <w:p w14:paraId="1FAB0BDE" w14:textId="77777777" w:rsidR="00C94E0E" w:rsidRPr="002E1710" w:rsidRDefault="00C94E0E" w:rsidP="00C94E0E">
      <w:pPr>
        <w:pBdr>
          <w:top w:val="single" w:sz="36" w:space="1" w:color="31849B" w:themeColor="accent5" w:themeShade="BF"/>
        </w:pBdr>
        <w:rPr>
          <w:rFonts w:ascii="Arial" w:hAnsi="Arial" w:cs="Arial"/>
          <w:noProof/>
          <w:color w:val="31849B" w:themeColor="accent5" w:themeShade="BF"/>
          <w:sz w:val="24"/>
          <w:szCs w:val="24"/>
        </w:rPr>
      </w:pPr>
    </w:p>
    <w:p w14:paraId="7FF312EB" w14:textId="77777777" w:rsidR="00C94E0E" w:rsidRPr="002E1710" w:rsidRDefault="00C94E0E" w:rsidP="00C94E0E">
      <w:pPr>
        <w:pBdr>
          <w:top w:val="single" w:sz="36" w:space="1" w:color="31849B" w:themeColor="accent5" w:themeShade="BF"/>
        </w:pBdr>
        <w:jc w:val="center"/>
        <w:rPr>
          <w:rFonts w:ascii="Arial" w:hAnsi="Arial" w:cs="Arial"/>
          <w:b/>
          <w:caps/>
          <w:color w:val="31849B" w:themeColor="accent5" w:themeShade="BF"/>
          <w:sz w:val="24"/>
          <w:szCs w:val="24"/>
        </w:rPr>
      </w:pPr>
      <w:r w:rsidRPr="002E1710">
        <w:rPr>
          <w:rFonts w:ascii="Arial" w:hAnsi="Arial" w:cs="Arial"/>
          <w:b/>
          <w:caps/>
          <w:color w:val="31849B" w:themeColor="accent5" w:themeShade="BF"/>
          <w:sz w:val="24"/>
          <w:szCs w:val="24"/>
        </w:rPr>
        <w:t>Connaissez-vous Remedy bank ?</w:t>
      </w:r>
    </w:p>
    <w:p w14:paraId="2B29C852" w14:textId="77777777" w:rsidR="00C94E0E" w:rsidRPr="002E1710" w:rsidRDefault="00C94E0E" w:rsidP="00C94E0E">
      <w:pPr>
        <w:rPr>
          <w:rFonts w:ascii="Arial" w:hAnsi="Arial" w:cs="Arial"/>
          <w:sz w:val="24"/>
          <w:szCs w:val="24"/>
        </w:rPr>
      </w:pPr>
    </w:p>
    <w:p w14:paraId="7CF6AA82" w14:textId="77777777" w:rsidR="00C94E0E" w:rsidRPr="002E1710" w:rsidRDefault="00C94E0E" w:rsidP="00C94E0E">
      <w:pPr>
        <w:rPr>
          <w:rFonts w:ascii="Arial" w:hAnsi="Arial" w:cs="Arial"/>
          <w:sz w:val="24"/>
          <w:szCs w:val="24"/>
        </w:rPr>
      </w:pPr>
      <w:r w:rsidRPr="002E1710">
        <w:rPr>
          <w:rFonts w:ascii="Arial" w:hAnsi="Arial" w:cs="Arial"/>
          <w:sz w:val="24"/>
          <w:szCs w:val="24"/>
        </w:rPr>
        <w:t>Remedy Bank est une société coopérative, les coopérateurs sont pharmaciens, médecins et autres actifs dans le secteur des Médicaments homéopathiques, les patients peuvent aussi être coopérateurs.</w:t>
      </w:r>
    </w:p>
    <w:p w14:paraId="1DF82A53" w14:textId="77777777" w:rsidR="00C94E0E" w:rsidRPr="002E1710" w:rsidRDefault="00C94E0E" w:rsidP="00C94E0E">
      <w:pPr>
        <w:rPr>
          <w:rFonts w:ascii="Arial" w:hAnsi="Arial" w:cs="Arial"/>
          <w:sz w:val="24"/>
          <w:szCs w:val="24"/>
        </w:rPr>
      </w:pPr>
      <w:proofErr w:type="gramStart"/>
      <w:r w:rsidRPr="002E1710">
        <w:rPr>
          <w:rFonts w:ascii="Arial" w:hAnsi="Arial" w:cs="Arial"/>
          <w:sz w:val="24"/>
          <w:szCs w:val="24"/>
        </w:rPr>
        <w:t>Une part coopérateur</w:t>
      </w:r>
      <w:proofErr w:type="gramEnd"/>
      <w:r w:rsidRPr="002E1710">
        <w:rPr>
          <w:rFonts w:ascii="Arial" w:hAnsi="Arial" w:cs="Arial"/>
          <w:sz w:val="24"/>
          <w:szCs w:val="24"/>
        </w:rPr>
        <w:t xml:space="preserve"> vaut 2500 euros ; bienvenue à ceux qui veulent soutenir l’action de Remedy Bank !</w:t>
      </w:r>
    </w:p>
    <w:p w14:paraId="547C779C" w14:textId="77777777" w:rsidR="00C94E0E" w:rsidRPr="002E1710" w:rsidRDefault="00C94E0E" w:rsidP="00C94E0E">
      <w:pPr>
        <w:rPr>
          <w:rFonts w:ascii="Arial" w:hAnsi="Arial" w:cs="Arial"/>
          <w:sz w:val="24"/>
          <w:szCs w:val="24"/>
        </w:rPr>
      </w:pPr>
      <w:r w:rsidRPr="002E1710">
        <w:rPr>
          <w:rFonts w:ascii="Arial" w:hAnsi="Arial" w:cs="Arial"/>
          <w:sz w:val="24"/>
          <w:szCs w:val="24"/>
        </w:rPr>
        <w:t>Remedy bank veut protéger, préserver et accréditer les souches homéopathiques aujourd’hui et dans le futur.</w:t>
      </w:r>
    </w:p>
    <w:p w14:paraId="4605841F" w14:textId="77777777" w:rsidR="00C94E0E" w:rsidRPr="002E1710" w:rsidRDefault="00C94E0E" w:rsidP="00C94E0E">
      <w:pPr>
        <w:rPr>
          <w:rFonts w:ascii="Arial" w:hAnsi="Arial" w:cs="Arial"/>
          <w:sz w:val="24"/>
          <w:szCs w:val="24"/>
        </w:rPr>
      </w:pPr>
      <w:r w:rsidRPr="002E1710">
        <w:rPr>
          <w:rFonts w:ascii="Arial" w:hAnsi="Arial" w:cs="Arial"/>
          <w:sz w:val="24"/>
          <w:szCs w:val="24"/>
        </w:rPr>
        <w:t xml:space="preserve">La directive européenne qui décrit l’enregistrement de médicaments homéopathiques </w:t>
      </w:r>
      <w:proofErr w:type="gramStart"/>
      <w:r w:rsidRPr="002E1710">
        <w:rPr>
          <w:rFonts w:ascii="Arial" w:hAnsi="Arial" w:cs="Arial"/>
          <w:sz w:val="24"/>
          <w:szCs w:val="24"/>
        </w:rPr>
        <w:t>a</w:t>
      </w:r>
      <w:proofErr w:type="gramEnd"/>
      <w:r w:rsidRPr="002E1710">
        <w:rPr>
          <w:rFonts w:ascii="Arial" w:hAnsi="Arial" w:cs="Arial"/>
          <w:sz w:val="24"/>
          <w:szCs w:val="24"/>
        </w:rPr>
        <w:t xml:space="preserve"> un effet restrictif sur la disponibilité des souches pour les laboratoires et les pharmaciens.</w:t>
      </w:r>
    </w:p>
    <w:p w14:paraId="5CAA7B0B" w14:textId="77777777" w:rsidR="00C94E0E" w:rsidRPr="002E1710" w:rsidRDefault="00C94E0E" w:rsidP="00C94E0E">
      <w:pPr>
        <w:rPr>
          <w:rFonts w:ascii="Arial" w:hAnsi="Arial" w:cs="Arial"/>
          <w:sz w:val="24"/>
          <w:szCs w:val="24"/>
        </w:rPr>
      </w:pPr>
      <w:r w:rsidRPr="002E1710">
        <w:rPr>
          <w:rFonts w:ascii="Arial" w:hAnsi="Arial" w:cs="Arial"/>
          <w:sz w:val="24"/>
          <w:szCs w:val="24"/>
        </w:rPr>
        <w:t>Remedy Bank fournit les souches accompagnées de leurs documents de qualité, certificat d’analyse et documentation si nécessaire.</w:t>
      </w:r>
    </w:p>
    <w:p w14:paraId="133F3069" w14:textId="77777777" w:rsidR="00C94E0E" w:rsidRPr="002E1710" w:rsidRDefault="00C94E0E" w:rsidP="00C94E0E">
      <w:pPr>
        <w:rPr>
          <w:rFonts w:ascii="Arial" w:hAnsi="Arial" w:cs="Arial"/>
          <w:sz w:val="24"/>
          <w:szCs w:val="24"/>
        </w:rPr>
      </w:pPr>
      <w:r w:rsidRPr="002E1710">
        <w:rPr>
          <w:rFonts w:ascii="Arial" w:hAnsi="Arial" w:cs="Arial"/>
          <w:sz w:val="24"/>
          <w:szCs w:val="24"/>
        </w:rPr>
        <w:t>Remedy Bank est établi à Alkmaar et a obtenu la certification BPF (ou GMP)</w:t>
      </w:r>
    </w:p>
    <w:p w14:paraId="7A30F6B2" w14:textId="77777777" w:rsidR="00C94E0E" w:rsidRPr="002E1710" w:rsidRDefault="00C94E0E" w:rsidP="00C94E0E">
      <w:pPr>
        <w:rPr>
          <w:rFonts w:ascii="Arial" w:hAnsi="Arial" w:cs="Arial"/>
          <w:sz w:val="24"/>
          <w:szCs w:val="24"/>
        </w:rPr>
      </w:pPr>
      <w:r w:rsidRPr="002E1710">
        <w:rPr>
          <w:rFonts w:ascii="Arial" w:hAnsi="Arial" w:cs="Arial"/>
          <w:sz w:val="24"/>
          <w:szCs w:val="24"/>
        </w:rPr>
        <w:t>Les collections botaniques proviennent en grande partie du jardin Hortus lui-même certifié pour la production de plantes médicinales.</w:t>
      </w:r>
    </w:p>
    <w:p w14:paraId="4375009A" w14:textId="77777777" w:rsidR="00C94E0E" w:rsidRPr="002E1710" w:rsidRDefault="00C94E0E" w:rsidP="00C94E0E">
      <w:pPr>
        <w:rPr>
          <w:rFonts w:ascii="Arial" w:hAnsi="Arial" w:cs="Arial"/>
          <w:sz w:val="24"/>
          <w:szCs w:val="24"/>
        </w:rPr>
      </w:pPr>
      <w:r w:rsidRPr="002E1710">
        <w:rPr>
          <w:rFonts w:ascii="Arial" w:hAnsi="Arial" w:cs="Arial"/>
          <w:sz w:val="24"/>
          <w:szCs w:val="24"/>
        </w:rPr>
        <w:t>Les souches sont préparées dans le labo GMP agréé et dûment inspecté en Hollande.</w:t>
      </w:r>
    </w:p>
    <w:p w14:paraId="7AA4EA2F" w14:textId="77777777" w:rsidR="00C94E0E" w:rsidRPr="002E1710" w:rsidRDefault="00C94E0E" w:rsidP="00C94E0E">
      <w:pPr>
        <w:rPr>
          <w:rFonts w:ascii="Arial" w:hAnsi="Arial" w:cs="Arial"/>
          <w:sz w:val="24"/>
          <w:szCs w:val="24"/>
        </w:rPr>
      </w:pPr>
      <w:r w:rsidRPr="002E1710">
        <w:rPr>
          <w:rFonts w:ascii="Arial" w:hAnsi="Arial" w:cs="Arial"/>
          <w:sz w:val="24"/>
          <w:szCs w:val="24"/>
        </w:rPr>
        <w:lastRenderedPageBreak/>
        <w:t>Le but est de générer autant de souches que possible.</w:t>
      </w:r>
    </w:p>
    <w:p w14:paraId="23B90FE7" w14:textId="77777777" w:rsidR="00C94E0E" w:rsidRPr="002E1710" w:rsidRDefault="00C94E0E" w:rsidP="00C94E0E">
      <w:pPr>
        <w:rPr>
          <w:rFonts w:ascii="Arial" w:hAnsi="Arial" w:cs="Arial"/>
          <w:sz w:val="24"/>
          <w:szCs w:val="24"/>
        </w:rPr>
      </w:pPr>
      <w:r w:rsidRPr="002E1710">
        <w:rPr>
          <w:rFonts w:ascii="Arial" w:hAnsi="Arial" w:cs="Arial"/>
          <w:sz w:val="24"/>
          <w:szCs w:val="24"/>
        </w:rPr>
        <w:t xml:space="preserve">Tout pharmacien peut s’approvisionner en s’inscrivant sur le site </w:t>
      </w:r>
      <w:hyperlink r:id="rId170" w:history="1">
        <w:r w:rsidRPr="002E1710">
          <w:rPr>
            <w:rStyle w:val="Lienhypertexte"/>
            <w:rFonts w:ascii="Arial" w:hAnsi="Arial" w:cs="Arial"/>
            <w:color w:val="31849B" w:themeColor="accent5" w:themeShade="BF"/>
            <w:sz w:val="24"/>
            <w:szCs w:val="24"/>
          </w:rPr>
          <w:t>www.remedybank.com</w:t>
        </w:r>
      </w:hyperlink>
      <w:r w:rsidRPr="002E1710">
        <w:rPr>
          <w:rFonts w:ascii="Arial" w:hAnsi="Arial" w:cs="Arial"/>
          <w:sz w:val="24"/>
          <w:szCs w:val="24"/>
        </w:rPr>
        <w:t>.</w:t>
      </w:r>
    </w:p>
    <w:p w14:paraId="0DA3CA17" w14:textId="77777777" w:rsidR="00C94E0E" w:rsidRPr="002E1710" w:rsidRDefault="00C94E0E" w:rsidP="00C94E0E">
      <w:pPr>
        <w:rPr>
          <w:rFonts w:ascii="Arial" w:hAnsi="Arial" w:cs="Arial"/>
          <w:sz w:val="24"/>
          <w:szCs w:val="24"/>
        </w:rPr>
      </w:pPr>
      <w:r w:rsidRPr="002E1710">
        <w:rPr>
          <w:rFonts w:ascii="Arial" w:hAnsi="Arial" w:cs="Arial"/>
          <w:sz w:val="24"/>
          <w:szCs w:val="24"/>
        </w:rPr>
        <w:t>Vous pouvez contacter Remedy bank au numéro 00 31 72 73 70 102</w:t>
      </w:r>
    </w:p>
    <w:p w14:paraId="5F8C9E88" w14:textId="77777777" w:rsidR="00C94E0E" w:rsidRPr="002E1710" w:rsidRDefault="00C94E0E" w:rsidP="00C94E0E">
      <w:pPr>
        <w:rPr>
          <w:rFonts w:ascii="Arial" w:hAnsi="Arial" w:cs="Arial"/>
          <w:sz w:val="24"/>
          <w:szCs w:val="24"/>
        </w:rPr>
      </w:pPr>
      <w:r w:rsidRPr="002E1710">
        <w:rPr>
          <w:rFonts w:ascii="Arial" w:hAnsi="Arial" w:cs="Arial"/>
          <w:sz w:val="24"/>
          <w:szCs w:val="24"/>
        </w:rPr>
        <w:t>Les visites que nous avons pu réaliser à Alkmaar nous ont impressionnés par la qualité des locaux et du matériel analytique pointu. La traçabilité des matières premières y est assurée depuis l’accueil du matériel végétal, minéral ou animal jusqu’à la souche prête à l’emploi.</w:t>
      </w:r>
    </w:p>
    <w:p w14:paraId="30AAC0DE" w14:textId="77777777" w:rsidR="00C94E0E" w:rsidRPr="002E1710" w:rsidRDefault="00C94E0E" w:rsidP="00C94E0E">
      <w:pPr>
        <w:rPr>
          <w:rFonts w:ascii="Arial" w:hAnsi="Arial" w:cs="Arial"/>
          <w:sz w:val="24"/>
          <w:szCs w:val="24"/>
        </w:rPr>
      </w:pPr>
      <w:r w:rsidRPr="002E1710">
        <w:rPr>
          <w:rFonts w:ascii="Arial" w:hAnsi="Arial" w:cs="Arial"/>
          <w:sz w:val="24"/>
          <w:szCs w:val="24"/>
        </w:rPr>
        <w:t>C’est le fournisseur que tous les pharmaciens attendaient depuis longtemps !</w:t>
      </w:r>
    </w:p>
    <w:p w14:paraId="21B5C8FC" w14:textId="77777777" w:rsidR="00C94E0E" w:rsidRPr="002E1710" w:rsidRDefault="00C94E0E" w:rsidP="00C94E0E">
      <w:pPr>
        <w:rPr>
          <w:rFonts w:ascii="Arial" w:hAnsi="Arial" w:cs="Arial"/>
          <w:sz w:val="24"/>
          <w:szCs w:val="24"/>
        </w:rPr>
      </w:pPr>
    </w:p>
    <w:p w14:paraId="55EC3833" w14:textId="77777777" w:rsidR="00C94E0E" w:rsidRPr="002E1710" w:rsidRDefault="00C94E0E" w:rsidP="00C94E0E">
      <w:pPr>
        <w:rPr>
          <w:rFonts w:ascii="Arial" w:hAnsi="Arial" w:cs="Arial"/>
          <w:sz w:val="24"/>
          <w:szCs w:val="24"/>
        </w:rPr>
      </w:pPr>
      <w:r w:rsidRPr="002E1710">
        <w:rPr>
          <w:rFonts w:ascii="Arial" w:hAnsi="Arial" w:cs="Arial"/>
          <w:noProof/>
          <w:sz w:val="24"/>
          <w:szCs w:val="24"/>
        </w:rPr>
        <w:drawing>
          <wp:inline distT="0" distB="0" distL="0" distR="0" wp14:anchorId="1F0551DA" wp14:editId="2A21CAD9">
            <wp:extent cx="1310916" cy="541324"/>
            <wp:effectExtent l="19050" t="0" r="3534" b="0"/>
            <wp:docPr id="44" name="Image 1"/>
            <wp:cNvGraphicFramePr/>
            <a:graphic xmlns:a="http://schemas.openxmlformats.org/drawingml/2006/main">
              <a:graphicData uri="http://schemas.openxmlformats.org/drawingml/2006/picture">
                <pic:pic xmlns:pic="http://schemas.openxmlformats.org/drawingml/2006/picture">
                  <pic:nvPicPr>
                    <pic:cNvPr id="4" name="Afbeelding 3"/>
                    <pic:cNvPicPr>
                      <a:picLocks noChangeAspect="1"/>
                    </pic:cNvPicPr>
                  </pic:nvPicPr>
                  <pic:blipFill>
                    <a:blip r:embed="rId171" cstate="print"/>
                    <a:stretch>
                      <a:fillRect/>
                    </a:stretch>
                  </pic:blipFill>
                  <pic:spPr>
                    <a:xfrm>
                      <a:off x="0" y="0"/>
                      <a:ext cx="1313276" cy="542299"/>
                    </a:xfrm>
                    <a:prstGeom prst="rect">
                      <a:avLst/>
                    </a:prstGeom>
                  </pic:spPr>
                </pic:pic>
              </a:graphicData>
            </a:graphic>
          </wp:inline>
        </w:drawing>
      </w:r>
    </w:p>
    <w:p w14:paraId="5C16C6AE" w14:textId="436C233D" w:rsidR="00CF2620" w:rsidRPr="002E1710" w:rsidRDefault="00CF2620" w:rsidP="00CF2620">
      <w:pPr>
        <w:tabs>
          <w:tab w:val="left" w:pos="1992"/>
        </w:tabs>
        <w:rPr>
          <w:rFonts w:ascii="Arial" w:hAnsi="Arial" w:cs="Arial"/>
          <w:sz w:val="24"/>
          <w:szCs w:val="24"/>
        </w:rPr>
      </w:pPr>
    </w:p>
    <w:sectPr w:rsidR="00CF2620" w:rsidRPr="002E1710" w:rsidSect="00651038">
      <w:pgSz w:w="11906" w:h="16838" w:code="9"/>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96FBE0" w14:textId="77777777" w:rsidR="0077365D" w:rsidRDefault="0077365D">
      <w:r>
        <w:separator/>
      </w:r>
    </w:p>
  </w:endnote>
  <w:endnote w:type="continuationSeparator" w:id="0">
    <w:p w14:paraId="1B99B70D" w14:textId="77777777" w:rsidR="0077365D" w:rsidRDefault="007736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Times-Roman">
    <w:altName w:val="Times New Roman"/>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Emoji">
    <w:panose1 w:val="020B0502040204020203"/>
    <w:charset w:val="00"/>
    <w:family w:val="swiss"/>
    <w:pitch w:val="variable"/>
    <w:sig w:usb0="00000003" w:usb1="02000000" w:usb2="00000000" w:usb3="00000000" w:csb0="00000001" w:csb1="00000000"/>
  </w:font>
  <w:font w:name="TimesNewRomanPSMT">
    <w:altName w:val="Times New Roman"/>
    <w:charset w:val="00"/>
    <w:family w:val="roman"/>
    <w:pitch w:val="default"/>
  </w:font>
  <w:font w:name="TimesNewRomanPS-BoldMT">
    <w:altName w:val="Times New Roman"/>
    <w:charset w:val="00"/>
    <w:family w:val="roman"/>
    <w:pitch w:val="default"/>
  </w:font>
  <w:font w:name="TimesNewRomanPS-BoldItalicMT">
    <w:charset w:val="00"/>
    <w:family w:val="roman"/>
    <w:pitch w:val="default"/>
  </w:font>
  <w:font w:name="Avenir Book">
    <w:altName w:val="Times New Roman"/>
    <w:charset w:val="00"/>
    <w:family w:val="roman"/>
    <w:pitch w:val="default"/>
  </w:font>
  <w:font w:name="Avenir Book Oblique">
    <w:altName w:val="Times New Roman"/>
    <w:charset w:val="00"/>
    <w:family w:val="roman"/>
    <w:pitch w:val="default"/>
  </w:font>
  <w:font w:name="Avenir Heavy">
    <w:altName w:val="Times New Roman"/>
    <w:charset w:val="00"/>
    <w:family w:val="roman"/>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1C9D74" w14:textId="77777777" w:rsidR="0077365D" w:rsidRDefault="0077365D">
      <w:r>
        <w:separator/>
      </w:r>
    </w:p>
  </w:footnote>
  <w:footnote w:type="continuationSeparator" w:id="0">
    <w:p w14:paraId="07646D77" w14:textId="77777777" w:rsidR="0077365D" w:rsidRDefault="0077365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DC5A2AF0"/>
    <w:lvl w:ilvl="0">
      <w:start w:val="1"/>
      <w:numFmt w:val="bullet"/>
      <w:pStyle w:val="Listepuces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5FB40718"/>
    <w:lvl w:ilvl="0">
      <w:start w:val="1"/>
      <w:numFmt w:val="bullet"/>
      <w:pStyle w:val="Listepuces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FA24ECFE"/>
    <w:lvl w:ilvl="0">
      <w:start w:val="1"/>
      <w:numFmt w:val="bullet"/>
      <w:pStyle w:val="Listepuces"/>
      <w:lvlText w:val=""/>
      <w:lvlJc w:val="left"/>
      <w:pPr>
        <w:tabs>
          <w:tab w:val="num" w:pos="360"/>
        </w:tabs>
        <w:ind w:left="360" w:hanging="360"/>
      </w:pPr>
      <w:rPr>
        <w:rFonts w:ascii="Symbol" w:hAnsi="Symbol" w:hint="default"/>
      </w:rPr>
    </w:lvl>
  </w:abstractNum>
  <w:abstractNum w:abstractNumId="3" w15:restartNumberingAfterBreak="0">
    <w:nsid w:val="00000001"/>
    <w:multiLevelType w:val="multilevel"/>
    <w:tmpl w:val="00000001"/>
    <w:name w:val="WW8Num1"/>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4"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786"/>
        </w:tabs>
        <w:ind w:left="786"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5" w15:restartNumberingAfterBreak="0">
    <w:nsid w:val="00000007"/>
    <w:multiLevelType w:val="multilevel"/>
    <w:tmpl w:val="894EE879"/>
    <w:styleLink w:val="List6"/>
    <w:lvl w:ilvl="0">
      <w:start w:val="1"/>
      <w:numFmt w:val="bullet"/>
      <w:suff w:val="nothing"/>
      <w:lvlText w:val="-"/>
      <w:lvlJc w:val="left"/>
      <w:pPr>
        <w:ind w:firstLine="257"/>
      </w:pPr>
      <w:rPr>
        <w:rFonts w:hint="default"/>
        <w:color w:val="000000"/>
        <w:position w:val="0"/>
        <w:sz w:val="24"/>
      </w:rPr>
    </w:lvl>
    <w:lvl w:ilvl="1">
      <w:start w:val="1"/>
      <w:numFmt w:val="bullet"/>
      <w:suff w:val="nothing"/>
      <w:lvlText w:val="-"/>
      <w:lvlJc w:val="left"/>
      <w:pPr>
        <w:ind w:firstLine="977"/>
      </w:pPr>
      <w:rPr>
        <w:rFonts w:hint="default"/>
        <w:color w:val="000000"/>
        <w:position w:val="0"/>
        <w:sz w:val="24"/>
      </w:rPr>
    </w:lvl>
    <w:lvl w:ilvl="2">
      <w:start w:val="1"/>
      <w:numFmt w:val="bullet"/>
      <w:suff w:val="nothing"/>
      <w:lvlText w:val="-"/>
      <w:lvlJc w:val="left"/>
      <w:pPr>
        <w:ind w:firstLine="1697"/>
      </w:pPr>
      <w:rPr>
        <w:rFonts w:hint="default"/>
        <w:color w:val="000000"/>
        <w:position w:val="0"/>
        <w:sz w:val="24"/>
      </w:rPr>
    </w:lvl>
    <w:lvl w:ilvl="3">
      <w:start w:val="1"/>
      <w:numFmt w:val="bullet"/>
      <w:suff w:val="nothing"/>
      <w:lvlText w:val="-"/>
      <w:lvlJc w:val="left"/>
      <w:pPr>
        <w:ind w:firstLine="2417"/>
      </w:pPr>
      <w:rPr>
        <w:rFonts w:hint="default"/>
        <w:color w:val="000000"/>
        <w:position w:val="0"/>
        <w:sz w:val="24"/>
      </w:rPr>
    </w:lvl>
    <w:lvl w:ilvl="4">
      <w:start w:val="1"/>
      <w:numFmt w:val="bullet"/>
      <w:suff w:val="nothing"/>
      <w:lvlText w:val="-"/>
      <w:lvlJc w:val="left"/>
      <w:pPr>
        <w:ind w:firstLine="3137"/>
      </w:pPr>
      <w:rPr>
        <w:rFonts w:hint="default"/>
        <w:color w:val="000000"/>
        <w:position w:val="0"/>
        <w:sz w:val="24"/>
      </w:rPr>
    </w:lvl>
    <w:lvl w:ilvl="5">
      <w:start w:val="1"/>
      <w:numFmt w:val="bullet"/>
      <w:suff w:val="nothing"/>
      <w:lvlText w:val="-"/>
      <w:lvlJc w:val="left"/>
      <w:pPr>
        <w:ind w:firstLine="3857"/>
      </w:pPr>
      <w:rPr>
        <w:rFonts w:hint="default"/>
        <w:color w:val="000000"/>
        <w:position w:val="0"/>
        <w:sz w:val="24"/>
      </w:rPr>
    </w:lvl>
    <w:lvl w:ilvl="6">
      <w:start w:val="1"/>
      <w:numFmt w:val="bullet"/>
      <w:suff w:val="nothing"/>
      <w:lvlText w:val="-"/>
      <w:lvlJc w:val="left"/>
      <w:pPr>
        <w:ind w:firstLine="4577"/>
      </w:pPr>
      <w:rPr>
        <w:rFonts w:hint="default"/>
        <w:color w:val="000000"/>
        <w:position w:val="0"/>
        <w:sz w:val="24"/>
      </w:rPr>
    </w:lvl>
    <w:lvl w:ilvl="7">
      <w:start w:val="1"/>
      <w:numFmt w:val="bullet"/>
      <w:suff w:val="nothing"/>
      <w:lvlText w:val="-"/>
      <w:lvlJc w:val="left"/>
      <w:pPr>
        <w:ind w:firstLine="5297"/>
      </w:pPr>
      <w:rPr>
        <w:rFonts w:hint="default"/>
        <w:color w:val="000000"/>
        <w:position w:val="0"/>
        <w:sz w:val="24"/>
      </w:rPr>
    </w:lvl>
    <w:lvl w:ilvl="8">
      <w:start w:val="1"/>
      <w:numFmt w:val="bullet"/>
      <w:suff w:val="nothing"/>
      <w:lvlText w:val="-"/>
      <w:lvlJc w:val="left"/>
      <w:pPr>
        <w:ind w:firstLine="6017"/>
      </w:pPr>
      <w:rPr>
        <w:rFonts w:hint="default"/>
        <w:color w:val="000000"/>
        <w:position w:val="0"/>
        <w:sz w:val="24"/>
      </w:rPr>
    </w:lvl>
  </w:abstractNum>
  <w:abstractNum w:abstractNumId="6" w15:restartNumberingAfterBreak="0">
    <w:nsid w:val="008F12B5"/>
    <w:multiLevelType w:val="hybridMultilevel"/>
    <w:tmpl w:val="6828546A"/>
    <w:lvl w:ilvl="0" w:tplc="291A513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1F3692C"/>
    <w:multiLevelType w:val="hybridMultilevel"/>
    <w:tmpl w:val="27786E9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02BC02D9"/>
    <w:multiLevelType w:val="singleLevel"/>
    <w:tmpl w:val="D1A8A378"/>
    <w:lvl w:ilvl="0">
      <w:start w:val="1"/>
      <w:numFmt w:val="bullet"/>
      <w:lvlText w:val="-"/>
      <w:lvlJc w:val="left"/>
      <w:pPr>
        <w:tabs>
          <w:tab w:val="num" w:pos="360"/>
        </w:tabs>
        <w:ind w:left="360" w:hanging="360"/>
      </w:pPr>
      <w:rPr>
        <w:rFonts w:ascii="Times New Roman" w:hAnsi="Times New Roman" w:hint="default"/>
      </w:rPr>
    </w:lvl>
  </w:abstractNum>
  <w:abstractNum w:abstractNumId="9" w15:restartNumberingAfterBreak="0">
    <w:nsid w:val="03F33641"/>
    <w:multiLevelType w:val="hybridMultilevel"/>
    <w:tmpl w:val="374229B4"/>
    <w:lvl w:ilvl="0" w:tplc="C0088E00">
      <w:start w:val="1"/>
      <w:numFmt w:val="bullet"/>
      <w:lvlText w:val=""/>
      <w:lvlJc w:val="left"/>
      <w:pPr>
        <w:ind w:left="720" w:hanging="360"/>
      </w:pPr>
      <w:rPr>
        <w:rFonts w:ascii="Wingdings 3" w:hAnsi="Wingdings 3" w:hint="default"/>
        <w:b w:val="0"/>
        <w:i w:val="0"/>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 w15:restartNumberingAfterBreak="0">
    <w:nsid w:val="064A722C"/>
    <w:multiLevelType w:val="hybridMultilevel"/>
    <w:tmpl w:val="9B00DC2E"/>
    <w:lvl w:ilvl="0" w:tplc="2BB04F1E">
      <w:start w:val="1"/>
      <w:numFmt w:val="bullet"/>
      <w:lvlText w:val=""/>
      <w:lvlJc w:val="left"/>
      <w:pPr>
        <w:tabs>
          <w:tab w:val="num" w:pos="360"/>
        </w:tabs>
        <w:ind w:left="360" w:hanging="360"/>
      </w:pPr>
      <w:rPr>
        <w:rFonts w:ascii="Wingdings" w:hAnsi="Wingdings" w:hint="default"/>
        <w:color w:val="auto"/>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9DE4CE1"/>
    <w:multiLevelType w:val="hybridMultilevel"/>
    <w:tmpl w:val="9508EA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A2F640C"/>
    <w:multiLevelType w:val="hybridMultilevel"/>
    <w:tmpl w:val="CB9EEC6E"/>
    <w:lvl w:ilvl="0" w:tplc="C0088E00">
      <w:start w:val="1"/>
      <w:numFmt w:val="bullet"/>
      <w:lvlText w:val=""/>
      <w:lvlJc w:val="left"/>
      <w:pPr>
        <w:ind w:left="720" w:hanging="360"/>
      </w:pPr>
      <w:rPr>
        <w:rFonts w:ascii="Wingdings 3" w:hAnsi="Wingdings 3" w:hint="default"/>
        <w:b w:val="0"/>
        <w:i w:val="0"/>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15:restartNumberingAfterBreak="0">
    <w:nsid w:val="0AF172AD"/>
    <w:multiLevelType w:val="hybridMultilevel"/>
    <w:tmpl w:val="333835EE"/>
    <w:lvl w:ilvl="0" w:tplc="2BB04F1E">
      <w:start w:val="1"/>
      <w:numFmt w:val="bullet"/>
      <w:lvlText w:val=""/>
      <w:lvlJc w:val="left"/>
      <w:pPr>
        <w:tabs>
          <w:tab w:val="num" w:pos="360"/>
        </w:tabs>
        <w:ind w:left="360" w:hanging="360"/>
      </w:pPr>
      <w:rPr>
        <w:rFonts w:ascii="Wingdings" w:hAnsi="Wingdings" w:hint="default"/>
        <w:color w:val="auto"/>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01C2EB7"/>
    <w:multiLevelType w:val="hybridMultilevel"/>
    <w:tmpl w:val="A1FA91E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11341BBC"/>
    <w:multiLevelType w:val="hybridMultilevel"/>
    <w:tmpl w:val="8716BC3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11D727E1"/>
    <w:multiLevelType w:val="hybridMultilevel"/>
    <w:tmpl w:val="59D6041C"/>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7" w15:restartNumberingAfterBreak="0">
    <w:nsid w:val="141055EE"/>
    <w:multiLevelType w:val="hybridMultilevel"/>
    <w:tmpl w:val="ED0EE85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16421154"/>
    <w:multiLevelType w:val="hybridMultilevel"/>
    <w:tmpl w:val="4D1223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16B14415"/>
    <w:multiLevelType w:val="hybridMultilevel"/>
    <w:tmpl w:val="9086CE0E"/>
    <w:lvl w:ilvl="0" w:tplc="0DC24C40">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0" w15:restartNumberingAfterBreak="0">
    <w:nsid w:val="186A4A0D"/>
    <w:multiLevelType w:val="hybridMultilevel"/>
    <w:tmpl w:val="4386E82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1AF15333"/>
    <w:multiLevelType w:val="hybridMultilevel"/>
    <w:tmpl w:val="355C5D3E"/>
    <w:lvl w:ilvl="0" w:tplc="C0088E00">
      <w:start w:val="1"/>
      <w:numFmt w:val="bullet"/>
      <w:lvlText w:val=""/>
      <w:lvlJc w:val="left"/>
      <w:pPr>
        <w:ind w:left="720" w:hanging="360"/>
      </w:pPr>
      <w:rPr>
        <w:rFonts w:ascii="Wingdings 3" w:hAnsi="Wingdings 3" w:hint="default"/>
        <w:b w:val="0"/>
        <w:i w:val="0"/>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2" w15:restartNumberingAfterBreak="0">
    <w:nsid w:val="1C505F28"/>
    <w:multiLevelType w:val="hybridMultilevel"/>
    <w:tmpl w:val="72EE70C0"/>
    <w:lvl w:ilvl="0" w:tplc="C0088E00">
      <w:start w:val="1"/>
      <w:numFmt w:val="bullet"/>
      <w:lvlText w:val=""/>
      <w:lvlJc w:val="left"/>
      <w:pPr>
        <w:ind w:left="720" w:hanging="360"/>
      </w:pPr>
      <w:rPr>
        <w:rFonts w:ascii="Wingdings 3" w:hAnsi="Wingdings 3" w:hint="default"/>
        <w:b w:val="0"/>
        <w:i w:val="0"/>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3" w15:restartNumberingAfterBreak="0">
    <w:nsid w:val="1CA52E61"/>
    <w:multiLevelType w:val="hybridMultilevel"/>
    <w:tmpl w:val="10DAF9FA"/>
    <w:lvl w:ilvl="0" w:tplc="2BB04F1E">
      <w:start w:val="1"/>
      <w:numFmt w:val="bullet"/>
      <w:lvlText w:val=""/>
      <w:lvlJc w:val="left"/>
      <w:pPr>
        <w:tabs>
          <w:tab w:val="num" w:pos="360"/>
        </w:tabs>
        <w:ind w:left="360" w:hanging="360"/>
      </w:pPr>
      <w:rPr>
        <w:rFonts w:ascii="Wingdings" w:hAnsi="Wingdings" w:hint="default"/>
        <w:color w:val="auto"/>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1D0D2878"/>
    <w:multiLevelType w:val="hybridMultilevel"/>
    <w:tmpl w:val="A198F4E0"/>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5" w15:restartNumberingAfterBreak="0">
    <w:nsid w:val="1ED47473"/>
    <w:multiLevelType w:val="hybridMultilevel"/>
    <w:tmpl w:val="6B4E0866"/>
    <w:lvl w:ilvl="0" w:tplc="C0088E00">
      <w:start w:val="1"/>
      <w:numFmt w:val="bullet"/>
      <w:lvlText w:val=""/>
      <w:lvlJc w:val="left"/>
      <w:pPr>
        <w:ind w:left="720" w:hanging="360"/>
      </w:pPr>
      <w:rPr>
        <w:rFonts w:ascii="Wingdings 3" w:hAnsi="Wingdings 3" w:hint="default"/>
        <w:b w:val="0"/>
        <w:i w:val="0"/>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6" w15:restartNumberingAfterBreak="0">
    <w:nsid w:val="1F652F62"/>
    <w:multiLevelType w:val="hybridMultilevel"/>
    <w:tmpl w:val="D83AEB6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7" w15:restartNumberingAfterBreak="0">
    <w:nsid w:val="21475FCB"/>
    <w:multiLevelType w:val="hybridMultilevel"/>
    <w:tmpl w:val="66E0FE16"/>
    <w:lvl w:ilvl="0" w:tplc="2BB04F1E">
      <w:start w:val="1"/>
      <w:numFmt w:val="bullet"/>
      <w:lvlText w:val=""/>
      <w:lvlJc w:val="left"/>
      <w:pPr>
        <w:tabs>
          <w:tab w:val="num" w:pos="360"/>
        </w:tabs>
        <w:ind w:left="360" w:hanging="360"/>
      </w:pPr>
      <w:rPr>
        <w:rFonts w:ascii="Wingdings" w:hAnsi="Wingdings" w:hint="default"/>
        <w:color w:val="auto"/>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23DB510F"/>
    <w:multiLevelType w:val="hybridMultilevel"/>
    <w:tmpl w:val="038447C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9" w15:restartNumberingAfterBreak="0">
    <w:nsid w:val="276C1704"/>
    <w:multiLevelType w:val="hybridMultilevel"/>
    <w:tmpl w:val="D33EB124"/>
    <w:lvl w:ilvl="0" w:tplc="1DFEE6FA">
      <w:start w:val="1"/>
      <w:numFmt w:val="bullet"/>
      <w:lvlText w:val="o"/>
      <w:lvlJc w:val="left"/>
      <w:pPr>
        <w:ind w:left="720" w:hanging="360"/>
      </w:pPr>
      <w:rPr>
        <w:rFonts w:ascii="Courier New" w:hAnsi="Courier New" w:cs="Courier New"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0" w15:restartNumberingAfterBreak="0">
    <w:nsid w:val="29BC4B0B"/>
    <w:multiLevelType w:val="hybridMultilevel"/>
    <w:tmpl w:val="5CDE3DDE"/>
    <w:lvl w:ilvl="0" w:tplc="08130005">
      <w:start w:val="1"/>
      <w:numFmt w:val="bullet"/>
      <w:lvlText w:val=""/>
      <w:lvlJc w:val="left"/>
      <w:pPr>
        <w:ind w:left="1498" w:hanging="360"/>
      </w:pPr>
      <w:rPr>
        <w:rFonts w:ascii="Wingdings" w:hAnsi="Wingdings" w:hint="default"/>
      </w:rPr>
    </w:lvl>
    <w:lvl w:ilvl="1" w:tplc="08130003" w:tentative="1">
      <w:start w:val="1"/>
      <w:numFmt w:val="bullet"/>
      <w:lvlText w:val="o"/>
      <w:lvlJc w:val="left"/>
      <w:pPr>
        <w:ind w:left="2218" w:hanging="360"/>
      </w:pPr>
      <w:rPr>
        <w:rFonts w:ascii="Courier New" w:hAnsi="Courier New" w:cs="Courier New" w:hint="default"/>
      </w:rPr>
    </w:lvl>
    <w:lvl w:ilvl="2" w:tplc="08130005" w:tentative="1">
      <w:start w:val="1"/>
      <w:numFmt w:val="bullet"/>
      <w:lvlText w:val=""/>
      <w:lvlJc w:val="left"/>
      <w:pPr>
        <w:ind w:left="2938" w:hanging="360"/>
      </w:pPr>
      <w:rPr>
        <w:rFonts w:ascii="Wingdings" w:hAnsi="Wingdings" w:hint="default"/>
      </w:rPr>
    </w:lvl>
    <w:lvl w:ilvl="3" w:tplc="08130001" w:tentative="1">
      <w:start w:val="1"/>
      <w:numFmt w:val="bullet"/>
      <w:lvlText w:val=""/>
      <w:lvlJc w:val="left"/>
      <w:pPr>
        <w:ind w:left="3658" w:hanging="360"/>
      </w:pPr>
      <w:rPr>
        <w:rFonts w:ascii="Symbol" w:hAnsi="Symbol" w:hint="default"/>
      </w:rPr>
    </w:lvl>
    <w:lvl w:ilvl="4" w:tplc="08130003" w:tentative="1">
      <w:start w:val="1"/>
      <w:numFmt w:val="bullet"/>
      <w:lvlText w:val="o"/>
      <w:lvlJc w:val="left"/>
      <w:pPr>
        <w:ind w:left="4378" w:hanging="360"/>
      </w:pPr>
      <w:rPr>
        <w:rFonts w:ascii="Courier New" w:hAnsi="Courier New" w:cs="Courier New" w:hint="default"/>
      </w:rPr>
    </w:lvl>
    <w:lvl w:ilvl="5" w:tplc="08130005" w:tentative="1">
      <w:start w:val="1"/>
      <w:numFmt w:val="bullet"/>
      <w:lvlText w:val=""/>
      <w:lvlJc w:val="left"/>
      <w:pPr>
        <w:ind w:left="5098" w:hanging="360"/>
      </w:pPr>
      <w:rPr>
        <w:rFonts w:ascii="Wingdings" w:hAnsi="Wingdings" w:hint="default"/>
      </w:rPr>
    </w:lvl>
    <w:lvl w:ilvl="6" w:tplc="08130001" w:tentative="1">
      <w:start w:val="1"/>
      <w:numFmt w:val="bullet"/>
      <w:lvlText w:val=""/>
      <w:lvlJc w:val="left"/>
      <w:pPr>
        <w:ind w:left="5818" w:hanging="360"/>
      </w:pPr>
      <w:rPr>
        <w:rFonts w:ascii="Symbol" w:hAnsi="Symbol" w:hint="default"/>
      </w:rPr>
    </w:lvl>
    <w:lvl w:ilvl="7" w:tplc="08130003" w:tentative="1">
      <w:start w:val="1"/>
      <w:numFmt w:val="bullet"/>
      <w:lvlText w:val="o"/>
      <w:lvlJc w:val="left"/>
      <w:pPr>
        <w:ind w:left="6538" w:hanging="360"/>
      </w:pPr>
      <w:rPr>
        <w:rFonts w:ascii="Courier New" w:hAnsi="Courier New" w:cs="Courier New" w:hint="default"/>
      </w:rPr>
    </w:lvl>
    <w:lvl w:ilvl="8" w:tplc="08130005" w:tentative="1">
      <w:start w:val="1"/>
      <w:numFmt w:val="bullet"/>
      <w:lvlText w:val=""/>
      <w:lvlJc w:val="left"/>
      <w:pPr>
        <w:ind w:left="7258" w:hanging="360"/>
      </w:pPr>
      <w:rPr>
        <w:rFonts w:ascii="Wingdings" w:hAnsi="Wingdings" w:hint="default"/>
      </w:rPr>
    </w:lvl>
  </w:abstractNum>
  <w:abstractNum w:abstractNumId="31" w15:restartNumberingAfterBreak="0">
    <w:nsid w:val="2A983AE8"/>
    <w:multiLevelType w:val="hybridMultilevel"/>
    <w:tmpl w:val="3886F272"/>
    <w:lvl w:ilvl="0" w:tplc="2BB04F1E">
      <w:start w:val="1"/>
      <w:numFmt w:val="bullet"/>
      <w:lvlText w:val=""/>
      <w:lvlJc w:val="left"/>
      <w:pPr>
        <w:tabs>
          <w:tab w:val="num" w:pos="360"/>
        </w:tabs>
        <w:ind w:left="360" w:hanging="360"/>
      </w:pPr>
      <w:rPr>
        <w:rFonts w:ascii="Wingdings" w:hAnsi="Wingdings" w:hint="default"/>
        <w:color w:val="auto"/>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2D4B602D"/>
    <w:multiLevelType w:val="hybridMultilevel"/>
    <w:tmpl w:val="F2D6835E"/>
    <w:lvl w:ilvl="0" w:tplc="0413000F">
      <w:start w:val="1"/>
      <w:numFmt w:val="decimal"/>
      <w:lvlText w:val="%1."/>
      <w:lvlJc w:val="left"/>
      <w:pPr>
        <w:tabs>
          <w:tab w:val="num" w:pos="1920"/>
        </w:tabs>
        <w:ind w:left="1920" w:hanging="360"/>
      </w:pPr>
    </w:lvl>
    <w:lvl w:ilvl="1" w:tplc="04130019" w:tentative="1">
      <w:start w:val="1"/>
      <w:numFmt w:val="lowerLetter"/>
      <w:lvlText w:val="%2."/>
      <w:lvlJc w:val="left"/>
      <w:pPr>
        <w:tabs>
          <w:tab w:val="num" w:pos="2640"/>
        </w:tabs>
        <w:ind w:left="2640" w:hanging="360"/>
      </w:pPr>
    </w:lvl>
    <w:lvl w:ilvl="2" w:tplc="0413001B" w:tentative="1">
      <w:start w:val="1"/>
      <w:numFmt w:val="lowerRoman"/>
      <w:lvlText w:val="%3."/>
      <w:lvlJc w:val="right"/>
      <w:pPr>
        <w:tabs>
          <w:tab w:val="num" w:pos="3360"/>
        </w:tabs>
        <w:ind w:left="3360" w:hanging="180"/>
      </w:pPr>
    </w:lvl>
    <w:lvl w:ilvl="3" w:tplc="0413000F" w:tentative="1">
      <w:start w:val="1"/>
      <w:numFmt w:val="decimal"/>
      <w:lvlText w:val="%4."/>
      <w:lvlJc w:val="left"/>
      <w:pPr>
        <w:tabs>
          <w:tab w:val="num" w:pos="4080"/>
        </w:tabs>
        <w:ind w:left="4080" w:hanging="360"/>
      </w:pPr>
    </w:lvl>
    <w:lvl w:ilvl="4" w:tplc="04130019" w:tentative="1">
      <w:start w:val="1"/>
      <w:numFmt w:val="lowerLetter"/>
      <w:lvlText w:val="%5."/>
      <w:lvlJc w:val="left"/>
      <w:pPr>
        <w:tabs>
          <w:tab w:val="num" w:pos="4800"/>
        </w:tabs>
        <w:ind w:left="4800" w:hanging="360"/>
      </w:pPr>
    </w:lvl>
    <w:lvl w:ilvl="5" w:tplc="0413001B" w:tentative="1">
      <w:start w:val="1"/>
      <w:numFmt w:val="lowerRoman"/>
      <w:lvlText w:val="%6."/>
      <w:lvlJc w:val="right"/>
      <w:pPr>
        <w:tabs>
          <w:tab w:val="num" w:pos="5520"/>
        </w:tabs>
        <w:ind w:left="5520" w:hanging="180"/>
      </w:pPr>
    </w:lvl>
    <w:lvl w:ilvl="6" w:tplc="0413000F" w:tentative="1">
      <w:start w:val="1"/>
      <w:numFmt w:val="decimal"/>
      <w:lvlText w:val="%7."/>
      <w:lvlJc w:val="left"/>
      <w:pPr>
        <w:tabs>
          <w:tab w:val="num" w:pos="6240"/>
        </w:tabs>
        <w:ind w:left="6240" w:hanging="360"/>
      </w:pPr>
    </w:lvl>
    <w:lvl w:ilvl="7" w:tplc="04130019" w:tentative="1">
      <w:start w:val="1"/>
      <w:numFmt w:val="lowerLetter"/>
      <w:lvlText w:val="%8."/>
      <w:lvlJc w:val="left"/>
      <w:pPr>
        <w:tabs>
          <w:tab w:val="num" w:pos="6960"/>
        </w:tabs>
        <w:ind w:left="6960" w:hanging="360"/>
      </w:pPr>
    </w:lvl>
    <w:lvl w:ilvl="8" w:tplc="0413001B" w:tentative="1">
      <w:start w:val="1"/>
      <w:numFmt w:val="lowerRoman"/>
      <w:lvlText w:val="%9."/>
      <w:lvlJc w:val="right"/>
      <w:pPr>
        <w:tabs>
          <w:tab w:val="num" w:pos="7680"/>
        </w:tabs>
        <w:ind w:left="7680" w:hanging="180"/>
      </w:pPr>
    </w:lvl>
  </w:abstractNum>
  <w:abstractNum w:abstractNumId="33" w15:restartNumberingAfterBreak="0">
    <w:nsid w:val="2D623F0A"/>
    <w:multiLevelType w:val="hybridMultilevel"/>
    <w:tmpl w:val="69E2933A"/>
    <w:lvl w:ilvl="0" w:tplc="C0088E00">
      <w:start w:val="1"/>
      <w:numFmt w:val="bullet"/>
      <w:lvlText w:val=""/>
      <w:lvlJc w:val="left"/>
      <w:pPr>
        <w:ind w:left="720" w:hanging="360"/>
      </w:pPr>
      <w:rPr>
        <w:rFonts w:ascii="Wingdings 3" w:hAnsi="Wingdings 3" w:hint="default"/>
        <w:b w:val="0"/>
        <w:i w:val="0"/>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4" w15:restartNumberingAfterBreak="0">
    <w:nsid w:val="2DDE6A58"/>
    <w:multiLevelType w:val="singleLevel"/>
    <w:tmpl w:val="E102CC20"/>
    <w:lvl w:ilvl="0">
      <w:start w:val="23"/>
      <w:numFmt w:val="decimal"/>
      <w:lvlText w:val="%1."/>
      <w:lvlJc w:val="left"/>
      <w:pPr>
        <w:tabs>
          <w:tab w:val="num" w:pos="360"/>
        </w:tabs>
        <w:ind w:left="360" w:hanging="360"/>
      </w:pPr>
    </w:lvl>
  </w:abstractNum>
  <w:abstractNum w:abstractNumId="35" w15:restartNumberingAfterBreak="0">
    <w:nsid w:val="30DA4CCC"/>
    <w:multiLevelType w:val="hybridMultilevel"/>
    <w:tmpl w:val="CCF2D8F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6" w15:restartNumberingAfterBreak="0">
    <w:nsid w:val="31386637"/>
    <w:multiLevelType w:val="hybridMultilevel"/>
    <w:tmpl w:val="1878FBB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7" w15:restartNumberingAfterBreak="0">
    <w:nsid w:val="33707C6C"/>
    <w:multiLevelType w:val="hybridMultilevel"/>
    <w:tmpl w:val="B4AE279E"/>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8" w15:restartNumberingAfterBreak="0">
    <w:nsid w:val="33DD688F"/>
    <w:multiLevelType w:val="hybridMultilevel"/>
    <w:tmpl w:val="0AC2F892"/>
    <w:lvl w:ilvl="0" w:tplc="C0088E00">
      <w:start w:val="1"/>
      <w:numFmt w:val="bullet"/>
      <w:lvlText w:val=""/>
      <w:lvlJc w:val="left"/>
      <w:pPr>
        <w:ind w:left="720" w:hanging="360"/>
      </w:pPr>
      <w:rPr>
        <w:rFonts w:ascii="Wingdings 3" w:hAnsi="Wingdings 3" w:hint="default"/>
        <w:b w:val="0"/>
        <w:i w:val="0"/>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9" w15:restartNumberingAfterBreak="0">
    <w:nsid w:val="34CF2623"/>
    <w:multiLevelType w:val="hybridMultilevel"/>
    <w:tmpl w:val="722097DA"/>
    <w:lvl w:ilvl="0" w:tplc="08130001">
      <w:start w:val="1"/>
      <w:numFmt w:val="bullet"/>
      <w:lvlText w:val=""/>
      <w:lvlJc w:val="left"/>
      <w:pPr>
        <w:ind w:left="1440" w:hanging="360"/>
      </w:pPr>
      <w:rPr>
        <w:rFonts w:ascii="Symbol" w:hAnsi="Symbol"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40" w15:restartNumberingAfterBreak="0">
    <w:nsid w:val="36755CD4"/>
    <w:multiLevelType w:val="hybridMultilevel"/>
    <w:tmpl w:val="BAD05932"/>
    <w:lvl w:ilvl="0" w:tplc="96D6238A">
      <w:start w:val="1"/>
      <w:numFmt w:val="bullet"/>
      <w:lvlText w:val=""/>
      <w:lvlJc w:val="left"/>
      <w:pPr>
        <w:tabs>
          <w:tab w:val="num" w:pos="1065"/>
        </w:tabs>
        <w:ind w:left="988" w:hanging="283"/>
      </w:pPr>
      <w:rPr>
        <w:rFonts w:ascii="Symbol" w:hAnsi="Symbol" w:hint="default"/>
      </w:rPr>
    </w:lvl>
    <w:lvl w:ilvl="1" w:tplc="04130003" w:tentative="1">
      <w:start w:val="1"/>
      <w:numFmt w:val="bullet"/>
      <w:lvlText w:val="o"/>
      <w:lvlJc w:val="left"/>
      <w:pPr>
        <w:tabs>
          <w:tab w:val="num" w:pos="2145"/>
        </w:tabs>
        <w:ind w:left="2145" w:hanging="360"/>
      </w:pPr>
      <w:rPr>
        <w:rFonts w:ascii="Courier New" w:hAnsi="Courier New" w:hint="default"/>
      </w:rPr>
    </w:lvl>
    <w:lvl w:ilvl="2" w:tplc="04130005" w:tentative="1">
      <w:start w:val="1"/>
      <w:numFmt w:val="bullet"/>
      <w:lvlText w:val=""/>
      <w:lvlJc w:val="left"/>
      <w:pPr>
        <w:tabs>
          <w:tab w:val="num" w:pos="2865"/>
        </w:tabs>
        <w:ind w:left="2865" w:hanging="360"/>
      </w:pPr>
      <w:rPr>
        <w:rFonts w:ascii="Wingdings" w:hAnsi="Wingdings" w:hint="default"/>
      </w:rPr>
    </w:lvl>
    <w:lvl w:ilvl="3" w:tplc="04130001" w:tentative="1">
      <w:start w:val="1"/>
      <w:numFmt w:val="bullet"/>
      <w:lvlText w:val=""/>
      <w:lvlJc w:val="left"/>
      <w:pPr>
        <w:tabs>
          <w:tab w:val="num" w:pos="3585"/>
        </w:tabs>
        <w:ind w:left="3585" w:hanging="360"/>
      </w:pPr>
      <w:rPr>
        <w:rFonts w:ascii="Symbol" w:hAnsi="Symbol" w:hint="default"/>
      </w:rPr>
    </w:lvl>
    <w:lvl w:ilvl="4" w:tplc="04130003" w:tentative="1">
      <w:start w:val="1"/>
      <w:numFmt w:val="bullet"/>
      <w:lvlText w:val="o"/>
      <w:lvlJc w:val="left"/>
      <w:pPr>
        <w:tabs>
          <w:tab w:val="num" w:pos="4305"/>
        </w:tabs>
        <w:ind w:left="4305" w:hanging="360"/>
      </w:pPr>
      <w:rPr>
        <w:rFonts w:ascii="Courier New" w:hAnsi="Courier New" w:hint="default"/>
      </w:rPr>
    </w:lvl>
    <w:lvl w:ilvl="5" w:tplc="04130005" w:tentative="1">
      <w:start w:val="1"/>
      <w:numFmt w:val="bullet"/>
      <w:lvlText w:val=""/>
      <w:lvlJc w:val="left"/>
      <w:pPr>
        <w:tabs>
          <w:tab w:val="num" w:pos="5025"/>
        </w:tabs>
        <w:ind w:left="5025" w:hanging="360"/>
      </w:pPr>
      <w:rPr>
        <w:rFonts w:ascii="Wingdings" w:hAnsi="Wingdings" w:hint="default"/>
      </w:rPr>
    </w:lvl>
    <w:lvl w:ilvl="6" w:tplc="04130001" w:tentative="1">
      <w:start w:val="1"/>
      <w:numFmt w:val="bullet"/>
      <w:lvlText w:val=""/>
      <w:lvlJc w:val="left"/>
      <w:pPr>
        <w:tabs>
          <w:tab w:val="num" w:pos="5745"/>
        </w:tabs>
        <w:ind w:left="5745" w:hanging="360"/>
      </w:pPr>
      <w:rPr>
        <w:rFonts w:ascii="Symbol" w:hAnsi="Symbol" w:hint="default"/>
      </w:rPr>
    </w:lvl>
    <w:lvl w:ilvl="7" w:tplc="04130003" w:tentative="1">
      <w:start w:val="1"/>
      <w:numFmt w:val="bullet"/>
      <w:lvlText w:val="o"/>
      <w:lvlJc w:val="left"/>
      <w:pPr>
        <w:tabs>
          <w:tab w:val="num" w:pos="6465"/>
        </w:tabs>
        <w:ind w:left="6465" w:hanging="360"/>
      </w:pPr>
      <w:rPr>
        <w:rFonts w:ascii="Courier New" w:hAnsi="Courier New" w:hint="default"/>
      </w:rPr>
    </w:lvl>
    <w:lvl w:ilvl="8" w:tplc="04130005" w:tentative="1">
      <w:start w:val="1"/>
      <w:numFmt w:val="bullet"/>
      <w:lvlText w:val=""/>
      <w:lvlJc w:val="left"/>
      <w:pPr>
        <w:tabs>
          <w:tab w:val="num" w:pos="7185"/>
        </w:tabs>
        <w:ind w:left="7185" w:hanging="360"/>
      </w:pPr>
      <w:rPr>
        <w:rFonts w:ascii="Wingdings" w:hAnsi="Wingdings" w:hint="default"/>
      </w:rPr>
    </w:lvl>
  </w:abstractNum>
  <w:abstractNum w:abstractNumId="41" w15:restartNumberingAfterBreak="0">
    <w:nsid w:val="36E647EA"/>
    <w:multiLevelType w:val="hybridMultilevel"/>
    <w:tmpl w:val="2A76696C"/>
    <w:lvl w:ilvl="0" w:tplc="C0088E00">
      <w:start w:val="1"/>
      <w:numFmt w:val="bullet"/>
      <w:lvlText w:val=""/>
      <w:lvlJc w:val="left"/>
      <w:pPr>
        <w:ind w:left="720" w:hanging="360"/>
      </w:pPr>
      <w:rPr>
        <w:rFonts w:ascii="Wingdings 3" w:hAnsi="Wingdings 3" w:hint="default"/>
        <w:b w:val="0"/>
        <w:i w:val="0"/>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2" w15:restartNumberingAfterBreak="0">
    <w:nsid w:val="3AF03EE4"/>
    <w:multiLevelType w:val="hybridMultilevel"/>
    <w:tmpl w:val="02BAFEE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3" w15:restartNumberingAfterBreak="0">
    <w:nsid w:val="3C0F506F"/>
    <w:multiLevelType w:val="multilevel"/>
    <w:tmpl w:val="F70ABBAE"/>
    <w:lvl w:ilvl="0">
      <w:start w:val="1"/>
      <w:numFmt w:val="upperRoman"/>
      <w:lvlText w:val="%1."/>
      <w:lvlJc w:val="left"/>
      <w:pPr>
        <w:tabs>
          <w:tab w:val="num" w:pos="720"/>
        </w:tabs>
        <w:ind w:left="340" w:hanging="340"/>
      </w:pPr>
      <w:rPr>
        <w:rFonts w:hint="default"/>
        <w:b/>
        <w:i w:val="0"/>
      </w:rPr>
    </w:lvl>
    <w:lvl w:ilvl="1">
      <w:start w:val="1"/>
      <w:numFmt w:val="bullet"/>
      <w:lvlText w:val=""/>
      <w:lvlJc w:val="left"/>
      <w:pPr>
        <w:tabs>
          <w:tab w:val="num" w:pos="644"/>
        </w:tabs>
        <w:ind w:left="454" w:hanging="170"/>
      </w:pPr>
      <w:rPr>
        <w:rFonts w:ascii="Symbol" w:hAnsi="Symbol"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4" w15:restartNumberingAfterBreak="0">
    <w:nsid w:val="3DBB5CE8"/>
    <w:multiLevelType w:val="hybridMultilevel"/>
    <w:tmpl w:val="1A4056D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5" w15:restartNumberingAfterBreak="0">
    <w:nsid w:val="3FB11F72"/>
    <w:multiLevelType w:val="hybridMultilevel"/>
    <w:tmpl w:val="00E00C92"/>
    <w:lvl w:ilvl="0" w:tplc="6AA6BABC">
      <w:start w:val="1"/>
      <w:numFmt w:val="bullet"/>
      <w:lvlText w:val=""/>
      <w:lvlJc w:val="left"/>
      <w:pPr>
        <w:tabs>
          <w:tab w:val="num" w:pos="783"/>
        </w:tabs>
        <w:ind w:left="783"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40FC55C0"/>
    <w:multiLevelType w:val="hybridMultilevel"/>
    <w:tmpl w:val="A498DCD4"/>
    <w:lvl w:ilvl="0" w:tplc="C0088E00">
      <w:start w:val="1"/>
      <w:numFmt w:val="bullet"/>
      <w:lvlText w:val=""/>
      <w:lvlJc w:val="left"/>
      <w:pPr>
        <w:ind w:left="720" w:hanging="360"/>
      </w:pPr>
      <w:rPr>
        <w:rFonts w:ascii="Wingdings 3" w:hAnsi="Wingdings 3" w:hint="default"/>
        <w:b w:val="0"/>
        <w:i w:val="0"/>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7" w15:restartNumberingAfterBreak="0">
    <w:nsid w:val="41021E50"/>
    <w:multiLevelType w:val="hybridMultilevel"/>
    <w:tmpl w:val="FB56E004"/>
    <w:lvl w:ilvl="0" w:tplc="C0088E00">
      <w:start w:val="1"/>
      <w:numFmt w:val="bullet"/>
      <w:lvlText w:val=""/>
      <w:lvlJc w:val="left"/>
      <w:pPr>
        <w:ind w:left="720" w:hanging="360"/>
      </w:pPr>
      <w:rPr>
        <w:rFonts w:ascii="Wingdings 3" w:hAnsi="Wingdings 3" w:hint="default"/>
        <w:b w:val="0"/>
        <w:i w:val="0"/>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8" w15:restartNumberingAfterBreak="0">
    <w:nsid w:val="411F7C7D"/>
    <w:multiLevelType w:val="hybridMultilevel"/>
    <w:tmpl w:val="18A4C978"/>
    <w:lvl w:ilvl="0" w:tplc="C0088E00">
      <w:start w:val="1"/>
      <w:numFmt w:val="bullet"/>
      <w:lvlText w:val=""/>
      <w:lvlJc w:val="left"/>
      <w:pPr>
        <w:ind w:left="720" w:hanging="360"/>
      </w:pPr>
      <w:rPr>
        <w:rFonts w:ascii="Wingdings 3" w:hAnsi="Wingdings 3" w:hint="default"/>
        <w:b w:val="0"/>
        <w:i w:val="0"/>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9" w15:restartNumberingAfterBreak="0">
    <w:nsid w:val="42690083"/>
    <w:multiLevelType w:val="hybridMultilevel"/>
    <w:tmpl w:val="8CF05AF0"/>
    <w:lvl w:ilvl="0" w:tplc="C0088E00">
      <w:start w:val="1"/>
      <w:numFmt w:val="bullet"/>
      <w:lvlText w:val=""/>
      <w:lvlJc w:val="left"/>
      <w:pPr>
        <w:ind w:left="720" w:hanging="360"/>
      </w:pPr>
      <w:rPr>
        <w:rFonts w:ascii="Wingdings 3" w:hAnsi="Wingdings 3" w:hint="default"/>
        <w:b w:val="0"/>
        <w:i w:val="0"/>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0" w15:restartNumberingAfterBreak="0">
    <w:nsid w:val="45C7188A"/>
    <w:multiLevelType w:val="hybridMultilevel"/>
    <w:tmpl w:val="360827B0"/>
    <w:lvl w:ilvl="0" w:tplc="2BB04F1E">
      <w:start w:val="1"/>
      <w:numFmt w:val="bullet"/>
      <w:lvlText w:val=""/>
      <w:lvlJc w:val="left"/>
      <w:pPr>
        <w:tabs>
          <w:tab w:val="num" w:pos="360"/>
        </w:tabs>
        <w:ind w:left="360" w:hanging="360"/>
      </w:pPr>
      <w:rPr>
        <w:rFonts w:ascii="Wingdings" w:hAnsi="Wingdings" w:hint="default"/>
        <w:color w:val="auto"/>
      </w:rPr>
    </w:lvl>
    <w:lvl w:ilvl="1" w:tplc="6AA6BABC">
      <w:start w:val="1"/>
      <w:numFmt w:val="bullet"/>
      <w:lvlText w:val=""/>
      <w:lvlJc w:val="left"/>
      <w:pPr>
        <w:tabs>
          <w:tab w:val="num" w:pos="1440"/>
        </w:tabs>
        <w:ind w:left="1440" w:hanging="360"/>
      </w:pPr>
      <w:rPr>
        <w:rFonts w:ascii="Symbol" w:hAnsi="Symbol"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4AFB35D0"/>
    <w:multiLevelType w:val="hybridMultilevel"/>
    <w:tmpl w:val="4F469804"/>
    <w:lvl w:ilvl="0" w:tplc="2BB04F1E">
      <w:start w:val="1"/>
      <w:numFmt w:val="bullet"/>
      <w:lvlText w:val=""/>
      <w:lvlJc w:val="left"/>
      <w:pPr>
        <w:tabs>
          <w:tab w:val="num" w:pos="360"/>
        </w:tabs>
        <w:ind w:left="360" w:hanging="360"/>
      </w:pPr>
      <w:rPr>
        <w:rFonts w:ascii="Wingdings" w:hAnsi="Wingdings" w:hint="default"/>
        <w:color w:val="auto"/>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4B2C2B66"/>
    <w:multiLevelType w:val="singleLevel"/>
    <w:tmpl w:val="D1A8A378"/>
    <w:lvl w:ilvl="0">
      <w:start w:val="1"/>
      <w:numFmt w:val="bullet"/>
      <w:lvlText w:val="-"/>
      <w:lvlJc w:val="left"/>
      <w:pPr>
        <w:tabs>
          <w:tab w:val="num" w:pos="360"/>
        </w:tabs>
        <w:ind w:left="360" w:hanging="360"/>
      </w:pPr>
      <w:rPr>
        <w:rFonts w:ascii="Times New Roman" w:hAnsi="Times New Roman" w:hint="default"/>
      </w:rPr>
    </w:lvl>
  </w:abstractNum>
  <w:abstractNum w:abstractNumId="53" w15:restartNumberingAfterBreak="0">
    <w:nsid w:val="4B4271B5"/>
    <w:multiLevelType w:val="hybridMultilevel"/>
    <w:tmpl w:val="D5B0699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4" w15:restartNumberingAfterBreak="0">
    <w:nsid w:val="4D64377D"/>
    <w:multiLevelType w:val="hybridMultilevel"/>
    <w:tmpl w:val="B27E402A"/>
    <w:lvl w:ilvl="0" w:tplc="07441466">
      <w:start w:val="1"/>
      <w:numFmt w:val="upperLetter"/>
      <w:lvlText w:val="%1."/>
      <w:lvlJc w:val="left"/>
      <w:pPr>
        <w:ind w:left="1215" w:hanging="360"/>
      </w:pPr>
      <w:rPr>
        <w:rFonts w:hint="default"/>
        <w:b w:val="0"/>
      </w:rPr>
    </w:lvl>
    <w:lvl w:ilvl="1" w:tplc="08130019" w:tentative="1">
      <w:start w:val="1"/>
      <w:numFmt w:val="lowerLetter"/>
      <w:lvlText w:val="%2."/>
      <w:lvlJc w:val="left"/>
      <w:pPr>
        <w:ind w:left="1935" w:hanging="360"/>
      </w:pPr>
    </w:lvl>
    <w:lvl w:ilvl="2" w:tplc="0813001B" w:tentative="1">
      <w:start w:val="1"/>
      <w:numFmt w:val="lowerRoman"/>
      <w:lvlText w:val="%3."/>
      <w:lvlJc w:val="right"/>
      <w:pPr>
        <w:ind w:left="2655" w:hanging="180"/>
      </w:pPr>
    </w:lvl>
    <w:lvl w:ilvl="3" w:tplc="0813000F" w:tentative="1">
      <w:start w:val="1"/>
      <w:numFmt w:val="decimal"/>
      <w:lvlText w:val="%4."/>
      <w:lvlJc w:val="left"/>
      <w:pPr>
        <w:ind w:left="3375" w:hanging="360"/>
      </w:pPr>
    </w:lvl>
    <w:lvl w:ilvl="4" w:tplc="08130019" w:tentative="1">
      <w:start w:val="1"/>
      <w:numFmt w:val="lowerLetter"/>
      <w:lvlText w:val="%5."/>
      <w:lvlJc w:val="left"/>
      <w:pPr>
        <w:ind w:left="4095" w:hanging="360"/>
      </w:pPr>
    </w:lvl>
    <w:lvl w:ilvl="5" w:tplc="0813001B" w:tentative="1">
      <w:start w:val="1"/>
      <w:numFmt w:val="lowerRoman"/>
      <w:lvlText w:val="%6."/>
      <w:lvlJc w:val="right"/>
      <w:pPr>
        <w:ind w:left="4815" w:hanging="180"/>
      </w:pPr>
    </w:lvl>
    <w:lvl w:ilvl="6" w:tplc="0813000F" w:tentative="1">
      <w:start w:val="1"/>
      <w:numFmt w:val="decimal"/>
      <w:lvlText w:val="%7."/>
      <w:lvlJc w:val="left"/>
      <w:pPr>
        <w:ind w:left="5535" w:hanging="360"/>
      </w:pPr>
    </w:lvl>
    <w:lvl w:ilvl="7" w:tplc="08130019" w:tentative="1">
      <w:start w:val="1"/>
      <w:numFmt w:val="lowerLetter"/>
      <w:lvlText w:val="%8."/>
      <w:lvlJc w:val="left"/>
      <w:pPr>
        <w:ind w:left="6255" w:hanging="360"/>
      </w:pPr>
    </w:lvl>
    <w:lvl w:ilvl="8" w:tplc="0813001B" w:tentative="1">
      <w:start w:val="1"/>
      <w:numFmt w:val="lowerRoman"/>
      <w:lvlText w:val="%9."/>
      <w:lvlJc w:val="right"/>
      <w:pPr>
        <w:ind w:left="6975" w:hanging="180"/>
      </w:pPr>
    </w:lvl>
  </w:abstractNum>
  <w:abstractNum w:abstractNumId="55" w15:restartNumberingAfterBreak="0">
    <w:nsid w:val="4D6C6A47"/>
    <w:multiLevelType w:val="hybridMultilevel"/>
    <w:tmpl w:val="DDAA3E8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6" w15:restartNumberingAfterBreak="0">
    <w:nsid w:val="4DAF6DC4"/>
    <w:multiLevelType w:val="hybridMultilevel"/>
    <w:tmpl w:val="69AC5092"/>
    <w:lvl w:ilvl="0" w:tplc="2BB04F1E">
      <w:start w:val="1"/>
      <w:numFmt w:val="bullet"/>
      <w:lvlText w:val=""/>
      <w:lvlJc w:val="left"/>
      <w:pPr>
        <w:tabs>
          <w:tab w:val="num" w:pos="360"/>
        </w:tabs>
        <w:ind w:left="360" w:hanging="360"/>
      </w:pPr>
      <w:rPr>
        <w:rFonts w:ascii="Wingdings" w:hAnsi="Wingdings" w:hint="default"/>
        <w:color w:val="auto"/>
      </w:rPr>
    </w:lvl>
    <w:lvl w:ilvl="1" w:tplc="6AA6BABC">
      <w:start w:val="1"/>
      <w:numFmt w:val="bullet"/>
      <w:lvlText w:val=""/>
      <w:lvlJc w:val="left"/>
      <w:pPr>
        <w:tabs>
          <w:tab w:val="num" w:pos="1440"/>
        </w:tabs>
        <w:ind w:left="1440" w:hanging="360"/>
      </w:pPr>
      <w:rPr>
        <w:rFonts w:ascii="Symbol" w:hAnsi="Symbol"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4E2A60A2"/>
    <w:multiLevelType w:val="hybridMultilevel"/>
    <w:tmpl w:val="D9F08076"/>
    <w:lvl w:ilvl="0" w:tplc="6AA6BABC">
      <w:start w:val="1"/>
      <w:numFmt w:val="bullet"/>
      <w:lvlText w:val=""/>
      <w:lvlJc w:val="left"/>
      <w:pPr>
        <w:tabs>
          <w:tab w:val="num" w:pos="1492"/>
        </w:tabs>
        <w:ind w:left="1492" w:hanging="360"/>
      </w:pPr>
      <w:rPr>
        <w:rFonts w:ascii="Symbol" w:hAnsi="Symbol" w:hint="default"/>
      </w:rPr>
    </w:lvl>
    <w:lvl w:ilvl="1" w:tplc="04130003" w:tentative="1">
      <w:start w:val="1"/>
      <w:numFmt w:val="bullet"/>
      <w:lvlText w:val="o"/>
      <w:lvlJc w:val="left"/>
      <w:pPr>
        <w:tabs>
          <w:tab w:val="num" w:pos="2149"/>
        </w:tabs>
        <w:ind w:left="2149" w:hanging="360"/>
      </w:pPr>
      <w:rPr>
        <w:rFonts w:ascii="Courier New" w:hAnsi="Courier New" w:hint="default"/>
      </w:rPr>
    </w:lvl>
    <w:lvl w:ilvl="2" w:tplc="04130005" w:tentative="1">
      <w:start w:val="1"/>
      <w:numFmt w:val="bullet"/>
      <w:lvlText w:val=""/>
      <w:lvlJc w:val="left"/>
      <w:pPr>
        <w:tabs>
          <w:tab w:val="num" w:pos="2869"/>
        </w:tabs>
        <w:ind w:left="2869" w:hanging="360"/>
      </w:pPr>
      <w:rPr>
        <w:rFonts w:ascii="Wingdings" w:hAnsi="Wingdings" w:hint="default"/>
      </w:rPr>
    </w:lvl>
    <w:lvl w:ilvl="3" w:tplc="04130001" w:tentative="1">
      <w:start w:val="1"/>
      <w:numFmt w:val="bullet"/>
      <w:lvlText w:val=""/>
      <w:lvlJc w:val="left"/>
      <w:pPr>
        <w:tabs>
          <w:tab w:val="num" w:pos="3589"/>
        </w:tabs>
        <w:ind w:left="3589" w:hanging="360"/>
      </w:pPr>
      <w:rPr>
        <w:rFonts w:ascii="Symbol" w:hAnsi="Symbol" w:hint="default"/>
      </w:rPr>
    </w:lvl>
    <w:lvl w:ilvl="4" w:tplc="04130003" w:tentative="1">
      <w:start w:val="1"/>
      <w:numFmt w:val="bullet"/>
      <w:lvlText w:val="o"/>
      <w:lvlJc w:val="left"/>
      <w:pPr>
        <w:tabs>
          <w:tab w:val="num" w:pos="4309"/>
        </w:tabs>
        <w:ind w:left="4309" w:hanging="360"/>
      </w:pPr>
      <w:rPr>
        <w:rFonts w:ascii="Courier New" w:hAnsi="Courier New" w:hint="default"/>
      </w:rPr>
    </w:lvl>
    <w:lvl w:ilvl="5" w:tplc="04130005" w:tentative="1">
      <w:start w:val="1"/>
      <w:numFmt w:val="bullet"/>
      <w:lvlText w:val=""/>
      <w:lvlJc w:val="left"/>
      <w:pPr>
        <w:tabs>
          <w:tab w:val="num" w:pos="5029"/>
        </w:tabs>
        <w:ind w:left="5029" w:hanging="360"/>
      </w:pPr>
      <w:rPr>
        <w:rFonts w:ascii="Wingdings" w:hAnsi="Wingdings" w:hint="default"/>
      </w:rPr>
    </w:lvl>
    <w:lvl w:ilvl="6" w:tplc="04130001" w:tentative="1">
      <w:start w:val="1"/>
      <w:numFmt w:val="bullet"/>
      <w:lvlText w:val=""/>
      <w:lvlJc w:val="left"/>
      <w:pPr>
        <w:tabs>
          <w:tab w:val="num" w:pos="5749"/>
        </w:tabs>
        <w:ind w:left="5749" w:hanging="360"/>
      </w:pPr>
      <w:rPr>
        <w:rFonts w:ascii="Symbol" w:hAnsi="Symbol" w:hint="default"/>
      </w:rPr>
    </w:lvl>
    <w:lvl w:ilvl="7" w:tplc="04130003" w:tentative="1">
      <w:start w:val="1"/>
      <w:numFmt w:val="bullet"/>
      <w:lvlText w:val="o"/>
      <w:lvlJc w:val="left"/>
      <w:pPr>
        <w:tabs>
          <w:tab w:val="num" w:pos="6469"/>
        </w:tabs>
        <w:ind w:left="6469" w:hanging="360"/>
      </w:pPr>
      <w:rPr>
        <w:rFonts w:ascii="Courier New" w:hAnsi="Courier New" w:hint="default"/>
      </w:rPr>
    </w:lvl>
    <w:lvl w:ilvl="8" w:tplc="04130005" w:tentative="1">
      <w:start w:val="1"/>
      <w:numFmt w:val="bullet"/>
      <w:lvlText w:val=""/>
      <w:lvlJc w:val="left"/>
      <w:pPr>
        <w:tabs>
          <w:tab w:val="num" w:pos="7189"/>
        </w:tabs>
        <w:ind w:left="7189" w:hanging="360"/>
      </w:pPr>
      <w:rPr>
        <w:rFonts w:ascii="Wingdings" w:hAnsi="Wingdings" w:hint="default"/>
      </w:rPr>
    </w:lvl>
  </w:abstractNum>
  <w:abstractNum w:abstractNumId="58" w15:restartNumberingAfterBreak="0">
    <w:nsid w:val="4F2E67A8"/>
    <w:multiLevelType w:val="hybridMultilevel"/>
    <w:tmpl w:val="E8FA3F26"/>
    <w:lvl w:ilvl="0" w:tplc="2BB04F1E">
      <w:start w:val="1"/>
      <w:numFmt w:val="bullet"/>
      <w:lvlText w:val=""/>
      <w:lvlJc w:val="left"/>
      <w:pPr>
        <w:tabs>
          <w:tab w:val="num" w:pos="360"/>
        </w:tabs>
        <w:ind w:left="360" w:hanging="360"/>
      </w:pPr>
      <w:rPr>
        <w:rFonts w:ascii="Wingdings" w:hAnsi="Wingdings" w:hint="default"/>
        <w:color w:val="auto"/>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501F0BBD"/>
    <w:multiLevelType w:val="hybridMultilevel"/>
    <w:tmpl w:val="19AE8C62"/>
    <w:lvl w:ilvl="0" w:tplc="0413000F">
      <w:start w:val="1"/>
      <w:numFmt w:val="decimal"/>
      <w:lvlText w:val="%1."/>
      <w:lvlJc w:val="left"/>
      <w:pPr>
        <w:tabs>
          <w:tab w:val="num" w:pos="1778"/>
        </w:tabs>
        <w:ind w:left="1778" w:hanging="360"/>
      </w:pPr>
    </w:lvl>
    <w:lvl w:ilvl="1" w:tplc="04130019" w:tentative="1">
      <w:start w:val="1"/>
      <w:numFmt w:val="lowerLetter"/>
      <w:lvlText w:val="%2."/>
      <w:lvlJc w:val="left"/>
      <w:pPr>
        <w:tabs>
          <w:tab w:val="num" w:pos="2498"/>
        </w:tabs>
        <w:ind w:left="2498" w:hanging="360"/>
      </w:pPr>
    </w:lvl>
    <w:lvl w:ilvl="2" w:tplc="0413001B" w:tentative="1">
      <w:start w:val="1"/>
      <w:numFmt w:val="lowerRoman"/>
      <w:lvlText w:val="%3."/>
      <w:lvlJc w:val="right"/>
      <w:pPr>
        <w:tabs>
          <w:tab w:val="num" w:pos="3218"/>
        </w:tabs>
        <w:ind w:left="3218" w:hanging="180"/>
      </w:pPr>
    </w:lvl>
    <w:lvl w:ilvl="3" w:tplc="0413000F" w:tentative="1">
      <w:start w:val="1"/>
      <w:numFmt w:val="decimal"/>
      <w:lvlText w:val="%4."/>
      <w:lvlJc w:val="left"/>
      <w:pPr>
        <w:tabs>
          <w:tab w:val="num" w:pos="3938"/>
        </w:tabs>
        <w:ind w:left="3938" w:hanging="360"/>
      </w:pPr>
    </w:lvl>
    <w:lvl w:ilvl="4" w:tplc="04130019" w:tentative="1">
      <w:start w:val="1"/>
      <w:numFmt w:val="lowerLetter"/>
      <w:lvlText w:val="%5."/>
      <w:lvlJc w:val="left"/>
      <w:pPr>
        <w:tabs>
          <w:tab w:val="num" w:pos="4658"/>
        </w:tabs>
        <w:ind w:left="4658" w:hanging="360"/>
      </w:pPr>
    </w:lvl>
    <w:lvl w:ilvl="5" w:tplc="0413001B" w:tentative="1">
      <w:start w:val="1"/>
      <w:numFmt w:val="lowerRoman"/>
      <w:lvlText w:val="%6."/>
      <w:lvlJc w:val="right"/>
      <w:pPr>
        <w:tabs>
          <w:tab w:val="num" w:pos="5378"/>
        </w:tabs>
        <w:ind w:left="5378" w:hanging="180"/>
      </w:pPr>
    </w:lvl>
    <w:lvl w:ilvl="6" w:tplc="0413000F" w:tentative="1">
      <w:start w:val="1"/>
      <w:numFmt w:val="decimal"/>
      <w:lvlText w:val="%7."/>
      <w:lvlJc w:val="left"/>
      <w:pPr>
        <w:tabs>
          <w:tab w:val="num" w:pos="6098"/>
        </w:tabs>
        <w:ind w:left="6098" w:hanging="360"/>
      </w:pPr>
    </w:lvl>
    <w:lvl w:ilvl="7" w:tplc="04130019" w:tentative="1">
      <w:start w:val="1"/>
      <w:numFmt w:val="lowerLetter"/>
      <w:lvlText w:val="%8."/>
      <w:lvlJc w:val="left"/>
      <w:pPr>
        <w:tabs>
          <w:tab w:val="num" w:pos="6818"/>
        </w:tabs>
        <w:ind w:left="6818" w:hanging="360"/>
      </w:pPr>
    </w:lvl>
    <w:lvl w:ilvl="8" w:tplc="0413001B" w:tentative="1">
      <w:start w:val="1"/>
      <w:numFmt w:val="lowerRoman"/>
      <w:lvlText w:val="%9."/>
      <w:lvlJc w:val="right"/>
      <w:pPr>
        <w:tabs>
          <w:tab w:val="num" w:pos="7538"/>
        </w:tabs>
        <w:ind w:left="7538" w:hanging="180"/>
      </w:pPr>
    </w:lvl>
  </w:abstractNum>
  <w:abstractNum w:abstractNumId="60" w15:restartNumberingAfterBreak="0">
    <w:nsid w:val="51D75926"/>
    <w:multiLevelType w:val="hybridMultilevel"/>
    <w:tmpl w:val="A238A9A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1" w15:restartNumberingAfterBreak="0">
    <w:nsid w:val="53466696"/>
    <w:multiLevelType w:val="hybridMultilevel"/>
    <w:tmpl w:val="553C777E"/>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2" w15:restartNumberingAfterBreak="0">
    <w:nsid w:val="573674BC"/>
    <w:multiLevelType w:val="hybridMultilevel"/>
    <w:tmpl w:val="4E20B764"/>
    <w:lvl w:ilvl="0" w:tplc="C0088E00">
      <w:start w:val="1"/>
      <w:numFmt w:val="bullet"/>
      <w:lvlText w:val=""/>
      <w:lvlJc w:val="left"/>
      <w:pPr>
        <w:ind w:left="720" w:hanging="360"/>
      </w:pPr>
      <w:rPr>
        <w:rFonts w:ascii="Wingdings 3" w:hAnsi="Wingdings 3" w:hint="default"/>
        <w:b w:val="0"/>
        <w:i w:val="0"/>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3" w15:restartNumberingAfterBreak="0">
    <w:nsid w:val="59FB2D17"/>
    <w:multiLevelType w:val="hybridMultilevel"/>
    <w:tmpl w:val="10F61094"/>
    <w:lvl w:ilvl="0" w:tplc="C0088E00">
      <w:start w:val="1"/>
      <w:numFmt w:val="bullet"/>
      <w:lvlText w:val=""/>
      <w:lvlJc w:val="left"/>
      <w:pPr>
        <w:ind w:left="720" w:hanging="360"/>
      </w:pPr>
      <w:rPr>
        <w:rFonts w:ascii="Wingdings 3" w:hAnsi="Wingdings 3" w:hint="default"/>
        <w:b w:val="0"/>
        <w:i w:val="0"/>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4" w15:restartNumberingAfterBreak="0">
    <w:nsid w:val="5A31603D"/>
    <w:multiLevelType w:val="hybridMultilevel"/>
    <w:tmpl w:val="7DDE3A5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5" w15:restartNumberingAfterBreak="0">
    <w:nsid w:val="5A320051"/>
    <w:multiLevelType w:val="hybridMultilevel"/>
    <w:tmpl w:val="9E603CC8"/>
    <w:lvl w:ilvl="0" w:tplc="C0088E00">
      <w:start w:val="1"/>
      <w:numFmt w:val="bullet"/>
      <w:lvlText w:val=""/>
      <w:lvlJc w:val="left"/>
      <w:pPr>
        <w:ind w:left="720" w:hanging="360"/>
      </w:pPr>
      <w:rPr>
        <w:rFonts w:ascii="Wingdings 3" w:hAnsi="Wingdings 3" w:hint="default"/>
        <w:b w:val="0"/>
        <w:i w:val="0"/>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6" w15:restartNumberingAfterBreak="0">
    <w:nsid w:val="5C7259D5"/>
    <w:multiLevelType w:val="hybridMultilevel"/>
    <w:tmpl w:val="1D4AE33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7" w15:restartNumberingAfterBreak="0">
    <w:nsid w:val="5D763E98"/>
    <w:multiLevelType w:val="hybridMultilevel"/>
    <w:tmpl w:val="3FC83AC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8" w15:restartNumberingAfterBreak="0">
    <w:nsid w:val="5E4A09AD"/>
    <w:multiLevelType w:val="hybridMultilevel"/>
    <w:tmpl w:val="B4B054D4"/>
    <w:lvl w:ilvl="0" w:tplc="2BB04F1E">
      <w:start w:val="1"/>
      <w:numFmt w:val="bullet"/>
      <w:lvlText w:val=""/>
      <w:lvlJc w:val="left"/>
      <w:pPr>
        <w:tabs>
          <w:tab w:val="num" w:pos="360"/>
        </w:tabs>
        <w:ind w:left="360" w:hanging="360"/>
      </w:pPr>
      <w:rPr>
        <w:rFonts w:ascii="Wingdings" w:hAnsi="Wingdings" w:hint="default"/>
        <w:color w:val="auto"/>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5EC32B37"/>
    <w:multiLevelType w:val="singleLevel"/>
    <w:tmpl w:val="3A066F58"/>
    <w:lvl w:ilvl="0">
      <w:start w:val="1"/>
      <w:numFmt w:val="bullet"/>
      <w:lvlText w:val=""/>
      <w:lvlJc w:val="left"/>
      <w:pPr>
        <w:tabs>
          <w:tab w:val="num" w:pos="369"/>
        </w:tabs>
        <w:ind w:left="369" w:hanging="369"/>
      </w:pPr>
      <w:rPr>
        <w:rFonts w:ascii="Wingdings" w:hAnsi="Wingdings" w:hint="default"/>
      </w:rPr>
    </w:lvl>
  </w:abstractNum>
  <w:abstractNum w:abstractNumId="70" w15:restartNumberingAfterBreak="0">
    <w:nsid w:val="5F7F5F59"/>
    <w:multiLevelType w:val="singleLevel"/>
    <w:tmpl w:val="AF6C7546"/>
    <w:lvl w:ilvl="0">
      <w:start w:val="1"/>
      <w:numFmt w:val="decimal"/>
      <w:lvlText w:val="%1."/>
      <w:lvlJc w:val="left"/>
      <w:pPr>
        <w:tabs>
          <w:tab w:val="num" w:pos="360"/>
        </w:tabs>
        <w:ind w:left="0" w:firstLine="0"/>
      </w:pPr>
      <w:rPr>
        <w:rFonts w:ascii="Arial" w:hAnsi="Arial" w:hint="default"/>
        <w:b/>
        <w:i w:val="0"/>
        <w:color w:val="0000FF"/>
        <w:sz w:val="21"/>
        <w:szCs w:val="21"/>
      </w:rPr>
    </w:lvl>
  </w:abstractNum>
  <w:abstractNum w:abstractNumId="71" w15:restartNumberingAfterBreak="0">
    <w:nsid w:val="60712221"/>
    <w:multiLevelType w:val="hybridMultilevel"/>
    <w:tmpl w:val="029EE8AE"/>
    <w:lvl w:ilvl="0" w:tplc="2BB04F1E">
      <w:start w:val="1"/>
      <w:numFmt w:val="bullet"/>
      <w:lvlText w:val=""/>
      <w:lvlJc w:val="left"/>
      <w:pPr>
        <w:tabs>
          <w:tab w:val="num" w:pos="360"/>
        </w:tabs>
        <w:ind w:left="360" w:hanging="360"/>
      </w:pPr>
      <w:rPr>
        <w:rFonts w:ascii="Wingdings" w:hAnsi="Wingdings" w:hint="default"/>
        <w:color w:val="auto"/>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68EF5F15"/>
    <w:multiLevelType w:val="hybridMultilevel"/>
    <w:tmpl w:val="0472EAD6"/>
    <w:lvl w:ilvl="0" w:tplc="C0088E00">
      <w:start w:val="1"/>
      <w:numFmt w:val="bullet"/>
      <w:lvlText w:val=""/>
      <w:lvlJc w:val="left"/>
      <w:pPr>
        <w:ind w:left="720" w:hanging="360"/>
      </w:pPr>
      <w:rPr>
        <w:rFonts w:ascii="Wingdings 3" w:hAnsi="Wingdings 3" w:hint="default"/>
        <w:b w:val="0"/>
        <w:i w:val="0"/>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3" w15:restartNumberingAfterBreak="0">
    <w:nsid w:val="6A3135D9"/>
    <w:multiLevelType w:val="hybridMultilevel"/>
    <w:tmpl w:val="AC92E69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4" w15:restartNumberingAfterBreak="0">
    <w:nsid w:val="70CD4498"/>
    <w:multiLevelType w:val="hybridMultilevel"/>
    <w:tmpl w:val="70780E38"/>
    <w:lvl w:ilvl="0" w:tplc="C0088E00">
      <w:start w:val="1"/>
      <w:numFmt w:val="bullet"/>
      <w:lvlText w:val=""/>
      <w:lvlJc w:val="left"/>
      <w:pPr>
        <w:ind w:left="720" w:hanging="360"/>
      </w:pPr>
      <w:rPr>
        <w:rFonts w:ascii="Wingdings 3" w:hAnsi="Wingdings 3" w:hint="default"/>
        <w:b w:val="0"/>
        <w:i w:val="0"/>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5" w15:restartNumberingAfterBreak="0">
    <w:nsid w:val="71D0089A"/>
    <w:multiLevelType w:val="singleLevel"/>
    <w:tmpl w:val="0413000F"/>
    <w:lvl w:ilvl="0">
      <w:start w:val="1"/>
      <w:numFmt w:val="decimal"/>
      <w:lvlText w:val="%1."/>
      <w:lvlJc w:val="left"/>
      <w:pPr>
        <w:tabs>
          <w:tab w:val="num" w:pos="360"/>
        </w:tabs>
        <w:ind w:left="360" w:hanging="360"/>
      </w:pPr>
    </w:lvl>
  </w:abstractNum>
  <w:abstractNum w:abstractNumId="76" w15:restartNumberingAfterBreak="0">
    <w:nsid w:val="752B3E08"/>
    <w:multiLevelType w:val="singleLevel"/>
    <w:tmpl w:val="0413000F"/>
    <w:lvl w:ilvl="0">
      <w:start w:val="1"/>
      <w:numFmt w:val="decimal"/>
      <w:lvlText w:val="%1."/>
      <w:lvlJc w:val="left"/>
      <w:pPr>
        <w:tabs>
          <w:tab w:val="num" w:pos="360"/>
        </w:tabs>
        <w:ind w:left="360" w:hanging="360"/>
      </w:pPr>
    </w:lvl>
  </w:abstractNum>
  <w:abstractNum w:abstractNumId="77" w15:restartNumberingAfterBreak="0">
    <w:nsid w:val="76601A2F"/>
    <w:multiLevelType w:val="hybridMultilevel"/>
    <w:tmpl w:val="F53817A6"/>
    <w:lvl w:ilvl="0" w:tplc="9A52D716">
      <w:start w:val="2"/>
      <w:numFmt w:val="decimal"/>
      <w:lvlText w:val="%1."/>
      <w:lvlJc w:val="left"/>
      <w:pPr>
        <w:ind w:left="720" w:hanging="360"/>
      </w:pPr>
      <w:rPr>
        <w:rFonts w:hint="default"/>
        <w:color w:val="auto"/>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8" w15:restartNumberingAfterBreak="0">
    <w:nsid w:val="77474361"/>
    <w:multiLevelType w:val="hybridMultilevel"/>
    <w:tmpl w:val="626AE852"/>
    <w:lvl w:ilvl="0" w:tplc="C0088E00">
      <w:start w:val="1"/>
      <w:numFmt w:val="bullet"/>
      <w:lvlText w:val=""/>
      <w:lvlJc w:val="left"/>
      <w:pPr>
        <w:ind w:left="720" w:hanging="360"/>
      </w:pPr>
      <w:rPr>
        <w:rFonts w:ascii="Wingdings 3" w:hAnsi="Wingdings 3" w:hint="default"/>
        <w:b w:val="0"/>
        <w:i w:val="0"/>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9" w15:restartNumberingAfterBreak="0">
    <w:nsid w:val="77653C4C"/>
    <w:multiLevelType w:val="hybridMultilevel"/>
    <w:tmpl w:val="ECE0EF52"/>
    <w:lvl w:ilvl="0" w:tplc="2BB04F1E">
      <w:start w:val="1"/>
      <w:numFmt w:val="bullet"/>
      <w:lvlText w:val=""/>
      <w:lvlJc w:val="left"/>
      <w:pPr>
        <w:tabs>
          <w:tab w:val="num" w:pos="360"/>
        </w:tabs>
        <w:ind w:left="360" w:hanging="360"/>
      </w:pPr>
      <w:rPr>
        <w:rFonts w:ascii="Wingdings" w:hAnsi="Wingdings" w:hint="default"/>
        <w:color w:val="auto"/>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78617E7D"/>
    <w:multiLevelType w:val="hybridMultilevel"/>
    <w:tmpl w:val="B852D8B6"/>
    <w:lvl w:ilvl="0" w:tplc="C0088E00">
      <w:start w:val="1"/>
      <w:numFmt w:val="bullet"/>
      <w:lvlText w:val=""/>
      <w:lvlJc w:val="left"/>
      <w:pPr>
        <w:ind w:left="720" w:hanging="360"/>
      </w:pPr>
      <w:rPr>
        <w:rFonts w:ascii="Wingdings 3" w:hAnsi="Wingdings 3" w:hint="default"/>
        <w:b w:val="0"/>
        <w:i w:val="0"/>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1" w15:restartNumberingAfterBreak="0">
    <w:nsid w:val="78B931DD"/>
    <w:multiLevelType w:val="hybridMultilevel"/>
    <w:tmpl w:val="69AC5092"/>
    <w:lvl w:ilvl="0" w:tplc="96D6238A">
      <w:start w:val="1"/>
      <w:numFmt w:val="bullet"/>
      <w:lvlText w:val=""/>
      <w:lvlJc w:val="left"/>
      <w:pPr>
        <w:tabs>
          <w:tab w:val="num" w:pos="720"/>
        </w:tabs>
        <w:ind w:left="643" w:hanging="283"/>
      </w:pPr>
      <w:rPr>
        <w:rFonts w:ascii="Symbol" w:hAnsi="Symbol" w:hint="default"/>
      </w:rPr>
    </w:lvl>
    <w:lvl w:ilvl="1" w:tplc="6AA6BABC">
      <w:start w:val="1"/>
      <w:numFmt w:val="bullet"/>
      <w:lvlText w:val=""/>
      <w:lvlJc w:val="left"/>
      <w:pPr>
        <w:tabs>
          <w:tab w:val="num" w:pos="1800"/>
        </w:tabs>
        <w:ind w:left="1800" w:hanging="360"/>
      </w:pPr>
      <w:rPr>
        <w:rFonts w:ascii="Symbol" w:hAnsi="Symbol" w:hint="default"/>
      </w:rPr>
    </w:lvl>
    <w:lvl w:ilvl="2" w:tplc="04130005" w:tentative="1">
      <w:start w:val="1"/>
      <w:numFmt w:val="bullet"/>
      <w:lvlText w:val=""/>
      <w:lvlJc w:val="left"/>
      <w:pPr>
        <w:tabs>
          <w:tab w:val="num" w:pos="2520"/>
        </w:tabs>
        <w:ind w:left="2520" w:hanging="360"/>
      </w:pPr>
      <w:rPr>
        <w:rFonts w:ascii="Wingdings" w:hAnsi="Wingdings" w:hint="default"/>
      </w:rPr>
    </w:lvl>
    <w:lvl w:ilvl="3" w:tplc="04130001" w:tentative="1">
      <w:start w:val="1"/>
      <w:numFmt w:val="bullet"/>
      <w:lvlText w:val=""/>
      <w:lvlJc w:val="left"/>
      <w:pPr>
        <w:tabs>
          <w:tab w:val="num" w:pos="3240"/>
        </w:tabs>
        <w:ind w:left="3240" w:hanging="360"/>
      </w:pPr>
      <w:rPr>
        <w:rFonts w:ascii="Symbol" w:hAnsi="Symbol" w:hint="default"/>
      </w:rPr>
    </w:lvl>
    <w:lvl w:ilvl="4" w:tplc="04130003" w:tentative="1">
      <w:start w:val="1"/>
      <w:numFmt w:val="bullet"/>
      <w:lvlText w:val="o"/>
      <w:lvlJc w:val="left"/>
      <w:pPr>
        <w:tabs>
          <w:tab w:val="num" w:pos="3960"/>
        </w:tabs>
        <w:ind w:left="3960" w:hanging="360"/>
      </w:pPr>
      <w:rPr>
        <w:rFonts w:ascii="Courier New" w:hAnsi="Courier New" w:hint="default"/>
      </w:rPr>
    </w:lvl>
    <w:lvl w:ilvl="5" w:tplc="04130005" w:tentative="1">
      <w:start w:val="1"/>
      <w:numFmt w:val="bullet"/>
      <w:lvlText w:val=""/>
      <w:lvlJc w:val="left"/>
      <w:pPr>
        <w:tabs>
          <w:tab w:val="num" w:pos="4680"/>
        </w:tabs>
        <w:ind w:left="4680" w:hanging="360"/>
      </w:pPr>
      <w:rPr>
        <w:rFonts w:ascii="Wingdings" w:hAnsi="Wingdings" w:hint="default"/>
      </w:rPr>
    </w:lvl>
    <w:lvl w:ilvl="6" w:tplc="04130001" w:tentative="1">
      <w:start w:val="1"/>
      <w:numFmt w:val="bullet"/>
      <w:lvlText w:val=""/>
      <w:lvlJc w:val="left"/>
      <w:pPr>
        <w:tabs>
          <w:tab w:val="num" w:pos="5400"/>
        </w:tabs>
        <w:ind w:left="5400" w:hanging="360"/>
      </w:pPr>
      <w:rPr>
        <w:rFonts w:ascii="Symbol" w:hAnsi="Symbol" w:hint="default"/>
      </w:rPr>
    </w:lvl>
    <w:lvl w:ilvl="7" w:tplc="04130003" w:tentative="1">
      <w:start w:val="1"/>
      <w:numFmt w:val="bullet"/>
      <w:lvlText w:val="o"/>
      <w:lvlJc w:val="left"/>
      <w:pPr>
        <w:tabs>
          <w:tab w:val="num" w:pos="6120"/>
        </w:tabs>
        <w:ind w:left="6120" w:hanging="360"/>
      </w:pPr>
      <w:rPr>
        <w:rFonts w:ascii="Courier New" w:hAnsi="Courier New" w:hint="default"/>
      </w:rPr>
    </w:lvl>
    <w:lvl w:ilvl="8" w:tplc="04130005" w:tentative="1">
      <w:start w:val="1"/>
      <w:numFmt w:val="bullet"/>
      <w:lvlText w:val=""/>
      <w:lvlJc w:val="left"/>
      <w:pPr>
        <w:tabs>
          <w:tab w:val="num" w:pos="6840"/>
        </w:tabs>
        <w:ind w:left="6840" w:hanging="360"/>
      </w:pPr>
      <w:rPr>
        <w:rFonts w:ascii="Wingdings" w:hAnsi="Wingdings" w:hint="default"/>
      </w:rPr>
    </w:lvl>
  </w:abstractNum>
  <w:abstractNum w:abstractNumId="82" w15:restartNumberingAfterBreak="0">
    <w:nsid w:val="78EE1348"/>
    <w:multiLevelType w:val="hybridMultilevel"/>
    <w:tmpl w:val="EFAC186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3" w15:restartNumberingAfterBreak="0">
    <w:nsid w:val="7F0F24FD"/>
    <w:multiLevelType w:val="hybridMultilevel"/>
    <w:tmpl w:val="24A652E6"/>
    <w:lvl w:ilvl="0" w:tplc="578060F6">
      <w:start w:val="1"/>
      <w:numFmt w:val="upperLetter"/>
      <w:lvlText w:val="%1."/>
      <w:lvlJc w:val="left"/>
      <w:pPr>
        <w:ind w:left="360" w:hanging="360"/>
      </w:pPr>
      <w:rPr>
        <w:rFonts w:hint="default"/>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num w:numId="1">
    <w:abstractNumId w:val="1"/>
  </w:num>
  <w:num w:numId="2">
    <w:abstractNumId w:val="5"/>
  </w:num>
  <w:num w:numId="3">
    <w:abstractNumId w:val="2"/>
  </w:num>
  <w:num w:numId="4">
    <w:abstractNumId w:val="0"/>
  </w:num>
  <w:num w:numId="5">
    <w:abstractNumId w:val="46"/>
  </w:num>
  <w:num w:numId="6">
    <w:abstractNumId w:val="12"/>
  </w:num>
  <w:num w:numId="7">
    <w:abstractNumId w:val="80"/>
  </w:num>
  <w:num w:numId="8">
    <w:abstractNumId w:val="33"/>
  </w:num>
  <w:num w:numId="9">
    <w:abstractNumId w:val="62"/>
  </w:num>
  <w:num w:numId="10">
    <w:abstractNumId w:val="74"/>
  </w:num>
  <w:num w:numId="11">
    <w:abstractNumId w:val="22"/>
  </w:num>
  <w:num w:numId="12">
    <w:abstractNumId w:val="65"/>
  </w:num>
  <w:num w:numId="13">
    <w:abstractNumId w:val="49"/>
  </w:num>
  <w:num w:numId="14">
    <w:abstractNumId w:val="47"/>
  </w:num>
  <w:num w:numId="15">
    <w:abstractNumId w:val="63"/>
  </w:num>
  <w:num w:numId="16">
    <w:abstractNumId w:val="72"/>
  </w:num>
  <w:num w:numId="17">
    <w:abstractNumId w:val="48"/>
  </w:num>
  <w:num w:numId="18">
    <w:abstractNumId w:val="21"/>
  </w:num>
  <w:num w:numId="19">
    <w:abstractNumId w:val="78"/>
  </w:num>
  <w:num w:numId="20">
    <w:abstractNumId w:val="9"/>
  </w:num>
  <w:num w:numId="21">
    <w:abstractNumId w:val="41"/>
  </w:num>
  <w:num w:numId="22">
    <w:abstractNumId w:val="25"/>
  </w:num>
  <w:num w:numId="23">
    <w:abstractNumId w:val="38"/>
  </w:num>
  <w:num w:numId="24">
    <w:abstractNumId w:val="75"/>
  </w:num>
  <w:num w:numId="25">
    <w:abstractNumId w:val="73"/>
  </w:num>
  <w:num w:numId="26">
    <w:abstractNumId w:val="59"/>
  </w:num>
  <w:num w:numId="27">
    <w:abstractNumId w:val="32"/>
  </w:num>
  <w:num w:numId="28">
    <w:abstractNumId w:val="43"/>
  </w:num>
  <w:num w:numId="29">
    <w:abstractNumId w:val="16"/>
  </w:num>
  <w:num w:numId="30">
    <w:abstractNumId w:val="40"/>
  </w:num>
  <w:num w:numId="31">
    <w:abstractNumId w:val="70"/>
  </w:num>
  <w:num w:numId="32">
    <w:abstractNumId w:val="34"/>
  </w:num>
  <w:num w:numId="33">
    <w:abstractNumId w:val="8"/>
  </w:num>
  <w:num w:numId="34">
    <w:abstractNumId w:val="52"/>
  </w:num>
  <w:num w:numId="35">
    <w:abstractNumId w:val="69"/>
  </w:num>
  <w:num w:numId="36">
    <w:abstractNumId w:val="76"/>
  </w:num>
  <w:num w:numId="37">
    <w:abstractNumId w:val="10"/>
  </w:num>
  <w:num w:numId="38">
    <w:abstractNumId w:val="50"/>
  </w:num>
  <w:num w:numId="39">
    <w:abstractNumId w:val="71"/>
  </w:num>
  <w:num w:numId="40">
    <w:abstractNumId w:val="13"/>
  </w:num>
  <w:num w:numId="41">
    <w:abstractNumId w:val="56"/>
  </w:num>
  <w:num w:numId="42">
    <w:abstractNumId w:val="23"/>
  </w:num>
  <w:num w:numId="43">
    <w:abstractNumId w:val="58"/>
  </w:num>
  <w:num w:numId="44">
    <w:abstractNumId w:val="81"/>
  </w:num>
  <w:num w:numId="45">
    <w:abstractNumId w:val="68"/>
  </w:num>
  <w:num w:numId="46">
    <w:abstractNumId w:val="31"/>
  </w:num>
  <w:num w:numId="47">
    <w:abstractNumId w:val="51"/>
  </w:num>
  <w:num w:numId="48">
    <w:abstractNumId w:val="79"/>
  </w:num>
  <w:num w:numId="49">
    <w:abstractNumId w:val="57"/>
  </w:num>
  <w:num w:numId="50">
    <w:abstractNumId w:val="45"/>
  </w:num>
  <w:num w:numId="51">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24"/>
  </w:num>
  <w:num w:numId="54">
    <w:abstractNumId w:val="6"/>
  </w:num>
  <w:num w:numId="55">
    <w:abstractNumId w:val="29"/>
  </w:num>
  <w:num w:numId="56">
    <w:abstractNumId w:val="30"/>
  </w:num>
  <w:num w:numId="57">
    <w:abstractNumId w:val="67"/>
  </w:num>
  <w:num w:numId="58">
    <w:abstractNumId w:val="14"/>
  </w:num>
  <w:num w:numId="59">
    <w:abstractNumId w:val="66"/>
  </w:num>
  <w:num w:numId="60">
    <w:abstractNumId w:val="35"/>
  </w:num>
  <w:num w:numId="61">
    <w:abstractNumId w:val="64"/>
  </w:num>
  <w:num w:numId="62">
    <w:abstractNumId w:val="42"/>
  </w:num>
  <w:num w:numId="63">
    <w:abstractNumId w:val="36"/>
  </w:num>
  <w:num w:numId="64">
    <w:abstractNumId w:val="26"/>
  </w:num>
  <w:num w:numId="65">
    <w:abstractNumId w:val="82"/>
  </w:num>
  <w:num w:numId="66">
    <w:abstractNumId w:val="7"/>
  </w:num>
  <w:num w:numId="67">
    <w:abstractNumId w:val="53"/>
  </w:num>
  <w:num w:numId="68">
    <w:abstractNumId w:val="44"/>
  </w:num>
  <w:num w:numId="69">
    <w:abstractNumId w:val="60"/>
  </w:num>
  <w:num w:numId="70">
    <w:abstractNumId w:val="55"/>
  </w:num>
  <w:num w:numId="71">
    <w:abstractNumId w:val="28"/>
  </w:num>
  <w:num w:numId="72">
    <w:abstractNumId w:val="20"/>
  </w:num>
  <w:num w:numId="73">
    <w:abstractNumId w:val="15"/>
  </w:num>
  <w:num w:numId="74">
    <w:abstractNumId w:val="37"/>
  </w:num>
  <w:num w:numId="75">
    <w:abstractNumId w:val="39"/>
  </w:num>
  <w:num w:numId="76">
    <w:abstractNumId w:val="77"/>
  </w:num>
  <w:num w:numId="77">
    <w:abstractNumId w:val="19"/>
  </w:num>
  <w:num w:numId="78">
    <w:abstractNumId w:val="61"/>
  </w:num>
  <w:num w:numId="79">
    <w:abstractNumId w:val="54"/>
  </w:num>
  <w:num w:numId="80">
    <w:abstractNumId w:val="17"/>
  </w:num>
  <w:num w:numId="81">
    <w:abstractNumId w:val="11"/>
  </w:num>
  <w:num w:numId="82">
    <w:abstractNumId w:val="18"/>
  </w:num>
  <w:num w:numId="83">
    <w:abstractNumId w:val="83"/>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SystemFonts/>
  <w:hideSpellingErrors/>
  <w:proofState w:grammar="clean"/>
  <w:defaultTabStop w:val="708"/>
  <w:hyphenationZone w:val="425"/>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0AFA"/>
    <w:rsid w:val="00000C96"/>
    <w:rsid w:val="00000E88"/>
    <w:rsid w:val="00016C04"/>
    <w:rsid w:val="000172E4"/>
    <w:rsid w:val="000207D6"/>
    <w:rsid w:val="00022D3A"/>
    <w:rsid w:val="00032992"/>
    <w:rsid w:val="00032B63"/>
    <w:rsid w:val="0004069C"/>
    <w:rsid w:val="00050C62"/>
    <w:rsid w:val="00054DD8"/>
    <w:rsid w:val="00061FD6"/>
    <w:rsid w:val="000774AA"/>
    <w:rsid w:val="00091B6C"/>
    <w:rsid w:val="00092BEB"/>
    <w:rsid w:val="000A2042"/>
    <w:rsid w:val="000B36F9"/>
    <w:rsid w:val="000C21DA"/>
    <w:rsid w:val="000C473B"/>
    <w:rsid w:val="000C4B80"/>
    <w:rsid w:val="000C6EC1"/>
    <w:rsid w:val="000D0634"/>
    <w:rsid w:val="000D711C"/>
    <w:rsid w:val="000E7A33"/>
    <w:rsid w:val="000F7C97"/>
    <w:rsid w:val="0010581D"/>
    <w:rsid w:val="001064C1"/>
    <w:rsid w:val="00111F9B"/>
    <w:rsid w:val="0011396E"/>
    <w:rsid w:val="001253E6"/>
    <w:rsid w:val="00137C3C"/>
    <w:rsid w:val="001447B2"/>
    <w:rsid w:val="00165728"/>
    <w:rsid w:val="00170A59"/>
    <w:rsid w:val="001768C7"/>
    <w:rsid w:val="00180C9F"/>
    <w:rsid w:val="001A627F"/>
    <w:rsid w:val="001B1A1C"/>
    <w:rsid w:val="001B1B86"/>
    <w:rsid w:val="001B66E6"/>
    <w:rsid w:val="001E75F3"/>
    <w:rsid w:val="001F5D52"/>
    <w:rsid w:val="002005C5"/>
    <w:rsid w:val="002207CE"/>
    <w:rsid w:val="00224E74"/>
    <w:rsid w:val="00251489"/>
    <w:rsid w:val="002520FF"/>
    <w:rsid w:val="00276374"/>
    <w:rsid w:val="00291621"/>
    <w:rsid w:val="00293836"/>
    <w:rsid w:val="002A7FDC"/>
    <w:rsid w:val="002D734A"/>
    <w:rsid w:val="002E1710"/>
    <w:rsid w:val="002E75D1"/>
    <w:rsid w:val="002F593D"/>
    <w:rsid w:val="002F712C"/>
    <w:rsid w:val="00300D88"/>
    <w:rsid w:val="0030267F"/>
    <w:rsid w:val="00304B72"/>
    <w:rsid w:val="003334CC"/>
    <w:rsid w:val="00334279"/>
    <w:rsid w:val="00342055"/>
    <w:rsid w:val="00361C21"/>
    <w:rsid w:val="00363EDF"/>
    <w:rsid w:val="00373831"/>
    <w:rsid w:val="00374A47"/>
    <w:rsid w:val="00393201"/>
    <w:rsid w:val="003963FC"/>
    <w:rsid w:val="003A2395"/>
    <w:rsid w:val="003B1246"/>
    <w:rsid w:val="003B3C16"/>
    <w:rsid w:val="003B5892"/>
    <w:rsid w:val="003C1114"/>
    <w:rsid w:val="003C69D1"/>
    <w:rsid w:val="003D3A56"/>
    <w:rsid w:val="003D4E7B"/>
    <w:rsid w:val="003E6915"/>
    <w:rsid w:val="003F3FBF"/>
    <w:rsid w:val="00405744"/>
    <w:rsid w:val="004072F1"/>
    <w:rsid w:val="00412930"/>
    <w:rsid w:val="0041460E"/>
    <w:rsid w:val="00424C9E"/>
    <w:rsid w:val="00432920"/>
    <w:rsid w:val="00434F8B"/>
    <w:rsid w:val="0045763E"/>
    <w:rsid w:val="00460C69"/>
    <w:rsid w:val="00476C13"/>
    <w:rsid w:val="00490A2F"/>
    <w:rsid w:val="00493EA2"/>
    <w:rsid w:val="004A3118"/>
    <w:rsid w:val="004B1E59"/>
    <w:rsid w:val="004B5421"/>
    <w:rsid w:val="004B585B"/>
    <w:rsid w:val="004B7394"/>
    <w:rsid w:val="004C4502"/>
    <w:rsid w:val="004D11B3"/>
    <w:rsid w:val="004D4C65"/>
    <w:rsid w:val="004E7516"/>
    <w:rsid w:val="005026E9"/>
    <w:rsid w:val="00503F3D"/>
    <w:rsid w:val="00506CCC"/>
    <w:rsid w:val="005140C5"/>
    <w:rsid w:val="0052513F"/>
    <w:rsid w:val="00531B27"/>
    <w:rsid w:val="00546DCE"/>
    <w:rsid w:val="00552654"/>
    <w:rsid w:val="005529BF"/>
    <w:rsid w:val="00556968"/>
    <w:rsid w:val="00557669"/>
    <w:rsid w:val="0057480F"/>
    <w:rsid w:val="0059514A"/>
    <w:rsid w:val="005A315A"/>
    <w:rsid w:val="005B4642"/>
    <w:rsid w:val="005D021A"/>
    <w:rsid w:val="005D552E"/>
    <w:rsid w:val="005E54D0"/>
    <w:rsid w:val="005E73EB"/>
    <w:rsid w:val="005F2A7E"/>
    <w:rsid w:val="005F507F"/>
    <w:rsid w:val="00603DA5"/>
    <w:rsid w:val="00611306"/>
    <w:rsid w:val="00634CB3"/>
    <w:rsid w:val="00651038"/>
    <w:rsid w:val="00652DE9"/>
    <w:rsid w:val="00660614"/>
    <w:rsid w:val="00665848"/>
    <w:rsid w:val="00667A8B"/>
    <w:rsid w:val="006707EA"/>
    <w:rsid w:val="0067099D"/>
    <w:rsid w:val="006B0242"/>
    <w:rsid w:val="006D2711"/>
    <w:rsid w:val="006D72E5"/>
    <w:rsid w:val="006D7F2A"/>
    <w:rsid w:val="006F00B3"/>
    <w:rsid w:val="00700CDA"/>
    <w:rsid w:val="00705C34"/>
    <w:rsid w:val="00714A49"/>
    <w:rsid w:val="007168C8"/>
    <w:rsid w:val="00742EBE"/>
    <w:rsid w:val="007442A5"/>
    <w:rsid w:val="007472B8"/>
    <w:rsid w:val="00763CA4"/>
    <w:rsid w:val="0077365D"/>
    <w:rsid w:val="007736AB"/>
    <w:rsid w:val="00786D85"/>
    <w:rsid w:val="00787066"/>
    <w:rsid w:val="00795F17"/>
    <w:rsid w:val="007A4DF2"/>
    <w:rsid w:val="007B0363"/>
    <w:rsid w:val="007B050C"/>
    <w:rsid w:val="007B5951"/>
    <w:rsid w:val="007C132B"/>
    <w:rsid w:val="007C436B"/>
    <w:rsid w:val="007D5FD9"/>
    <w:rsid w:val="007D7DB5"/>
    <w:rsid w:val="007E528A"/>
    <w:rsid w:val="007F4363"/>
    <w:rsid w:val="008028EC"/>
    <w:rsid w:val="00825F24"/>
    <w:rsid w:val="00826DB5"/>
    <w:rsid w:val="00826FCD"/>
    <w:rsid w:val="00834BCC"/>
    <w:rsid w:val="00842C2A"/>
    <w:rsid w:val="008552BA"/>
    <w:rsid w:val="00866B8D"/>
    <w:rsid w:val="00867F62"/>
    <w:rsid w:val="00876A2B"/>
    <w:rsid w:val="008777FF"/>
    <w:rsid w:val="00891FF3"/>
    <w:rsid w:val="008A3531"/>
    <w:rsid w:val="008A65D3"/>
    <w:rsid w:val="008A7D95"/>
    <w:rsid w:val="008B2689"/>
    <w:rsid w:val="008C419D"/>
    <w:rsid w:val="008C4608"/>
    <w:rsid w:val="008C5749"/>
    <w:rsid w:val="008D5EEA"/>
    <w:rsid w:val="00924A5F"/>
    <w:rsid w:val="00936CD6"/>
    <w:rsid w:val="00947BA3"/>
    <w:rsid w:val="00951A9C"/>
    <w:rsid w:val="0095726C"/>
    <w:rsid w:val="009612D1"/>
    <w:rsid w:val="00967C52"/>
    <w:rsid w:val="00980646"/>
    <w:rsid w:val="009A009A"/>
    <w:rsid w:val="009C31EC"/>
    <w:rsid w:val="009D0182"/>
    <w:rsid w:val="00A20D63"/>
    <w:rsid w:val="00A42650"/>
    <w:rsid w:val="00A47636"/>
    <w:rsid w:val="00A65205"/>
    <w:rsid w:val="00A666EE"/>
    <w:rsid w:val="00A719E3"/>
    <w:rsid w:val="00A72976"/>
    <w:rsid w:val="00A763B3"/>
    <w:rsid w:val="00A827D2"/>
    <w:rsid w:val="00A831CE"/>
    <w:rsid w:val="00A93491"/>
    <w:rsid w:val="00AA1923"/>
    <w:rsid w:val="00AA200F"/>
    <w:rsid w:val="00AA2194"/>
    <w:rsid w:val="00AC769A"/>
    <w:rsid w:val="00AE1FCE"/>
    <w:rsid w:val="00AE2C55"/>
    <w:rsid w:val="00AF4B96"/>
    <w:rsid w:val="00AF6682"/>
    <w:rsid w:val="00B137B9"/>
    <w:rsid w:val="00B146B2"/>
    <w:rsid w:val="00B23248"/>
    <w:rsid w:val="00B37E43"/>
    <w:rsid w:val="00B42832"/>
    <w:rsid w:val="00B651EF"/>
    <w:rsid w:val="00B80654"/>
    <w:rsid w:val="00B9290E"/>
    <w:rsid w:val="00BA4464"/>
    <w:rsid w:val="00BB018D"/>
    <w:rsid w:val="00BB456C"/>
    <w:rsid w:val="00BD0ABE"/>
    <w:rsid w:val="00BD17EA"/>
    <w:rsid w:val="00BD7BEA"/>
    <w:rsid w:val="00BE6EB5"/>
    <w:rsid w:val="00BF5DA9"/>
    <w:rsid w:val="00C008E5"/>
    <w:rsid w:val="00C01296"/>
    <w:rsid w:val="00C13909"/>
    <w:rsid w:val="00C20A3F"/>
    <w:rsid w:val="00C26943"/>
    <w:rsid w:val="00C4040D"/>
    <w:rsid w:val="00C44107"/>
    <w:rsid w:val="00C533A3"/>
    <w:rsid w:val="00C5422F"/>
    <w:rsid w:val="00C66A7D"/>
    <w:rsid w:val="00C725D1"/>
    <w:rsid w:val="00C7611B"/>
    <w:rsid w:val="00C82E5D"/>
    <w:rsid w:val="00C90D46"/>
    <w:rsid w:val="00C92EF7"/>
    <w:rsid w:val="00C933DE"/>
    <w:rsid w:val="00C94E0E"/>
    <w:rsid w:val="00C96BEA"/>
    <w:rsid w:val="00CA3A13"/>
    <w:rsid w:val="00CB3E1F"/>
    <w:rsid w:val="00CC18D1"/>
    <w:rsid w:val="00CC2BE8"/>
    <w:rsid w:val="00CD6D62"/>
    <w:rsid w:val="00CF2620"/>
    <w:rsid w:val="00CF404E"/>
    <w:rsid w:val="00D03366"/>
    <w:rsid w:val="00D05913"/>
    <w:rsid w:val="00D2218B"/>
    <w:rsid w:val="00D27943"/>
    <w:rsid w:val="00D36D74"/>
    <w:rsid w:val="00D37D26"/>
    <w:rsid w:val="00D37E8D"/>
    <w:rsid w:val="00D600FA"/>
    <w:rsid w:val="00D85C03"/>
    <w:rsid w:val="00D9169C"/>
    <w:rsid w:val="00DA1B49"/>
    <w:rsid w:val="00DB05CC"/>
    <w:rsid w:val="00DB2ADF"/>
    <w:rsid w:val="00DC6A7B"/>
    <w:rsid w:val="00DF19D4"/>
    <w:rsid w:val="00E02EDD"/>
    <w:rsid w:val="00E219A2"/>
    <w:rsid w:val="00E2513F"/>
    <w:rsid w:val="00E3038F"/>
    <w:rsid w:val="00E330A9"/>
    <w:rsid w:val="00E43CE3"/>
    <w:rsid w:val="00E772D3"/>
    <w:rsid w:val="00E81B80"/>
    <w:rsid w:val="00EA7F31"/>
    <w:rsid w:val="00EC4659"/>
    <w:rsid w:val="00EC61C1"/>
    <w:rsid w:val="00ED774B"/>
    <w:rsid w:val="00EF0AFA"/>
    <w:rsid w:val="00F22035"/>
    <w:rsid w:val="00F31609"/>
    <w:rsid w:val="00F323DD"/>
    <w:rsid w:val="00F33708"/>
    <w:rsid w:val="00F52F71"/>
    <w:rsid w:val="00F72C56"/>
    <w:rsid w:val="00F8106C"/>
    <w:rsid w:val="00FA0414"/>
    <w:rsid w:val="00FB503A"/>
    <w:rsid w:val="00FD3C47"/>
    <w:rsid w:val="00FD3DCF"/>
    <w:rsid w:val="00FD6310"/>
    <w:rsid w:val="00FD7BFE"/>
    <w:rsid w:val="00FE1A19"/>
    <w:rsid w:val="00FE4FB3"/>
    <w:rsid w:val="00FF484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9"/>
    <o:shapelayout v:ext="edit">
      <o:idmap v:ext="edit" data="1"/>
    </o:shapelayout>
  </w:shapeDefaults>
  <w:decimalSymbol w:val=","/>
  <w:listSeparator w:val=";"/>
  <w14:docId w14:val="3901E71A"/>
  <w15:docId w15:val="{5ED486B9-0F87-4B8F-956D-272ECA2648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fr-BE" w:eastAsia="fr-B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lsdException w:name="header" w:semiHidden="1"/>
    <w:lsdException w:name="footer" w:semiHidden="1" w:uiPriority="0"/>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iPriority="0" w:unhideWhenUsed="1"/>
    <w:lsdException w:name="Signature" w:semiHidden="1" w:uiPriority="0" w:unhideWhenUsed="1"/>
    <w:lsdException w:name="Default Paragraph Font" w:semiHidden="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1306"/>
    <w:pPr>
      <w:spacing w:after="200" w:line="276" w:lineRule="auto"/>
    </w:pPr>
    <w:rPr>
      <w:sz w:val="22"/>
      <w:szCs w:val="22"/>
      <w:lang w:val="fr-FR" w:eastAsia="en-US"/>
    </w:rPr>
  </w:style>
  <w:style w:type="paragraph" w:styleId="Titre1">
    <w:name w:val="heading 1"/>
    <w:basedOn w:val="Normal"/>
    <w:next w:val="Normal"/>
    <w:link w:val="Titre1Car"/>
    <w:qFormat/>
    <w:rsid w:val="00EA7F31"/>
    <w:pPr>
      <w:keepNext/>
      <w:outlineLvl w:val="0"/>
    </w:pPr>
    <w:rPr>
      <w:rFonts w:ascii="TimesNewRoman" w:hAnsi="TimesNewRoman"/>
      <w:b/>
      <w:sz w:val="44"/>
      <w:szCs w:val="44"/>
      <w:lang w:eastAsia="fr-FR"/>
    </w:rPr>
  </w:style>
  <w:style w:type="paragraph" w:styleId="Titre2">
    <w:name w:val="heading 2"/>
    <w:basedOn w:val="Normal"/>
    <w:link w:val="Titre2Car"/>
    <w:qFormat/>
    <w:rsid w:val="00EA7F31"/>
    <w:pPr>
      <w:spacing w:before="100" w:beforeAutospacing="1" w:after="100" w:afterAutospacing="1"/>
      <w:outlineLvl w:val="1"/>
    </w:pPr>
    <w:rPr>
      <w:b/>
      <w:bCs/>
      <w:sz w:val="36"/>
      <w:szCs w:val="36"/>
      <w:lang w:eastAsia="fr-FR"/>
    </w:rPr>
  </w:style>
  <w:style w:type="paragraph" w:styleId="Titre3">
    <w:name w:val="heading 3"/>
    <w:basedOn w:val="Normal"/>
    <w:next w:val="Normal"/>
    <w:link w:val="Titre3Car"/>
    <w:qFormat/>
    <w:rsid w:val="00AF4B96"/>
    <w:pPr>
      <w:keepNext/>
      <w:spacing w:before="240" w:after="60"/>
      <w:outlineLvl w:val="2"/>
    </w:pPr>
    <w:rPr>
      <w:rFonts w:ascii="Arial" w:hAnsi="Arial" w:cs="Arial"/>
      <w:b/>
      <w:bCs/>
      <w:sz w:val="26"/>
      <w:szCs w:val="26"/>
      <w:lang w:eastAsia="fr-FR"/>
    </w:rPr>
  </w:style>
  <w:style w:type="paragraph" w:styleId="Titre4">
    <w:name w:val="heading 4"/>
    <w:basedOn w:val="Normal"/>
    <w:next w:val="Normal"/>
    <w:link w:val="Titre4Car"/>
    <w:qFormat/>
    <w:rsid w:val="00AF4B96"/>
    <w:pPr>
      <w:keepNext/>
      <w:spacing w:before="240" w:after="60"/>
      <w:outlineLvl w:val="3"/>
    </w:pPr>
    <w:rPr>
      <w:b/>
      <w:bCs/>
      <w:sz w:val="28"/>
      <w:szCs w:val="28"/>
      <w:lang w:eastAsia="fr-FR"/>
    </w:rPr>
  </w:style>
  <w:style w:type="paragraph" w:styleId="Titre5">
    <w:name w:val="heading 5"/>
    <w:basedOn w:val="Normal"/>
    <w:next w:val="Normal"/>
    <w:link w:val="Titre5Car"/>
    <w:qFormat/>
    <w:rsid w:val="00EA7F31"/>
    <w:pPr>
      <w:spacing w:before="240" w:after="60"/>
      <w:outlineLvl w:val="4"/>
    </w:pPr>
    <w:rPr>
      <w:b/>
      <w:bCs/>
      <w:i/>
      <w:iCs/>
      <w:smallCaps/>
      <w:sz w:val="26"/>
      <w:szCs w:val="26"/>
      <w:lang w:eastAsia="fr-FR"/>
    </w:rPr>
  </w:style>
  <w:style w:type="paragraph" w:styleId="Titre6">
    <w:name w:val="heading 6"/>
    <w:basedOn w:val="Normal"/>
    <w:next w:val="Normal"/>
    <w:link w:val="Titre6Car"/>
    <w:unhideWhenUsed/>
    <w:qFormat/>
    <w:rsid w:val="00BD7BEA"/>
    <w:pPr>
      <w:keepNext/>
      <w:keepLines/>
      <w:spacing w:before="40"/>
      <w:outlineLvl w:val="5"/>
    </w:pPr>
    <w:rPr>
      <w:rFonts w:asciiTheme="majorHAnsi" w:eastAsiaTheme="majorEastAsia" w:hAnsiTheme="majorHAnsi" w:cstheme="majorBidi"/>
      <w:color w:val="243F60" w:themeColor="accent1" w:themeShade="7F"/>
    </w:rPr>
  </w:style>
  <w:style w:type="paragraph" w:styleId="Titre7">
    <w:name w:val="heading 7"/>
    <w:basedOn w:val="Normal"/>
    <w:next w:val="Normal"/>
    <w:link w:val="Titre7Car"/>
    <w:qFormat/>
    <w:rsid w:val="00700CDA"/>
    <w:pPr>
      <w:spacing w:before="240" w:after="60"/>
      <w:outlineLvl w:val="6"/>
    </w:pPr>
    <w:rPr>
      <w:sz w:val="20"/>
      <w:szCs w:val="20"/>
      <w:lang w:eastAsia="fr-FR"/>
    </w:rPr>
  </w:style>
  <w:style w:type="paragraph" w:styleId="Titre8">
    <w:name w:val="heading 8"/>
    <w:basedOn w:val="Normal"/>
    <w:next w:val="Normal"/>
    <w:link w:val="Titre8Car"/>
    <w:qFormat/>
    <w:rsid w:val="00700CDA"/>
    <w:pPr>
      <w:spacing w:before="240" w:after="60"/>
      <w:outlineLvl w:val="7"/>
    </w:pPr>
    <w:rPr>
      <w:i/>
      <w:iCs/>
      <w:sz w:val="20"/>
      <w:szCs w:val="20"/>
      <w:lang w:eastAsia="fr-FR"/>
    </w:rPr>
  </w:style>
  <w:style w:type="paragraph" w:styleId="Titre9">
    <w:name w:val="heading 9"/>
    <w:basedOn w:val="Normal"/>
    <w:next w:val="Normal"/>
    <w:link w:val="Titre9Car"/>
    <w:uiPriority w:val="9"/>
    <w:semiHidden/>
    <w:unhideWhenUsed/>
    <w:qFormat/>
    <w:rsid w:val="0041460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pPr>
      <w:tabs>
        <w:tab w:val="center" w:pos="4536"/>
        <w:tab w:val="right" w:pos="9072"/>
      </w:tabs>
    </w:pPr>
  </w:style>
  <w:style w:type="character" w:customStyle="1" w:styleId="En-tteCar">
    <w:name w:val="En-tête Car"/>
    <w:link w:val="En-tte"/>
    <w:uiPriority w:val="99"/>
    <w:rPr>
      <w:rFonts w:ascii="Times New Roman" w:hAnsi="Times New Roman" w:cs="Times New Roman"/>
    </w:rPr>
  </w:style>
  <w:style w:type="paragraph" w:styleId="Pieddepage">
    <w:name w:val="footer"/>
    <w:basedOn w:val="Normal"/>
    <w:link w:val="PieddepageCar"/>
    <w:pPr>
      <w:tabs>
        <w:tab w:val="center" w:pos="4536"/>
        <w:tab w:val="right" w:pos="9072"/>
      </w:tabs>
    </w:pPr>
  </w:style>
  <w:style w:type="character" w:customStyle="1" w:styleId="PieddepageCar">
    <w:name w:val="Pied de page Car"/>
    <w:link w:val="Pieddepage"/>
    <w:rPr>
      <w:rFonts w:ascii="Times New Roman" w:hAnsi="Times New Roman" w:cs="Times New Roman"/>
    </w:rPr>
  </w:style>
  <w:style w:type="paragraph" w:styleId="Paragraphedeliste">
    <w:name w:val="List Paragraph"/>
    <w:basedOn w:val="Normal"/>
    <w:uiPriority w:val="34"/>
    <w:qFormat/>
    <w:pPr>
      <w:ind w:left="720"/>
    </w:pPr>
  </w:style>
  <w:style w:type="character" w:styleId="Lienhypertexte">
    <w:name w:val="Hyperlink"/>
    <w:rPr>
      <w:rFonts w:ascii="Times New Roman" w:hAnsi="Times New Roman" w:cs="Times New Roman"/>
      <w:color w:val="0000FF"/>
      <w:u w:val="single"/>
    </w:rPr>
  </w:style>
  <w:style w:type="paragraph" w:styleId="NormalWeb">
    <w:name w:val="Normal (Web)"/>
    <w:basedOn w:val="Normal"/>
    <w:uiPriority w:val="99"/>
  </w:style>
  <w:style w:type="character" w:customStyle="1" w:styleId="Titre1Car">
    <w:name w:val="Titre 1 Car"/>
    <w:link w:val="Titre1"/>
    <w:uiPriority w:val="9"/>
    <w:rsid w:val="00EA7F31"/>
    <w:rPr>
      <w:rFonts w:ascii="TimesNewRoman" w:hAnsi="TimesNewRoman"/>
      <w:b/>
      <w:sz w:val="44"/>
      <w:szCs w:val="44"/>
      <w:lang w:val="fr-FR" w:eastAsia="fr-FR"/>
    </w:rPr>
  </w:style>
  <w:style w:type="character" w:customStyle="1" w:styleId="Titre2Car">
    <w:name w:val="Titre 2 Car"/>
    <w:link w:val="Titre2"/>
    <w:uiPriority w:val="9"/>
    <w:rsid w:val="00EA7F31"/>
    <w:rPr>
      <w:rFonts w:ascii="Times New Roman" w:hAnsi="Times New Roman"/>
      <w:b/>
      <w:bCs/>
      <w:sz w:val="36"/>
      <w:szCs w:val="36"/>
      <w:lang w:val="fr-FR" w:eastAsia="fr-FR"/>
    </w:rPr>
  </w:style>
  <w:style w:type="character" w:customStyle="1" w:styleId="Titre5Car">
    <w:name w:val="Titre 5 Car"/>
    <w:link w:val="Titre5"/>
    <w:uiPriority w:val="9"/>
    <w:rsid w:val="00EA7F31"/>
    <w:rPr>
      <w:rFonts w:ascii="Times New Roman" w:hAnsi="Times New Roman"/>
      <w:b/>
      <w:bCs/>
      <w:i/>
      <w:iCs/>
      <w:smallCaps/>
      <w:sz w:val="26"/>
      <w:szCs w:val="26"/>
      <w:lang w:val="fr-FR" w:eastAsia="fr-FR"/>
    </w:rPr>
  </w:style>
  <w:style w:type="character" w:styleId="Numrodepage">
    <w:name w:val="page number"/>
    <w:rsid w:val="00EA7F31"/>
  </w:style>
  <w:style w:type="character" w:customStyle="1" w:styleId="citecrochet">
    <w:name w:val="cite_crochet"/>
    <w:rsid w:val="00EA7F31"/>
  </w:style>
  <w:style w:type="character" w:styleId="Lienhypertextesuivivisit">
    <w:name w:val="FollowedHyperlink"/>
    <w:uiPriority w:val="99"/>
    <w:rsid w:val="00EA7F31"/>
    <w:rPr>
      <w:color w:val="800080"/>
      <w:u w:val="single"/>
    </w:rPr>
  </w:style>
  <w:style w:type="character" w:customStyle="1" w:styleId="toctoggle">
    <w:name w:val="toctoggle"/>
    <w:rsid w:val="00EA7F31"/>
  </w:style>
  <w:style w:type="character" w:customStyle="1" w:styleId="tocnumber">
    <w:name w:val="tocnumber"/>
    <w:rsid w:val="00EA7F31"/>
  </w:style>
  <w:style w:type="character" w:customStyle="1" w:styleId="toctext">
    <w:name w:val="toctext"/>
    <w:rsid w:val="00EA7F31"/>
  </w:style>
  <w:style w:type="character" w:customStyle="1" w:styleId="mw-headline">
    <w:name w:val="mw-headline"/>
    <w:rsid w:val="00EA7F31"/>
  </w:style>
  <w:style w:type="character" w:customStyle="1" w:styleId="editsection">
    <w:name w:val="editsection"/>
    <w:rsid w:val="00EA7F31"/>
  </w:style>
  <w:style w:type="character" w:styleId="lev">
    <w:name w:val="Strong"/>
    <w:uiPriority w:val="22"/>
    <w:qFormat/>
    <w:rsid w:val="00EA7F31"/>
    <w:rPr>
      <w:b/>
      <w:bCs/>
    </w:rPr>
  </w:style>
  <w:style w:type="character" w:customStyle="1" w:styleId="a">
    <w:name w:val="a"/>
    <w:rsid w:val="00EA7F31"/>
  </w:style>
  <w:style w:type="character" w:customStyle="1" w:styleId="lang-grc">
    <w:name w:val="lang-grc"/>
    <w:rsid w:val="00EA7F31"/>
  </w:style>
  <w:style w:type="paragraph" w:customStyle="1" w:styleId="spip">
    <w:name w:val="spip"/>
    <w:basedOn w:val="Normal"/>
    <w:rsid w:val="00EA7F31"/>
    <w:pPr>
      <w:spacing w:before="100" w:beforeAutospacing="1" w:after="100" w:afterAutospacing="1"/>
    </w:pPr>
    <w:rPr>
      <w:lang w:eastAsia="fr-FR"/>
    </w:rPr>
  </w:style>
  <w:style w:type="character" w:styleId="Accentuation">
    <w:name w:val="Emphasis"/>
    <w:uiPriority w:val="20"/>
    <w:qFormat/>
    <w:rsid w:val="00EA7F31"/>
    <w:rPr>
      <w:i/>
      <w:iCs/>
    </w:rPr>
  </w:style>
  <w:style w:type="paragraph" w:customStyle="1" w:styleId="main">
    <w:name w:val="main"/>
    <w:basedOn w:val="Normal"/>
    <w:rsid w:val="00EA7F31"/>
    <w:pPr>
      <w:spacing w:before="100" w:beforeAutospacing="1" w:after="100" w:afterAutospacing="1"/>
    </w:pPr>
    <w:rPr>
      <w:lang w:eastAsia="fr-FR"/>
    </w:rPr>
  </w:style>
  <w:style w:type="paragraph" w:customStyle="1" w:styleId="siteuri">
    <w:name w:val="siteuri"/>
    <w:basedOn w:val="Normal"/>
    <w:rsid w:val="00EA7F31"/>
    <w:pPr>
      <w:spacing w:before="100" w:beforeAutospacing="1" w:after="100" w:afterAutospacing="1"/>
    </w:pPr>
    <w:rPr>
      <w:lang w:eastAsia="fr-FR"/>
    </w:rPr>
  </w:style>
  <w:style w:type="character" w:customStyle="1" w:styleId="fbconnectbuttontext">
    <w:name w:val="fbconnectbutton_text"/>
    <w:rsid w:val="00EA7F31"/>
  </w:style>
  <w:style w:type="paragraph" w:styleId="Corpsdetexte">
    <w:name w:val="Body Text"/>
    <w:basedOn w:val="Normal"/>
    <w:link w:val="CorpsdetexteCar"/>
    <w:rsid w:val="00EA7F31"/>
    <w:rPr>
      <w:color w:val="FF0000"/>
      <w:lang w:eastAsia="fr-FR"/>
    </w:rPr>
  </w:style>
  <w:style w:type="character" w:customStyle="1" w:styleId="CorpsdetexteCar">
    <w:name w:val="Corps de texte Car"/>
    <w:link w:val="Corpsdetexte"/>
    <w:rsid w:val="00EA7F31"/>
    <w:rPr>
      <w:rFonts w:ascii="Times New Roman" w:hAnsi="Times New Roman"/>
      <w:color w:val="FF0000"/>
      <w:sz w:val="24"/>
      <w:szCs w:val="24"/>
      <w:lang w:val="fr-FR" w:eastAsia="fr-FR"/>
    </w:rPr>
  </w:style>
  <w:style w:type="paragraph" w:styleId="Explorateurdedocuments">
    <w:name w:val="Document Map"/>
    <w:basedOn w:val="Normal"/>
    <w:link w:val="ExplorateurdedocumentsCar"/>
    <w:semiHidden/>
    <w:rsid w:val="00EA7F31"/>
    <w:pPr>
      <w:shd w:val="clear" w:color="auto" w:fill="000080"/>
    </w:pPr>
    <w:rPr>
      <w:rFonts w:ascii="Tahoma" w:hAnsi="Tahoma" w:cs="Tahoma"/>
      <w:smallCaps/>
      <w:sz w:val="20"/>
      <w:szCs w:val="20"/>
      <w:lang w:eastAsia="fr-FR"/>
    </w:rPr>
  </w:style>
  <w:style w:type="character" w:customStyle="1" w:styleId="ExplorateurdedocumentsCar">
    <w:name w:val="Explorateur de documents Car"/>
    <w:link w:val="Explorateurdedocuments"/>
    <w:semiHidden/>
    <w:rsid w:val="00EA7F31"/>
    <w:rPr>
      <w:rFonts w:ascii="Tahoma" w:hAnsi="Tahoma" w:cs="Tahoma"/>
      <w:smallCaps/>
      <w:shd w:val="clear" w:color="auto" w:fill="000080"/>
      <w:lang w:val="fr-FR" w:eastAsia="fr-FR"/>
    </w:rPr>
  </w:style>
  <w:style w:type="paragraph" w:styleId="Textedebulles">
    <w:name w:val="Balloon Text"/>
    <w:basedOn w:val="Normal"/>
    <w:link w:val="TextedebullesCar"/>
    <w:uiPriority w:val="99"/>
    <w:rsid w:val="00EA7F31"/>
    <w:rPr>
      <w:rFonts w:ascii="Tahoma" w:hAnsi="Tahoma" w:cs="Tahoma"/>
      <w:smallCaps/>
      <w:sz w:val="16"/>
      <w:szCs w:val="16"/>
      <w:lang w:eastAsia="fr-FR"/>
    </w:rPr>
  </w:style>
  <w:style w:type="character" w:customStyle="1" w:styleId="TextedebullesCar">
    <w:name w:val="Texte de bulles Car"/>
    <w:link w:val="Textedebulles"/>
    <w:uiPriority w:val="99"/>
    <w:rsid w:val="00EA7F31"/>
    <w:rPr>
      <w:rFonts w:ascii="Tahoma" w:hAnsi="Tahoma" w:cs="Tahoma"/>
      <w:smallCaps/>
      <w:sz w:val="16"/>
      <w:szCs w:val="16"/>
      <w:lang w:val="fr-FR" w:eastAsia="fr-FR"/>
    </w:rPr>
  </w:style>
  <w:style w:type="table" w:styleId="Grilledutableau">
    <w:name w:val="Table Grid"/>
    <w:basedOn w:val="TableauNormal"/>
    <w:uiPriority w:val="59"/>
    <w:rsid w:val="003C69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traitcorpsdetexte">
    <w:name w:val="Body Text Indent"/>
    <w:basedOn w:val="Normal"/>
    <w:link w:val="RetraitcorpsdetexteCar"/>
    <w:unhideWhenUsed/>
    <w:rsid w:val="00AF4B96"/>
    <w:pPr>
      <w:spacing w:after="120"/>
      <w:ind w:left="283"/>
    </w:pPr>
  </w:style>
  <w:style w:type="character" w:customStyle="1" w:styleId="RetraitcorpsdetexteCar">
    <w:name w:val="Retrait corps de texte Car"/>
    <w:basedOn w:val="Policepardfaut"/>
    <w:link w:val="Retraitcorpsdetexte"/>
    <w:uiPriority w:val="99"/>
    <w:rsid w:val="00AF4B96"/>
    <w:rPr>
      <w:rFonts w:cs="Calibri"/>
      <w:sz w:val="22"/>
      <w:szCs w:val="22"/>
      <w:lang w:val="fr-FR" w:eastAsia="en-US"/>
    </w:rPr>
  </w:style>
  <w:style w:type="character" w:customStyle="1" w:styleId="Titre3Car">
    <w:name w:val="Titre 3 Car"/>
    <w:basedOn w:val="Policepardfaut"/>
    <w:link w:val="Titre3"/>
    <w:uiPriority w:val="9"/>
    <w:rsid w:val="00AF4B96"/>
    <w:rPr>
      <w:rFonts w:ascii="Arial" w:hAnsi="Arial" w:cs="Arial"/>
      <w:b/>
      <w:bCs/>
      <w:sz w:val="26"/>
      <w:szCs w:val="26"/>
      <w:lang w:val="fr-FR" w:eastAsia="fr-FR"/>
    </w:rPr>
  </w:style>
  <w:style w:type="character" w:customStyle="1" w:styleId="Titre4Car">
    <w:name w:val="Titre 4 Car"/>
    <w:basedOn w:val="Policepardfaut"/>
    <w:link w:val="Titre4"/>
    <w:rsid w:val="00AF4B96"/>
    <w:rPr>
      <w:rFonts w:ascii="Times New Roman" w:hAnsi="Times New Roman"/>
      <w:b/>
      <w:bCs/>
      <w:sz w:val="28"/>
      <w:szCs w:val="28"/>
      <w:lang w:val="fr-FR" w:eastAsia="fr-FR"/>
    </w:rPr>
  </w:style>
  <w:style w:type="paragraph" w:styleId="Corpsdetexte2">
    <w:name w:val="Body Text 2"/>
    <w:basedOn w:val="Normal"/>
    <w:link w:val="Corpsdetexte2Car"/>
    <w:rsid w:val="00AF4B96"/>
    <w:pPr>
      <w:spacing w:after="120" w:line="480" w:lineRule="auto"/>
    </w:pPr>
    <w:rPr>
      <w:lang w:eastAsia="fr-FR"/>
    </w:rPr>
  </w:style>
  <w:style w:type="character" w:customStyle="1" w:styleId="Corpsdetexte2Car">
    <w:name w:val="Corps de texte 2 Car"/>
    <w:basedOn w:val="Policepardfaut"/>
    <w:link w:val="Corpsdetexte2"/>
    <w:rsid w:val="00AF4B96"/>
    <w:rPr>
      <w:rFonts w:ascii="Times New Roman" w:hAnsi="Times New Roman"/>
      <w:sz w:val="24"/>
      <w:szCs w:val="24"/>
      <w:lang w:val="fr-FR" w:eastAsia="fr-FR"/>
    </w:rPr>
  </w:style>
  <w:style w:type="paragraph" w:styleId="Notedebasdepage">
    <w:name w:val="footnote text"/>
    <w:basedOn w:val="Normal"/>
    <w:link w:val="NotedebasdepageCar"/>
    <w:uiPriority w:val="99"/>
    <w:rsid w:val="00AF4B96"/>
    <w:rPr>
      <w:sz w:val="20"/>
      <w:szCs w:val="20"/>
      <w:lang w:eastAsia="fr-FR"/>
    </w:rPr>
  </w:style>
  <w:style w:type="character" w:customStyle="1" w:styleId="NotedebasdepageCar">
    <w:name w:val="Note de bas de page Car"/>
    <w:basedOn w:val="Policepardfaut"/>
    <w:link w:val="Notedebasdepage"/>
    <w:uiPriority w:val="99"/>
    <w:rsid w:val="00AF4B96"/>
    <w:rPr>
      <w:rFonts w:ascii="Times New Roman" w:hAnsi="Times New Roman"/>
      <w:lang w:val="fr-FR" w:eastAsia="fr-FR"/>
    </w:rPr>
  </w:style>
  <w:style w:type="character" w:styleId="Appelnotedebasdep">
    <w:name w:val="footnote reference"/>
    <w:basedOn w:val="Policepardfaut"/>
    <w:uiPriority w:val="99"/>
    <w:rsid w:val="00AF4B96"/>
    <w:rPr>
      <w:vertAlign w:val="superscript"/>
    </w:rPr>
  </w:style>
  <w:style w:type="paragraph" w:styleId="Lgende">
    <w:name w:val="caption"/>
    <w:basedOn w:val="Normal"/>
    <w:next w:val="Normal"/>
    <w:uiPriority w:val="35"/>
    <w:unhideWhenUsed/>
    <w:qFormat/>
    <w:rsid w:val="004D4C65"/>
    <w:rPr>
      <w:b/>
      <w:bCs/>
      <w:color w:val="4F81BD" w:themeColor="accent1"/>
      <w:sz w:val="18"/>
      <w:szCs w:val="18"/>
    </w:rPr>
  </w:style>
  <w:style w:type="paragraph" w:styleId="Titre">
    <w:name w:val="Title"/>
    <w:basedOn w:val="Normal"/>
    <w:link w:val="TitreCar"/>
    <w:qFormat/>
    <w:rsid w:val="00BF5DA9"/>
    <w:pPr>
      <w:tabs>
        <w:tab w:val="left" w:pos="425"/>
      </w:tabs>
      <w:spacing w:after="120" w:line="260" w:lineRule="exact"/>
      <w:jc w:val="center"/>
    </w:pPr>
    <w:rPr>
      <w:rFonts w:ascii="Bookman Old Style" w:hAnsi="Bookman Old Style"/>
      <w:b/>
      <w:bCs/>
      <w:spacing w:val="4"/>
      <w:sz w:val="32"/>
      <w:lang w:eastAsia="fr-FR" w:bidi="he-IL"/>
    </w:rPr>
  </w:style>
  <w:style w:type="character" w:customStyle="1" w:styleId="TitreCar">
    <w:name w:val="Titre Car"/>
    <w:basedOn w:val="Policepardfaut"/>
    <w:link w:val="Titre"/>
    <w:rsid w:val="00BF5DA9"/>
    <w:rPr>
      <w:rFonts w:ascii="Bookman Old Style" w:hAnsi="Bookman Old Style"/>
      <w:b/>
      <w:bCs/>
      <w:spacing w:val="4"/>
      <w:sz w:val="32"/>
      <w:szCs w:val="24"/>
      <w:lang w:eastAsia="fr-FR" w:bidi="he-IL"/>
    </w:rPr>
  </w:style>
  <w:style w:type="paragraph" w:styleId="Notedefin">
    <w:name w:val="endnote text"/>
    <w:basedOn w:val="Normal"/>
    <w:link w:val="NotedefinCar"/>
    <w:uiPriority w:val="99"/>
    <w:semiHidden/>
    <w:unhideWhenUsed/>
    <w:rsid w:val="00EC4659"/>
    <w:rPr>
      <w:sz w:val="20"/>
      <w:szCs w:val="20"/>
    </w:rPr>
  </w:style>
  <w:style w:type="character" w:customStyle="1" w:styleId="NotedefinCar">
    <w:name w:val="Note de fin Car"/>
    <w:basedOn w:val="Policepardfaut"/>
    <w:link w:val="Notedefin"/>
    <w:uiPriority w:val="99"/>
    <w:semiHidden/>
    <w:rsid w:val="00EC4659"/>
    <w:rPr>
      <w:rFonts w:cs="Calibri"/>
      <w:lang w:val="fr-FR" w:eastAsia="en-US"/>
    </w:rPr>
  </w:style>
  <w:style w:type="character" w:styleId="Appeldenotedefin">
    <w:name w:val="endnote reference"/>
    <w:basedOn w:val="Policepardfaut"/>
    <w:uiPriority w:val="99"/>
    <w:semiHidden/>
    <w:unhideWhenUsed/>
    <w:rsid w:val="00EC4659"/>
    <w:rPr>
      <w:vertAlign w:val="superscript"/>
    </w:rPr>
  </w:style>
  <w:style w:type="character" w:customStyle="1" w:styleId="texhtml1">
    <w:name w:val="texhtml1"/>
    <w:basedOn w:val="Policepardfaut"/>
    <w:rsid w:val="00795F17"/>
    <w:rPr>
      <w:sz w:val="29"/>
      <w:szCs w:val="29"/>
    </w:rPr>
  </w:style>
  <w:style w:type="character" w:customStyle="1" w:styleId="romain1">
    <w:name w:val="romain1"/>
    <w:basedOn w:val="Policepardfaut"/>
    <w:rsid w:val="00795F17"/>
    <w:rPr>
      <w:smallCaps/>
    </w:rPr>
  </w:style>
  <w:style w:type="paragraph" w:styleId="Retraitcorpsdetexte2">
    <w:name w:val="Body Text Indent 2"/>
    <w:basedOn w:val="Normal"/>
    <w:link w:val="Retraitcorpsdetexte2Car"/>
    <w:uiPriority w:val="99"/>
    <w:semiHidden/>
    <w:unhideWhenUsed/>
    <w:rsid w:val="00795F17"/>
    <w:pPr>
      <w:spacing w:after="120" w:line="480" w:lineRule="auto"/>
      <w:ind w:left="283"/>
    </w:pPr>
  </w:style>
  <w:style w:type="character" w:customStyle="1" w:styleId="Retraitcorpsdetexte2Car">
    <w:name w:val="Retrait corps de texte 2 Car"/>
    <w:basedOn w:val="Policepardfaut"/>
    <w:link w:val="Retraitcorpsdetexte2"/>
    <w:uiPriority w:val="99"/>
    <w:semiHidden/>
    <w:rsid w:val="00795F17"/>
    <w:rPr>
      <w:rFonts w:cs="Calibri"/>
      <w:sz w:val="22"/>
      <w:szCs w:val="22"/>
      <w:lang w:val="fr-FR" w:eastAsia="en-US"/>
    </w:rPr>
  </w:style>
  <w:style w:type="paragraph" w:styleId="Retraitcorpsdetexte3">
    <w:name w:val="Body Text Indent 3"/>
    <w:basedOn w:val="Normal"/>
    <w:link w:val="Retraitcorpsdetexte3Car"/>
    <w:semiHidden/>
    <w:unhideWhenUsed/>
    <w:rsid w:val="00795F17"/>
    <w:pPr>
      <w:spacing w:after="120"/>
      <w:ind w:left="283"/>
    </w:pPr>
    <w:rPr>
      <w:sz w:val="16"/>
      <w:szCs w:val="16"/>
    </w:rPr>
  </w:style>
  <w:style w:type="character" w:customStyle="1" w:styleId="Retraitcorpsdetexte3Car">
    <w:name w:val="Retrait corps de texte 3 Car"/>
    <w:basedOn w:val="Policepardfaut"/>
    <w:link w:val="Retraitcorpsdetexte3"/>
    <w:semiHidden/>
    <w:rsid w:val="00795F17"/>
    <w:rPr>
      <w:rFonts w:cs="Calibri"/>
      <w:sz w:val="16"/>
      <w:szCs w:val="16"/>
      <w:lang w:val="fr-FR" w:eastAsia="en-US"/>
    </w:rPr>
  </w:style>
  <w:style w:type="paragraph" w:customStyle="1" w:styleId="Titre10">
    <w:name w:val="• Titre 1"/>
    <w:basedOn w:val="Normal"/>
    <w:rsid w:val="005D552E"/>
    <w:pPr>
      <w:jc w:val="both"/>
    </w:pPr>
    <w:rPr>
      <w:rFonts w:ascii="Times" w:hAnsi="Times"/>
      <w:b/>
      <w:smallCaps/>
      <w:sz w:val="28"/>
      <w:szCs w:val="20"/>
      <w:u w:val="double"/>
      <w:lang w:eastAsia="fr-FR"/>
    </w:rPr>
  </w:style>
  <w:style w:type="paragraph" w:customStyle="1" w:styleId="PtTitre">
    <w:name w:val="Pt Titre"/>
    <w:basedOn w:val="Normal"/>
    <w:rsid w:val="005D552E"/>
    <w:pPr>
      <w:pBdr>
        <w:top w:val="single" w:sz="6" w:space="0" w:color="auto" w:shadow="1"/>
        <w:left w:val="single" w:sz="6" w:space="0" w:color="auto" w:shadow="1"/>
        <w:bottom w:val="single" w:sz="6" w:space="0" w:color="auto" w:shadow="1"/>
        <w:right w:val="single" w:sz="6" w:space="0" w:color="auto" w:shadow="1"/>
      </w:pBdr>
      <w:jc w:val="center"/>
    </w:pPr>
    <w:rPr>
      <w:rFonts w:ascii="Times" w:hAnsi="Times"/>
      <w:b/>
      <w:smallCaps/>
      <w:sz w:val="28"/>
      <w:szCs w:val="20"/>
      <w:lang w:eastAsia="fr-FR"/>
    </w:rPr>
  </w:style>
  <w:style w:type="paragraph" w:customStyle="1" w:styleId="Niveau1">
    <w:name w:val="Niveau 1"/>
    <w:basedOn w:val="Normal"/>
    <w:rsid w:val="005D552E"/>
    <w:pPr>
      <w:jc w:val="both"/>
    </w:pPr>
    <w:rPr>
      <w:rFonts w:ascii="Times" w:hAnsi="Times"/>
      <w:b/>
      <w:smallCaps/>
      <w:sz w:val="28"/>
      <w:szCs w:val="20"/>
      <w:u w:val="double"/>
      <w:lang w:eastAsia="fr-FR"/>
    </w:rPr>
  </w:style>
  <w:style w:type="paragraph" w:customStyle="1" w:styleId="Niveau3">
    <w:name w:val="Niveau 3"/>
    <w:basedOn w:val="Normal"/>
    <w:rsid w:val="005D552E"/>
    <w:pPr>
      <w:jc w:val="both"/>
    </w:pPr>
    <w:rPr>
      <w:rFonts w:ascii="Times" w:hAnsi="Times"/>
      <w:b/>
      <w:smallCaps/>
      <w:sz w:val="28"/>
      <w:szCs w:val="20"/>
      <w:lang w:eastAsia="fr-FR"/>
    </w:rPr>
  </w:style>
  <w:style w:type="paragraph" w:customStyle="1" w:styleId="Default">
    <w:name w:val="Default"/>
    <w:rsid w:val="00BD7BEA"/>
    <w:pPr>
      <w:autoSpaceDE w:val="0"/>
      <w:autoSpaceDN w:val="0"/>
      <w:adjustRightInd w:val="0"/>
    </w:pPr>
    <w:rPr>
      <w:rFonts w:ascii="Times New Roman" w:hAnsi="Times New Roman"/>
      <w:color w:val="000000"/>
      <w:sz w:val="24"/>
      <w:szCs w:val="24"/>
    </w:rPr>
  </w:style>
  <w:style w:type="character" w:customStyle="1" w:styleId="Titre6Car">
    <w:name w:val="Titre 6 Car"/>
    <w:basedOn w:val="Policepardfaut"/>
    <w:link w:val="Titre6"/>
    <w:rsid w:val="00BD7BEA"/>
    <w:rPr>
      <w:rFonts w:asciiTheme="majorHAnsi" w:eastAsiaTheme="majorEastAsia" w:hAnsiTheme="majorHAnsi" w:cstheme="majorBidi"/>
      <w:color w:val="243F60" w:themeColor="accent1" w:themeShade="7F"/>
      <w:sz w:val="22"/>
      <w:szCs w:val="22"/>
      <w:lang w:val="fr-FR" w:eastAsia="en-US"/>
    </w:rPr>
  </w:style>
  <w:style w:type="character" w:customStyle="1" w:styleId="Titre9Car">
    <w:name w:val="Titre 9 Car"/>
    <w:basedOn w:val="Policepardfaut"/>
    <w:link w:val="Titre9"/>
    <w:uiPriority w:val="9"/>
    <w:semiHidden/>
    <w:rsid w:val="0041460E"/>
    <w:rPr>
      <w:rFonts w:asciiTheme="majorHAnsi" w:eastAsiaTheme="majorEastAsia" w:hAnsiTheme="majorHAnsi" w:cstheme="majorBidi"/>
      <w:i/>
      <w:iCs/>
      <w:color w:val="272727" w:themeColor="text1" w:themeTint="D8"/>
      <w:sz w:val="21"/>
      <w:szCs w:val="21"/>
      <w:lang w:val="fr-FR" w:eastAsia="en-US"/>
    </w:rPr>
  </w:style>
  <w:style w:type="paragraph" w:styleId="Sansinterligne">
    <w:name w:val="No Spacing"/>
    <w:link w:val="SansinterligneCar"/>
    <w:uiPriority w:val="1"/>
    <w:qFormat/>
    <w:rsid w:val="0041460E"/>
    <w:rPr>
      <w:sz w:val="22"/>
      <w:szCs w:val="22"/>
      <w:lang w:val="en-GB" w:eastAsia="en-US"/>
    </w:rPr>
  </w:style>
  <w:style w:type="paragraph" w:styleId="Rvision">
    <w:name w:val="Revision"/>
    <w:hidden/>
    <w:uiPriority w:val="99"/>
    <w:semiHidden/>
    <w:rsid w:val="008777FF"/>
    <w:rPr>
      <w:rFonts w:ascii="Times New Roman" w:hAnsi="Times New Roman"/>
      <w:sz w:val="24"/>
      <w:szCs w:val="24"/>
      <w:lang w:val="fr-FR" w:eastAsia="fr-FR"/>
    </w:rPr>
  </w:style>
  <w:style w:type="paragraph" w:styleId="Citationintense">
    <w:name w:val="Intense Quote"/>
    <w:basedOn w:val="Normal"/>
    <w:next w:val="Normal"/>
    <w:link w:val="CitationintenseCar"/>
    <w:uiPriority w:val="30"/>
    <w:qFormat/>
    <w:rsid w:val="00B137B9"/>
    <w:pPr>
      <w:pBdr>
        <w:bottom w:val="single" w:sz="4" w:space="4" w:color="4F81BD"/>
      </w:pBdr>
      <w:spacing w:before="200" w:after="280"/>
      <w:ind w:left="936" w:right="936"/>
      <w:jc w:val="both"/>
    </w:pPr>
    <w:rPr>
      <w:b/>
      <w:bCs/>
      <w:i/>
      <w:iCs/>
      <w:color w:val="4F81BD"/>
      <w:lang w:eastAsia="fr-FR"/>
    </w:rPr>
  </w:style>
  <w:style w:type="character" w:customStyle="1" w:styleId="CitationintenseCar">
    <w:name w:val="Citation intense Car"/>
    <w:basedOn w:val="Policepardfaut"/>
    <w:link w:val="Citationintense"/>
    <w:uiPriority w:val="30"/>
    <w:rsid w:val="00B137B9"/>
    <w:rPr>
      <w:rFonts w:ascii="Times New Roman" w:hAnsi="Times New Roman"/>
      <w:b/>
      <w:bCs/>
      <w:i/>
      <w:iCs/>
      <w:color w:val="4F81BD"/>
      <w:sz w:val="24"/>
      <w:szCs w:val="24"/>
      <w:lang w:val="fr-FR" w:eastAsia="fr-FR"/>
    </w:rPr>
  </w:style>
  <w:style w:type="paragraph" w:styleId="Commentaire">
    <w:name w:val="annotation text"/>
    <w:basedOn w:val="Normal"/>
    <w:link w:val="CommentaireCar"/>
    <w:semiHidden/>
    <w:unhideWhenUsed/>
    <w:rsid w:val="007C132B"/>
    <w:rPr>
      <w:sz w:val="20"/>
      <w:szCs w:val="20"/>
      <w:lang w:eastAsia="fr-FR"/>
    </w:rPr>
  </w:style>
  <w:style w:type="character" w:customStyle="1" w:styleId="CommentaireCar">
    <w:name w:val="Commentaire Car"/>
    <w:basedOn w:val="Policepardfaut"/>
    <w:link w:val="Commentaire"/>
    <w:semiHidden/>
    <w:rsid w:val="007C132B"/>
    <w:rPr>
      <w:rFonts w:ascii="Times New Roman" w:hAnsi="Times New Roman"/>
      <w:lang w:val="fr-FR" w:eastAsia="fr-FR"/>
    </w:rPr>
  </w:style>
  <w:style w:type="paragraph" w:customStyle="1" w:styleId="Standard">
    <w:name w:val="Standard"/>
    <w:rsid w:val="007C132B"/>
    <w:pPr>
      <w:widowControl w:val="0"/>
      <w:suppressAutoHyphens/>
      <w:autoSpaceDN w:val="0"/>
      <w:textAlignment w:val="baseline"/>
    </w:pPr>
    <w:rPr>
      <w:rFonts w:ascii="Times New Roman" w:hAnsi="Times New Roman" w:cs="Tahoma"/>
      <w:kern w:val="3"/>
      <w:sz w:val="24"/>
      <w:szCs w:val="24"/>
      <w:lang w:val="fr-FR" w:eastAsia="en-US"/>
    </w:rPr>
  </w:style>
  <w:style w:type="character" w:customStyle="1" w:styleId="sifr-alternate">
    <w:name w:val="sifr-alternate"/>
    <w:basedOn w:val="Policepardfaut"/>
    <w:rsid w:val="007C132B"/>
    <w:rPr>
      <w:rFonts w:cs="Times New Roman"/>
    </w:rPr>
  </w:style>
  <w:style w:type="paragraph" w:customStyle="1" w:styleId="bodytext">
    <w:name w:val="bodytext"/>
    <w:basedOn w:val="Normal"/>
    <w:rsid w:val="007C132B"/>
    <w:pPr>
      <w:spacing w:before="100" w:beforeAutospacing="1" w:after="100" w:afterAutospacing="1"/>
    </w:pPr>
    <w:rPr>
      <w:lang w:eastAsia="fr-FR"/>
    </w:rPr>
  </w:style>
  <w:style w:type="paragraph" w:styleId="Listepuces2">
    <w:name w:val="List Bullet 2"/>
    <w:basedOn w:val="Normal"/>
    <w:rsid w:val="007C132B"/>
    <w:pPr>
      <w:numPr>
        <w:numId w:val="1"/>
      </w:numPr>
    </w:pPr>
    <w:rPr>
      <w:lang w:eastAsia="fr-FR"/>
    </w:rPr>
  </w:style>
  <w:style w:type="character" w:customStyle="1" w:styleId="st1">
    <w:name w:val="st1"/>
    <w:rsid w:val="00B23248"/>
  </w:style>
  <w:style w:type="paragraph" w:customStyle="1" w:styleId="eultextarticlenomarge">
    <w:name w:val="eultextarticle_nomarge"/>
    <w:basedOn w:val="Normal"/>
    <w:rsid w:val="00B23248"/>
    <w:pPr>
      <w:spacing w:before="100" w:beforeAutospacing="1" w:after="100" w:afterAutospacing="1"/>
    </w:pPr>
    <w:rPr>
      <w:lang w:eastAsia="fr-BE"/>
    </w:rPr>
  </w:style>
  <w:style w:type="character" w:styleId="Accentuationlgre">
    <w:name w:val="Subtle Emphasis"/>
    <w:basedOn w:val="Policepardfaut"/>
    <w:uiPriority w:val="19"/>
    <w:qFormat/>
    <w:rsid w:val="00B23248"/>
    <w:rPr>
      <w:i/>
      <w:color w:val="808080"/>
    </w:rPr>
  </w:style>
  <w:style w:type="paragraph" w:customStyle="1" w:styleId="TableContents">
    <w:name w:val="Table Contents"/>
    <w:basedOn w:val="Standard"/>
    <w:rsid w:val="00B23248"/>
    <w:pPr>
      <w:suppressLineNumbers/>
    </w:pPr>
  </w:style>
  <w:style w:type="character" w:customStyle="1" w:styleId="lang-hu">
    <w:name w:val="lang-hu"/>
    <w:basedOn w:val="Policepardfaut"/>
    <w:rsid w:val="00B23248"/>
    <w:rPr>
      <w:rFonts w:cs="Times New Roman"/>
    </w:rPr>
  </w:style>
  <w:style w:type="paragraph" w:customStyle="1" w:styleId="style85">
    <w:name w:val="style85"/>
    <w:basedOn w:val="Normal"/>
    <w:rsid w:val="00B23248"/>
    <w:pPr>
      <w:spacing w:before="100" w:beforeAutospacing="1" w:after="100" w:afterAutospacing="1"/>
    </w:pPr>
    <w:rPr>
      <w:rFonts w:ascii="Arial" w:hAnsi="Arial" w:cs="Arial"/>
      <w:b/>
      <w:bCs/>
      <w:sz w:val="27"/>
      <w:szCs w:val="27"/>
      <w:lang w:eastAsia="fr-BE"/>
    </w:rPr>
  </w:style>
  <w:style w:type="paragraph" w:customStyle="1" w:styleId="En-tteetbasdepageA">
    <w:name w:val="En-tête et bas de page A"/>
    <w:rsid w:val="00826DB5"/>
    <w:pPr>
      <w:tabs>
        <w:tab w:val="right" w:pos="9632"/>
      </w:tabs>
    </w:pPr>
    <w:rPr>
      <w:rFonts w:ascii="Helvetica" w:hAnsi="Helvetica"/>
      <w:color w:val="000000"/>
      <w:lang w:val="fr-FR"/>
    </w:rPr>
  </w:style>
  <w:style w:type="paragraph" w:customStyle="1" w:styleId="CorpsA">
    <w:name w:val="Corps A"/>
    <w:autoRedefine/>
    <w:rsid w:val="00826DB5"/>
    <w:rPr>
      <w:rFonts w:ascii="Helvetica" w:hAnsi="Helvetica"/>
      <w:color w:val="000000"/>
      <w:sz w:val="24"/>
      <w:lang w:val="fr-FR"/>
    </w:rPr>
  </w:style>
  <w:style w:type="paragraph" w:customStyle="1" w:styleId="FormatlibreAA">
    <w:name w:val="Format libre A A"/>
    <w:autoRedefine/>
    <w:rsid w:val="00826DB5"/>
    <w:rPr>
      <w:rFonts w:ascii="Helvetica" w:hAnsi="Helvetica"/>
      <w:color w:val="000000"/>
      <w:sz w:val="24"/>
      <w:lang w:val="fr-FR"/>
    </w:rPr>
  </w:style>
  <w:style w:type="paragraph" w:customStyle="1" w:styleId="FormatlibreB">
    <w:name w:val="Format libre B"/>
    <w:rsid w:val="00826DB5"/>
    <w:rPr>
      <w:rFonts w:ascii="Times New Roman" w:hAnsi="Times New Roman"/>
      <w:color w:val="000000"/>
    </w:rPr>
  </w:style>
  <w:style w:type="paragraph" w:customStyle="1" w:styleId="Formatlibre">
    <w:name w:val="Format libre"/>
    <w:autoRedefine/>
    <w:rsid w:val="00826DB5"/>
    <w:rPr>
      <w:rFonts w:ascii="Times New Roman" w:hAnsi="Times New Roman"/>
      <w:color w:val="000000"/>
    </w:rPr>
  </w:style>
  <w:style w:type="paragraph" w:customStyle="1" w:styleId="FormatlibreA">
    <w:name w:val="Format libre A"/>
    <w:rsid w:val="00826DB5"/>
    <w:rPr>
      <w:rFonts w:ascii="Helvetica" w:hAnsi="Helvetica"/>
      <w:color w:val="000000"/>
      <w:sz w:val="24"/>
      <w:lang w:val="fr-FR"/>
    </w:rPr>
  </w:style>
  <w:style w:type="paragraph" w:customStyle="1" w:styleId="FormatlibreC">
    <w:name w:val="Format libre C"/>
    <w:rsid w:val="00826DB5"/>
    <w:rPr>
      <w:rFonts w:ascii="Times New Roman" w:hAnsi="Times New Roman"/>
      <w:color w:val="000000"/>
    </w:rPr>
  </w:style>
  <w:style w:type="paragraph" w:customStyle="1" w:styleId="FormatlibreAB">
    <w:name w:val="Format libre A B"/>
    <w:rsid w:val="00826DB5"/>
    <w:rPr>
      <w:rFonts w:ascii="Helvetica" w:hAnsi="Helvetica"/>
      <w:color w:val="000000"/>
      <w:sz w:val="24"/>
      <w:lang w:val="fr-FR"/>
    </w:rPr>
  </w:style>
  <w:style w:type="numbering" w:customStyle="1" w:styleId="List6">
    <w:name w:val="List 6"/>
    <w:rsid w:val="00826DB5"/>
    <w:pPr>
      <w:numPr>
        <w:numId w:val="2"/>
      </w:numPr>
    </w:pPr>
  </w:style>
  <w:style w:type="paragraph" w:customStyle="1" w:styleId="align-center1">
    <w:name w:val="align-center1"/>
    <w:basedOn w:val="Normal"/>
    <w:rsid w:val="00700CDA"/>
    <w:pPr>
      <w:spacing w:before="240" w:after="240"/>
      <w:jc w:val="center"/>
    </w:pPr>
    <w:rPr>
      <w:lang w:eastAsia="fr-FR"/>
    </w:rPr>
  </w:style>
  <w:style w:type="character" w:customStyle="1" w:styleId="legende1">
    <w:name w:val="legende1"/>
    <w:rsid w:val="00700CDA"/>
    <w:rPr>
      <w:sz w:val="17"/>
    </w:rPr>
  </w:style>
  <w:style w:type="character" w:customStyle="1" w:styleId="Titre7Car">
    <w:name w:val="Titre 7 Car"/>
    <w:basedOn w:val="Policepardfaut"/>
    <w:link w:val="Titre7"/>
    <w:uiPriority w:val="9"/>
    <w:rsid w:val="00700CDA"/>
    <w:rPr>
      <w:rFonts w:ascii="Times New Roman" w:hAnsi="Times New Roman"/>
      <w:lang w:val="fr-FR" w:eastAsia="fr-FR"/>
    </w:rPr>
  </w:style>
  <w:style w:type="character" w:customStyle="1" w:styleId="Titre8Car">
    <w:name w:val="Titre 8 Car"/>
    <w:basedOn w:val="Policepardfaut"/>
    <w:link w:val="Titre8"/>
    <w:uiPriority w:val="9"/>
    <w:rsid w:val="00700CDA"/>
    <w:rPr>
      <w:rFonts w:ascii="Times New Roman" w:hAnsi="Times New Roman"/>
      <w:i/>
      <w:iCs/>
      <w:lang w:val="fr-FR" w:eastAsia="fr-FR"/>
    </w:rPr>
  </w:style>
  <w:style w:type="paragraph" w:styleId="Textebrut">
    <w:name w:val="Plain Text"/>
    <w:basedOn w:val="Normal"/>
    <w:link w:val="TextebrutCar"/>
    <w:rsid w:val="00700CDA"/>
    <w:rPr>
      <w:rFonts w:ascii="Courier New" w:hAnsi="Courier New"/>
      <w:sz w:val="20"/>
      <w:szCs w:val="20"/>
      <w:lang w:eastAsia="fr-FR"/>
    </w:rPr>
  </w:style>
  <w:style w:type="character" w:customStyle="1" w:styleId="TextebrutCar">
    <w:name w:val="Texte brut Car"/>
    <w:basedOn w:val="Policepardfaut"/>
    <w:link w:val="Textebrut"/>
    <w:rsid w:val="00700CDA"/>
    <w:rPr>
      <w:rFonts w:ascii="Courier New" w:hAnsi="Courier New"/>
      <w:lang w:val="fr-FR" w:eastAsia="fr-FR"/>
    </w:rPr>
  </w:style>
  <w:style w:type="paragraph" w:styleId="Corpsdetexte3">
    <w:name w:val="Body Text 3"/>
    <w:basedOn w:val="Normal"/>
    <w:link w:val="Corpsdetexte3Car"/>
    <w:rsid w:val="00700CDA"/>
    <w:pPr>
      <w:jc w:val="center"/>
    </w:pPr>
    <w:rPr>
      <w:b/>
      <w:bCs/>
      <w:caps/>
      <w:sz w:val="20"/>
      <w:szCs w:val="20"/>
      <w:lang w:eastAsia="fr-FR"/>
    </w:rPr>
  </w:style>
  <w:style w:type="character" w:customStyle="1" w:styleId="Corpsdetexte3Car">
    <w:name w:val="Corps de texte 3 Car"/>
    <w:basedOn w:val="Policepardfaut"/>
    <w:link w:val="Corpsdetexte3"/>
    <w:rsid w:val="00700CDA"/>
    <w:rPr>
      <w:rFonts w:ascii="Times New Roman" w:hAnsi="Times New Roman"/>
      <w:b/>
      <w:bCs/>
      <w:caps/>
      <w:lang w:val="fr-FR" w:eastAsia="fr-FR"/>
    </w:rPr>
  </w:style>
  <w:style w:type="character" w:styleId="Marquedecommentaire">
    <w:name w:val="annotation reference"/>
    <w:basedOn w:val="Policepardfaut"/>
    <w:semiHidden/>
    <w:rsid w:val="00700CDA"/>
    <w:rPr>
      <w:sz w:val="16"/>
    </w:rPr>
  </w:style>
  <w:style w:type="character" w:customStyle="1" w:styleId="CommentaireCar1">
    <w:name w:val="Commentaire Car1"/>
    <w:basedOn w:val="Policepardfaut"/>
    <w:uiPriority w:val="99"/>
    <w:semiHidden/>
    <w:rsid w:val="00700CDA"/>
    <w:rPr>
      <w:rFonts w:ascii="Calibri" w:hAnsi="Calibri"/>
      <w:lang w:eastAsia="en-US"/>
    </w:rPr>
  </w:style>
  <w:style w:type="character" w:customStyle="1" w:styleId="CommentaireCar11">
    <w:name w:val="Commentaire Car11"/>
    <w:basedOn w:val="Policepardfaut"/>
    <w:uiPriority w:val="99"/>
    <w:semiHidden/>
    <w:rsid w:val="00700CDA"/>
    <w:rPr>
      <w:rFonts w:ascii="Calibri" w:hAnsi="Calibri" w:cs="Times New Roman"/>
      <w:lang w:val="x-none" w:eastAsia="en-US"/>
    </w:rPr>
  </w:style>
  <w:style w:type="character" w:customStyle="1" w:styleId="ObjetducommentaireCar">
    <w:name w:val="Objet du commentaire Car"/>
    <w:link w:val="Objetducommentaire"/>
    <w:semiHidden/>
    <w:locked/>
    <w:rsid w:val="00700CDA"/>
    <w:rPr>
      <w:b/>
      <w:lang w:val="fr-FR" w:eastAsia="fr-FR"/>
    </w:rPr>
  </w:style>
  <w:style w:type="paragraph" w:styleId="Objetducommentaire">
    <w:name w:val="annotation subject"/>
    <w:basedOn w:val="Commentaire"/>
    <w:next w:val="Commentaire"/>
    <w:link w:val="ObjetducommentaireCar"/>
    <w:semiHidden/>
    <w:rsid w:val="00700CDA"/>
    <w:rPr>
      <w:b/>
    </w:rPr>
  </w:style>
  <w:style w:type="character" w:customStyle="1" w:styleId="ObjetducommentaireCar1">
    <w:name w:val="Objet du commentaire Car1"/>
    <w:basedOn w:val="CommentaireCar"/>
    <w:uiPriority w:val="99"/>
    <w:semiHidden/>
    <w:rsid w:val="00700CDA"/>
    <w:rPr>
      <w:rFonts w:ascii="Times New Roman" w:hAnsi="Times New Roman" w:cs="Calibri"/>
      <w:b/>
      <w:bCs/>
      <w:lang w:val="fr-FR" w:eastAsia="en-US"/>
    </w:rPr>
  </w:style>
  <w:style w:type="character" w:customStyle="1" w:styleId="ObjetducommentaireCar11">
    <w:name w:val="Objet du commentaire Car11"/>
    <w:basedOn w:val="CommentaireCar11"/>
    <w:uiPriority w:val="99"/>
    <w:semiHidden/>
    <w:rsid w:val="00700CDA"/>
    <w:rPr>
      <w:rFonts w:ascii="Calibri" w:hAnsi="Calibri" w:cs="Times New Roman"/>
      <w:b/>
      <w:bCs/>
      <w:lang w:val="x-none" w:eastAsia="en-US"/>
    </w:rPr>
  </w:style>
  <w:style w:type="paragraph" w:styleId="Listepuces">
    <w:name w:val="List Bullet"/>
    <w:basedOn w:val="Normal"/>
    <w:rsid w:val="00700CDA"/>
    <w:pPr>
      <w:numPr>
        <w:numId w:val="3"/>
      </w:numPr>
    </w:pPr>
    <w:rPr>
      <w:lang w:val="de-DE"/>
    </w:rPr>
  </w:style>
  <w:style w:type="paragraph" w:styleId="Liste">
    <w:name w:val="List"/>
    <w:basedOn w:val="Normal"/>
    <w:rsid w:val="00700CDA"/>
    <w:pPr>
      <w:ind w:left="283" w:hanging="283"/>
    </w:pPr>
    <w:rPr>
      <w:lang w:eastAsia="fr-FR"/>
    </w:rPr>
  </w:style>
  <w:style w:type="paragraph" w:styleId="Liste2">
    <w:name w:val="List 2"/>
    <w:basedOn w:val="Normal"/>
    <w:rsid w:val="00700CDA"/>
    <w:pPr>
      <w:ind w:left="566" w:hanging="283"/>
    </w:pPr>
    <w:rPr>
      <w:lang w:eastAsia="fr-FR"/>
    </w:rPr>
  </w:style>
  <w:style w:type="paragraph" w:styleId="Salutations">
    <w:name w:val="Salutation"/>
    <w:basedOn w:val="Normal"/>
    <w:next w:val="Normal"/>
    <w:link w:val="SalutationsCar"/>
    <w:rsid w:val="00700CDA"/>
    <w:rPr>
      <w:sz w:val="20"/>
      <w:szCs w:val="20"/>
      <w:lang w:eastAsia="fr-FR"/>
    </w:rPr>
  </w:style>
  <w:style w:type="character" w:customStyle="1" w:styleId="SalutationsCar">
    <w:name w:val="Salutations Car"/>
    <w:basedOn w:val="Policepardfaut"/>
    <w:link w:val="Salutations"/>
    <w:rsid w:val="00700CDA"/>
    <w:rPr>
      <w:rFonts w:ascii="Times New Roman" w:hAnsi="Times New Roman"/>
      <w:lang w:val="fr-FR" w:eastAsia="fr-FR"/>
    </w:rPr>
  </w:style>
  <w:style w:type="paragraph" w:styleId="Formuledepolitesse">
    <w:name w:val="Closing"/>
    <w:basedOn w:val="Normal"/>
    <w:link w:val="FormuledepolitesseCar"/>
    <w:rsid w:val="00700CDA"/>
    <w:pPr>
      <w:ind w:left="4252"/>
    </w:pPr>
    <w:rPr>
      <w:sz w:val="20"/>
      <w:szCs w:val="20"/>
      <w:lang w:eastAsia="fr-FR"/>
    </w:rPr>
  </w:style>
  <w:style w:type="character" w:customStyle="1" w:styleId="FormuledepolitesseCar">
    <w:name w:val="Formule de politesse Car"/>
    <w:basedOn w:val="Policepardfaut"/>
    <w:link w:val="Formuledepolitesse"/>
    <w:rsid w:val="00700CDA"/>
    <w:rPr>
      <w:rFonts w:ascii="Times New Roman" w:hAnsi="Times New Roman"/>
      <w:lang w:val="fr-FR" w:eastAsia="fr-FR"/>
    </w:rPr>
  </w:style>
  <w:style w:type="paragraph" w:styleId="Listepuces3">
    <w:name w:val="List Bullet 3"/>
    <w:basedOn w:val="Normal"/>
    <w:autoRedefine/>
    <w:rsid w:val="00700CDA"/>
    <w:pPr>
      <w:numPr>
        <w:numId w:val="4"/>
      </w:numPr>
    </w:pPr>
    <w:rPr>
      <w:lang w:eastAsia="fr-FR"/>
    </w:rPr>
  </w:style>
  <w:style w:type="paragraph" w:styleId="Listecontinue2">
    <w:name w:val="List Continue 2"/>
    <w:basedOn w:val="Normal"/>
    <w:rsid w:val="00700CDA"/>
    <w:pPr>
      <w:spacing w:after="120"/>
      <w:ind w:left="566"/>
    </w:pPr>
    <w:rPr>
      <w:lang w:eastAsia="fr-FR"/>
    </w:rPr>
  </w:style>
  <w:style w:type="paragraph" w:styleId="Signature">
    <w:name w:val="Signature"/>
    <w:basedOn w:val="Normal"/>
    <w:link w:val="SignatureCar"/>
    <w:rsid w:val="00700CDA"/>
    <w:pPr>
      <w:ind w:left="4252"/>
    </w:pPr>
    <w:rPr>
      <w:sz w:val="20"/>
      <w:szCs w:val="20"/>
      <w:lang w:eastAsia="fr-FR"/>
    </w:rPr>
  </w:style>
  <w:style w:type="character" w:customStyle="1" w:styleId="SignatureCar">
    <w:name w:val="Signature Car"/>
    <w:basedOn w:val="Policepardfaut"/>
    <w:link w:val="Signature"/>
    <w:rsid w:val="00700CDA"/>
    <w:rPr>
      <w:rFonts w:ascii="Times New Roman" w:hAnsi="Times New Roman"/>
      <w:lang w:val="fr-FR" w:eastAsia="fr-FR"/>
    </w:rPr>
  </w:style>
  <w:style w:type="paragraph" w:styleId="Sous-titre">
    <w:name w:val="Subtitle"/>
    <w:basedOn w:val="Normal"/>
    <w:link w:val="Sous-titreCar"/>
    <w:qFormat/>
    <w:rsid w:val="00700CDA"/>
    <w:pPr>
      <w:spacing w:after="60"/>
      <w:jc w:val="center"/>
      <w:outlineLvl w:val="1"/>
    </w:pPr>
    <w:rPr>
      <w:rFonts w:ascii="Arial" w:hAnsi="Arial"/>
      <w:sz w:val="20"/>
      <w:szCs w:val="20"/>
      <w:lang w:eastAsia="fr-FR"/>
    </w:rPr>
  </w:style>
  <w:style w:type="character" w:customStyle="1" w:styleId="Sous-titreCar">
    <w:name w:val="Sous-titre Car"/>
    <w:basedOn w:val="Policepardfaut"/>
    <w:link w:val="Sous-titre"/>
    <w:rsid w:val="00700CDA"/>
    <w:rPr>
      <w:rFonts w:ascii="Arial" w:hAnsi="Arial"/>
      <w:lang w:val="fr-FR" w:eastAsia="fr-FR"/>
    </w:rPr>
  </w:style>
  <w:style w:type="paragraph" w:customStyle="1" w:styleId="Fonction">
    <w:name w:val="Fonction"/>
    <w:basedOn w:val="Signature"/>
    <w:rsid w:val="00700CDA"/>
  </w:style>
  <w:style w:type="paragraph" w:customStyle="1" w:styleId="Socit">
    <w:name w:val="Société"/>
    <w:basedOn w:val="Signature"/>
    <w:rsid w:val="00700CDA"/>
  </w:style>
  <w:style w:type="paragraph" w:styleId="Retraitnormal">
    <w:name w:val="Normal Indent"/>
    <w:basedOn w:val="Normal"/>
    <w:rsid w:val="00700CDA"/>
    <w:pPr>
      <w:ind w:left="708"/>
    </w:pPr>
    <w:rPr>
      <w:lang w:eastAsia="fr-FR"/>
    </w:rPr>
  </w:style>
  <w:style w:type="paragraph" w:customStyle="1" w:styleId="Adressedelexpditeursimplifie">
    <w:name w:val="Adresse de l'expéditeur simplifiée"/>
    <w:basedOn w:val="Normal"/>
    <w:rsid w:val="00700CDA"/>
    <w:rPr>
      <w:lang w:eastAsia="fr-FR"/>
    </w:rPr>
  </w:style>
  <w:style w:type="paragraph" w:customStyle="1" w:styleId="Norl">
    <w:name w:val="Norl"/>
    <w:basedOn w:val="Titre2"/>
    <w:rsid w:val="00700CDA"/>
    <w:pPr>
      <w:keepNext/>
      <w:spacing w:before="0" w:beforeAutospacing="0" w:after="0" w:afterAutospacing="0"/>
    </w:pPr>
    <w:rPr>
      <w:rFonts w:ascii="Bookman Old Style" w:hAnsi="Bookman Old Style"/>
      <w:sz w:val="20"/>
      <w:szCs w:val="20"/>
    </w:rPr>
  </w:style>
  <w:style w:type="character" w:customStyle="1" w:styleId="ExplorateurdedocumentsCar1">
    <w:name w:val="Explorateur de documents Car1"/>
    <w:basedOn w:val="Policepardfaut"/>
    <w:uiPriority w:val="99"/>
    <w:semiHidden/>
    <w:rsid w:val="00700CDA"/>
    <w:rPr>
      <w:rFonts w:ascii="Segoe UI" w:hAnsi="Segoe UI" w:cs="Segoe UI"/>
      <w:sz w:val="16"/>
      <w:szCs w:val="16"/>
      <w:lang w:eastAsia="en-US"/>
    </w:rPr>
  </w:style>
  <w:style w:type="character" w:customStyle="1" w:styleId="ExplorateurdedocumentsCar11">
    <w:name w:val="Explorateur de documents Car11"/>
    <w:basedOn w:val="Policepardfaut"/>
    <w:uiPriority w:val="99"/>
    <w:semiHidden/>
    <w:rsid w:val="00700CDA"/>
    <w:rPr>
      <w:rFonts w:ascii="Segoe UI" w:hAnsi="Segoe UI" w:cs="Segoe UI"/>
      <w:sz w:val="16"/>
      <w:szCs w:val="16"/>
      <w:lang w:val="x-none" w:eastAsia="en-US"/>
    </w:rPr>
  </w:style>
  <w:style w:type="paragraph" w:customStyle="1" w:styleId="Textbody">
    <w:name w:val="Text body"/>
    <w:basedOn w:val="Normal"/>
    <w:rsid w:val="00700CDA"/>
    <w:pPr>
      <w:widowControl w:val="0"/>
      <w:suppressAutoHyphens/>
      <w:autoSpaceDN w:val="0"/>
      <w:spacing w:after="120"/>
      <w:textAlignment w:val="baseline"/>
    </w:pPr>
    <w:rPr>
      <w:rFonts w:eastAsia="Arial Unicode MS" w:cs="Tahoma"/>
      <w:kern w:val="3"/>
      <w:lang w:eastAsia="fr-FR"/>
    </w:rPr>
  </w:style>
  <w:style w:type="character" w:customStyle="1" w:styleId="fRANCKPASCALE">
    <w:name w:val="fRANCK PASCALE"/>
    <w:semiHidden/>
    <w:rsid w:val="009612D1"/>
    <w:rPr>
      <w:rFonts w:ascii="Arial" w:hAnsi="Arial"/>
      <w:color w:val="000080"/>
      <w:sz w:val="20"/>
    </w:rPr>
  </w:style>
  <w:style w:type="paragraph" w:styleId="Citation">
    <w:name w:val="Quote"/>
    <w:basedOn w:val="Normal"/>
    <w:next w:val="Normal"/>
    <w:link w:val="CitationCar"/>
    <w:uiPriority w:val="29"/>
    <w:qFormat/>
    <w:rsid w:val="000B36F9"/>
    <w:rPr>
      <w:rFonts w:ascii="Cambria" w:hAnsi="Cambria"/>
      <w:i/>
      <w:iCs/>
    </w:rPr>
  </w:style>
  <w:style w:type="character" w:customStyle="1" w:styleId="CitationCar">
    <w:name w:val="Citation Car"/>
    <w:basedOn w:val="Policepardfaut"/>
    <w:link w:val="Citation"/>
    <w:uiPriority w:val="29"/>
    <w:rsid w:val="000B36F9"/>
    <w:rPr>
      <w:rFonts w:ascii="Cambria" w:hAnsi="Cambria"/>
      <w:i/>
      <w:iCs/>
      <w:sz w:val="22"/>
      <w:szCs w:val="22"/>
      <w:lang w:eastAsia="en-US"/>
    </w:rPr>
  </w:style>
  <w:style w:type="paragraph" w:customStyle="1" w:styleId="Style">
    <w:name w:val="Style"/>
    <w:basedOn w:val="Normal"/>
    <w:qFormat/>
    <w:rsid w:val="000B36F9"/>
  </w:style>
  <w:style w:type="character" w:styleId="Rfrenceintense">
    <w:name w:val="Intense Reference"/>
    <w:basedOn w:val="Policepardfaut"/>
    <w:uiPriority w:val="32"/>
    <w:qFormat/>
    <w:rsid w:val="000B36F9"/>
    <w:rPr>
      <w:b/>
      <w:smallCaps/>
    </w:rPr>
  </w:style>
  <w:style w:type="character" w:styleId="Titredulivre">
    <w:name w:val="Book Title"/>
    <w:basedOn w:val="Policepardfaut"/>
    <w:uiPriority w:val="33"/>
    <w:qFormat/>
    <w:rsid w:val="000B36F9"/>
    <w:rPr>
      <w:rFonts w:cs="Times New Roman"/>
      <w:i/>
      <w:iCs/>
      <w:smallCaps/>
      <w:spacing w:val="5"/>
    </w:rPr>
  </w:style>
  <w:style w:type="paragraph" w:styleId="En-ttedetabledesmatires">
    <w:name w:val="TOC Heading"/>
    <w:basedOn w:val="Titre1"/>
    <w:next w:val="Normal"/>
    <w:uiPriority w:val="39"/>
    <w:semiHidden/>
    <w:unhideWhenUsed/>
    <w:qFormat/>
    <w:rsid w:val="000B36F9"/>
    <w:pPr>
      <w:keepNext w:val="0"/>
      <w:spacing w:before="480"/>
      <w:contextualSpacing/>
      <w:outlineLvl w:val="9"/>
    </w:pPr>
    <w:rPr>
      <w:rFonts w:ascii="Cambria" w:hAnsi="Cambria"/>
      <w:b w:val="0"/>
      <w:smallCaps/>
      <w:spacing w:val="5"/>
      <w:sz w:val="36"/>
      <w:szCs w:val="36"/>
      <w:lang w:eastAsia="en-US"/>
    </w:rPr>
  </w:style>
  <w:style w:type="character" w:customStyle="1" w:styleId="SansinterligneCar">
    <w:name w:val="Sans interligne Car"/>
    <w:basedOn w:val="Policepardfaut"/>
    <w:link w:val="Sansinterligne"/>
    <w:uiPriority w:val="1"/>
    <w:locked/>
    <w:rsid w:val="000B36F9"/>
    <w:rPr>
      <w:sz w:val="22"/>
      <w:szCs w:val="22"/>
      <w:lang w:val="en-GB" w:eastAsia="en-US"/>
    </w:rPr>
  </w:style>
  <w:style w:type="character" w:styleId="Accentuationintense">
    <w:name w:val="Intense Emphasis"/>
    <w:basedOn w:val="Policepardfaut"/>
    <w:uiPriority w:val="21"/>
    <w:qFormat/>
    <w:rsid w:val="000B36F9"/>
    <w:rPr>
      <w:rFonts w:cs="Times New Roman"/>
      <w:i/>
      <w:iCs/>
      <w:color w:val="4F81BD" w:themeColor="accent1"/>
    </w:rPr>
  </w:style>
  <w:style w:type="character" w:styleId="Rfrencelgre">
    <w:name w:val="Subtle Reference"/>
    <w:basedOn w:val="Policepardfaut"/>
    <w:uiPriority w:val="31"/>
    <w:qFormat/>
    <w:rsid w:val="000B36F9"/>
    <w:rPr>
      <w:rFonts w:cs="Times New Roman"/>
      <w:smallCaps/>
      <w:color w:val="5A5A5A" w:themeColor="text1" w:themeTint="A5"/>
    </w:rPr>
  </w:style>
  <w:style w:type="character" w:customStyle="1" w:styleId="TextedebullesCar1">
    <w:name w:val="Texte de bulles Car1"/>
    <w:basedOn w:val="Policepardfaut"/>
    <w:uiPriority w:val="99"/>
    <w:semiHidden/>
    <w:rsid w:val="003E6915"/>
    <w:rPr>
      <w:rFonts w:ascii="Segoe UI" w:hAnsi="Segoe UI" w:cs="Segoe UI"/>
      <w:sz w:val="18"/>
      <w:szCs w:val="18"/>
      <w:lang w:eastAsia="en-US"/>
    </w:rPr>
  </w:style>
  <w:style w:type="character" w:customStyle="1" w:styleId="TextedebullesCar11">
    <w:name w:val="Texte de bulles Car11"/>
    <w:basedOn w:val="Policepardfaut"/>
    <w:uiPriority w:val="99"/>
    <w:semiHidden/>
    <w:rsid w:val="003E6915"/>
    <w:rPr>
      <w:rFonts w:ascii="Segoe UI" w:hAnsi="Segoe UI" w:cs="Segoe UI"/>
      <w:sz w:val="18"/>
      <w:szCs w:val="18"/>
      <w:lang w:val="x-none" w:eastAsia="en-US"/>
    </w:rPr>
  </w:style>
  <w:style w:type="paragraph" w:customStyle="1" w:styleId="Corps">
    <w:name w:val="Corps"/>
    <w:rsid w:val="00D37E8D"/>
    <w:pPr>
      <w:pBdr>
        <w:top w:val="none" w:sz="96" w:space="31" w:color="FFFFFF" w:shadow="1" w:frame="1"/>
        <w:left w:val="none" w:sz="96" w:space="31" w:color="FFFFFF" w:shadow="1" w:frame="1"/>
        <w:bottom w:val="none" w:sz="96" w:space="31" w:color="FFFFFF" w:shadow="1" w:frame="1"/>
        <w:right w:val="none" w:sz="96" w:space="31" w:color="FFFFFF" w:shadow="1" w:frame="1"/>
      </w:pBdr>
    </w:pPr>
    <w:rPr>
      <w:rFonts w:ascii="Times New Roman" w:hAnsi="Times New Roman"/>
      <w:color w:val="000000"/>
      <w:sz w:val="24"/>
      <w:szCs w:val="24"/>
      <w:u w:color="000000"/>
      <w:lang w:val="nl-NL" w:eastAsia="en-US"/>
    </w:rPr>
  </w:style>
  <w:style w:type="character" w:styleId="Mentionnonrsolue">
    <w:name w:val="Unresolved Mention"/>
    <w:basedOn w:val="Policepardfaut"/>
    <w:uiPriority w:val="99"/>
    <w:semiHidden/>
    <w:unhideWhenUsed/>
    <w:rsid w:val="00D37E8D"/>
    <w:rPr>
      <w:color w:val="605E5C"/>
      <w:shd w:val="clear" w:color="auto" w:fill="E1DFDD"/>
    </w:rPr>
  </w:style>
  <w:style w:type="character" w:customStyle="1" w:styleId="book-price1">
    <w:name w:val="book-price1"/>
    <w:basedOn w:val="Policepardfaut"/>
    <w:rsid w:val="00826FCD"/>
  </w:style>
  <w:style w:type="character" w:customStyle="1" w:styleId="isbn">
    <w:name w:val="isbn"/>
    <w:basedOn w:val="Policepardfaut"/>
    <w:rsid w:val="00826FCD"/>
  </w:style>
  <w:style w:type="character" w:customStyle="1" w:styleId="nowrap">
    <w:name w:val="nowrap"/>
    <w:basedOn w:val="Policepardfaut"/>
    <w:rsid w:val="00FB503A"/>
    <w:rPr>
      <w:rFonts w:cs="Times New Roman"/>
    </w:rPr>
  </w:style>
  <w:style w:type="character" w:customStyle="1" w:styleId="lang-la">
    <w:name w:val="lang-la"/>
    <w:basedOn w:val="Policepardfaut"/>
    <w:rsid w:val="00FB503A"/>
    <w:rPr>
      <w:rFonts w:cs="Times New Roman"/>
    </w:rPr>
  </w:style>
  <w:style w:type="paragraph" w:customStyle="1" w:styleId="msonormal0">
    <w:name w:val="msonormal"/>
    <w:basedOn w:val="Normal"/>
    <w:rsid w:val="00C5422F"/>
    <w:pPr>
      <w:spacing w:before="100" w:beforeAutospacing="1" w:after="100" w:afterAutospacing="1" w:line="240" w:lineRule="auto"/>
    </w:pPr>
    <w:rPr>
      <w:rFonts w:ascii="Times New Roman" w:hAnsi="Times New Roman"/>
      <w:sz w:val="24"/>
      <w:szCs w:val="24"/>
      <w:lang w:val="fr-BE" w:eastAsia="fr-BE"/>
    </w:rPr>
  </w:style>
  <w:style w:type="character" w:styleId="Numrodeligne">
    <w:name w:val="line number"/>
    <w:basedOn w:val="Policepardfaut"/>
    <w:uiPriority w:val="99"/>
    <w:semiHidden/>
    <w:unhideWhenUsed/>
    <w:rsid w:val="00C5422F"/>
    <w:rPr>
      <w:rFonts w:cs="Times New Roman"/>
    </w:rPr>
  </w:style>
  <w:style w:type="character" w:customStyle="1" w:styleId="Mentionnonrsolue1">
    <w:name w:val="Mention non résolue1"/>
    <w:basedOn w:val="Policepardfaut"/>
    <w:uiPriority w:val="99"/>
    <w:semiHidden/>
    <w:unhideWhenUsed/>
    <w:rsid w:val="00C5422F"/>
    <w:rPr>
      <w:rFonts w:cs="Times New Roman"/>
      <w:color w:val="808080"/>
      <w:shd w:val="clear" w:color="auto" w:fill="E6E6E6"/>
    </w:rPr>
  </w:style>
  <w:style w:type="numbering" w:customStyle="1" w:styleId="Aucuneliste1">
    <w:name w:val="Aucune liste1"/>
    <w:next w:val="Aucuneliste"/>
    <w:uiPriority w:val="99"/>
    <w:semiHidden/>
    <w:unhideWhenUsed/>
    <w:rsid w:val="006D72E5"/>
  </w:style>
  <w:style w:type="paragraph" w:styleId="PrformatHTML">
    <w:name w:val="HTML Preformatted"/>
    <w:basedOn w:val="Normal"/>
    <w:link w:val="PrformatHTMLCar"/>
    <w:uiPriority w:val="99"/>
    <w:semiHidden/>
    <w:unhideWhenUsed/>
    <w:rsid w:val="006D72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val="fr-BE" w:eastAsia="fr-BE"/>
    </w:rPr>
  </w:style>
  <w:style w:type="character" w:customStyle="1" w:styleId="PrformatHTMLCar">
    <w:name w:val="Préformaté HTML Car"/>
    <w:basedOn w:val="Policepardfaut"/>
    <w:link w:val="PrformatHTML"/>
    <w:uiPriority w:val="99"/>
    <w:semiHidden/>
    <w:rsid w:val="006D72E5"/>
    <w:rPr>
      <w:rFonts w:ascii="Courier New" w:hAnsi="Courier New" w:cs="Courier New"/>
    </w:rPr>
  </w:style>
  <w:style w:type="character" w:customStyle="1" w:styleId="sdfn1">
    <w:name w:val="s_dfn1"/>
    <w:rsid w:val="006D72E5"/>
    <w:rPr>
      <w:i w:val="0"/>
      <w:iCs w:val="0"/>
      <w:color w:val="333399"/>
    </w:rPr>
  </w:style>
  <w:style w:type="character" w:customStyle="1" w:styleId="systranseg">
    <w:name w:val="systran_seg"/>
    <w:rsid w:val="006D72E5"/>
  </w:style>
  <w:style w:type="character" w:customStyle="1" w:styleId="systrantokenword">
    <w:name w:val="systran_token_word"/>
    <w:rsid w:val="006D72E5"/>
  </w:style>
  <w:style w:type="character" w:customStyle="1" w:styleId="systrantokenpunctuation">
    <w:name w:val="systran_token_punctuation"/>
    <w:rsid w:val="006D72E5"/>
  </w:style>
  <w:style w:type="character" w:customStyle="1" w:styleId="Mention1">
    <w:name w:val="Mention1"/>
    <w:uiPriority w:val="99"/>
    <w:semiHidden/>
    <w:unhideWhenUsed/>
    <w:rsid w:val="006D72E5"/>
    <w:rPr>
      <w:color w:val="2B579A"/>
      <w:shd w:val="clear" w:color="auto" w:fill="E6E6E6"/>
    </w:rPr>
  </w:style>
  <w:style w:type="numbering" w:customStyle="1" w:styleId="Aucuneliste2">
    <w:name w:val="Aucune liste2"/>
    <w:next w:val="Aucuneliste"/>
    <w:uiPriority w:val="99"/>
    <w:semiHidden/>
    <w:unhideWhenUsed/>
    <w:rsid w:val="006D72E5"/>
  </w:style>
  <w:style w:type="numbering" w:customStyle="1" w:styleId="Aucuneliste11">
    <w:name w:val="Aucune liste11"/>
    <w:next w:val="Aucuneliste"/>
    <w:uiPriority w:val="99"/>
    <w:semiHidden/>
    <w:unhideWhenUsed/>
    <w:rsid w:val="006D72E5"/>
  </w:style>
  <w:style w:type="table" w:customStyle="1" w:styleId="Grilledutableau1">
    <w:name w:val="Grille du tableau1"/>
    <w:basedOn w:val="TableauNormal"/>
    <w:next w:val="Grilledutableau"/>
    <w:uiPriority w:val="59"/>
    <w:rsid w:val="006D72E5"/>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itre11">
    <w:name w:val="Titre 11"/>
    <w:basedOn w:val="Normal"/>
    <w:uiPriority w:val="1"/>
    <w:qFormat/>
    <w:rsid w:val="00291621"/>
    <w:pPr>
      <w:widowControl w:val="0"/>
      <w:autoSpaceDE w:val="0"/>
      <w:autoSpaceDN w:val="0"/>
      <w:spacing w:after="0" w:line="240" w:lineRule="auto"/>
      <w:ind w:left="100"/>
      <w:jc w:val="both"/>
      <w:outlineLvl w:val="1"/>
    </w:pPr>
    <w:rPr>
      <w:rFonts w:ascii="Times New Roman" w:hAnsi="Times New Roman"/>
      <w:b/>
      <w:bCs/>
      <w:sz w:val="24"/>
      <w:szCs w:val="24"/>
      <w:lang w:val="en-US"/>
    </w:rPr>
  </w:style>
  <w:style w:type="character" w:customStyle="1" w:styleId="romain">
    <w:name w:val="romain"/>
    <w:basedOn w:val="Policepardfaut"/>
    <w:rsid w:val="00CF2620"/>
  </w:style>
  <w:style w:type="character" w:customStyle="1" w:styleId="lang-de">
    <w:name w:val="lang-de"/>
    <w:basedOn w:val="Policepardfaut"/>
    <w:rsid w:val="00342055"/>
  </w:style>
  <w:style w:type="character" w:customStyle="1" w:styleId="lang-en">
    <w:name w:val="lang-en"/>
    <w:basedOn w:val="Policepardfaut"/>
    <w:rsid w:val="00342055"/>
  </w:style>
  <w:style w:type="character" w:customStyle="1" w:styleId="lang-es">
    <w:name w:val="lang-es"/>
    <w:basedOn w:val="Policepardfaut"/>
    <w:rsid w:val="00342055"/>
  </w:style>
  <w:style w:type="character" w:customStyle="1" w:styleId="lang-it">
    <w:name w:val="lang-it"/>
    <w:basedOn w:val="Policepardfaut"/>
    <w:rsid w:val="00342055"/>
  </w:style>
  <w:style w:type="paragraph" w:customStyle="1" w:styleId="Pardfaut">
    <w:name w:val="Par défaut"/>
    <w:rsid w:val="006D7F2A"/>
    <w:rPr>
      <w:rFonts w:ascii="Helvetica" w:eastAsia="Arial Unicode MS" w:hAnsi="Helvetica" w:cs="Arial Unicode MS"/>
      <w:color w:val="000000"/>
      <w:sz w:val="22"/>
      <w:szCs w:val="22"/>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72883">
      <w:bodyDiv w:val="1"/>
      <w:marLeft w:val="0"/>
      <w:marRight w:val="0"/>
      <w:marTop w:val="0"/>
      <w:marBottom w:val="0"/>
      <w:divBdr>
        <w:top w:val="none" w:sz="0" w:space="0" w:color="auto"/>
        <w:left w:val="none" w:sz="0" w:space="0" w:color="auto"/>
        <w:bottom w:val="none" w:sz="0" w:space="0" w:color="auto"/>
        <w:right w:val="none" w:sz="0" w:space="0" w:color="auto"/>
      </w:divBdr>
    </w:div>
    <w:div w:id="3674348">
      <w:bodyDiv w:val="1"/>
      <w:marLeft w:val="0"/>
      <w:marRight w:val="0"/>
      <w:marTop w:val="0"/>
      <w:marBottom w:val="0"/>
      <w:divBdr>
        <w:top w:val="none" w:sz="0" w:space="0" w:color="auto"/>
        <w:left w:val="none" w:sz="0" w:space="0" w:color="auto"/>
        <w:bottom w:val="none" w:sz="0" w:space="0" w:color="auto"/>
        <w:right w:val="none" w:sz="0" w:space="0" w:color="auto"/>
      </w:divBdr>
    </w:div>
    <w:div w:id="5325440">
      <w:bodyDiv w:val="1"/>
      <w:marLeft w:val="0"/>
      <w:marRight w:val="0"/>
      <w:marTop w:val="0"/>
      <w:marBottom w:val="0"/>
      <w:divBdr>
        <w:top w:val="none" w:sz="0" w:space="0" w:color="auto"/>
        <w:left w:val="none" w:sz="0" w:space="0" w:color="auto"/>
        <w:bottom w:val="none" w:sz="0" w:space="0" w:color="auto"/>
        <w:right w:val="none" w:sz="0" w:space="0" w:color="auto"/>
      </w:divBdr>
    </w:div>
    <w:div w:id="16153091">
      <w:bodyDiv w:val="1"/>
      <w:marLeft w:val="0"/>
      <w:marRight w:val="0"/>
      <w:marTop w:val="0"/>
      <w:marBottom w:val="0"/>
      <w:divBdr>
        <w:top w:val="none" w:sz="0" w:space="0" w:color="auto"/>
        <w:left w:val="none" w:sz="0" w:space="0" w:color="auto"/>
        <w:bottom w:val="none" w:sz="0" w:space="0" w:color="auto"/>
        <w:right w:val="none" w:sz="0" w:space="0" w:color="auto"/>
      </w:divBdr>
    </w:div>
    <w:div w:id="17201910">
      <w:bodyDiv w:val="1"/>
      <w:marLeft w:val="0"/>
      <w:marRight w:val="0"/>
      <w:marTop w:val="0"/>
      <w:marBottom w:val="0"/>
      <w:divBdr>
        <w:top w:val="none" w:sz="0" w:space="0" w:color="auto"/>
        <w:left w:val="none" w:sz="0" w:space="0" w:color="auto"/>
        <w:bottom w:val="none" w:sz="0" w:space="0" w:color="auto"/>
        <w:right w:val="none" w:sz="0" w:space="0" w:color="auto"/>
      </w:divBdr>
    </w:div>
    <w:div w:id="22437575">
      <w:bodyDiv w:val="1"/>
      <w:marLeft w:val="0"/>
      <w:marRight w:val="0"/>
      <w:marTop w:val="0"/>
      <w:marBottom w:val="0"/>
      <w:divBdr>
        <w:top w:val="none" w:sz="0" w:space="0" w:color="auto"/>
        <w:left w:val="none" w:sz="0" w:space="0" w:color="auto"/>
        <w:bottom w:val="none" w:sz="0" w:space="0" w:color="auto"/>
        <w:right w:val="none" w:sz="0" w:space="0" w:color="auto"/>
      </w:divBdr>
    </w:div>
    <w:div w:id="34697079">
      <w:bodyDiv w:val="1"/>
      <w:marLeft w:val="0"/>
      <w:marRight w:val="0"/>
      <w:marTop w:val="0"/>
      <w:marBottom w:val="0"/>
      <w:divBdr>
        <w:top w:val="none" w:sz="0" w:space="0" w:color="auto"/>
        <w:left w:val="none" w:sz="0" w:space="0" w:color="auto"/>
        <w:bottom w:val="none" w:sz="0" w:space="0" w:color="auto"/>
        <w:right w:val="none" w:sz="0" w:space="0" w:color="auto"/>
      </w:divBdr>
    </w:div>
    <w:div w:id="36586101">
      <w:bodyDiv w:val="1"/>
      <w:marLeft w:val="0"/>
      <w:marRight w:val="0"/>
      <w:marTop w:val="0"/>
      <w:marBottom w:val="0"/>
      <w:divBdr>
        <w:top w:val="none" w:sz="0" w:space="0" w:color="auto"/>
        <w:left w:val="none" w:sz="0" w:space="0" w:color="auto"/>
        <w:bottom w:val="none" w:sz="0" w:space="0" w:color="auto"/>
        <w:right w:val="none" w:sz="0" w:space="0" w:color="auto"/>
      </w:divBdr>
    </w:div>
    <w:div w:id="41828092">
      <w:bodyDiv w:val="1"/>
      <w:marLeft w:val="0"/>
      <w:marRight w:val="0"/>
      <w:marTop w:val="0"/>
      <w:marBottom w:val="0"/>
      <w:divBdr>
        <w:top w:val="none" w:sz="0" w:space="0" w:color="auto"/>
        <w:left w:val="none" w:sz="0" w:space="0" w:color="auto"/>
        <w:bottom w:val="none" w:sz="0" w:space="0" w:color="auto"/>
        <w:right w:val="none" w:sz="0" w:space="0" w:color="auto"/>
      </w:divBdr>
    </w:div>
    <w:div w:id="52386736">
      <w:bodyDiv w:val="1"/>
      <w:marLeft w:val="0"/>
      <w:marRight w:val="0"/>
      <w:marTop w:val="0"/>
      <w:marBottom w:val="0"/>
      <w:divBdr>
        <w:top w:val="none" w:sz="0" w:space="0" w:color="auto"/>
        <w:left w:val="none" w:sz="0" w:space="0" w:color="auto"/>
        <w:bottom w:val="none" w:sz="0" w:space="0" w:color="auto"/>
        <w:right w:val="none" w:sz="0" w:space="0" w:color="auto"/>
      </w:divBdr>
    </w:div>
    <w:div w:id="59181759">
      <w:bodyDiv w:val="1"/>
      <w:marLeft w:val="0"/>
      <w:marRight w:val="0"/>
      <w:marTop w:val="0"/>
      <w:marBottom w:val="0"/>
      <w:divBdr>
        <w:top w:val="none" w:sz="0" w:space="0" w:color="auto"/>
        <w:left w:val="none" w:sz="0" w:space="0" w:color="auto"/>
        <w:bottom w:val="none" w:sz="0" w:space="0" w:color="auto"/>
        <w:right w:val="none" w:sz="0" w:space="0" w:color="auto"/>
      </w:divBdr>
    </w:div>
    <w:div w:id="59645786">
      <w:bodyDiv w:val="1"/>
      <w:marLeft w:val="0"/>
      <w:marRight w:val="0"/>
      <w:marTop w:val="0"/>
      <w:marBottom w:val="0"/>
      <w:divBdr>
        <w:top w:val="none" w:sz="0" w:space="0" w:color="auto"/>
        <w:left w:val="none" w:sz="0" w:space="0" w:color="auto"/>
        <w:bottom w:val="none" w:sz="0" w:space="0" w:color="auto"/>
        <w:right w:val="none" w:sz="0" w:space="0" w:color="auto"/>
      </w:divBdr>
    </w:div>
    <w:div w:id="65955550">
      <w:bodyDiv w:val="1"/>
      <w:marLeft w:val="0"/>
      <w:marRight w:val="0"/>
      <w:marTop w:val="0"/>
      <w:marBottom w:val="0"/>
      <w:divBdr>
        <w:top w:val="none" w:sz="0" w:space="0" w:color="auto"/>
        <w:left w:val="none" w:sz="0" w:space="0" w:color="auto"/>
        <w:bottom w:val="none" w:sz="0" w:space="0" w:color="auto"/>
        <w:right w:val="none" w:sz="0" w:space="0" w:color="auto"/>
      </w:divBdr>
    </w:div>
    <w:div w:id="68234170">
      <w:bodyDiv w:val="1"/>
      <w:marLeft w:val="0"/>
      <w:marRight w:val="0"/>
      <w:marTop w:val="0"/>
      <w:marBottom w:val="0"/>
      <w:divBdr>
        <w:top w:val="none" w:sz="0" w:space="0" w:color="auto"/>
        <w:left w:val="none" w:sz="0" w:space="0" w:color="auto"/>
        <w:bottom w:val="none" w:sz="0" w:space="0" w:color="auto"/>
        <w:right w:val="none" w:sz="0" w:space="0" w:color="auto"/>
      </w:divBdr>
    </w:div>
    <w:div w:id="75178473">
      <w:bodyDiv w:val="1"/>
      <w:marLeft w:val="0"/>
      <w:marRight w:val="0"/>
      <w:marTop w:val="0"/>
      <w:marBottom w:val="0"/>
      <w:divBdr>
        <w:top w:val="none" w:sz="0" w:space="0" w:color="auto"/>
        <w:left w:val="none" w:sz="0" w:space="0" w:color="auto"/>
        <w:bottom w:val="none" w:sz="0" w:space="0" w:color="auto"/>
        <w:right w:val="none" w:sz="0" w:space="0" w:color="auto"/>
      </w:divBdr>
    </w:div>
    <w:div w:id="83958801">
      <w:bodyDiv w:val="1"/>
      <w:marLeft w:val="0"/>
      <w:marRight w:val="0"/>
      <w:marTop w:val="0"/>
      <w:marBottom w:val="0"/>
      <w:divBdr>
        <w:top w:val="none" w:sz="0" w:space="0" w:color="auto"/>
        <w:left w:val="none" w:sz="0" w:space="0" w:color="auto"/>
        <w:bottom w:val="none" w:sz="0" w:space="0" w:color="auto"/>
        <w:right w:val="none" w:sz="0" w:space="0" w:color="auto"/>
      </w:divBdr>
    </w:div>
    <w:div w:id="85924817">
      <w:bodyDiv w:val="1"/>
      <w:marLeft w:val="0"/>
      <w:marRight w:val="0"/>
      <w:marTop w:val="0"/>
      <w:marBottom w:val="0"/>
      <w:divBdr>
        <w:top w:val="none" w:sz="0" w:space="0" w:color="auto"/>
        <w:left w:val="none" w:sz="0" w:space="0" w:color="auto"/>
        <w:bottom w:val="none" w:sz="0" w:space="0" w:color="auto"/>
        <w:right w:val="none" w:sz="0" w:space="0" w:color="auto"/>
      </w:divBdr>
    </w:div>
    <w:div w:id="86579192">
      <w:bodyDiv w:val="1"/>
      <w:marLeft w:val="0"/>
      <w:marRight w:val="0"/>
      <w:marTop w:val="0"/>
      <w:marBottom w:val="0"/>
      <w:divBdr>
        <w:top w:val="none" w:sz="0" w:space="0" w:color="auto"/>
        <w:left w:val="none" w:sz="0" w:space="0" w:color="auto"/>
        <w:bottom w:val="none" w:sz="0" w:space="0" w:color="auto"/>
        <w:right w:val="none" w:sz="0" w:space="0" w:color="auto"/>
      </w:divBdr>
    </w:div>
    <w:div w:id="89663316">
      <w:bodyDiv w:val="1"/>
      <w:marLeft w:val="0"/>
      <w:marRight w:val="0"/>
      <w:marTop w:val="0"/>
      <w:marBottom w:val="0"/>
      <w:divBdr>
        <w:top w:val="none" w:sz="0" w:space="0" w:color="auto"/>
        <w:left w:val="none" w:sz="0" w:space="0" w:color="auto"/>
        <w:bottom w:val="none" w:sz="0" w:space="0" w:color="auto"/>
        <w:right w:val="none" w:sz="0" w:space="0" w:color="auto"/>
      </w:divBdr>
    </w:div>
    <w:div w:id="92941796">
      <w:bodyDiv w:val="1"/>
      <w:marLeft w:val="0"/>
      <w:marRight w:val="0"/>
      <w:marTop w:val="0"/>
      <w:marBottom w:val="0"/>
      <w:divBdr>
        <w:top w:val="none" w:sz="0" w:space="0" w:color="auto"/>
        <w:left w:val="none" w:sz="0" w:space="0" w:color="auto"/>
        <w:bottom w:val="none" w:sz="0" w:space="0" w:color="auto"/>
        <w:right w:val="none" w:sz="0" w:space="0" w:color="auto"/>
      </w:divBdr>
    </w:div>
    <w:div w:id="98449415">
      <w:bodyDiv w:val="1"/>
      <w:marLeft w:val="0"/>
      <w:marRight w:val="0"/>
      <w:marTop w:val="0"/>
      <w:marBottom w:val="0"/>
      <w:divBdr>
        <w:top w:val="none" w:sz="0" w:space="0" w:color="auto"/>
        <w:left w:val="none" w:sz="0" w:space="0" w:color="auto"/>
        <w:bottom w:val="none" w:sz="0" w:space="0" w:color="auto"/>
        <w:right w:val="none" w:sz="0" w:space="0" w:color="auto"/>
      </w:divBdr>
    </w:div>
    <w:div w:id="102573777">
      <w:bodyDiv w:val="1"/>
      <w:marLeft w:val="0"/>
      <w:marRight w:val="0"/>
      <w:marTop w:val="0"/>
      <w:marBottom w:val="0"/>
      <w:divBdr>
        <w:top w:val="none" w:sz="0" w:space="0" w:color="auto"/>
        <w:left w:val="none" w:sz="0" w:space="0" w:color="auto"/>
        <w:bottom w:val="none" w:sz="0" w:space="0" w:color="auto"/>
        <w:right w:val="none" w:sz="0" w:space="0" w:color="auto"/>
      </w:divBdr>
    </w:div>
    <w:div w:id="104353617">
      <w:bodyDiv w:val="1"/>
      <w:marLeft w:val="0"/>
      <w:marRight w:val="0"/>
      <w:marTop w:val="0"/>
      <w:marBottom w:val="0"/>
      <w:divBdr>
        <w:top w:val="none" w:sz="0" w:space="0" w:color="auto"/>
        <w:left w:val="none" w:sz="0" w:space="0" w:color="auto"/>
        <w:bottom w:val="none" w:sz="0" w:space="0" w:color="auto"/>
        <w:right w:val="none" w:sz="0" w:space="0" w:color="auto"/>
      </w:divBdr>
    </w:div>
    <w:div w:id="107286966">
      <w:bodyDiv w:val="1"/>
      <w:marLeft w:val="0"/>
      <w:marRight w:val="0"/>
      <w:marTop w:val="0"/>
      <w:marBottom w:val="0"/>
      <w:divBdr>
        <w:top w:val="none" w:sz="0" w:space="0" w:color="auto"/>
        <w:left w:val="none" w:sz="0" w:space="0" w:color="auto"/>
        <w:bottom w:val="none" w:sz="0" w:space="0" w:color="auto"/>
        <w:right w:val="none" w:sz="0" w:space="0" w:color="auto"/>
      </w:divBdr>
    </w:div>
    <w:div w:id="109056295">
      <w:bodyDiv w:val="1"/>
      <w:marLeft w:val="0"/>
      <w:marRight w:val="0"/>
      <w:marTop w:val="0"/>
      <w:marBottom w:val="0"/>
      <w:divBdr>
        <w:top w:val="none" w:sz="0" w:space="0" w:color="auto"/>
        <w:left w:val="none" w:sz="0" w:space="0" w:color="auto"/>
        <w:bottom w:val="none" w:sz="0" w:space="0" w:color="auto"/>
        <w:right w:val="none" w:sz="0" w:space="0" w:color="auto"/>
      </w:divBdr>
    </w:div>
    <w:div w:id="113719044">
      <w:bodyDiv w:val="1"/>
      <w:marLeft w:val="0"/>
      <w:marRight w:val="0"/>
      <w:marTop w:val="0"/>
      <w:marBottom w:val="0"/>
      <w:divBdr>
        <w:top w:val="none" w:sz="0" w:space="0" w:color="auto"/>
        <w:left w:val="none" w:sz="0" w:space="0" w:color="auto"/>
        <w:bottom w:val="none" w:sz="0" w:space="0" w:color="auto"/>
        <w:right w:val="none" w:sz="0" w:space="0" w:color="auto"/>
      </w:divBdr>
    </w:div>
    <w:div w:id="120195566">
      <w:bodyDiv w:val="1"/>
      <w:marLeft w:val="0"/>
      <w:marRight w:val="0"/>
      <w:marTop w:val="0"/>
      <w:marBottom w:val="0"/>
      <w:divBdr>
        <w:top w:val="none" w:sz="0" w:space="0" w:color="auto"/>
        <w:left w:val="none" w:sz="0" w:space="0" w:color="auto"/>
        <w:bottom w:val="none" w:sz="0" w:space="0" w:color="auto"/>
        <w:right w:val="none" w:sz="0" w:space="0" w:color="auto"/>
      </w:divBdr>
    </w:div>
    <w:div w:id="120924350">
      <w:bodyDiv w:val="1"/>
      <w:marLeft w:val="0"/>
      <w:marRight w:val="0"/>
      <w:marTop w:val="0"/>
      <w:marBottom w:val="0"/>
      <w:divBdr>
        <w:top w:val="none" w:sz="0" w:space="0" w:color="auto"/>
        <w:left w:val="none" w:sz="0" w:space="0" w:color="auto"/>
        <w:bottom w:val="none" w:sz="0" w:space="0" w:color="auto"/>
        <w:right w:val="none" w:sz="0" w:space="0" w:color="auto"/>
      </w:divBdr>
    </w:div>
    <w:div w:id="123156784">
      <w:bodyDiv w:val="1"/>
      <w:marLeft w:val="0"/>
      <w:marRight w:val="0"/>
      <w:marTop w:val="0"/>
      <w:marBottom w:val="0"/>
      <w:divBdr>
        <w:top w:val="none" w:sz="0" w:space="0" w:color="auto"/>
        <w:left w:val="none" w:sz="0" w:space="0" w:color="auto"/>
        <w:bottom w:val="none" w:sz="0" w:space="0" w:color="auto"/>
        <w:right w:val="none" w:sz="0" w:space="0" w:color="auto"/>
      </w:divBdr>
    </w:div>
    <w:div w:id="127821004">
      <w:bodyDiv w:val="1"/>
      <w:marLeft w:val="0"/>
      <w:marRight w:val="0"/>
      <w:marTop w:val="0"/>
      <w:marBottom w:val="0"/>
      <w:divBdr>
        <w:top w:val="none" w:sz="0" w:space="0" w:color="auto"/>
        <w:left w:val="none" w:sz="0" w:space="0" w:color="auto"/>
        <w:bottom w:val="none" w:sz="0" w:space="0" w:color="auto"/>
        <w:right w:val="none" w:sz="0" w:space="0" w:color="auto"/>
      </w:divBdr>
    </w:div>
    <w:div w:id="130484976">
      <w:bodyDiv w:val="1"/>
      <w:marLeft w:val="0"/>
      <w:marRight w:val="0"/>
      <w:marTop w:val="0"/>
      <w:marBottom w:val="0"/>
      <w:divBdr>
        <w:top w:val="none" w:sz="0" w:space="0" w:color="auto"/>
        <w:left w:val="none" w:sz="0" w:space="0" w:color="auto"/>
        <w:bottom w:val="none" w:sz="0" w:space="0" w:color="auto"/>
        <w:right w:val="none" w:sz="0" w:space="0" w:color="auto"/>
      </w:divBdr>
    </w:div>
    <w:div w:id="141626095">
      <w:bodyDiv w:val="1"/>
      <w:marLeft w:val="0"/>
      <w:marRight w:val="0"/>
      <w:marTop w:val="0"/>
      <w:marBottom w:val="0"/>
      <w:divBdr>
        <w:top w:val="none" w:sz="0" w:space="0" w:color="auto"/>
        <w:left w:val="none" w:sz="0" w:space="0" w:color="auto"/>
        <w:bottom w:val="none" w:sz="0" w:space="0" w:color="auto"/>
        <w:right w:val="none" w:sz="0" w:space="0" w:color="auto"/>
      </w:divBdr>
    </w:div>
    <w:div w:id="143476909">
      <w:bodyDiv w:val="1"/>
      <w:marLeft w:val="0"/>
      <w:marRight w:val="0"/>
      <w:marTop w:val="0"/>
      <w:marBottom w:val="0"/>
      <w:divBdr>
        <w:top w:val="none" w:sz="0" w:space="0" w:color="auto"/>
        <w:left w:val="none" w:sz="0" w:space="0" w:color="auto"/>
        <w:bottom w:val="none" w:sz="0" w:space="0" w:color="auto"/>
        <w:right w:val="none" w:sz="0" w:space="0" w:color="auto"/>
      </w:divBdr>
    </w:div>
    <w:div w:id="146478673">
      <w:bodyDiv w:val="1"/>
      <w:marLeft w:val="0"/>
      <w:marRight w:val="0"/>
      <w:marTop w:val="0"/>
      <w:marBottom w:val="0"/>
      <w:divBdr>
        <w:top w:val="none" w:sz="0" w:space="0" w:color="auto"/>
        <w:left w:val="none" w:sz="0" w:space="0" w:color="auto"/>
        <w:bottom w:val="none" w:sz="0" w:space="0" w:color="auto"/>
        <w:right w:val="none" w:sz="0" w:space="0" w:color="auto"/>
      </w:divBdr>
    </w:div>
    <w:div w:id="148012765">
      <w:bodyDiv w:val="1"/>
      <w:marLeft w:val="0"/>
      <w:marRight w:val="0"/>
      <w:marTop w:val="0"/>
      <w:marBottom w:val="0"/>
      <w:divBdr>
        <w:top w:val="none" w:sz="0" w:space="0" w:color="auto"/>
        <w:left w:val="none" w:sz="0" w:space="0" w:color="auto"/>
        <w:bottom w:val="none" w:sz="0" w:space="0" w:color="auto"/>
        <w:right w:val="none" w:sz="0" w:space="0" w:color="auto"/>
      </w:divBdr>
    </w:div>
    <w:div w:id="148177957">
      <w:bodyDiv w:val="1"/>
      <w:marLeft w:val="0"/>
      <w:marRight w:val="0"/>
      <w:marTop w:val="0"/>
      <w:marBottom w:val="0"/>
      <w:divBdr>
        <w:top w:val="none" w:sz="0" w:space="0" w:color="auto"/>
        <w:left w:val="none" w:sz="0" w:space="0" w:color="auto"/>
        <w:bottom w:val="none" w:sz="0" w:space="0" w:color="auto"/>
        <w:right w:val="none" w:sz="0" w:space="0" w:color="auto"/>
      </w:divBdr>
    </w:div>
    <w:div w:id="148979507">
      <w:bodyDiv w:val="1"/>
      <w:marLeft w:val="0"/>
      <w:marRight w:val="0"/>
      <w:marTop w:val="0"/>
      <w:marBottom w:val="0"/>
      <w:divBdr>
        <w:top w:val="none" w:sz="0" w:space="0" w:color="auto"/>
        <w:left w:val="none" w:sz="0" w:space="0" w:color="auto"/>
        <w:bottom w:val="none" w:sz="0" w:space="0" w:color="auto"/>
        <w:right w:val="none" w:sz="0" w:space="0" w:color="auto"/>
      </w:divBdr>
    </w:div>
    <w:div w:id="151066052">
      <w:bodyDiv w:val="1"/>
      <w:marLeft w:val="0"/>
      <w:marRight w:val="0"/>
      <w:marTop w:val="0"/>
      <w:marBottom w:val="0"/>
      <w:divBdr>
        <w:top w:val="none" w:sz="0" w:space="0" w:color="auto"/>
        <w:left w:val="none" w:sz="0" w:space="0" w:color="auto"/>
        <w:bottom w:val="none" w:sz="0" w:space="0" w:color="auto"/>
        <w:right w:val="none" w:sz="0" w:space="0" w:color="auto"/>
      </w:divBdr>
    </w:div>
    <w:div w:id="151264206">
      <w:bodyDiv w:val="1"/>
      <w:marLeft w:val="0"/>
      <w:marRight w:val="0"/>
      <w:marTop w:val="0"/>
      <w:marBottom w:val="0"/>
      <w:divBdr>
        <w:top w:val="none" w:sz="0" w:space="0" w:color="auto"/>
        <w:left w:val="none" w:sz="0" w:space="0" w:color="auto"/>
        <w:bottom w:val="none" w:sz="0" w:space="0" w:color="auto"/>
        <w:right w:val="none" w:sz="0" w:space="0" w:color="auto"/>
      </w:divBdr>
    </w:div>
    <w:div w:id="151483957">
      <w:bodyDiv w:val="1"/>
      <w:marLeft w:val="0"/>
      <w:marRight w:val="0"/>
      <w:marTop w:val="0"/>
      <w:marBottom w:val="0"/>
      <w:divBdr>
        <w:top w:val="none" w:sz="0" w:space="0" w:color="auto"/>
        <w:left w:val="none" w:sz="0" w:space="0" w:color="auto"/>
        <w:bottom w:val="none" w:sz="0" w:space="0" w:color="auto"/>
        <w:right w:val="none" w:sz="0" w:space="0" w:color="auto"/>
      </w:divBdr>
    </w:div>
    <w:div w:id="158733201">
      <w:bodyDiv w:val="1"/>
      <w:marLeft w:val="0"/>
      <w:marRight w:val="0"/>
      <w:marTop w:val="0"/>
      <w:marBottom w:val="0"/>
      <w:divBdr>
        <w:top w:val="none" w:sz="0" w:space="0" w:color="auto"/>
        <w:left w:val="none" w:sz="0" w:space="0" w:color="auto"/>
        <w:bottom w:val="none" w:sz="0" w:space="0" w:color="auto"/>
        <w:right w:val="none" w:sz="0" w:space="0" w:color="auto"/>
      </w:divBdr>
    </w:div>
    <w:div w:id="160127527">
      <w:bodyDiv w:val="1"/>
      <w:marLeft w:val="0"/>
      <w:marRight w:val="0"/>
      <w:marTop w:val="0"/>
      <w:marBottom w:val="0"/>
      <w:divBdr>
        <w:top w:val="none" w:sz="0" w:space="0" w:color="auto"/>
        <w:left w:val="none" w:sz="0" w:space="0" w:color="auto"/>
        <w:bottom w:val="none" w:sz="0" w:space="0" w:color="auto"/>
        <w:right w:val="none" w:sz="0" w:space="0" w:color="auto"/>
      </w:divBdr>
    </w:div>
    <w:div w:id="163981599">
      <w:bodyDiv w:val="1"/>
      <w:marLeft w:val="0"/>
      <w:marRight w:val="0"/>
      <w:marTop w:val="0"/>
      <w:marBottom w:val="0"/>
      <w:divBdr>
        <w:top w:val="none" w:sz="0" w:space="0" w:color="auto"/>
        <w:left w:val="none" w:sz="0" w:space="0" w:color="auto"/>
        <w:bottom w:val="none" w:sz="0" w:space="0" w:color="auto"/>
        <w:right w:val="none" w:sz="0" w:space="0" w:color="auto"/>
      </w:divBdr>
    </w:div>
    <w:div w:id="167906594">
      <w:bodyDiv w:val="1"/>
      <w:marLeft w:val="0"/>
      <w:marRight w:val="0"/>
      <w:marTop w:val="0"/>
      <w:marBottom w:val="0"/>
      <w:divBdr>
        <w:top w:val="none" w:sz="0" w:space="0" w:color="auto"/>
        <w:left w:val="none" w:sz="0" w:space="0" w:color="auto"/>
        <w:bottom w:val="none" w:sz="0" w:space="0" w:color="auto"/>
        <w:right w:val="none" w:sz="0" w:space="0" w:color="auto"/>
      </w:divBdr>
    </w:div>
    <w:div w:id="168522056">
      <w:bodyDiv w:val="1"/>
      <w:marLeft w:val="0"/>
      <w:marRight w:val="0"/>
      <w:marTop w:val="0"/>
      <w:marBottom w:val="0"/>
      <w:divBdr>
        <w:top w:val="none" w:sz="0" w:space="0" w:color="auto"/>
        <w:left w:val="none" w:sz="0" w:space="0" w:color="auto"/>
        <w:bottom w:val="none" w:sz="0" w:space="0" w:color="auto"/>
        <w:right w:val="none" w:sz="0" w:space="0" w:color="auto"/>
      </w:divBdr>
    </w:div>
    <w:div w:id="170218438">
      <w:bodyDiv w:val="1"/>
      <w:marLeft w:val="0"/>
      <w:marRight w:val="0"/>
      <w:marTop w:val="0"/>
      <w:marBottom w:val="0"/>
      <w:divBdr>
        <w:top w:val="none" w:sz="0" w:space="0" w:color="auto"/>
        <w:left w:val="none" w:sz="0" w:space="0" w:color="auto"/>
        <w:bottom w:val="none" w:sz="0" w:space="0" w:color="auto"/>
        <w:right w:val="none" w:sz="0" w:space="0" w:color="auto"/>
      </w:divBdr>
    </w:div>
    <w:div w:id="172426633">
      <w:bodyDiv w:val="1"/>
      <w:marLeft w:val="0"/>
      <w:marRight w:val="0"/>
      <w:marTop w:val="0"/>
      <w:marBottom w:val="0"/>
      <w:divBdr>
        <w:top w:val="none" w:sz="0" w:space="0" w:color="auto"/>
        <w:left w:val="none" w:sz="0" w:space="0" w:color="auto"/>
        <w:bottom w:val="none" w:sz="0" w:space="0" w:color="auto"/>
        <w:right w:val="none" w:sz="0" w:space="0" w:color="auto"/>
      </w:divBdr>
    </w:div>
    <w:div w:id="176576142">
      <w:bodyDiv w:val="1"/>
      <w:marLeft w:val="0"/>
      <w:marRight w:val="0"/>
      <w:marTop w:val="0"/>
      <w:marBottom w:val="0"/>
      <w:divBdr>
        <w:top w:val="none" w:sz="0" w:space="0" w:color="auto"/>
        <w:left w:val="none" w:sz="0" w:space="0" w:color="auto"/>
        <w:bottom w:val="none" w:sz="0" w:space="0" w:color="auto"/>
        <w:right w:val="none" w:sz="0" w:space="0" w:color="auto"/>
      </w:divBdr>
    </w:div>
    <w:div w:id="183053512">
      <w:bodyDiv w:val="1"/>
      <w:marLeft w:val="0"/>
      <w:marRight w:val="0"/>
      <w:marTop w:val="0"/>
      <w:marBottom w:val="0"/>
      <w:divBdr>
        <w:top w:val="none" w:sz="0" w:space="0" w:color="auto"/>
        <w:left w:val="none" w:sz="0" w:space="0" w:color="auto"/>
        <w:bottom w:val="none" w:sz="0" w:space="0" w:color="auto"/>
        <w:right w:val="none" w:sz="0" w:space="0" w:color="auto"/>
      </w:divBdr>
    </w:div>
    <w:div w:id="184710385">
      <w:bodyDiv w:val="1"/>
      <w:marLeft w:val="0"/>
      <w:marRight w:val="0"/>
      <w:marTop w:val="0"/>
      <w:marBottom w:val="0"/>
      <w:divBdr>
        <w:top w:val="none" w:sz="0" w:space="0" w:color="auto"/>
        <w:left w:val="none" w:sz="0" w:space="0" w:color="auto"/>
        <w:bottom w:val="none" w:sz="0" w:space="0" w:color="auto"/>
        <w:right w:val="none" w:sz="0" w:space="0" w:color="auto"/>
      </w:divBdr>
    </w:div>
    <w:div w:id="188951591">
      <w:bodyDiv w:val="1"/>
      <w:marLeft w:val="0"/>
      <w:marRight w:val="0"/>
      <w:marTop w:val="0"/>
      <w:marBottom w:val="0"/>
      <w:divBdr>
        <w:top w:val="none" w:sz="0" w:space="0" w:color="auto"/>
        <w:left w:val="none" w:sz="0" w:space="0" w:color="auto"/>
        <w:bottom w:val="none" w:sz="0" w:space="0" w:color="auto"/>
        <w:right w:val="none" w:sz="0" w:space="0" w:color="auto"/>
      </w:divBdr>
    </w:div>
    <w:div w:id="200821272">
      <w:bodyDiv w:val="1"/>
      <w:marLeft w:val="0"/>
      <w:marRight w:val="0"/>
      <w:marTop w:val="0"/>
      <w:marBottom w:val="0"/>
      <w:divBdr>
        <w:top w:val="none" w:sz="0" w:space="0" w:color="auto"/>
        <w:left w:val="none" w:sz="0" w:space="0" w:color="auto"/>
        <w:bottom w:val="none" w:sz="0" w:space="0" w:color="auto"/>
        <w:right w:val="none" w:sz="0" w:space="0" w:color="auto"/>
      </w:divBdr>
    </w:div>
    <w:div w:id="209541023">
      <w:bodyDiv w:val="1"/>
      <w:marLeft w:val="0"/>
      <w:marRight w:val="0"/>
      <w:marTop w:val="0"/>
      <w:marBottom w:val="0"/>
      <w:divBdr>
        <w:top w:val="none" w:sz="0" w:space="0" w:color="auto"/>
        <w:left w:val="none" w:sz="0" w:space="0" w:color="auto"/>
        <w:bottom w:val="none" w:sz="0" w:space="0" w:color="auto"/>
        <w:right w:val="none" w:sz="0" w:space="0" w:color="auto"/>
      </w:divBdr>
    </w:div>
    <w:div w:id="212739778">
      <w:bodyDiv w:val="1"/>
      <w:marLeft w:val="0"/>
      <w:marRight w:val="0"/>
      <w:marTop w:val="0"/>
      <w:marBottom w:val="0"/>
      <w:divBdr>
        <w:top w:val="none" w:sz="0" w:space="0" w:color="auto"/>
        <w:left w:val="none" w:sz="0" w:space="0" w:color="auto"/>
        <w:bottom w:val="none" w:sz="0" w:space="0" w:color="auto"/>
        <w:right w:val="none" w:sz="0" w:space="0" w:color="auto"/>
      </w:divBdr>
    </w:div>
    <w:div w:id="222447391">
      <w:bodyDiv w:val="1"/>
      <w:marLeft w:val="0"/>
      <w:marRight w:val="0"/>
      <w:marTop w:val="0"/>
      <w:marBottom w:val="0"/>
      <w:divBdr>
        <w:top w:val="none" w:sz="0" w:space="0" w:color="auto"/>
        <w:left w:val="none" w:sz="0" w:space="0" w:color="auto"/>
        <w:bottom w:val="none" w:sz="0" w:space="0" w:color="auto"/>
        <w:right w:val="none" w:sz="0" w:space="0" w:color="auto"/>
      </w:divBdr>
    </w:div>
    <w:div w:id="228923933">
      <w:bodyDiv w:val="1"/>
      <w:marLeft w:val="0"/>
      <w:marRight w:val="0"/>
      <w:marTop w:val="0"/>
      <w:marBottom w:val="0"/>
      <w:divBdr>
        <w:top w:val="none" w:sz="0" w:space="0" w:color="auto"/>
        <w:left w:val="none" w:sz="0" w:space="0" w:color="auto"/>
        <w:bottom w:val="none" w:sz="0" w:space="0" w:color="auto"/>
        <w:right w:val="none" w:sz="0" w:space="0" w:color="auto"/>
      </w:divBdr>
    </w:div>
    <w:div w:id="229736435">
      <w:bodyDiv w:val="1"/>
      <w:marLeft w:val="0"/>
      <w:marRight w:val="0"/>
      <w:marTop w:val="0"/>
      <w:marBottom w:val="0"/>
      <w:divBdr>
        <w:top w:val="none" w:sz="0" w:space="0" w:color="auto"/>
        <w:left w:val="none" w:sz="0" w:space="0" w:color="auto"/>
        <w:bottom w:val="none" w:sz="0" w:space="0" w:color="auto"/>
        <w:right w:val="none" w:sz="0" w:space="0" w:color="auto"/>
      </w:divBdr>
    </w:div>
    <w:div w:id="234317775">
      <w:bodyDiv w:val="1"/>
      <w:marLeft w:val="0"/>
      <w:marRight w:val="0"/>
      <w:marTop w:val="0"/>
      <w:marBottom w:val="0"/>
      <w:divBdr>
        <w:top w:val="none" w:sz="0" w:space="0" w:color="auto"/>
        <w:left w:val="none" w:sz="0" w:space="0" w:color="auto"/>
        <w:bottom w:val="none" w:sz="0" w:space="0" w:color="auto"/>
        <w:right w:val="none" w:sz="0" w:space="0" w:color="auto"/>
      </w:divBdr>
    </w:div>
    <w:div w:id="235479058">
      <w:bodyDiv w:val="1"/>
      <w:marLeft w:val="0"/>
      <w:marRight w:val="0"/>
      <w:marTop w:val="0"/>
      <w:marBottom w:val="0"/>
      <w:divBdr>
        <w:top w:val="none" w:sz="0" w:space="0" w:color="auto"/>
        <w:left w:val="none" w:sz="0" w:space="0" w:color="auto"/>
        <w:bottom w:val="none" w:sz="0" w:space="0" w:color="auto"/>
        <w:right w:val="none" w:sz="0" w:space="0" w:color="auto"/>
      </w:divBdr>
    </w:div>
    <w:div w:id="237249133">
      <w:bodyDiv w:val="1"/>
      <w:marLeft w:val="0"/>
      <w:marRight w:val="0"/>
      <w:marTop w:val="0"/>
      <w:marBottom w:val="0"/>
      <w:divBdr>
        <w:top w:val="none" w:sz="0" w:space="0" w:color="auto"/>
        <w:left w:val="none" w:sz="0" w:space="0" w:color="auto"/>
        <w:bottom w:val="none" w:sz="0" w:space="0" w:color="auto"/>
        <w:right w:val="none" w:sz="0" w:space="0" w:color="auto"/>
      </w:divBdr>
    </w:div>
    <w:div w:id="240605762">
      <w:bodyDiv w:val="1"/>
      <w:marLeft w:val="0"/>
      <w:marRight w:val="0"/>
      <w:marTop w:val="0"/>
      <w:marBottom w:val="0"/>
      <w:divBdr>
        <w:top w:val="none" w:sz="0" w:space="0" w:color="auto"/>
        <w:left w:val="none" w:sz="0" w:space="0" w:color="auto"/>
        <w:bottom w:val="none" w:sz="0" w:space="0" w:color="auto"/>
        <w:right w:val="none" w:sz="0" w:space="0" w:color="auto"/>
      </w:divBdr>
    </w:div>
    <w:div w:id="242498939">
      <w:bodyDiv w:val="1"/>
      <w:marLeft w:val="0"/>
      <w:marRight w:val="0"/>
      <w:marTop w:val="0"/>
      <w:marBottom w:val="0"/>
      <w:divBdr>
        <w:top w:val="none" w:sz="0" w:space="0" w:color="auto"/>
        <w:left w:val="none" w:sz="0" w:space="0" w:color="auto"/>
        <w:bottom w:val="none" w:sz="0" w:space="0" w:color="auto"/>
        <w:right w:val="none" w:sz="0" w:space="0" w:color="auto"/>
      </w:divBdr>
    </w:div>
    <w:div w:id="244925122">
      <w:bodyDiv w:val="1"/>
      <w:marLeft w:val="0"/>
      <w:marRight w:val="0"/>
      <w:marTop w:val="0"/>
      <w:marBottom w:val="0"/>
      <w:divBdr>
        <w:top w:val="none" w:sz="0" w:space="0" w:color="auto"/>
        <w:left w:val="none" w:sz="0" w:space="0" w:color="auto"/>
        <w:bottom w:val="none" w:sz="0" w:space="0" w:color="auto"/>
        <w:right w:val="none" w:sz="0" w:space="0" w:color="auto"/>
      </w:divBdr>
    </w:div>
    <w:div w:id="246578414">
      <w:bodyDiv w:val="1"/>
      <w:marLeft w:val="0"/>
      <w:marRight w:val="0"/>
      <w:marTop w:val="0"/>
      <w:marBottom w:val="0"/>
      <w:divBdr>
        <w:top w:val="none" w:sz="0" w:space="0" w:color="auto"/>
        <w:left w:val="none" w:sz="0" w:space="0" w:color="auto"/>
        <w:bottom w:val="none" w:sz="0" w:space="0" w:color="auto"/>
        <w:right w:val="none" w:sz="0" w:space="0" w:color="auto"/>
      </w:divBdr>
    </w:div>
    <w:div w:id="252395725">
      <w:bodyDiv w:val="1"/>
      <w:marLeft w:val="0"/>
      <w:marRight w:val="0"/>
      <w:marTop w:val="0"/>
      <w:marBottom w:val="0"/>
      <w:divBdr>
        <w:top w:val="none" w:sz="0" w:space="0" w:color="auto"/>
        <w:left w:val="none" w:sz="0" w:space="0" w:color="auto"/>
        <w:bottom w:val="none" w:sz="0" w:space="0" w:color="auto"/>
        <w:right w:val="none" w:sz="0" w:space="0" w:color="auto"/>
      </w:divBdr>
    </w:div>
    <w:div w:id="255751507">
      <w:bodyDiv w:val="1"/>
      <w:marLeft w:val="0"/>
      <w:marRight w:val="0"/>
      <w:marTop w:val="0"/>
      <w:marBottom w:val="0"/>
      <w:divBdr>
        <w:top w:val="none" w:sz="0" w:space="0" w:color="auto"/>
        <w:left w:val="none" w:sz="0" w:space="0" w:color="auto"/>
        <w:bottom w:val="none" w:sz="0" w:space="0" w:color="auto"/>
        <w:right w:val="none" w:sz="0" w:space="0" w:color="auto"/>
      </w:divBdr>
    </w:div>
    <w:div w:id="265355375">
      <w:bodyDiv w:val="1"/>
      <w:marLeft w:val="0"/>
      <w:marRight w:val="0"/>
      <w:marTop w:val="0"/>
      <w:marBottom w:val="0"/>
      <w:divBdr>
        <w:top w:val="none" w:sz="0" w:space="0" w:color="auto"/>
        <w:left w:val="none" w:sz="0" w:space="0" w:color="auto"/>
        <w:bottom w:val="none" w:sz="0" w:space="0" w:color="auto"/>
        <w:right w:val="none" w:sz="0" w:space="0" w:color="auto"/>
      </w:divBdr>
    </w:div>
    <w:div w:id="269700382">
      <w:bodyDiv w:val="1"/>
      <w:marLeft w:val="0"/>
      <w:marRight w:val="0"/>
      <w:marTop w:val="0"/>
      <w:marBottom w:val="0"/>
      <w:divBdr>
        <w:top w:val="none" w:sz="0" w:space="0" w:color="auto"/>
        <w:left w:val="none" w:sz="0" w:space="0" w:color="auto"/>
        <w:bottom w:val="none" w:sz="0" w:space="0" w:color="auto"/>
        <w:right w:val="none" w:sz="0" w:space="0" w:color="auto"/>
      </w:divBdr>
    </w:div>
    <w:div w:id="271131399">
      <w:bodyDiv w:val="1"/>
      <w:marLeft w:val="0"/>
      <w:marRight w:val="0"/>
      <w:marTop w:val="0"/>
      <w:marBottom w:val="0"/>
      <w:divBdr>
        <w:top w:val="none" w:sz="0" w:space="0" w:color="auto"/>
        <w:left w:val="none" w:sz="0" w:space="0" w:color="auto"/>
        <w:bottom w:val="none" w:sz="0" w:space="0" w:color="auto"/>
        <w:right w:val="none" w:sz="0" w:space="0" w:color="auto"/>
      </w:divBdr>
    </w:div>
    <w:div w:id="272172793">
      <w:bodyDiv w:val="1"/>
      <w:marLeft w:val="0"/>
      <w:marRight w:val="0"/>
      <w:marTop w:val="0"/>
      <w:marBottom w:val="0"/>
      <w:divBdr>
        <w:top w:val="none" w:sz="0" w:space="0" w:color="auto"/>
        <w:left w:val="none" w:sz="0" w:space="0" w:color="auto"/>
        <w:bottom w:val="none" w:sz="0" w:space="0" w:color="auto"/>
        <w:right w:val="none" w:sz="0" w:space="0" w:color="auto"/>
      </w:divBdr>
    </w:div>
    <w:div w:id="278033163">
      <w:bodyDiv w:val="1"/>
      <w:marLeft w:val="0"/>
      <w:marRight w:val="0"/>
      <w:marTop w:val="0"/>
      <w:marBottom w:val="0"/>
      <w:divBdr>
        <w:top w:val="none" w:sz="0" w:space="0" w:color="auto"/>
        <w:left w:val="none" w:sz="0" w:space="0" w:color="auto"/>
        <w:bottom w:val="none" w:sz="0" w:space="0" w:color="auto"/>
        <w:right w:val="none" w:sz="0" w:space="0" w:color="auto"/>
      </w:divBdr>
    </w:div>
    <w:div w:id="280261611">
      <w:bodyDiv w:val="1"/>
      <w:marLeft w:val="0"/>
      <w:marRight w:val="0"/>
      <w:marTop w:val="0"/>
      <w:marBottom w:val="0"/>
      <w:divBdr>
        <w:top w:val="none" w:sz="0" w:space="0" w:color="auto"/>
        <w:left w:val="none" w:sz="0" w:space="0" w:color="auto"/>
        <w:bottom w:val="none" w:sz="0" w:space="0" w:color="auto"/>
        <w:right w:val="none" w:sz="0" w:space="0" w:color="auto"/>
      </w:divBdr>
    </w:div>
    <w:div w:id="285090759">
      <w:bodyDiv w:val="1"/>
      <w:marLeft w:val="0"/>
      <w:marRight w:val="0"/>
      <w:marTop w:val="0"/>
      <w:marBottom w:val="0"/>
      <w:divBdr>
        <w:top w:val="none" w:sz="0" w:space="0" w:color="auto"/>
        <w:left w:val="none" w:sz="0" w:space="0" w:color="auto"/>
        <w:bottom w:val="none" w:sz="0" w:space="0" w:color="auto"/>
        <w:right w:val="none" w:sz="0" w:space="0" w:color="auto"/>
      </w:divBdr>
    </w:div>
    <w:div w:id="286205905">
      <w:bodyDiv w:val="1"/>
      <w:marLeft w:val="0"/>
      <w:marRight w:val="0"/>
      <w:marTop w:val="0"/>
      <w:marBottom w:val="0"/>
      <w:divBdr>
        <w:top w:val="none" w:sz="0" w:space="0" w:color="auto"/>
        <w:left w:val="none" w:sz="0" w:space="0" w:color="auto"/>
        <w:bottom w:val="none" w:sz="0" w:space="0" w:color="auto"/>
        <w:right w:val="none" w:sz="0" w:space="0" w:color="auto"/>
      </w:divBdr>
    </w:div>
    <w:div w:id="289825502">
      <w:bodyDiv w:val="1"/>
      <w:marLeft w:val="0"/>
      <w:marRight w:val="0"/>
      <w:marTop w:val="0"/>
      <w:marBottom w:val="0"/>
      <w:divBdr>
        <w:top w:val="none" w:sz="0" w:space="0" w:color="auto"/>
        <w:left w:val="none" w:sz="0" w:space="0" w:color="auto"/>
        <w:bottom w:val="none" w:sz="0" w:space="0" w:color="auto"/>
        <w:right w:val="none" w:sz="0" w:space="0" w:color="auto"/>
      </w:divBdr>
    </w:div>
    <w:div w:id="295531513">
      <w:bodyDiv w:val="1"/>
      <w:marLeft w:val="0"/>
      <w:marRight w:val="0"/>
      <w:marTop w:val="0"/>
      <w:marBottom w:val="0"/>
      <w:divBdr>
        <w:top w:val="none" w:sz="0" w:space="0" w:color="auto"/>
        <w:left w:val="none" w:sz="0" w:space="0" w:color="auto"/>
        <w:bottom w:val="none" w:sz="0" w:space="0" w:color="auto"/>
        <w:right w:val="none" w:sz="0" w:space="0" w:color="auto"/>
      </w:divBdr>
    </w:div>
    <w:div w:id="296761084">
      <w:bodyDiv w:val="1"/>
      <w:marLeft w:val="0"/>
      <w:marRight w:val="0"/>
      <w:marTop w:val="0"/>
      <w:marBottom w:val="0"/>
      <w:divBdr>
        <w:top w:val="none" w:sz="0" w:space="0" w:color="auto"/>
        <w:left w:val="none" w:sz="0" w:space="0" w:color="auto"/>
        <w:bottom w:val="none" w:sz="0" w:space="0" w:color="auto"/>
        <w:right w:val="none" w:sz="0" w:space="0" w:color="auto"/>
      </w:divBdr>
    </w:div>
    <w:div w:id="297033447">
      <w:bodyDiv w:val="1"/>
      <w:marLeft w:val="0"/>
      <w:marRight w:val="0"/>
      <w:marTop w:val="0"/>
      <w:marBottom w:val="0"/>
      <w:divBdr>
        <w:top w:val="none" w:sz="0" w:space="0" w:color="auto"/>
        <w:left w:val="none" w:sz="0" w:space="0" w:color="auto"/>
        <w:bottom w:val="none" w:sz="0" w:space="0" w:color="auto"/>
        <w:right w:val="none" w:sz="0" w:space="0" w:color="auto"/>
      </w:divBdr>
    </w:div>
    <w:div w:id="297226244">
      <w:bodyDiv w:val="1"/>
      <w:marLeft w:val="0"/>
      <w:marRight w:val="0"/>
      <w:marTop w:val="0"/>
      <w:marBottom w:val="0"/>
      <w:divBdr>
        <w:top w:val="none" w:sz="0" w:space="0" w:color="auto"/>
        <w:left w:val="none" w:sz="0" w:space="0" w:color="auto"/>
        <w:bottom w:val="none" w:sz="0" w:space="0" w:color="auto"/>
        <w:right w:val="none" w:sz="0" w:space="0" w:color="auto"/>
      </w:divBdr>
    </w:div>
    <w:div w:id="299774065">
      <w:bodyDiv w:val="1"/>
      <w:marLeft w:val="0"/>
      <w:marRight w:val="0"/>
      <w:marTop w:val="0"/>
      <w:marBottom w:val="0"/>
      <w:divBdr>
        <w:top w:val="none" w:sz="0" w:space="0" w:color="auto"/>
        <w:left w:val="none" w:sz="0" w:space="0" w:color="auto"/>
        <w:bottom w:val="none" w:sz="0" w:space="0" w:color="auto"/>
        <w:right w:val="none" w:sz="0" w:space="0" w:color="auto"/>
      </w:divBdr>
    </w:div>
    <w:div w:id="303045186">
      <w:bodyDiv w:val="1"/>
      <w:marLeft w:val="0"/>
      <w:marRight w:val="0"/>
      <w:marTop w:val="0"/>
      <w:marBottom w:val="0"/>
      <w:divBdr>
        <w:top w:val="none" w:sz="0" w:space="0" w:color="auto"/>
        <w:left w:val="none" w:sz="0" w:space="0" w:color="auto"/>
        <w:bottom w:val="none" w:sz="0" w:space="0" w:color="auto"/>
        <w:right w:val="none" w:sz="0" w:space="0" w:color="auto"/>
      </w:divBdr>
    </w:div>
    <w:div w:id="310981569">
      <w:bodyDiv w:val="1"/>
      <w:marLeft w:val="0"/>
      <w:marRight w:val="0"/>
      <w:marTop w:val="0"/>
      <w:marBottom w:val="0"/>
      <w:divBdr>
        <w:top w:val="none" w:sz="0" w:space="0" w:color="auto"/>
        <w:left w:val="none" w:sz="0" w:space="0" w:color="auto"/>
        <w:bottom w:val="none" w:sz="0" w:space="0" w:color="auto"/>
        <w:right w:val="none" w:sz="0" w:space="0" w:color="auto"/>
      </w:divBdr>
    </w:div>
    <w:div w:id="311176533">
      <w:bodyDiv w:val="1"/>
      <w:marLeft w:val="0"/>
      <w:marRight w:val="0"/>
      <w:marTop w:val="0"/>
      <w:marBottom w:val="0"/>
      <w:divBdr>
        <w:top w:val="none" w:sz="0" w:space="0" w:color="auto"/>
        <w:left w:val="none" w:sz="0" w:space="0" w:color="auto"/>
        <w:bottom w:val="none" w:sz="0" w:space="0" w:color="auto"/>
        <w:right w:val="none" w:sz="0" w:space="0" w:color="auto"/>
      </w:divBdr>
    </w:div>
    <w:div w:id="319385282">
      <w:bodyDiv w:val="1"/>
      <w:marLeft w:val="0"/>
      <w:marRight w:val="0"/>
      <w:marTop w:val="0"/>
      <w:marBottom w:val="0"/>
      <w:divBdr>
        <w:top w:val="none" w:sz="0" w:space="0" w:color="auto"/>
        <w:left w:val="none" w:sz="0" w:space="0" w:color="auto"/>
        <w:bottom w:val="none" w:sz="0" w:space="0" w:color="auto"/>
        <w:right w:val="none" w:sz="0" w:space="0" w:color="auto"/>
      </w:divBdr>
    </w:div>
    <w:div w:id="323361848">
      <w:bodyDiv w:val="1"/>
      <w:marLeft w:val="0"/>
      <w:marRight w:val="0"/>
      <w:marTop w:val="0"/>
      <w:marBottom w:val="0"/>
      <w:divBdr>
        <w:top w:val="none" w:sz="0" w:space="0" w:color="auto"/>
        <w:left w:val="none" w:sz="0" w:space="0" w:color="auto"/>
        <w:bottom w:val="none" w:sz="0" w:space="0" w:color="auto"/>
        <w:right w:val="none" w:sz="0" w:space="0" w:color="auto"/>
      </w:divBdr>
    </w:div>
    <w:div w:id="327561122">
      <w:bodyDiv w:val="1"/>
      <w:marLeft w:val="0"/>
      <w:marRight w:val="0"/>
      <w:marTop w:val="0"/>
      <w:marBottom w:val="0"/>
      <w:divBdr>
        <w:top w:val="none" w:sz="0" w:space="0" w:color="auto"/>
        <w:left w:val="none" w:sz="0" w:space="0" w:color="auto"/>
        <w:bottom w:val="none" w:sz="0" w:space="0" w:color="auto"/>
        <w:right w:val="none" w:sz="0" w:space="0" w:color="auto"/>
      </w:divBdr>
    </w:div>
    <w:div w:id="327946446">
      <w:bodyDiv w:val="1"/>
      <w:marLeft w:val="0"/>
      <w:marRight w:val="0"/>
      <w:marTop w:val="0"/>
      <w:marBottom w:val="0"/>
      <w:divBdr>
        <w:top w:val="none" w:sz="0" w:space="0" w:color="auto"/>
        <w:left w:val="none" w:sz="0" w:space="0" w:color="auto"/>
        <w:bottom w:val="none" w:sz="0" w:space="0" w:color="auto"/>
        <w:right w:val="none" w:sz="0" w:space="0" w:color="auto"/>
      </w:divBdr>
    </w:div>
    <w:div w:id="330526784">
      <w:bodyDiv w:val="1"/>
      <w:marLeft w:val="0"/>
      <w:marRight w:val="0"/>
      <w:marTop w:val="0"/>
      <w:marBottom w:val="0"/>
      <w:divBdr>
        <w:top w:val="none" w:sz="0" w:space="0" w:color="auto"/>
        <w:left w:val="none" w:sz="0" w:space="0" w:color="auto"/>
        <w:bottom w:val="none" w:sz="0" w:space="0" w:color="auto"/>
        <w:right w:val="none" w:sz="0" w:space="0" w:color="auto"/>
      </w:divBdr>
    </w:div>
    <w:div w:id="335814447">
      <w:bodyDiv w:val="1"/>
      <w:marLeft w:val="0"/>
      <w:marRight w:val="0"/>
      <w:marTop w:val="0"/>
      <w:marBottom w:val="0"/>
      <w:divBdr>
        <w:top w:val="none" w:sz="0" w:space="0" w:color="auto"/>
        <w:left w:val="none" w:sz="0" w:space="0" w:color="auto"/>
        <w:bottom w:val="none" w:sz="0" w:space="0" w:color="auto"/>
        <w:right w:val="none" w:sz="0" w:space="0" w:color="auto"/>
      </w:divBdr>
    </w:div>
    <w:div w:id="339356434">
      <w:bodyDiv w:val="1"/>
      <w:marLeft w:val="0"/>
      <w:marRight w:val="0"/>
      <w:marTop w:val="0"/>
      <w:marBottom w:val="0"/>
      <w:divBdr>
        <w:top w:val="none" w:sz="0" w:space="0" w:color="auto"/>
        <w:left w:val="none" w:sz="0" w:space="0" w:color="auto"/>
        <w:bottom w:val="none" w:sz="0" w:space="0" w:color="auto"/>
        <w:right w:val="none" w:sz="0" w:space="0" w:color="auto"/>
      </w:divBdr>
    </w:div>
    <w:div w:id="342511106">
      <w:bodyDiv w:val="1"/>
      <w:marLeft w:val="0"/>
      <w:marRight w:val="0"/>
      <w:marTop w:val="0"/>
      <w:marBottom w:val="0"/>
      <w:divBdr>
        <w:top w:val="none" w:sz="0" w:space="0" w:color="auto"/>
        <w:left w:val="none" w:sz="0" w:space="0" w:color="auto"/>
        <w:bottom w:val="none" w:sz="0" w:space="0" w:color="auto"/>
        <w:right w:val="none" w:sz="0" w:space="0" w:color="auto"/>
      </w:divBdr>
    </w:div>
    <w:div w:id="343820452">
      <w:bodyDiv w:val="1"/>
      <w:marLeft w:val="0"/>
      <w:marRight w:val="0"/>
      <w:marTop w:val="0"/>
      <w:marBottom w:val="0"/>
      <w:divBdr>
        <w:top w:val="none" w:sz="0" w:space="0" w:color="auto"/>
        <w:left w:val="none" w:sz="0" w:space="0" w:color="auto"/>
        <w:bottom w:val="none" w:sz="0" w:space="0" w:color="auto"/>
        <w:right w:val="none" w:sz="0" w:space="0" w:color="auto"/>
      </w:divBdr>
    </w:div>
    <w:div w:id="351342844">
      <w:bodyDiv w:val="1"/>
      <w:marLeft w:val="0"/>
      <w:marRight w:val="0"/>
      <w:marTop w:val="0"/>
      <w:marBottom w:val="0"/>
      <w:divBdr>
        <w:top w:val="none" w:sz="0" w:space="0" w:color="auto"/>
        <w:left w:val="none" w:sz="0" w:space="0" w:color="auto"/>
        <w:bottom w:val="none" w:sz="0" w:space="0" w:color="auto"/>
        <w:right w:val="none" w:sz="0" w:space="0" w:color="auto"/>
      </w:divBdr>
    </w:div>
    <w:div w:id="351537411">
      <w:bodyDiv w:val="1"/>
      <w:marLeft w:val="0"/>
      <w:marRight w:val="0"/>
      <w:marTop w:val="0"/>
      <w:marBottom w:val="0"/>
      <w:divBdr>
        <w:top w:val="none" w:sz="0" w:space="0" w:color="auto"/>
        <w:left w:val="none" w:sz="0" w:space="0" w:color="auto"/>
        <w:bottom w:val="none" w:sz="0" w:space="0" w:color="auto"/>
        <w:right w:val="none" w:sz="0" w:space="0" w:color="auto"/>
      </w:divBdr>
    </w:div>
    <w:div w:id="351952097">
      <w:bodyDiv w:val="1"/>
      <w:marLeft w:val="0"/>
      <w:marRight w:val="0"/>
      <w:marTop w:val="0"/>
      <w:marBottom w:val="0"/>
      <w:divBdr>
        <w:top w:val="none" w:sz="0" w:space="0" w:color="auto"/>
        <w:left w:val="none" w:sz="0" w:space="0" w:color="auto"/>
        <w:bottom w:val="none" w:sz="0" w:space="0" w:color="auto"/>
        <w:right w:val="none" w:sz="0" w:space="0" w:color="auto"/>
      </w:divBdr>
    </w:div>
    <w:div w:id="352461403">
      <w:bodyDiv w:val="1"/>
      <w:marLeft w:val="0"/>
      <w:marRight w:val="0"/>
      <w:marTop w:val="0"/>
      <w:marBottom w:val="0"/>
      <w:divBdr>
        <w:top w:val="none" w:sz="0" w:space="0" w:color="auto"/>
        <w:left w:val="none" w:sz="0" w:space="0" w:color="auto"/>
        <w:bottom w:val="none" w:sz="0" w:space="0" w:color="auto"/>
        <w:right w:val="none" w:sz="0" w:space="0" w:color="auto"/>
      </w:divBdr>
    </w:div>
    <w:div w:id="352852331">
      <w:bodyDiv w:val="1"/>
      <w:marLeft w:val="0"/>
      <w:marRight w:val="0"/>
      <w:marTop w:val="0"/>
      <w:marBottom w:val="0"/>
      <w:divBdr>
        <w:top w:val="none" w:sz="0" w:space="0" w:color="auto"/>
        <w:left w:val="none" w:sz="0" w:space="0" w:color="auto"/>
        <w:bottom w:val="none" w:sz="0" w:space="0" w:color="auto"/>
        <w:right w:val="none" w:sz="0" w:space="0" w:color="auto"/>
      </w:divBdr>
    </w:div>
    <w:div w:id="355083239">
      <w:bodyDiv w:val="1"/>
      <w:marLeft w:val="0"/>
      <w:marRight w:val="0"/>
      <w:marTop w:val="0"/>
      <w:marBottom w:val="0"/>
      <w:divBdr>
        <w:top w:val="none" w:sz="0" w:space="0" w:color="auto"/>
        <w:left w:val="none" w:sz="0" w:space="0" w:color="auto"/>
        <w:bottom w:val="none" w:sz="0" w:space="0" w:color="auto"/>
        <w:right w:val="none" w:sz="0" w:space="0" w:color="auto"/>
      </w:divBdr>
    </w:div>
    <w:div w:id="356927206">
      <w:bodyDiv w:val="1"/>
      <w:marLeft w:val="0"/>
      <w:marRight w:val="0"/>
      <w:marTop w:val="0"/>
      <w:marBottom w:val="0"/>
      <w:divBdr>
        <w:top w:val="none" w:sz="0" w:space="0" w:color="auto"/>
        <w:left w:val="none" w:sz="0" w:space="0" w:color="auto"/>
        <w:bottom w:val="none" w:sz="0" w:space="0" w:color="auto"/>
        <w:right w:val="none" w:sz="0" w:space="0" w:color="auto"/>
      </w:divBdr>
    </w:div>
    <w:div w:id="375661835">
      <w:bodyDiv w:val="1"/>
      <w:marLeft w:val="0"/>
      <w:marRight w:val="0"/>
      <w:marTop w:val="0"/>
      <w:marBottom w:val="0"/>
      <w:divBdr>
        <w:top w:val="none" w:sz="0" w:space="0" w:color="auto"/>
        <w:left w:val="none" w:sz="0" w:space="0" w:color="auto"/>
        <w:bottom w:val="none" w:sz="0" w:space="0" w:color="auto"/>
        <w:right w:val="none" w:sz="0" w:space="0" w:color="auto"/>
      </w:divBdr>
    </w:div>
    <w:div w:id="375937682">
      <w:bodyDiv w:val="1"/>
      <w:marLeft w:val="0"/>
      <w:marRight w:val="0"/>
      <w:marTop w:val="0"/>
      <w:marBottom w:val="0"/>
      <w:divBdr>
        <w:top w:val="none" w:sz="0" w:space="0" w:color="auto"/>
        <w:left w:val="none" w:sz="0" w:space="0" w:color="auto"/>
        <w:bottom w:val="none" w:sz="0" w:space="0" w:color="auto"/>
        <w:right w:val="none" w:sz="0" w:space="0" w:color="auto"/>
      </w:divBdr>
    </w:div>
    <w:div w:id="376247092">
      <w:bodyDiv w:val="1"/>
      <w:marLeft w:val="0"/>
      <w:marRight w:val="0"/>
      <w:marTop w:val="0"/>
      <w:marBottom w:val="0"/>
      <w:divBdr>
        <w:top w:val="none" w:sz="0" w:space="0" w:color="auto"/>
        <w:left w:val="none" w:sz="0" w:space="0" w:color="auto"/>
        <w:bottom w:val="none" w:sz="0" w:space="0" w:color="auto"/>
        <w:right w:val="none" w:sz="0" w:space="0" w:color="auto"/>
      </w:divBdr>
    </w:div>
    <w:div w:id="386416342">
      <w:bodyDiv w:val="1"/>
      <w:marLeft w:val="0"/>
      <w:marRight w:val="0"/>
      <w:marTop w:val="0"/>
      <w:marBottom w:val="0"/>
      <w:divBdr>
        <w:top w:val="none" w:sz="0" w:space="0" w:color="auto"/>
        <w:left w:val="none" w:sz="0" w:space="0" w:color="auto"/>
        <w:bottom w:val="none" w:sz="0" w:space="0" w:color="auto"/>
        <w:right w:val="none" w:sz="0" w:space="0" w:color="auto"/>
      </w:divBdr>
    </w:div>
    <w:div w:id="392242646">
      <w:bodyDiv w:val="1"/>
      <w:marLeft w:val="0"/>
      <w:marRight w:val="0"/>
      <w:marTop w:val="0"/>
      <w:marBottom w:val="0"/>
      <w:divBdr>
        <w:top w:val="none" w:sz="0" w:space="0" w:color="auto"/>
        <w:left w:val="none" w:sz="0" w:space="0" w:color="auto"/>
        <w:bottom w:val="none" w:sz="0" w:space="0" w:color="auto"/>
        <w:right w:val="none" w:sz="0" w:space="0" w:color="auto"/>
      </w:divBdr>
    </w:div>
    <w:div w:id="393620710">
      <w:bodyDiv w:val="1"/>
      <w:marLeft w:val="0"/>
      <w:marRight w:val="0"/>
      <w:marTop w:val="0"/>
      <w:marBottom w:val="0"/>
      <w:divBdr>
        <w:top w:val="none" w:sz="0" w:space="0" w:color="auto"/>
        <w:left w:val="none" w:sz="0" w:space="0" w:color="auto"/>
        <w:bottom w:val="none" w:sz="0" w:space="0" w:color="auto"/>
        <w:right w:val="none" w:sz="0" w:space="0" w:color="auto"/>
      </w:divBdr>
    </w:div>
    <w:div w:id="401176444">
      <w:bodyDiv w:val="1"/>
      <w:marLeft w:val="0"/>
      <w:marRight w:val="0"/>
      <w:marTop w:val="0"/>
      <w:marBottom w:val="0"/>
      <w:divBdr>
        <w:top w:val="none" w:sz="0" w:space="0" w:color="auto"/>
        <w:left w:val="none" w:sz="0" w:space="0" w:color="auto"/>
        <w:bottom w:val="none" w:sz="0" w:space="0" w:color="auto"/>
        <w:right w:val="none" w:sz="0" w:space="0" w:color="auto"/>
      </w:divBdr>
    </w:div>
    <w:div w:id="402145955">
      <w:bodyDiv w:val="1"/>
      <w:marLeft w:val="0"/>
      <w:marRight w:val="0"/>
      <w:marTop w:val="0"/>
      <w:marBottom w:val="0"/>
      <w:divBdr>
        <w:top w:val="none" w:sz="0" w:space="0" w:color="auto"/>
        <w:left w:val="none" w:sz="0" w:space="0" w:color="auto"/>
        <w:bottom w:val="none" w:sz="0" w:space="0" w:color="auto"/>
        <w:right w:val="none" w:sz="0" w:space="0" w:color="auto"/>
      </w:divBdr>
    </w:div>
    <w:div w:id="409079420">
      <w:bodyDiv w:val="1"/>
      <w:marLeft w:val="0"/>
      <w:marRight w:val="0"/>
      <w:marTop w:val="0"/>
      <w:marBottom w:val="0"/>
      <w:divBdr>
        <w:top w:val="none" w:sz="0" w:space="0" w:color="auto"/>
        <w:left w:val="none" w:sz="0" w:space="0" w:color="auto"/>
        <w:bottom w:val="none" w:sz="0" w:space="0" w:color="auto"/>
        <w:right w:val="none" w:sz="0" w:space="0" w:color="auto"/>
      </w:divBdr>
    </w:div>
    <w:div w:id="424032768">
      <w:bodyDiv w:val="1"/>
      <w:marLeft w:val="0"/>
      <w:marRight w:val="0"/>
      <w:marTop w:val="0"/>
      <w:marBottom w:val="0"/>
      <w:divBdr>
        <w:top w:val="none" w:sz="0" w:space="0" w:color="auto"/>
        <w:left w:val="none" w:sz="0" w:space="0" w:color="auto"/>
        <w:bottom w:val="none" w:sz="0" w:space="0" w:color="auto"/>
        <w:right w:val="none" w:sz="0" w:space="0" w:color="auto"/>
      </w:divBdr>
    </w:div>
    <w:div w:id="424426484">
      <w:bodyDiv w:val="1"/>
      <w:marLeft w:val="0"/>
      <w:marRight w:val="0"/>
      <w:marTop w:val="0"/>
      <w:marBottom w:val="0"/>
      <w:divBdr>
        <w:top w:val="none" w:sz="0" w:space="0" w:color="auto"/>
        <w:left w:val="none" w:sz="0" w:space="0" w:color="auto"/>
        <w:bottom w:val="none" w:sz="0" w:space="0" w:color="auto"/>
        <w:right w:val="none" w:sz="0" w:space="0" w:color="auto"/>
      </w:divBdr>
    </w:div>
    <w:div w:id="432557741">
      <w:bodyDiv w:val="1"/>
      <w:marLeft w:val="0"/>
      <w:marRight w:val="0"/>
      <w:marTop w:val="0"/>
      <w:marBottom w:val="0"/>
      <w:divBdr>
        <w:top w:val="none" w:sz="0" w:space="0" w:color="auto"/>
        <w:left w:val="none" w:sz="0" w:space="0" w:color="auto"/>
        <w:bottom w:val="none" w:sz="0" w:space="0" w:color="auto"/>
        <w:right w:val="none" w:sz="0" w:space="0" w:color="auto"/>
      </w:divBdr>
    </w:div>
    <w:div w:id="434792132">
      <w:bodyDiv w:val="1"/>
      <w:marLeft w:val="0"/>
      <w:marRight w:val="0"/>
      <w:marTop w:val="0"/>
      <w:marBottom w:val="0"/>
      <w:divBdr>
        <w:top w:val="none" w:sz="0" w:space="0" w:color="auto"/>
        <w:left w:val="none" w:sz="0" w:space="0" w:color="auto"/>
        <w:bottom w:val="none" w:sz="0" w:space="0" w:color="auto"/>
        <w:right w:val="none" w:sz="0" w:space="0" w:color="auto"/>
      </w:divBdr>
    </w:div>
    <w:div w:id="439692041">
      <w:bodyDiv w:val="1"/>
      <w:marLeft w:val="0"/>
      <w:marRight w:val="0"/>
      <w:marTop w:val="0"/>
      <w:marBottom w:val="0"/>
      <w:divBdr>
        <w:top w:val="none" w:sz="0" w:space="0" w:color="auto"/>
        <w:left w:val="none" w:sz="0" w:space="0" w:color="auto"/>
        <w:bottom w:val="none" w:sz="0" w:space="0" w:color="auto"/>
        <w:right w:val="none" w:sz="0" w:space="0" w:color="auto"/>
      </w:divBdr>
    </w:div>
    <w:div w:id="440491234">
      <w:bodyDiv w:val="1"/>
      <w:marLeft w:val="0"/>
      <w:marRight w:val="0"/>
      <w:marTop w:val="0"/>
      <w:marBottom w:val="0"/>
      <w:divBdr>
        <w:top w:val="none" w:sz="0" w:space="0" w:color="auto"/>
        <w:left w:val="none" w:sz="0" w:space="0" w:color="auto"/>
        <w:bottom w:val="none" w:sz="0" w:space="0" w:color="auto"/>
        <w:right w:val="none" w:sz="0" w:space="0" w:color="auto"/>
      </w:divBdr>
    </w:div>
    <w:div w:id="443304969">
      <w:bodyDiv w:val="1"/>
      <w:marLeft w:val="0"/>
      <w:marRight w:val="0"/>
      <w:marTop w:val="0"/>
      <w:marBottom w:val="0"/>
      <w:divBdr>
        <w:top w:val="none" w:sz="0" w:space="0" w:color="auto"/>
        <w:left w:val="none" w:sz="0" w:space="0" w:color="auto"/>
        <w:bottom w:val="none" w:sz="0" w:space="0" w:color="auto"/>
        <w:right w:val="none" w:sz="0" w:space="0" w:color="auto"/>
      </w:divBdr>
    </w:div>
    <w:div w:id="450169841">
      <w:bodyDiv w:val="1"/>
      <w:marLeft w:val="0"/>
      <w:marRight w:val="0"/>
      <w:marTop w:val="0"/>
      <w:marBottom w:val="0"/>
      <w:divBdr>
        <w:top w:val="none" w:sz="0" w:space="0" w:color="auto"/>
        <w:left w:val="none" w:sz="0" w:space="0" w:color="auto"/>
        <w:bottom w:val="none" w:sz="0" w:space="0" w:color="auto"/>
        <w:right w:val="none" w:sz="0" w:space="0" w:color="auto"/>
      </w:divBdr>
    </w:div>
    <w:div w:id="452791370">
      <w:bodyDiv w:val="1"/>
      <w:marLeft w:val="0"/>
      <w:marRight w:val="0"/>
      <w:marTop w:val="0"/>
      <w:marBottom w:val="0"/>
      <w:divBdr>
        <w:top w:val="none" w:sz="0" w:space="0" w:color="auto"/>
        <w:left w:val="none" w:sz="0" w:space="0" w:color="auto"/>
        <w:bottom w:val="none" w:sz="0" w:space="0" w:color="auto"/>
        <w:right w:val="none" w:sz="0" w:space="0" w:color="auto"/>
      </w:divBdr>
    </w:div>
    <w:div w:id="455103948">
      <w:bodyDiv w:val="1"/>
      <w:marLeft w:val="0"/>
      <w:marRight w:val="0"/>
      <w:marTop w:val="0"/>
      <w:marBottom w:val="0"/>
      <w:divBdr>
        <w:top w:val="none" w:sz="0" w:space="0" w:color="auto"/>
        <w:left w:val="none" w:sz="0" w:space="0" w:color="auto"/>
        <w:bottom w:val="none" w:sz="0" w:space="0" w:color="auto"/>
        <w:right w:val="none" w:sz="0" w:space="0" w:color="auto"/>
      </w:divBdr>
    </w:div>
    <w:div w:id="455563445">
      <w:bodyDiv w:val="1"/>
      <w:marLeft w:val="0"/>
      <w:marRight w:val="0"/>
      <w:marTop w:val="0"/>
      <w:marBottom w:val="0"/>
      <w:divBdr>
        <w:top w:val="none" w:sz="0" w:space="0" w:color="auto"/>
        <w:left w:val="none" w:sz="0" w:space="0" w:color="auto"/>
        <w:bottom w:val="none" w:sz="0" w:space="0" w:color="auto"/>
        <w:right w:val="none" w:sz="0" w:space="0" w:color="auto"/>
      </w:divBdr>
    </w:div>
    <w:div w:id="456995603">
      <w:bodyDiv w:val="1"/>
      <w:marLeft w:val="0"/>
      <w:marRight w:val="0"/>
      <w:marTop w:val="0"/>
      <w:marBottom w:val="0"/>
      <w:divBdr>
        <w:top w:val="none" w:sz="0" w:space="0" w:color="auto"/>
        <w:left w:val="none" w:sz="0" w:space="0" w:color="auto"/>
        <w:bottom w:val="none" w:sz="0" w:space="0" w:color="auto"/>
        <w:right w:val="none" w:sz="0" w:space="0" w:color="auto"/>
      </w:divBdr>
    </w:div>
    <w:div w:id="458455085">
      <w:bodyDiv w:val="1"/>
      <w:marLeft w:val="0"/>
      <w:marRight w:val="0"/>
      <w:marTop w:val="0"/>
      <w:marBottom w:val="0"/>
      <w:divBdr>
        <w:top w:val="none" w:sz="0" w:space="0" w:color="auto"/>
        <w:left w:val="none" w:sz="0" w:space="0" w:color="auto"/>
        <w:bottom w:val="none" w:sz="0" w:space="0" w:color="auto"/>
        <w:right w:val="none" w:sz="0" w:space="0" w:color="auto"/>
      </w:divBdr>
    </w:div>
    <w:div w:id="465314642">
      <w:bodyDiv w:val="1"/>
      <w:marLeft w:val="0"/>
      <w:marRight w:val="0"/>
      <w:marTop w:val="0"/>
      <w:marBottom w:val="0"/>
      <w:divBdr>
        <w:top w:val="none" w:sz="0" w:space="0" w:color="auto"/>
        <w:left w:val="none" w:sz="0" w:space="0" w:color="auto"/>
        <w:bottom w:val="none" w:sz="0" w:space="0" w:color="auto"/>
        <w:right w:val="none" w:sz="0" w:space="0" w:color="auto"/>
      </w:divBdr>
    </w:div>
    <w:div w:id="469054170">
      <w:bodyDiv w:val="1"/>
      <w:marLeft w:val="0"/>
      <w:marRight w:val="0"/>
      <w:marTop w:val="0"/>
      <w:marBottom w:val="0"/>
      <w:divBdr>
        <w:top w:val="none" w:sz="0" w:space="0" w:color="auto"/>
        <w:left w:val="none" w:sz="0" w:space="0" w:color="auto"/>
        <w:bottom w:val="none" w:sz="0" w:space="0" w:color="auto"/>
        <w:right w:val="none" w:sz="0" w:space="0" w:color="auto"/>
      </w:divBdr>
    </w:div>
    <w:div w:id="473645848">
      <w:bodyDiv w:val="1"/>
      <w:marLeft w:val="0"/>
      <w:marRight w:val="0"/>
      <w:marTop w:val="0"/>
      <w:marBottom w:val="0"/>
      <w:divBdr>
        <w:top w:val="none" w:sz="0" w:space="0" w:color="auto"/>
        <w:left w:val="none" w:sz="0" w:space="0" w:color="auto"/>
        <w:bottom w:val="none" w:sz="0" w:space="0" w:color="auto"/>
        <w:right w:val="none" w:sz="0" w:space="0" w:color="auto"/>
      </w:divBdr>
    </w:div>
    <w:div w:id="479418279">
      <w:bodyDiv w:val="1"/>
      <w:marLeft w:val="0"/>
      <w:marRight w:val="0"/>
      <w:marTop w:val="0"/>
      <w:marBottom w:val="0"/>
      <w:divBdr>
        <w:top w:val="none" w:sz="0" w:space="0" w:color="auto"/>
        <w:left w:val="none" w:sz="0" w:space="0" w:color="auto"/>
        <w:bottom w:val="none" w:sz="0" w:space="0" w:color="auto"/>
        <w:right w:val="none" w:sz="0" w:space="0" w:color="auto"/>
      </w:divBdr>
    </w:div>
    <w:div w:id="490173133">
      <w:bodyDiv w:val="1"/>
      <w:marLeft w:val="0"/>
      <w:marRight w:val="0"/>
      <w:marTop w:val="0"/>
      <w:marBottom w:val="0"/>
      <w:divBdr>
        <w:top w:val="none" w:sz="0" w:space="0" w:color="auto"/>
        <w:left w:val="none" w:sz="0" w:space="0" w:color="auto"/>
        <w:bottom w:val="none" w:sz="0" w:space="0" w:color="auto"/>
        <w:right w:val="none" w:sz="0" w:space="0" w:color="auto"/>
      </w:divBdr>
    </w:div>
    <w:div w:id="490218639">
      <w:bodyDiv w:val="1"/>
      <w:marLeft w:val="0"/>
      <w:marRight w:val="0"/>
      <w:marTop w:val="0"/>
      <w:marBottom w:val="0"/>
      <w:divBdr>
        <w:top w:val="none" w:sz="0" w:space="0" w:color="auto"/>
        <w:left w:val="none" w:sz="0" w:space="0" w:color="auto"/>
        <w:bottom w:val="none" w:sz="0" w:space="0" w:color="auto"/>
        <w:right w:val="none" w:sz="0" w:space="0" w:color="auto"/>
      </w:divBdr>
    </w:div>
    <w:div w:id="494806967">
      <w:bodyDiv w:val="1"/>
      <w:marLeft w:val="0"/>
      <w:marRight w:val="0"/>
      <w:marTop w:val="0"/>
      <w:marBottom w:val="0"/>
      <w:divBdr>
        <w:top w:val="none" w:sz="0" w:space="0" w:color="auto"/>
        <w:left w:val="none" w:sz="0" w:space="0" w:color="auto"/>
        <w:bottom w:val="none" w:sz="0" w:space="0" w:color="auto"/>
        <w:right w:val="none" w:sz="0" w:space="0" w:color="auto"/>
      </w:divBdr>
    </w:div>
    <w:div w:id="497579600">
      <w:bodyDiv w:val="1"/>
      <w:marLeft w:val="0"/>
      <w:marRight w:val="0"/>
      <w:marTop w:val="0"/>
      <w:marBottom w:val="0"/>
      <w:divBdr>
        <w:top w:val="none" w:sz="0" w:space="0" w:color="auto"/>
        <w:left w:val="none" w:sz="0" w:space="0" w:color="auto"/>
        <w:bottom w:val="none" w:sz="0" w:space="0" w:color="auto"/>
        <w:right w:val="none" w:sz="0" w:space="0" w:color="auto"/>
      </w:divBdr>
    </w:div>
    <w:div w:id="498161091">
      <w:bodyDiv w:val="1"/>
      <w:marLeft w:val="0"/>
      <w:marRight w:val="0"/>
      <w:marTop w:val="0"/>
      <w:marBottom w:val="0"/>
      <w:divBdr>
        <w:top w:val="none" w:sz="0" w:space="0" w:color="auto"/>
        <w:left w:val="none" w:sz="0" w:space="0" w:color="auto"/>
        <w:bottom w:val="none" w:sz="0" w:space="0" w:color="auto"/>
        <w:right w:val="none" w:sz="0" w:space="0" w:color="auto"/>
      </w:divBdr>
    </w:div>
    <w:div w:id="498812393">
      <w:bodyDiv w:val="1"/>
      <w:marLeft w:val="0"/>
      <w:marRight w:val="0"/>
      <w:marTop w:val="0"/>
      <w:marBottom w:val="0"/>
      <w:divBdr>
        <w:top w:val="none" w:sz="0" w:space="0" w:color="auto"/>
        <w:left w:val="none" w:sz="0" w:space="0" w:color="auto"/>
        <w:bottom w:val="none" w:sz="0" w:space="0" w:color="auto"/>
        <w:right w:val="none" w:sz="0" w:space="0" w:color="auto"/>
      </w:divBdr>
    </w:div>
    <w:div w:id="501747277">
      <w:bodyDiv w:val="1"/>
      <w:marLeft w:val="0"/>
      <w:marRight w:val="0"/>
      <w:marTop w:val="0"/>
      <w:marBottom w:val="0"/>
      <w:divBdr>
        <w:top w:val="none" w:sz="0" w:space="0" w:color="auto"/>
        <w:left w:val="none" w:sz="0" w:space="0" w:color="auto"/>
        <w:bottom w:val="none" w:sz="0" w:space="0" w:color="auto"/>
        <w:right w:val="none" w:sz="0" w:space="0" w:color="auto"/>
      </w:divBdr>
    </w:div>
    <w:div w:id="512764942">
      <w:bodyDiv w:val="1"/>
      <w:marLeft w:val="0"/>
      <w:marRight w:val="0"/>
      <w:marTop w:val="0"/>
      <w:marBottom w:val="0"/>
      <w:divBdr>
        <w:top w:val="none" w:sz="0" w:space="0" w:color="auto"/>
        <w:left w:val="none" w:sz="0" w:space="0" w:color="auto"/>
        <w:bottom w:val="none" w:sz="0" w:space="0" w:color="auto"/>
        <w:right w:val="none" w:sz="0" w:space="0" w:color="auto"/>
      </w:divBdr>
    </w:div>
    <w:div w:id="515659904">
      <w:bodyDiv w:val="1"/>
      <w:marLeft w:val="0"/>
      <w:marRight w:val="0"/>
      <w:marTop w:val="0"/>
      <w:marBottom w:val="0"/>
      <w:divBdr>
        <w:top w:val="none" w:sz="0" w:space="0" w:color="auto"/>
        <w:left w:val="none" w:sz="0" w:space="0" w:color="auto"/>
        <w:bottom w:val="none" w:sz="0" w:space="0" w:color="auto"/>
        <w:right w:val="none" w:sz="0" w:space="0" w:color="auto"/>
      </w:divBdr>
    </w:div>
    <w:div w:id="523860658">
      <w:bodyDiv w:val="1"/>
      <w:marLeft w:val="0"/>
      <w:marRight w:val="0"/>
      <w:marTop w:val="0"/>
      <w:marBottom w:val="0"/>
      <w:divBdr>
        <w:top w:val="none" w:sz="0" w:space="0" w:color="auto"/>
        <w:left w:val="none" w:sz="0" w:space="0" w:color="auto"/>
        <w:bottom w:val="none" w:sz="0" w:space="0" w:color="auto"/>
        <w:right w:val="none" w:sz="0" w:space="0" w:color="auto"/>
      </w:divBdr>
    </w:div>
    <w:div w:id="524904437">
      <w:bodyDiv w:val="1"/>
      <w:marLeft w:val="0"/>
      <w:marRight w:val="0"/>
      <w:marTop w:val="0"/>
      <w:marBottom w:val="0"/>
      <w:divBdr>
        <w:top w:val="none" w:sz="0" w:space="0" w:color="auto"/>
        <w:left w:val="none" w:sz="0" w:space="0" w:color="auto"/>
        <w:bottom w:val="none" w:sz="0" w:space="0" w:color="auto"/>
        <w:right w:val="none" w:sz="0" w:space="0" w:color="auto"/>
      </w:divBdr>
    </w:div>
    <w:div w:id="527718878">
      <w:bodyDiv w:val="1"/>
      <w:marLeft w:val="0"/>
      <w:marRight w:val="0"/>
      <w:marTop w:val="0"/>
      <w:marBottom w:val="0"/>
      <w:divBdr>
        <w:top w:val="none" w:sz="0" w:space="0" w:color="auto"/>
        <w:left w:val="none" w:sz="0" w:space="0" w:color="auto"/>
        <w:bottom w:val="none" w:sz="0" w:space="0" w:color="auto"/>
        <w:right w:val="none" w:sz="0" w:space="0" w:color="auto"/>
      </w:divBdr>
    </w:div>
    <w:div w:id="528563904">
      <w:bodyDiv w:val="1"/>
      <w:marLeft w:val="0"/>
      <w:marRight w:val="0"/>
      <w:marTop w:val="0"/>
      <w:marBottom w:val="0"/>
      <w:divBdr>
        <w:top w:val="none" w:sz="0" w:space="0" w:color="auto"/>
        <w:left w:val="none" w:sz="0" w:space="0" w:color="auto"/>
        <w:bottom w:val="none" w:sz="0" w:space="0" w:color="auto"/>
        <w:right w:val="none" w:sz="0" w:space="0" w:color="auto"/>
      </w:divBdr>
    </w:div>
    <w:div w:id="533005579">
      <w:bodyDiv w:val="1"/>
      <w:marLeft w:val="0"/>
      <w:marRight w:val="0"/>
      <w:marTop w:val="0"/>
      <w:marBottom w:val="0"/>
      <w:divBdr>
        <w:top w:val="none" w:sz="0" w:space="0" w:color="auto"/>
        <w:left w:val="none" w:sz="0" w:space="0" w:color="auto"/>
        <w:bottom w:val="none" w:sz="0" w:space="0" w:color="auto"/>
        <w:right w:val="none" w:sz="0" w:space="0" w:color="auto"/>
      </w:divBdr>
    </w:div>
    <w:div w:id="537203018">
      <w:bodyDiv w:val="1"/>
      <w:marLeft w:val="0"/>
      <w:marRight w:val="0"/>
      <w:marTop w:val="0"/>
      <w:marBottom w:val="0"/>
      <w:divBdr>
        <w:top w:val="none" w:sz="0" w:space="0" w:color="auto"/>
        <w:left w:val="none" w:sz="0" w:space="0" w:color="auto"/>
        <w:bottom w:val="none" w:sz="0" w:space="0" w:color="auto"/>
        <w:right w:val="none" w:sz="0" w:space="0" w:color="auto"/>
      </w:divBdr>
    </w:div>
    <w:div w:id="544567726">
      <w:bodyDiv w:val="1"/>
      <w:marLeft w:val="0"/>
      <w:marRight w:val="0"/>
      <w:marTop w:val="0"/>
      <w:marBottom w:val="0"/>
      <w:divBdr>
        <w:top w:val="none" w:sz="0" w:space="0" w:color="auto"/>
        <w:left w:val="none" w:sz="0" w:space="0" w:color="auto"/>
        <w:bottom w:val="none" w:sz="0" w:space="0" w:color="auto"/>
        <w:right w:val="none" w:sz="0" w:space="0" w:color="auto"/>
      </w:divBdr>
    </w:div>
    <w:div w:id="546796518">
      <w:bodyDiv w:val="1"/>
      <w:marLeft w:val="0"/>
      <w:marRight w:val="0"/>
      <w:marTop w:val="0"/>
      <w:marBottom w:val="0"/>
      <w:divBdr>
        <w:top w:val="none" w:sz="0" w:space="0" w:color="auto"/>
        <w:left w:val="none" w:sz="0" w:space="0" w:color="auto"/>
        <w:bottom w:val="none" w:sz="0" w:space="0" w:color="auto"/>
        <w:right w:val="none" w:sz="0" w:space="0" w:color="auto"/>
      </w:divBdr>
    </w:div>
    <w:div w:id="559556381">
      <w:bodyDiv w:val="1"/>
      <w:marLeft w:val="0"/>
      <w:marRight w:val="0"/>
      <w:marTop w:val="0"/>
      <w:marBottom w:val="0"/>
      <w:divBdr>
        <w:top w:val="none" w:sz="0" w:space="0" w:color="auto"/>
        <w:left w:val="none" w:sz="0" w:space="0" w:color="auto"/>
        <w:bottom w:val="none" w:sz="0" w:space="0" w:color="auto"/>
        <w:right w:val="none" w:sz="0" w:space="0" w:color="auto"/>
      </w:divBdr>
    </w:div>
    <w:div w:id="560332908">
      <w:bodyDiv w:val="1"/>
      <w:marLeft w:val="0"/>
      <w:marRight w:val="0"/>
      <w:marTop w:val="0"/>
      <w:marBottom w:val="0"/>
      <w:divBdr>
        <w:top w:val="none" w:sz="0" w:space="0" w:color="auto"/>
        <w:left w:val="none" w:sz="0" w:space="0" w:color="auto"/>
        <w:bottom w:val="none" w:sz="0" w:space="0" w:color="auto"/>
        <w:right w:val="none" w:sz="0" w:space="0" w:color="auto"/>
      </w:divBdr>
    </w:div>
    <w:div w:id="562638613">
      <w:bodyDiv w:val="1"/>
      <w:marLeft w:val="0"/>
      <w:marRight w:val="0"/>
      <w:marTop w:val="0"/>
      <w:marBottom w:val="0"/>
      <w:divBdr>
        <w:top w:val="none" w:sz="0" w:space="0" w:color="auto"/>
        <w:left w:val="none" w:sz="0" w:space="0" w:color="auto"/>
        <w:bottom w:val="none" w:sz="0" w:space="0" w:color="auto"/>
        <w:right w:val="none" w:sz="0" w:space="0" w:color="auto"/>
      </w:divBdr>
    </w:div>
    <w:div w:id="563951613">
      <w:bodyDiv w:val="1"/>
      <w:marLeft w:val="0"/>
      <w:marRight w:val="0"/>
      <w:marTop w:val="0"/>
      <w:marBottom w:val="0"/>
      <w:divBdr>
        <w:top w:val="none" w:sz="0" w:space="0" w:color="auto"/>
        <w:left w:val="none" w:sz="0" w:space="0" w:color="auto"/>
        <w:bottom w:val="none" w:sz="0" w:space="0" w:color="auto"/>
        <w:right w:val="none" w:sz="0" w:space="0" w:color="auto"/>
      </w:divBdr>
    </w:div>
    <w:div w:id="571617981">
      <w:bodyDiv w:val="1"/>
      <w:marLeft w:val="0"/>
      <w:marRight w:val="0"/>
      <w:marTop w:val="0"/>
      <w:marBottom w:val="0"/>
      <w:divBdr>
        <w:top w:val="none" w:sz="0" w:space="0" w:color="auto"/>
        <w:left w:val="none" w:sz="0" w:space="0" w:color="auto"/>
        <w:bottom w:val="none" w:sz="0" w:space="0" w:color="auto"/>
        <w:right w:val="none" w:sz="0" w:space="0" w:color="auto"/>
      </w:divBdr>
    </w:div>
    <w:div w:id="574975378">
      <w:bodyDiv w:val="1"/>
      <w:marLeft w:val="0"/>
      <w:marRight w:val="0"/>
      <w:marTop w:val="0"/>
      <w:marBottom w:val="0"/>
      <w:divBdr>
        <w:top w:val="none" w:sz="0" w:space="0" w:color="auto"/>
        <w:left w:val="none" w:sz="0" w:space="0" w:color="auto"/>
        <w:bottom w:val="none" w:sz="0" w:space="0" w:color="auto"/>
        <w:right w:val="none" w:sz="0" w:space="0" w:color="auto"/>
      </w:divBdr>
    </w:div>
    <w:div w:id="582304052">
      <w:bodyDiv w:val="1"/>
      <w:marLeft w:val="0"/>
      <w:marRight w:val="0"/>
      <w:marTop w:val="0"/>
      <w:marBottom w:val="0"/>
      <w:divBdr>
        <w:top w:val="none" w:sz="0" w:space="0" w:color="auto"/>
        <w:left w:val="none" w:sz="0" w:space="0" w:color="auto"/>
        <w:bottom w:val="none" w:sz="0" w:space="0" w:color="auto"/>
        <w:right w:val="none" w:sz="0" w:space="0" w:color="auto"/>
      </w:divBdr>
    </w:div>
    <w:div w:id="584072068">
      <w:bodyDiv w:val="1"/>
      <w:marLeft w:val="0"/>
      <w:marRight w:val="0"/>
      <w:marTop w:val="0"/>
      <w:marBottom w:val="0"/>
      <w:divBdr>
        <w:top w:val="none" w:sz="0" w:space="0" w:color="auto"/>
        <w:left w:val="none" w:sz="0" w:space="0" w:color="auto"/>
        <w:bottom w:val="none" w:sz="0" w:space="0" w:color="auto"/>
        <w:right w:val="none" w:sz="0" w:space="0" w:color="auto"/>
      </w:divBdr>
    </w:div>
    <w:div w:id="588806667">
      <w:bodyDiv w:val="1"/>
      <w:marLeft w:val="0"/>
      <w:marRight w:val="0"/>
      <w:marTop w:val="0"/>
      <w:marBottom w:val="0"/>
      <w:divBdr>
        <w:top w:val="none" w:sz="0" w:space="0" w:color="auto"/>
        <w:left w:val="none" w:sz="0" w:space="0" w:color="auto"/>
        <w:bottom w:val="none" w:sz="0" w:space="0" w:color="auto"/>
        <w:right w:val="none" w:sz="0" w:space="0" w:color="auto"/>
      </w:divBdr>
    </w:div>
    <w:div w:id="589507395">
      <w:bodyDiv w:val="1"/>
      <w:marLeft w:val="0"/>
      <w:marRight w:val="0"/>
      <w:marTop w:val="0"/>
      <w:marBottom w:val="0"/>
      <w:divBdr>
        <w:top w:val="none" w:sz="0" w:space="0" w:color="auto"/>
        <w:left w:val="none" w:sz="0" w:space="0" w:color="auto"/>
        <w:bottom w:val="none" w:sz="0" w:space="0" w:color="auto"/>
        <w:right w:val="none" w:sz="0" w:space="0" w:color="auto"/>
      </w:divBdr>
    </w:div>
    <w:div w:id="589659392">
      <w:bodyDiv w:val="1"/>
      <w:marLeft w:val="0"/>
      <w:marRight w:val="0"/>
      <w:marTop w:val="0"/>
      <w:marBottom w:val="0"/>
      <w:divBdr>
        <w:top w:val="none" w:sz="0" w:space="0" w:color="auto"/>
        <w:left w:val="none" w:sz="0" w:space="0" w:color="auto"/>
        <w:bottom w:val="none" w:sz="0" w:space="0" w:color="auto"/>
        <w:right w:val="none" w:sz="0" w:space="0" w:color="auto"/>
      </w:divBdr>
    </w:div>
    <w:div w:id="593826987">
      <w:bodyDiv w:val="1"/>
      <w:marLeft w:val="0"/>
      <w:marRight w:val="0"/>
      <w:marTop w:val="0"/>
      <w:marBottom w:val="0"/>
      <w:divBdr>
        <w:top w:val="none" w:sz="0" w:space="0" w:color="auto"/>
        <w:left w:val="none" w:sz="0" w:space="0" w:color="auto"/>
        <w:bottom w:val="none" w:sz="0" w:space="0" w:color="auto"/>
        <w:right w:val="none" w:sz="0" w:space="0" w:color="auto"/>
      </w:divBdr>
    </w:div>
    <w:div w:id="594675830">
      <w:bodyDiv w:val="1"/>
      <w:marLeft w:val="0"/>
      <w:marRight w:val="0"/>
      <w:marTop w:val="0"/>
      <w:marBottom w:val="0"/>
      <w:divBdr>
        <w:top w:val="none" w:sz="0" w:space="0" w:color="auto"/>
        <w:left w:val="none" w:sz="0" w:space="0" w:color="auto"/>
        <w:bottom w:val="none" w:sz="0" w:space="0" w:color="auto"/>
        <w:right w:val="none" w:sz="0" w:space="0" w:color="auto"/>
      </w:divBdr>
    </w:div>
    <w:div w:id="599266149">
      <w:bodyDiv w:val="1"/>
      <w:marLeft w:val="0"/>
      <w:marRight w:val="0"/>
      <w:marTop w:val="0"/>
      <w:marBottom w:val="0"/>
      <w:divBdr>
        <w:top w:val="none" w:sz="0" w:space="0" w:color="auto"/>
        <w:left w:val="none" w:sz="0" w:space="0" w:color="auto"/>
        <w:bottom w:val="none" w:sz="0" w:space="0" w:color="auto"/>
        <w:right w:val="none" w:sz="0" w:space="0" w:color="auto"/>
      </w:divBdr>
    </w:div>
    <w:div w:id="599874019">
      <w:bodyDiv w:val="1"/>
      <w:marLeft w:val="0"/>
      <w:marRight w:val="0"/>
      <w:marTop w:val="0"/>
      <w:marBottom w:val="0"/>
      <w:divBdr>
        <w:top w:val="none" w:sz="0" w:space="0" w:color="auto"/>
        <w:left w:val="none" w:sz="0" w:space="0" w:color="auto"/>
        <w:bottom w:val="none" w:sz="0" w:space="0" w:color="auto"/>
        <w:right w:val="none" w:sz="0" w:space="0" w:color="auto"/>
      </w:divBdr>
    </w:div>
    <w:div w:id="600375855">
      <w:bodyDiv w:val="1"/>
      <w:marLeft w:val="0"/>
      <w:marRight w:val="0"/>
      <w:marTop w:val="0"/>
      <w:marBottom w:val="0"/>
      <w:divBdr>
        <w:top w:val="none" w:sz="0" w:space="0" w:color="auto"/>
        <w:left w:val="none" w:sz="0" w:space="0" w:color="auto"/>
        <w:bottom w:val="none" w:sz="0" w:space="0" w:color="auto"/>
        <w:right w:val="none" w:sz="0" w:space="0" w:color="auto"/>
      </w:divBdr>
    </w:div>
    <w:div w:id="613948378">
      <w:bodyDiv w:val="1"/>
      <w:marLeft w:val="0"/>
      <w:marRight w:val="0"/>
      <w:marTop w:val="0"/>
      <w:marBottom w:val="0"/>
      <w:divBdr>
        <w:top w:val="none" w:sz="0" w:space="0" w:color="auto"/>
        <w:left w:val="none" w:sz="0" w:space="0" w:color="auto"/>
        <w:bottom w:val="none" w:sz="0" w:space="0" w:color="auto"/>
        <w:right w:val="none" w:sz="0" w:space="0" w:color="auto"/>
      </w:divBdr>
    </w:div>
    <w:div w:id="615603171">
      <w:bodyDiv w:val="1"/>
      <w:marLeft w:val="0"/>
      <w:marRight w:val="0"/>
      <w:marTop w:val="0"/>
      <w:marBottom w:val="0"/>
      <w:divBdr>
        <w:top w:val="none" w:sz="0" w:space="0" w:color="auto"/>
        <w:left w:val="none" w:sz="0" w:space="0" w:color="auto"/>
        <w:bottom w:val="none" w:sz="0" w:space="0" w:color="auto"/>
        <w:right w:val="none" w:sz="0" w:space="0" w:color="auto"/>
      </w:divBdr>
    </w:div>
    <w:div w:id="616833290">
      <w:bodyDiv w:val="1"/>
      <w:marLeft w:val="0"/>
      <w:marRight w:val="0"/>
      <w:marTop w:val="0"/>
      <w:marBottom w:val="0"/>
      <w:divBdr>
        <w:top w:val="none" w:sz="0" w:space="0" w:color="auto"/>
        <w:left w:val="none" w:sz="0" w:space="0" w:color="auto"/>
        <w:bottom w:val="none" w:sz="0" w:space="0" w:color="auto"/>
        <w:right w:val="none" w:sz="0" w:space="0" w:color="auto"/>
      </w:divBdr>
    </w:div>
    <w:div w:id="619066124">
      <w:bodyDiv w:val="1"/>
      <w:marLeft w:val="0"/>
      <w:marRight w:val="0"/>
      <w:marTop w:val="0"/>
      <w:marBottom w:val="0"/>
      <w:divBdr>
        <w:top w:val="none" w:sz="0" w:space="0" w:color="auto"/>
        <w:left w:val="none" w:sz="0" w:space="0" w:color="auto"/>
        <w:bottom w:val="none" w:sz="0" w:space="0" w:color="auto"/>
        <w:right w:val="none" w:sz="0" w:space="0" w:color="auto"/>
      </w:divBdr>
    </w:div>
    <w:div w:id="619802253">
      <w:bodyDiv w:val="1"/>
      <w:marLeft w:val="0"/>
      <w:marRight w:val="0"/>
      <w:marTop w:val="0"/>
      <w:marBottom w:val="0"/>
      <w:divBdr>
        <w:top w:val="none" w:sz="0" w:space="0" w:color="auto"/>
        <w:left w:val="none" w:sz="0" w:space="0" w:color="auto"/>
        <w:bottom w:val="none" w:sz="0" w:space="0" w:color="auto"/>
        <w:right w:val="none" w:sz="0" w:space="0" w:color="auto"/>
      </w:divBdr>
    </w:div>
    <w:div w:id="620503079">
      <w:bodyDiv w:val="1"/>
      <w:marLeft w:val="0"/>
      <w:marRight w:val="0"/>
      <w:marTop w:val="0"/>
      <w:marBottom w:val="0"/>
      <w:divBdr>
        <w:top w:val="none" w:sz="0" w:space="0" w:color="auto"/>
        <w:left w:val="none" w:sz="0" w:space="0" w:color="auto"/>
        <w:bottom w:val="none" w:sz="0" w:space="0" w:color="auto"/>
        <w:right w:val="none" w:sz="0" w:space="0" w:color="auto"/>
      </w:divBdr>
    </w:div>
    <w:div w:id="622466458">
      <w:bodyDiv w:val="1"/>
      <w:marLeft w:val="0"/>
      <w:marRight w:val="0"/>
      <w:marTop w:val="0"/>
      <w:marBottom w:val="0"/>
      <w:divBdr>
        <w:top w:val="none" w:sz="0" w:space="0" w:color="auto"/>
        <w:left w:val="none" w:sz="0" w:space="0" w:color="auto"/>
        <w:bottom w:val="none" w:sz="0" w:space="0" w:color="auto"/>
        <w:right w:val="none" w:sz="0" w:space="0" w:color="auto"/>
      </w:divBdr>
    </w:div>
    <w:div w:id="624969160">
      <w:bodyDiv w:val="1"/>
      <w:marLeft w:val="0"/>
      <w:marRight w:val="0"/>
      <w:marTop w:val="0"/>
      <w:marBottom w:val="0"/>
      <w:divBdr>
        <w:top w:val="none" w:sz="0" w:space="0" w:color="auto"/>
        <w:left w:val="none" w:sz="0" w:space="0" w:color="auto"/>
        <w:bottom w:val="none" w:sz="0" w:space="0" w:color="auto"/>
        <w:right w:val="none" w:sz="0" w:space="0" w:color="auto"/>
      </w:divBdr>
    </w:div>
    <w:div w:id="626205641">
      <w:bodyDiv w:val="1"/>
      <w:marLeft w:val="0"/>
      <w:marRight w:val="0"/>
      <w:marTop w:val="0"/>
      <w:marBottom w:val="0"/>
      <w:divBdr>
        <w:top w:val="none" w:sz="0" w:space="0" w:color="auto"/>
        <w:left w:val="none" w:sz="0" w:space="0" w:color="auto"/>
        <w:bottom w:val="none" w:sz="0" w:space="0" w:color="auto"/>
        <w:right w:val="none" w:sz="0" w:space="0" w:color="auto"/>
      </w:divBdr>
    </w:div>
    <w:div w:id="628242821">
      <w:bodyDiv w:val="1"/>
      <w:marLeft w:val="0"/>
      <w:marRight w:val="0"/>
      <w:marTop w:val="0"/>
      <w:marBottom w:val="0"/>
      <w:divBdr>
        <w:top w:val="none" w:sz="0" w:space="0" w:color="auto"/>
        <w:left w:val="none" w:sz="0" w:space="0" w:color="auto"/>
        <w:bottom w:val="none" w:sz="0" w:space="0" w:color="auto"/>
        <w:right w:val="none" w:sz="0" w:space="0" w:color="auto"/>
      </w:divBdr>
    </w:div>
    <w:div w:id="629242397">
      <w:bodyDiv w:val="1"/>
      <w:marLeft w:val="0"/>
      <w:marRight w:val="0"/>
      <w:marTop w:val="0"/>
      <w:marBottom w:val="0"/>
      <w:divBdr>
        <w:top w:val="none" w:sz="0" w:space="0" w:color="auto"/>
        <w:left w:val="none" w:sz="0" w:space="0" w:color="auto"/>
        <w:bottom w:val="none" w:sz="0" w:space="0" w:color="auto"/>
        <w:right w:val="none" w:sz="0" w:space="0" w:color="auto"/>
      </w:divBdr>
    </w:div>
    <w:div w:id="636376310">
      <w:bodyDiv w:val="1"/>
      <w:marLeft w:val="0"/>
      <w:marRight w:val="0"/>
      <w:marTop w:val="0"/>
      <w:marBottom w:val="0"/>
      <w:divBdr>
        <w:top w:val="none" w:sz="0" w:space="0" w:color="auto"/>
        <w:left w:val="none" w:sz="0" w:space="0" w:color="auto"/>
        <w:bottom w:val="none" w:sz="0" w:space="0" w:color="auto"/>
        <w:right w:val="none" w:sz="0" w:space="0" w:color="auto"/>
      </w:divBdr>
    </w:div>
    <w:div w:id="639460583">
      <w:bodyDiv w:val="1"/>
      <w:marLeft w:val="0"/>
      <w:marRight w:val="0"/>
      <w:marTop w:val="0"/>
      <w:marBottom w:val="0"/>
      <w:divBdr>
        <w:top w:val="none" w:sz="0" w:space="0" w:color="auto"/>
        <w:left w:val="none" w:sz="0" w:space="0" w:color="auto"/>
        <w:bottom w:val="none" w:sz="0" w:space="0" w:color="auto"/>
        <w:right w:val="none" w:sz="0" w:space="0" w:color="auto"/>
      </w:divBdr>
    </w:div>
    <w:div w:id="642999890">
      <w:bodyDiv w:val="1"/>
      <w:marLeft w:val="0"/>
      <w:marRight w:val="0"/>
      <w:marTop w:val="0"/>
      <w:marBottom w:val="0"/>
      <w:divBdr>
        <w:top w:val="none" w:sz="0" w:space="0" w:color="auto"/>
        <w:left w:val="none" w:sz="0" w:space="0" w:color="auto"/>
        <w:bottom w:val="none" w:sz="0" w:space="0" w:color="auto"/>
        <w:right w:val="none" w:sz="0" w:space="0" w:color="auto"/>
      </w:divBdr>
    </w:div>
    <w:div w:id="643970317">
      <w:bodyDiv w:val="1"/>
      <w:marLeft w:val="0"/>
      <w:marRight w:val="0"/>
      <w:marTop w:val="0"/>
      <w:marBottom w:val="0"/>
      <w:divBdr>
        <w:top w:val="none" w:sz="0" w:space="0" w:color="auto"/>
        <w:left w:val="none" w:sz="0" w:space="0" w:color="auto"/>
        <w:bottom w:val="none" w:sz="0" w:space="0" w:color="auto"/>
        <w:right w:val="none" w:sz="0" w:space="0" w:color="auto"/>
      </w:divBdr>
    </w:div>
    <w:div w:id="647442371">
      <w:bodyDiv w:val="1"/>
      <w:marLeft w:val="0"/>
      <w:marRight w:val="0"/>
      <w:marTop w:val="0"/>
      <w:marBottom w:val="0"/>
      <w:divBdr>
        <w:top w:val="none" w:sz="0" w:space="0" w:color="auto"/>
        <w:left w:val="none" w:sz="0" w:space="0" w:color="auto"/>
        <w:bottom w:val="none" w:sz="0" w:space="0" w:color="auto"/>
        <w:right w:val="none" w:sz="0" w:space="0" w:color="auto"/>
      </w:divBdr>
    </w:div>
    <w:div w:id="647592232">
      <w:bodyDiv w:val="1"/>
      <w:marLeft w:val="0"/>
      <w:marRight w:val="0"/>
      <w:marTop w:val="0"/>
      <w:marBottom w:val="0"/>
      <w:divBdr>
        <w:top w:val="none" w:sz="0" w:space="0" w:color="auto"/>
        <w:left w:val="none" w:sz="0" w:space="0" w:color="auto"/>
        <w:bottom w:val="none" w:sz="0" w:space="0" w:color="auto"/>
        <w:right w:val="none" w:sz="0" w:space="0" w:color="auto"/>
      </w:divBdr>
    </w:div>
    <w:div w:id="648946689">
      <w:bodyDiv w:val="1"/>
      <w:marLeft w:val="0"/>
      <w:marRight w:val="0"/>
      <w:marTop w:val="0"/>
      <w:marBottom w:val="0"/>
      <w:divBdr>
        <w:top w:val="none" w:sz="0" w:space="0" w:color="auto"/>
        <w:left w:val="none" w:sz="0" w:space="0" w:color="auto"/>
        <w:bottom w:val="none" w:sz="0" w:space="0" w:color="auto"/>
        <w:right w:val="none" w:sz="0" w:space="0" w:color="auto"/>
      </w:divBdr>
    </w:div>
    <w:div w:id="651720239">
      <w:bodyDiv w:val="1"/>
      <w:marLeft w:val="0"/>
      <w:marRight w:val="0"/>
      <w:marTop w:val="0"/>
      <w:marBottom w:val="0"/>
      <w:divBdr>
        <w:top w:val="none" w:sz="0" w:space="0" w:color="auto"/>
        <w:left w:val="none" w:sz="0" w:space="0" w:color="auto"/>
        <w:bottom w:val="none" w:sz="0" w:space="0" w:color="auto"/>
        <w:right w:val="none" w:sz="0" w:space="0" w:color="auto"/>
      </w:divBdr>
    </w:div>
    <w:div w:id="653216919">
      <w:bodyDiv w:val="1"/>
      <w:marLeft w:val="0"/>
      <w:marRight w:val="0"/>
      <w:marTop w:val="0"/>
      <w:marBottom w:val="0"/>
      <w:divBdr>
        <w:top w:val="none" w:sz="0" w:space="0" w:color="auto"/>
        <w:left w:val="none" w:sz="0" w:space="0" w:color="auto"/>
        <w:bottom w:val="none" w:sz="0" w:space="0" w:color="auto"/>
        <w:right w:val="none" w:sz="0" w:space="0" w:color="auto"/>
      </w:divBdr>
    </w:div>
    <w:div w:id="659388192">
      <w:bodyDiv w:val="1"/>
      <w:marLeft w:val="0"/>
      <w:marRight w:val="0"/>
      <w:marTop w:val="0"/>
      <w:marBottom w:val="0"/>
      <w:divBdr>
        <w:top w:val="none" w:sz="0" w:space="0" w:color="auto"/>
        <w:left w:val="none" w:sz="0" w:space="0" w:color="auto"/>
        <w:bottom w:val="none" w:sz="0" w:space="0" w:color="auto"/>
        <w:right w:val="none" w:sz="0" w:space="0" w:color="auto"/>
      </w:divBdr>
    </w:div>
    <w:div w:id="659427756">
      <w:bodyDiv w:val="1"/>
      <w:marLeft w:val="0"/>
      <w:marRight w:val="0"/>
      <w:marTop w:val="0"/>
      <w:marBottom w:val="0"/>
      <w:divBdr>
        <w:top w:val="none" w:sz="0" w:space="0" w:color="auto"/>
        <w:left w:val="none" w:sz="0" w:space="0" w:color="auto"/>
        <w:bottom w:val="none" w:sz="0" w:space="0" w:color="auto"/>
        <w:right w:val="none" w:sz="0" w:space="0" w:color="auto"/>
      </w:divBdr>
    </w:div>
    <w:div w:id="660163103">
      <w:bodyDiv w:val="1"/>
      <w:marLeft w:val="0"/>
      <w:marRight w:val="0"/>
      <w:marTop w:val="0"/>
      <w:marBottom w:val="0"/>
      <w:divBdr>
        <w:top w:val="none" w:sz="0" w:space="0" w:color="auto"/>
        <w:left w:val="none" w:sz="0" w:space="0" w:color="auto"/>
        <w:bottom w:val="none" w:sz="0" w:space="0" w:color="auto"/>
        <w:right w:val="none" w:sz="0" w:space="0" w:color="auto"/>
      </w:divBdr>
    </w:div>
    <w:div w:id="662391167">
      <w:bodyDiv w:val="1"/>
      <w:marLeft w:val="0"/>
      <w:marRight w:val="0"/>
      <w:marTop w:val="0"/>
      <w:marBottom w:val="0"/>
      <w:divBdr>
        <w:top w:val="none" w:sz="0" w:space="0" w:color="auto"/>
        <w:left w:val="none" w:sz="0" w:space="0" w:color="auto"/>
        <w:bottom w:val="none" w:sz="0" w:space="0" w:color="auto"/>
        <w:right w:val="none" w:sz="0" w:space="0" w:color="auto"/>
      </w:divBdr>
    </w:div>
    <w:div w:id="663699728">
      <w:bodyDiv w:val="1"/>
      <w:marLeft w:val="0"/>
      <w:marRight w:val="0"/>
      <w:marTop w:val="0"/>
      <w:marBottom w:val="0"/>
      <w:divBdr>
        <w:top w:val="none" w:sz="0" w:space="0" w:color="auto"/>
        <w:left w:val="none" w:sz="0" w:space="0" w:color="auto"/>
        <w:bottom w:val="none" w:sz="0" w:space="0" w:color="auto"/>
        <w:right w:val="none" w:sz="0" w:space="0" w:color="auto"/>
      </w:divBdr>
    </w:div>
    <w:div w:id="667561253">
      <w:bodyDiv w:val="1"/>
      <w:marLeft w:val="0"/>
      <w:marRight w:val="0"/>
      <w:marTop w:val="0"/>
      <w:marBottom w:val="0"/>
      <w:divBdr>
        <w:top w:val="none" w:sz="0" w:space="0" w:color="auto"/>
        <w:left w:val="none" w:sz="0" w:space="0" w:color="auto"/>
        <w:bottom w:val="none" w:sz="0" w:space="0" w:color="auto"/>
        <w:right w:val="none" w:sz="0" w:space="0" w:color="auto"/>
      </w:divBdr>
    </w:div>
    <w:div w:id="672727542">
      <w:bodyDiv w:val="1"/>
      <w:marLeft w:val="0"/>
      <w:marRight w:val="0"/>
      <w:marTop w:val="0"/>
      <w:marBottom w:val="0"/>
      <w:divBdr>
        <w:top w:val="none" w:sz="0" w:space="0" w:color="auto"/>
        <w:left w:val="none" w:sz="0" w:space="0" w:color="auto"/>
        <w:bottom w:val="none" w:sz="0" w:space="0" w:color="auto"/>
        <w:right w:val="none" w:sz="0" w:space="0" w:color="auto"/>
      </w:divBdr>
    </w:div>
    <w:div w:id="675108510">
      <w:bodyDiv w:val="1"/>
      <w:marLeft w:val="0"/>
      <w:marRight w:val="0"/>
      <w:marTop w:val="0"/>
      <w:marBottom w:val="0"/>
      <w:divBdr>
        <w:top w:val="none" w:sz="0" w:space="0" w:color="auto"/>
        <w:left w:val="none" w:sz="0" w:space="0" w:color="auto"/>
        <w:bottom w:val="none" w:sz="0" w:space="0" w:color="auto"/>
        <w:right w:val="none" w:sz="0" w:space="0" w:color="auto"/>
      </w:divBdr>
    </w:div>
    <w:div w:id="692682336">
      <w:bodyDiv w:val="1"/>
      <w:marLeft w:val="0"/>
      <w:marRight w:val="0"/>
      <w:marTop w:val="0"/>
      <w:marBottom w:val="0"/>
      <w:divBdr>
        <w:top w:val="none" w:sz="0" w:space="0" w:color="auto"/>
        <w:left w:val="none" w:sz="0" w:space="0" w:color="auto"/>
        <w:bottom w:val="none" w:sz="0" w:space="0" w:color="auto"/>
        <w:right w:val="none" w:sz="0" w:space="0" w:color="auto"/>
      </w:divBdr>
    </w:div>
    <w:div w:id="710345060">
      <w:bodyDiv w:val="1"/>
      <w:marLeft w:val="0"/>
      <w:marRight w:val="0"/>
      <w:marTop w:val="0"/>
      <w:marBottom w:val="0"/>
      <w:divBdr>
        <w:top w:val="none" w:sz="0" w:space="0" w:color="auto"/>
        <w:left w:val="none" w:sz="0" w:space="0" w:color="auto"/>
        <w:bottom w:val="none" w:sz="0" w:space="0" w:color="auto"/>
        <w:right w:val="none" w:sz="0" w:space="0" w:color="auto"/>
      </w:divBdr>
    </w:div>
    <w:div w:id="715004736">
      <w:bodyDiv w:val="1"/>
      <w:marLeft w:val="0"/>
      <w:marRight w:val="0"/>
      <w:marTop w:val="0"/>
      <w:marBottom w:val="0"/>
      <w:divBdr>
        <w:top w:val="none" w:sz="0" w:space="0" w:color="auto"/>
        <w:left w:val="none" w:sz="0" w:space="0" w:color="auto"/>
        <w:bottom w:val="none" w:sz="0" w:space="0" w:color="auto"/>
        <w:right w:val="none" w:sz="0" w:space="0" w:color="auto"/>
      </w:divBdr>
    </w:div>
    <w:div w:id="723136621">
      <w:bodyDiv w:val="1"/>
      <w:marLeft w:val="0"/>
      <w:marRight w:val="0"/>
      <w:marTop w:val="0"/>
      <w:marBottom w:val="0"/>
      <w:divBdr>
        <w:top w:val="none" w:sz="0" w:space="0" w:color="auto"/>
        <w:left w:val="none" w:sz="0" w:space="0" w:color="auto"/>
        <w:bottom w:val="none" w:sz="0" w:space="0" w:color="auto"/>
        <w:right w:val="none" w:sz="0" w:space="0" w:color="auto"/>
      </w:divBdr>
    </w:div>
    <w:div w:id="724573623">
      <w:bodyDiv w:val="1"/>
      <w:marLeft w:val="0"/>
      <w:marRight w:val="0"/>
      <w:marTop w:val="0"/>
      <w:marBottom w:val="0"/>
      <w:divBdr>
        <w:top w:val="none" w:sz="0" w:space="0" w:color="auto"/>
        <w:left w:val="none" w:sz="0" w:space="0" w:color="auto"/>
        <w:bottom w:val="none" w:sz="0" w:space="0" w:color="auto"/>
        <w:right w:val="none" w:sz="0" w:space="0" w:color="auto"/>
      </w:divBdr>
    </w:div>
    <w:div w:id="729885086">
      <w:bodyDiv w:val="1"/>
      <w:marLeft w:val="0"/>
      <w:marRight w:val="0"/>
      <w:marTop w:val="0"/>
      <w:marBottom w:val="0"/>
      <w:divBdr>
        <w:top w:val="none" w:sz="0" w:space="0" w:color="auto"/>
        <w:left w:val="none" w:sz="0" w:space="0" w:color="auto"/>
        <w:bottom w:val="none" w:sz="0" w:space="0" w:color="auto"/>
        <w:right w:val="none" w:sz="0" w:space="0" w:color="auto"/>
      </w:divBdr>
    </w:div>
    <w:div w:id="733893165">
      <w:bodyDiv w:val="1"/>
      <w:marLeft w:val="0"/>
      <w:marRight w:val="0"/>
      <w:marTop w:val="0"/>
      <w:marBottom w:val="0"/>
      <w:divBdr>
        <w:top w:val="none" w:sz="0" w:space="0" w:color="auto"/>
        <w:left w:val="none" w:sz="0" w:space="0" w:color="auto"/>
        <w:bottom w:val="none" w:sz="0" w:space="0" w:color="auto"/>
        <w:right w:val="none" w:sz="0" w:space="0" w:color="auto"/>
      </w:divBdr>
    </w:div>
    <w:div w:id="738091799">
      <w:bodyDiv w:val="1"/>
      <w:marLeft w:val="0"/>
      <w:marRight w:val="0"/>
      <w:marTop w:val="0"/>
      <w:marBottom w:val="0"/>
      <w:divBdr>
        <w:top w:val="none" w:sz="0" w:space="0" w:color="auto"/>
        <w:left w:val="none" w:sz="0" w:space="0" w:color="auto"/>
        <w:bottom w:val="none" w:sz="0" w:space="0" w:color="auto"/>
        <w:right w:val="none" w:sz="0" w:space="0" w:color="auto"/>
      </w:divBdr>
    </w:div>
    <w:div w:id="739208442">
      <w:bodyDiv w:val="1"/>
      <w:marLeft w:val="0"/>
      <w:marRight w:val="0"/>
      <w:marTop w:val="0"/>
      <w:marBottom w:val="0"/>
      <w:divBdr>
        <w:top w:val="none" w:sz="0" w:space="0" w:color="auto"/>
        <w:left w:val="none" w:sz="0" w:space="0" w:color="auto"/>
        <w:bottom w:val="none" w:sz="0" w:space="0" w:color="auto"/>
        <w:right w:val="none" w:sz="0" w:space="0" w:color="auto"/>
      </w:divBdr>
    </w:div>
    <w:div w:id="746195227">
      <w:bodyDiv w:val="1"/>
      <w:marLeft w:val="0"/>
      <w:marRight w:val="0"/>
      <w:marTop w:val="0"/>
      <w:marBottom w:val="0"/>
      <w:divBdr>
        <w:top w:val="none" w:sz="0" w:space="0" w:color="auto"/>
        <w:left w:val="none" w:sz="0" w:space="0" w:color="auto"/>
        <w:bottom w:val="none" w:sz="0" w:space="0" w:color="auto"/>
        <w:right w:val="none" w:sz="0" w:space="0" w:color="auto"/>
      </w:divBdr>
    </w:div>
    <w:div w:id="752091688">
      <w:bodyDiv w:val="1"/>
      <w:marLeft w:val="0"/>
      <w:marRight w:val="0"/>
      <w:marTop w:val="0"/>
      <w:marBottom w:val="0"/>
      <w:divBdr>
        <w:top w:val="none" w:sz="0" w:space="0" w:color="auto"/>
        <w:left w:val="none" w:sz="0" w:space="0" w:color="auto"/>
        <w:bottom w:val="none" w:sz="0" w:space="0" w:color="auto"/>
        <w:right w:val="none" w:sz="0" w:space="0" w:color="auto"/>
      </w:divBdr>
    </w:div>
    <w:div w:id="754593823">
      <w:bodyDiv w:val="1"/>
      <w:marLeft w:val="0"/>
      <w:marRight w:val="0"/>
      <w:marTop w:val="0"/>
      <w:marBottom w:val="0"/>
      <w:divBdr>
        <w:top w:val="none" w:sz="0" w:space="0" w:color="auto"/>
        <w:left w:val="none" w:sz="0" w:space="0" w:color="auto"/>
        <w:bottom w:val="none" w:sz="0" w:space="0" w:color="auto"/>
        <w:right w:val="none" w:sz="0" w:space="0" w:color="auto"/>
      </w:divBdr>
    </w:div>
    <w:div w:id="755516592">
      <w:bodyDiv w:val="1"/>
      <w:marLeft w:val="0"/>
      <w:marRight w:val="0"/>
      <w:marTop w:val="0"/>
      <w:marBottom w:val="0"/>
      <w:divBdr>
        <w:top w:val="none" w:sz="0" w:space="0" w:color="auto"/>
        <w:left w:val="none" w:sz="0" w:space="0" w:color="auto"/>
        <w:bottom w:val="none" w:sz="0" w:space="0" w:color="auto"/>
        <w:right w:val="none" w:sz="0" w:space="0" w:color="auto"/>
      </w:divBdr>
    </w:div>
    <w:div w:id="757600212">
      <w:bodyDiv w:val="1"/>
      <w:marLeft w:val="0"/>
      <w:marRight w:val="0"/>
      <w:marTop w:val="0"/>
      <w:marBottom w:val="0"/>
      <w:divBdr>
        <w:top w:val="none" w:sz="0" w:space="0" w:color="auto"/>
        <w:left w:val="none" w:sz="0" w:space="0" w:color="auto"/>
        <w:bottom w:val="none" w:sz="0" w:space="0" w:color="auto"/>
        <w:right w:val="none" w:sz="0" w:space="0" w:color="auto"/>
      </w:divBdr>
    </w:div>
    <w:div w:id="760106530">
      <w:bodyDiv w:val="1"/>
      <w:marLeft w:val="0"/>
      <w:marRight w:val="0"/>
      <w:marTop w:val="0"/>
      <w:marBottom w:val="0"/>
      <w:divBdr>
        <w:top w:val="none" w:sz="0" w:space="0" w:color="auto"/>
        <w:left w:val="none" w:sz="0" w:space="0" w:color="auto"/>
        <w:bottom w:val="none" w:sz="0" w:space="0" w:color="auto"/>
        <w:right w:val="none" w:sz="0" w:space="0" w:color="auto"/>
      </w:divBdr>
    </w:div>
    <w:div w:id="760642564">
      <w:bodyDiv w:val="1"/>
      <w:marLeft w:val="0"/>
      <w:marRight w:val="0"/>
      <w:marTop w:val="0"/>
      <w:marBottom w:val="0"/>
      <w:divBdr>
        <w:top w:val="none" w:sz="0" w:space="0" w:color="auto"/>
        <w:left w:val="none" w:sz="0" w:space="0" w:color="auto"/>
        <w:bottom w:val="none" w:sz="0" w:space="0" w:color="auto"/>
        <w:right w:val="none" w:sz="0" w:space="0" w:color="auto"/>
      </w:divBdr>
    </w:div>
    <w:div w:id="763264554">
      <w:bodyDiv w:val="1"/>
      <w:marLeft w:val="0"/>
      <w:marRight w:val="0"/>
      <w:marTop w:val="0"/>
      <w:marBottom w:val="0"/>
      <w:divBdr>
        <w:top w:val="none" w:sz="0" w:space="0" w:color="auto"/>
        <w:left w:val="none" w:sz="0" w:space="0" w:color="auto"/>
        <w:bottom w:val="none" w:sz="0" w:space="0" w:color="auto"/>
        <w:right w:val="none" w:sz="0" w:space="0" w:color="auto"/>
      </w:divBdr>
    </w:div>
    <w:div w:id="765808702">
      <w:bodyDiv w:val="1"/>
      <w:marLeft w:val="0"/>
      <w:marRight w:val="0"/>
      <w:marTop w:val="0"/>
      <w:marBottom w:val="0"/>
      <w:divBdr>
        <w:top w:val="none" w:sz="0" w:space="0" w:color="auto"/>
        <w:left w:val="none" w:sz="0" w:space="0" w:color="auto"/>
        <w:bottom w:val="none" w:sz="0" w:space="0" w:color="auto"/>
        <w:right w:val="none" w:sz="0" w:space="0" w:color="auto"/>
      </w:divBdr>
    </w:div>
    <w:div w:id="770856348">
      <w:bodyDiv w:val="1"/>
      <w:marLeft w:val="0"/>
      <w:marRight w:val="0"/>
      <w:marTop w:val="0"/>
      <w:marBottom w:val="0"/>
      <w:divBdr>
        <w:top w:val="none" w:sz="0" w:space="0" w:color="auto"/>
        <w:left w:val="none" w:sz="0" w:space="0" w:color="auto"/>
        <w:bottom w:val="none" w:sz="0" w:space="0" w:color="auto"/>
        <w:right w:val="none" w:sz="0" w:space="0" w:color="auto"/>
      </w:divBdr>
    </w:div>
    <w:div w:id="780762785">
      <w:bodyDiv w:val="1"/>
      <w:marLeft w:val="0"/>
      <w:marRight w:val="0"/>
      <w:marTop w:val="0"/>
      <w:marBottom w:val="0"/>
      <w:divBdr>
        <w:top w:val="none" w:sz="0" w:space="0" w:color="auto"/>
        <w:left w:val="none" w:sz="0" w:space="0" w:color="auto"/>
        <w:bottom w:val="none" w:sz="0" w:space="0" w:color="auto"/>
        <w:right w:val="none" w:sz="0" w:space="0" w:color="auto"/>
      </w:divBdr>
    </w:div>
    <w:div w:id="785807235">
      <w:bodyDiv w:val="1"/>
      <w:marLeft w:val="0"/>
      <w:marRight w:val="0"/>
      <w:marTop w:val="0"/>
      <w:marBottom w:val="0"/>
      <w:divBdr>
        <w:top w:val="none" w:sz="0" w:space="0" w:color="auto"/>
        <w:left w:val="none" w:sz="0" w:space="0" w:color="auto"/>
        <w:bottom w:val="none" w:sz="0" w:space="0" w:color="auto"/>
        <w:right w:val="none" w:sz="0" w:space="0" w:color="auto"/>
      </w:divBdr>
    </w:div>
    <w:div w:id="788351785">
      <w:bodyDiv w:val="1"/>
      <w:marLeft w:val="0"/>
      <w:marRight w:val="0"/>
      <w:marTop w:val="0"/>
      <w:marBottom w:val="0"/>
      <w:divBdr>
        <w:top w:val="none" w:sz="0" w:space="0" w:color="auto"/>
        <w:left w:val="none" w:sz="0" w:space="0" w:color="auto"/>
        <w:bottom w:val="none" w:sz="0" w:space="0" w:color="auto"/>
        <w:right w:val="none" w:sz="0" w:space="0" w:color="auto"/>
      </w:divBdr>
    </w:div>
    <w:div w:id="789973904">
      <w:bodyDiv w:val="1"/>
      <w:marLeft w:val="0"/>
      <w:marRight w:val="0"/>
      <w:marTop w:val="0"/>
      <w:marBottom w:val="0"/>
      <w:divBdr>
        <w:top w:val="none" w:sz="0" w:space="0" w:color="auto"/>
        <w:left w:val="none" w:sz="0" w:space="0" w:color="auto"/>
        <w:bottom w:val="none" w:sz="0" w:space="0" w:color="auto"/>
        <w:right w:val="none" w:sz="0" w:space="0" w:color="auto"/>
      </w:divBdr>
    </w:div>
    <w:div w:id="790126745">
      <w:bodyDiv w:val="1"/>
      <w:marLeft w:val="0"/>
      <w:marRight w:val="0"/>
      <w:marTop w:val="0"/>
      <w:marBottom w:val="0"/>
      <w:divBdr>
        <w:top w:val="none" w:sz="0" w:space="0" w:color="auto"/>
        <w:left w:val="none" w:sz="0" w:space="0" w:color="auto"/>
        <w:bottom w:val="none" w:sz="0" w:space="0" w:color="auto"/>
        <w:right w:val="none" w:sz="0" w:space="0" w:color="auto"/>
      </w:divBdr>
    </w:div>
    <w:div w:id="798953851">
      <w:bodyDiv w:val="1"/>
      <w:marLeft w:val="0"/>
      <w:marRight w:val="0"/>
      <w:marTop w:val="0"/>
      <w:marBottom w:val="0"/>
      <w:divBdr>
        <w:top w:val="none" w:sz="0" w:space="0" w:color="auto"/>
        <w:left w:val="none" w:sz="0" w:space="0" w:color="auto"/>
        <w:bottom w:val="none" w:sz="0" w:space="0" w:color="auto"/>
        <w:right w:val="none" w:sz="0" w:space="0" w:color="auto"/>
      </w:divBdr>
    </w:div>
    <w:div w:id="802885434">
      <w:bodyDiv w:val="1"/>
      <w:marLeft w:val="0"/>
      <w:marRight w:val="0"/>
      <w:marTop w:val="0"/>
      <w:marBottom w:val="0"/>
      <w:divBdr>
        <w:top w:val="none" w:sz="0" w:space="0" w:color="auto"/>
        <w:left w:val="none" w:sz="0" w:space="0" w:color="auto"/>
        <w:bottom w:val="none" w:sz="0" w:space="0" w:color="auto"/>
        <w:right w:val="none" w:sz="0" w:space="0" w:color="auto"/>
      </w:divBdr>
    </w:div>
    <w:div w:id="804933309">
      <w:bodyDiv w:val="1"/>
      <w:marLeft w:val="0"/>
      <w:marRight w:val="0"/>
      <w:marTop w:val="0"/>
      <w:marBottom w:val="0"/>
      <w:divBdr>
        <w:top w:val="none" w:sz="0" w:space="0" w:color="auto"/>
        <w:left w:val="none" w:sz="0" w:space="0" w:color="auto"/>
        <w:bottom w:val="none" w:sz="0" w:space="0" w:color="auto"/>
        <w:right w:val="none" w:sz="0" w:space="0" w:color="auto"/>
      </w:divBdr>
    </w:div>
    <w:div w:id="816072476">
      <w:bodyDiv w:val="1"/>
      <w:marLeft w:val="0"/>
      <w:marRight w:val="0"/>
      <w:marTop w:val="0"/>
      <w:marBottom w:val="0"/>
      <w:divBdr>
        <w:top w:val="none" w:sz="0" w:space="0" w:color="auto"/>
        <w:left w:val="none" w:sz="0" w:space="0" w:color="auto"/>
        <w:bottom w:val="none" w:sz="0" w:space="0" w:color="auto"/>
        <w:right w:val="none" w:sz="0" w:space="0" w:color="auto"/>
      </w:divBdr>
    </w:div>
    <w:div w:id="822311486">
      <w:bodyDiv w:val="1"/>
      <w:marLeft w:val="0"/>
      <w:marRight w:val="0"/>
      <w:marTop w:val="0"/>
      <w:marBottom w:val="0"/>
      <w:divBdr>
        <w:top w:val="none" w:sz="0" w:space="0" w:color="auto"/>
        <w:left w:val="none" w:sz="0" w:space="0" w:color="auto"/>
        <w:bottom w:val="none" w:sz="0" w:space="0" w:color="auto"/>
        <w:right w:val="none" w:sz="0" w:space="0" w:color="auto"/>
      </w:divBdr>
    </w:div>
    <w:div w:id="823621312">
      <w:bodyDiv w:val="1"/>
      <w:marLeft w:val="0"/>
      <w:marRight w:val="0"/>
      <w:marTop w:val="0"/>
      <w:marBottom w:val="0"/>
      <w:divBdr>
        <w:top w:val="none" w:sz="0" w:space="0" w:color="auto"/>
        <w:left w:val="none" w:sz="0" w:space="0" w:color="auto"/>
        <w:bottom w:val="none" w:sz="0" w:space="0" w:color="auto"/>
        <w:right w:val="none" w:sz="0" w:space="0" w:color="auto"/>
      </w:divBdr>
    </w:div>
    <w:div w:id="827984831">
      <w:bodyDiv w:val="1"/>
      <w:marLeft w:val="0"/>
      <w:marRight w:val="0"/>
      <w:marTop w:val="0"/>
      <w:marBottom w:val="0"/>
      <w:divBdr>
        <w:top w:val="none" w:sz="0" w:space="0" w:color="auto"/>
        <w:left w:val="none" w:sz="0" w:space="0" w:color="auto"/>
        <w:bottom w:val="none" w:sz="0" w:space="0" w:color="auto"/>
        <w:right w:val="none" w:sz="0" w:space="0" w:color="auto"/>
      </w:divBdr>
    </w:div>
    <w:div w:id="833761385">
      <w:bodyDiv w:val="1"/>
      <w:marLeft w:val="0"/>
      <w:marRight w:val="0"/>
      <w:marTop w:val="0"/>
      <w:marBottom w:val="0"/>
      <w:divBdr>
        <w:top w:val="none" w:sz="0" w:space="0" w:color="auto"/>
        <w:left w:val="none" w:sz="0" w:space="0" w:color="auto"/>
        <w:bottom w:val="none" w:sz="0" w:space="0" w:color="auto"/>
        <w:right w:val="none" w:sz="0" w:space="0" w:color="auto"/>
      </w:divBdr>
    </w:div>
    <w:div w:id="834109194">
      <w:bodyDiv w:val="1"/>
      <w:marLeft w:val="0"/>
      <w:marRight w:val="0"/>
      <w:marTop w:val="0"/>
      <w:marBottom w:val="0"/>
      <w:divBdr>
        <w:top w:val="none" w:sz="0" w:space="0" w:color="auto"/>
        <w:left w:val="none" w:sz="0" w:space="0" w:color="auto"/>
        <w:bottom w:val="none" w:sz="0" w:space="0" w:color="auto"/>
        <w:right w:val="none" w:sz="0" w:space="0" w:color="auto"/>
      </w:divBdr>
    </w:div>
    <w:div w:id="834607289">
      <w:bodyDiv w:val="1"/>
      <w:marLeft w:val="0"/>
      <w:marRight w:val="0"/>
      <w:marTop w:val="0"/>
      <w:marBottom w:val="0"/>
      <w:divBdr>
        <w:top w:val="none" w:sz="0" w:space="0" w:color="auto"/>
        <w:left w:val="none" w:sz="0" w:space="0" w:color="auto"/>
        <w:bottom w:val="none" w:sz="0" w:space="0" w:color="auto"/>
        <w:right w:val="none" w:sz="0" w:space="0" w:color="auto"/>
      </w:divBdr>
    </w:div>
    <w:div w:id="839739272">
      <w:bodyDiv w:val="1"/>
      <w:marLeft w:val="0"/>
      <w:marRight w:val="0"/>
      <w:marTop w:val="0"/>
      <w:marBottom w:val="0"/>
      <w:divBdr>
        <w:top w:val="none" w:sz="0" w:space="0" w:color="auto"/>
        <w:left w:val="none" w:sz="0" w:space="0" w:color="auto"/>
        <w:bottom w:val="none" w:sz="0" w:space="0" w:color="auto"/>
        <w:right w:val="none" w:sz="0" w:space="0" w:color="auto"/>
      </w:divBdr>
    </w:div>
    <w:div w:id="841241720">
      <w:bodyDiv w:val="1"/>
      <w:marLeft w:val="0"/>
      <w:marRight w:val="0"/>
      <w:marTop w:val="0"/>
      <w:marBottom w:val="0"/>
      <w:divBdr>
        <w:top w:val="none" w:sz="0" w:space="0" w:color="auto"/>
        <w:left w:val="none" w:sz="0" w:space="0" w:color="auto"/>
        <w:bottom w:val="none" w:sz="0" w:space="0" w:color="auto"/>
        <w:right w:val="none" w:sz="0" w:space="0" w:color="auto"/>
      </w:divBdr>
    </w:div>
    <w:div w:id="841433488">
      <w:bodyDiv w:val="1"/>
      <w:marLeft w:val="0"/>
      <w:marRight w:val="0"/>
      <w:marTop w:val="0"/>
      <w:marBottom w:val="0"/>
      <w:divBdr>
        <w:top w:val="none" w:sz="0" w:space="0" w:color="auto"/>
        <w:left w:val="none" w:sz="0" w:space="0" w:color="auto"/>
        <w:bottom w:val="none" w:sz="0" w:space="0" w:color="auto"/>
        <w:right w:val="none" w:sz="0" w:space="0" w:color="auto"/>
      </w:divBdr>
    </w:div>
    <w:div w:id="843978680">
      <w:bodyDiv w:val="1"/>
      <w:marLeft w:val="0"/>
      <w:marRight w:val="0"/>
      <w:marTop w:val="0"/>
      <w:marBottom w:val="0"/>
      <w:divBdr>
        <w:top w:val="none" w:sz="0" w:space="0" w:color="auto"/>
        <w:left w:val="none" w:sz="0" w:space="0" w:color="auto"/>
        <w:bottom w:val="none" w:sz="0" w:space="0" w:color="auto"/>
        <w:right w:val="none" w:sz="0" w:space="0" w:color="auto"/>
      </w:divBdr>
    </w:div>
    <w:div w:id="845553078">
      <w:bodyDiv w:val="1"/>
      <w:marLeft w:val="0"/>
      <w:marRight w:val="0"/>
      <w:marTop w:val="0"/>
      <w:marBottom w:val="0"/>
      <w:divBdr>
        <w:top w:val="none" w:sz="0" w:space="0" w:color="auto"/>
        <w:left w:val="none" w:sz="0" w:space="0" w:color="auto"/>
        <w:bottom w:val="none" w:sz="0" w:space="0" w:color="auto"/>
        <w:right w:val="none" w:sz="0" w:space="0" w:color="auto"/>
      </w:divBdr>
    </w:div>
    <w:div w:id="854609806">
      <w:bodyDiv w:val="1"/>
      <w:marLeft w:val="0"/>
      <w:marRight w:val="0"/>
      <w:marTop w:val="0"/>
      <w:marBottom w:val="0"/>
      <w:divBdr>
        <w:top w:val="none" w:sz="0" w:space="0" w:color="auto"/>
        <w:left w:val="none" w:sz="0" w:space="0" w:color="auto"/>
        <w:bottom w:val="none" w:sz="0" w:space="0" w:color="auto"/>
        <w:right w:val="none" w:sz="0" w:space="0" w:color="auto"/>
      </w:divBdr>
    </w:div>
    <w:div w:id="861436902">
      <w:bodyDiv w:val="1"/>
      <w:marLeft w:val="0"/>
      <w:marRight w:val="0"/>
      <w:marTop w:val="0"/>
      <w:marBottom w:val="0"/>
      <w:divBdr>
        <w:top w:val="none" w:sz="0" w:space="0" w:color="auto"/>
        <w:left w:val="none" w:sz="0" w:space="0" w:color="auto"/>
        <w:bottom w:val="none" w:sz="0" w:space="0" w:color="auto"/>
        <w:right w:val="none" w:sz="0" w:space="0" w:color="auto"/>
      </w:divBdr>
    </w:div>
    <w:div w:id="862015377">
      <w:bodyDiv w:val="1"/>
      <w:marLeft w:val="0"/>
      <w:marRight w:val="0"/>
      <w:marTop w:val="0"/>
      <w:marBottom w:val="0"/>
      <w:divBdr>
        <w:top w:val="none" w:sz="0" w:space="0" w:color="auto"/>
        <w:left w:val="none" w:sz="0" w:space="0" w:color="auto"/>
        <w:bottom w:val="none" w:sz="0" w:space="0" w:color="auto"/>
        <w:right w:val="none" w:sz="0" w:space="0" w:color="auto"/>
      </w:divBdr>
    </w:div>
    <w:div w:id="871957182">
      <w:bodyDiv w:val="1"/>
      <w:marLeft w:val="0"/>
      <w:marRight w:val="0"/>
      <w:marTop w:val="0"/>
      <w:marBottom w:val="0"/>
      <w:divBdr>
        <w:top w:val="none" w:sz="0" w:space="0" w:color="auto"/>
        <w:left w:val="none" w:sz="0" w:space="0" w:color="auto"/>
        <w:bottom w:val="none" w:sz="0" w:space="0" w:color="auto"/>
        <w:right w:val="none" w:sz="0" w:space="0" w:color="auto"/>
      </w:divBdr>
    </w:div>
    <w:div w:id="875461182">
      <w:bodyDiv w:val="1"/>
      <w:marLeft w:val="0"/>
      <w:marRight w:val="0"/>
      <w:marTop w:val="0"/>
      <w:marBottom w:val="0"/>
      <w:divBdr>
        <w:top w:val="none" w:sz="0" w:space="0" w:color="auto"/>
        <w:left w:val="none" w:sz="0" w:space="0" w:color="auto"/>
        <w:bottom w:val="none" w:sz="0" w:space="0" w:color="auto"/>
        <w:right w:val="none" w:sz="0" w:space="0" w:color="auto"/>
      </w:divBdr>
    </w:div>
    <w:div w:id="884948120">
      <w:bodyDiv w:val="1"/>
      <w:marLeft w:val="0"/>
      <w:marRight w:val="0"/>
      <w:marTop w:val="0"/>
      <w:marBottom w:val="0"/>
      <w:divBdr>
        <w:top w:val="none" w:sz="0" w:space="0" w:color="auto"/>
        <w:left w:val="none" w:sz="0" w:space="0" w:color="auto"/>
        <w:bottom w:val="none" w:sz="0" w:space="0" w:color="auto"/>
        <w:right w:val="none" w:sz="0" w:space="0" w:color="auto"/>
      </w:divBdr>
    </w:div>
    <w:div w:id="887302736">
      <w:bodyDiv w:val="1"/>
      <w:marLeft w:val="0"/>
      <w:marRight w:val="0"/>
      <w:marTop w:val="0"/>
      <w:marBottom w:val="0"/>
      <w:divBdr>
        <w:top w:val="none" w:sz="0" w:space="0" w:color="auto"/>
        <w:left w:val="none" w:sz="0" w:space="0" w:color="auto"/>
        <w:bottom w:val="none" w:sz="0" w:space="0" w:color="auto"/>
        <w:right w:val="none" w:sz="0" w:space="0" w:color="auto"/>
      </w:divBdr>
    </w:div>
    <w:div w:id="901866049">
      <w:bodyDiv w:val="1"/>
      <w:marLeft w:val="0"/>
      <w:marRight w:val="0"/>
      <w:marTop w:val="0"/>
      <w:marBottom w:val="0"/>
      <w:divBdr>
        <w:top w:val="none" w:sz="0" w:space="0" w:color="auto"/>
        <w:left w:val="none" w:sz="0" w:space="0" w:color="auto"/>
        <w:bottom w:val="none" w:sz="0" w:space="0" w:color="auto"/>
        <w:right w:val="none" w:sz="0" w:space="0" w:color="auto"/>
      </w:divBdr>
    </w:div>
    <w:div w:id="902177926">
      <w:bodyDiv w:val="1"/>
      <w:marLeft w:val="0"/>
      <w:marRight w:val="0"/>
      <w:marTop w:val="0"/>
      <w:marBottom w:val="0"/>
      <w:divBdr>
        <w:top w:val="none" w:sz="0" w:space="0" w:color="auto"/>
        <w:left w:val="none" w:sz="0" w:space="0" w:color="auto"/>
        <w:bottom w:val="none" w:sz="0" w:space="0" w:color="auto"/>
        <w:right w:val="none" w:sz="0" w:space="0" w:color="auto"/>
      </w:divBdr>
    </w:div>
    <w:div w:id="912550624">
      <w:bodyDiv w:val="1"/>
      <w:marLeft w:val="0"/>
      <w:marRight w:val="0"/>
      <w:marTop w:val="0"/>
      <w:marBottom w:val="0"/>
      <w:divBdr>
        <w:top w:val="none" w:sz="0" w:space="0" w:color="auto"/>
        <w:left w:val="none" w:sz="0" w:space="0" w:color="auto"/>
        <w:bottom w:val="none" w:sz="0" w:space="0" w:color="auto"/>
        <w:right w:val="none" w:sz="0" w:space="0" w:color="auto"/>
      </w:divBdr>
    </w:div>
    <w:div w:id="915406871">
      <w:bodyDiv w:val="1"/>
      <w:marLeft w:val="0"/>
      <w:marRight w:val="0"/>
      <w:marTop w:val="0"/>
      <w:marBottom w:val="0"/>
      <w:divBdr>
        <w:top w:val="none" w:sz="0" w:space="0" w:color="auto"/>
        <w:left w:val="none" w:sz="0" w:space="0" w:color="auto"/>
        <w:bottom w:val="none" w:sz="0" w:space="0" w:color="auto"/>
        <w:right w:val="none" w:sz="0" w:space="0" w:color="auto"/>
      </w:divBdr>
    </w:div>
    <w:div w:id="917010623">
      <w:bodyDiv w:val="1"/>
      <w:marLeft w:val="0"/>
      <w:marRight w:val="0"/>
      <w:marTop w:val="0"/>
      <w:marBottom w:val="0"/>
      <w:divBdr>
        <w:top w:val="none" w:sz="0" w:space="0" w:color="auto"/>
        <w:left w:val="none" w:sz="0" w:space="0" w:color="auto"/>
        <w:bottom w:val="none" w:sz="0" w:space="0" w:color="auto"/>
        <w:right w:val="none" w:sz="0" w:space="0" w:color="auto"/>
      </w:divBdr>
    </w:div>
    <w:div w:id="917447102">
      <w:bodyDiv w:val="1"/>
      <w:marLeft w:val="0"/>
      <w:marRight w:val="0"/>
      <w:marTop w:val="0"/>
      <w:marBottom w:val="0"/>
      <w:divBdr>
        <w:top w:val="none" w:sz="0" w:space="0" w:color="auto"/>
        <w:left w:val="none" w:sz="0" w:space="0" w:color="auto"/>
        <w:bottom w:val="none" w:sz="0" w:space="0" w:color="auto"/>
        <w:right w:val="none" w:sz="0" w:space="0" w:color="auto"/>
      </w:divBdr>
    </w:div>
    <w:div w:id="920068026">
      <w:bodyDiv w:val="1"/>
      <w:marLeft w:val="0"/>
      <w:marRight w:val="0"/>
      <w:marTop w:val="0"/>
      <w:marBottom w:val="0"/>
      <w:divBdr>
        <w:top w:val="none" w:sz="0" w:space="0" w:color="auto"/>
        <w:left w:val="none" w:sz="0" w:space="0" w:color="auto"/>
        <w:bottom w:val="none" w:sz="0" w:space="0" w:color="auto"/>
        <w:right w:val="none" w:sz="0" w:space="0" w:color="auto"/>
      </w:divBdr>
    </w:div>
    <w:div w:id="927155750">
      <w:bodyDiv w:val="1"/>
      <w:marLeft w:val="0"/>
      <w:marRight w:val="0"/>
      <w:marTop w:val="0"/>
      <w:marBottom w:val="0"/>
      <w:divBdr>
        <w:top w:val="none" w:sz="0" w:space="0" w:color="auto"/>
        <w:left w:val="none" w:sz="0" w:space="0" w:color="auto"/>
        <w:bottom w:val="none" w:sz="0" w:space="0" w:color="auto"/>
        <w:right w:val="none" w:sz="0" w:space="0" w:color="auto"/>
      </w:divBdr>
    </w:div>
    <w:div w:id="928739305">
      <w:bodyDiv w:val="1"/>
      <w:marLeft w:val="0"/>
      <w:marRight w:val="0"/>
      <w:marTop w:val="0"/>
      <w:marBottom w:val="0"/>
      <w:divBdr>
        <w:top w:val="none" w:sz="0" w:space="0" w:color="auto"/>
        <w:left w:val="none" w:sz="0" w:space="0" w:color="auto"/>
        <w:bottom w:val="none" w:sz="0" w:space="0" w:color="auto"/>
        <w:right w:val="none" w:sz="0" w:space="0" w:color="auto"/>
      </w:divBdr>
    </w:div>
    <w:div w:id="939725077">
      <w:bodyDiv w:val="1"/>
      <w:marLeft w:val="0"/>
      <w:marRight w:val="0"/>
      <w:marTop w:val="0"/>
      <w:marBottom w:val="0"/>
      <w:divBdr>
        <w:top w:val="none" w:sz="0" w:space="0" w:color="auto"/>
        <w:left w:val="none" w:sz="0" w:space="0" w:color="auto"/>
        <w:bottom w:val="none" w:sz="0" w:space="0" w:color="auto"/>
        <w:right w:val="none" w:sz="0" w:space="0" w:color="auto"/>
      </w:divBdr>
    </w:div>
    <w:div w:id="940180990">
      <w:bodyDiv w:val="1"/>
      <w:marLeft w:val="0"/>
      <w:marRight w:val="0"/>
      <w:marTop w:val="0"/>
      <w:marBottom w:val="0"/>
      <w:divBdr>
        <w:top w:val="none" w:sz="0" w:space="0" w:color="auto"/>
        <w:left w:val="none" w:sz="0" w:space="0" w:color="auto"/>
        <w:bottom w:val="none" w:sz="0" w:space="0" w:color="auto"/>
        <w:right w:val="none" w:sz="0" w:space="0" w:color="auto"/>
      </w:divBdr>
    </w:div>
    <w:div w:id="948852904">
      <w:bodyDiv w:val="1"/>
      <w:marLeft w:val="0"/>
      <w:marRight w:val="0"/>
      <w:marTop w:val="0"/>
      <w:marBottom w:val="0"/>
      <w:divBdr>
        <w:top w:val="none" w:sz="0" w:space="0" w:color="auto"/>
        <w:left w:val="none" w:sz="0" w:space="0" w:color="auto"/>
        <w:bottom w:val="none" w:sz="0" w:space="0" w:color="auto"/>
        <w:right w:val="none" w:sz="0" w:space="0" w:color="auto"/>
      </w:divBdr>
    </w:div>
    <w:div w:id="952176496">
      <w:bodyDiv w:val="1"/>
      <w:marLeft w:val="0"/>
      <w:marRight w:val="0"/>
      <w:marTop w:val="0"/>
      <w:marBottom w:val="0"/>
      <w:divBdr>
        <w:top w:val="none" w:sz="0" w:space="0" w:color="auto"/>
        <w:left w:val="none" w:sz="0" w:space="0" w:color="auto"/>
        <w:bottom w:val="none" w:sz="0" w:space="0" w:color="auto"/>
        <w:right w:val="none" w:sz="0" w:space="0" w:color="auto"/>
      </w:divBdr>
    </w:div>
    <w:div w:id="954096959">
      <w:bodyDiv w:val="1"/>
      <w:marLeft w:val="0"/>
      <w:marRight w:val="0"/>
      <w:marTop w:val="0"/>
      <w:marBottom w:val="0"/>
      <w:divBdr>
        <w:top w:val="none" w:sz="0" w:space="0" w:color="auto"/>
        <w:left w:val="none" w:sz="0" w:space="0" w:color="auto"/>
        <w:bottom w:val="none" w:sz="0" w:space="0" w:color="auto"/>
        <w:right w:val="none" w:sz="0" w:space="0" w:color="auto"/>
      </w:divBdr>
    </w:div>
    <w:div w:id="955909754">
      <w:bodyDiv w:val="1"/>
      <w:marLeft w:val="0"/>
      <w:marRight w:val="0"/>
      <w:marTop w:val="0"/>
      <w:marBottom w:val="0"/>
      <w:divBdr>
        <w:top w:val="none" w:sz="0" w:space="0" w:color="auto"/>
        <w:left w:val="none" w:sz="0" w:space="0" w:color="auto"/>
        <w:bottom w:val="none" w:sz="0" w:space="0" w:color="auto"/>
        <w:right w:val="none" w:sz="0" w:space="0" w:color="auto"/>
      </w:divBdr>
    </w:div>
    <w:div w:id="965237077">
      <w:bodyDiv w:val="1"/>
      <w:marLeft w:val="0"/>
      <w:marRight w:val="0"/>
      <w:marTop w:val="0"/>
      <w:marBottom w:val="0"/>
      <w:divBdr>
        <w:top w:val="none" w:sz="0" w:space="0" w:color="auto"/>
        <w:left w:val="none" w:sz="0" w:space="0" w:color="auto"/>
        <w:bottom w:val="none" w:sz="0" w:space="0" w:color="auto"/>
        <w:right w:val="none" w:sz="0" w:space="0" w:color="auto"/>
      </w:divBdr>
    </w:div>
    <w:div w:id="969357131">
      <w:bodyDiv w:val="1"/>
      <w:marLeft w:val="0"/>
      <w:marRight w:val="0"/>
      <w:marTop w:val="0"/>
      <w:marBottom w:val="0"/>
      <w:divBdr>
        <w:top w:val="none" w:sz="0" w:space="0" w:color="auto"/>
        <w:left w:val="none" w:sz="0" w:space="0" w:color="auto"/>
        <w:bottom w:val="none" w:sz="0" w:space="0" w:color="auto"/>
        <w:right w:val="none" w:sz="0" w:space="0" w:color="auto"/>
      </w:divBdr>
    </w:div>
    <w:div w:id="973410608">
      <w:bodyDiv w:val="1"/>
      <w:marLeft w:val="0"/>
      <w:marRight w:val="0"/>
      <w:marTop w:val="0"/>
      <w:marBottom w:val="0"/>
      <w:divBdr>
        <w:top w:val="none" w:sz="0" w:space="0" w:color="auto"/>
        <w:left w:val="none" w:sz="0" w:space="0" w:color="auto"/>
        <w:bottom w:val="none" w:sz="0" w:space="0" w:color="auto"/>
        <w:right w:val="none" w:sz="0" w:space="0" w:color="auto"/>
      </w:divBdr>
    </w:div>
    <w:div w:id="976030343">
      <w:bodyDiv w:val="1"/>
      <w:marLeft w:val="0"/>
      <w:marRight w:val="0"/>
      <w:marTop w:val="0"/>
      <w:marBottom w:val="0"/>
      <w:divBdr>
        <w:top w:val="none" w:sz="0" w:space="0" w:color="auto"/>
        <w:left w:val="none" w:sz="0" w:space="0" w:color="auto"/>
        <w:bottom w:val="none" w:sz="0" w:space="0" w:color="auto"/>
        <w:right w:val="none" w:sz="0" w:space="0" w:color="auto"/>
      </w:divBdr>
    </w:div>
    <w:div w:id="985160793">
      <w:bodyDiv w:val="1"/>
      <w:marLeft w:val="0"/>
      <w:marRight w:val="0"/>
      <w:marTop w:val="0"/>
      <w:marBottom w:val="0"/>
      <w:divBdr>
        <w:top w:val="none" w:sz="0" w:space="0" w:color="auto"/>
        <w:left w:val="none" w:sz="0" w:space="0" w:color="auto"/>
        <w:bottom w:val="none" w:sz="0" w:space="0" w:color="auto"/>
        <w:right w:val="none" w:sz="0" w:space="0" w:color="auto"/>
      </w:divBdr>
    </w:div>
    <w:div w:id="987435151">
      <w:bodyDiv w:val="1"/>
      <w:marLeft w:val="0"/>
      <w:marRight w:val="0"/>
      <w:marTop w:val="0"/>
      <w:marBottom w:val="0"/>
      <w:divBdr>
        <w:top w:val="none" w:sz="0" w:space="0" w:color="auto"/>
        <w:left w:val="none" w:sz="0" w:space="0" w:color="auto"/>
        <w:bottom w:val="none" w:sz="0" w:space="0" w:color="auto"/>
        <w:right w:val="none" w:sz="0" w:space="0" w:color="auto"/>
      </w:divBdr>
    </w:div>
    <w:div w:id="987586914">
      <w:bodyDiv w:val="1"/>
      <w:marLeft w:val="0"/>
      <w:marRight w:val="0"/>
      <w:marTop w:val="0"/>
      <w:marBottom w:val="0"/>
      <w:divBdr>
        <w:top w:val="none" w:sz="0" w:space="0" w:color="auto"/>
        <w:left w:val="none" w:sz="0" w:space="0" w:color="auto"/>
        <w:bottom w:val="none" w:sz="0" w:space="0" w:color="auto"/>
        <w:right w:val="none" w:sz="0" w:space="0" w:color="auto"/>
      </w:divBdr>
    </w:div>
    <w:div w:id="1004161061">
      <w:bodyDiv w:val="1"/>
      <w:marLeft w:val="0"/>
      <w:marRight w:val="0"/>
      <w:marTop w:val="0"/>
      <w:marBottom w:val="0"/>
      <w:divBdr>
        <w:top w:val="none" w:sz="0" w:space="0" w:color="auto"/>
        <w:left w:val="none" w:sz="0" w:space="0" w:color="auto"/>
        <w:bottom w:val="none" w:sz="0" w:space="0" w:color="auto"/>
        <w:right w:val="none" w:sz="0" w:space="0" w:color="auto"/>
      </w:divBdr>
    </w:div>
    <w:div w:id="1031957798">
      <w:bodyDiv w:val="1"/>
      <w:marLeft w:val="0"/>
      <w:marRight w:val="0"/>
      <w:marTop w:val="0"/>
      <w:marBottom w:val="0"/>
      <w:divBdr>
        <w:top w:val="none" w:sz="0" w:space="0" w:color="auto"/>
        <w:left w:val="none" w:sz="0" w:space="0" w:color="auto"/>
        <w:bottom w:val="none" w:sz="0" w:space="0" w:color="auto"/>
        <w:right w:val="none" w:sz="0" w:space="0" w:color="auto"/>
      </w:divBdr>
    </w:div>
    <w:div w:id="1040983499">
      <w:bodyDiv w:val="1"/>
      <w:marLeft w:val="0"/>
      <w:marRight w:val="0"/>
      <w:marTop w:val="0"/>
      <w:marBottom w:val="0"/>
      <w:divBdr>
        <w:top w:val="none" w:sz="0" w:space="0" w:color="auto"/>
        <w:left w:val="none" w:sz="0" w:space="0" w:color="auto"/>
        <w:bottom w:val="none" w:sz="0" w:space="0" w:color="auto"/>
        <w:right w:val="none" w:sz="0" w:space="0" w:color="auto"/>
      </w:divBdr>
    </w:div>
    <w:div w:id="1046682337">
      <w:bodyDiv w:val="1"/>
      <w:marLeft w:val="0"/>
      <w:marRight w:val="0"/>
      <w:marTop w:val="0"/>
      <w:marBottom w:val="0"/>
      <w:divBdr>
        <w:top w:val="none" w:sz="0" w:space="0" w:color="auto"/>
        <w:left w:val="none" w:sz="0" w:space="0" w:color="auto"/>
        <w:bottom w:val="none" w:sz="0" w:space="0" w:color="auto"/>
        <w:right w:val="none" w:sz="0" w:space="0" w:color="auto"/>
      </w:divBdr>
    </w:div>
    <w:div w:id="1054543044">
      <w:bodyDiv w:val="1"/>
      <w:marLeft w:val="0"/>
      <w:marRight w:val="0"/>
      <w:marTop w:val="0"/>
      <w:marBottom w:val="0"/>
      <w:divBdr>
        <w:top w:val="none" w:sz="0" w:space="0" w:color="auto"/>
        <w:left w:val="none" w:sz="0" w:space="0" w:color="auto"/>
        <w:bottom w:val="none" w:sz="0" w:space="0" w:color="auto"/>
        <w:right w:val="none" w:sz="0" w:space="0" w:color="auto"/>
      </w:divBdr>
    </w:div>
    <w:div w:id="1057238062">
      <w:bodyDiv w:val="1"/>
      <w:marLeft w:val="0"/>
      <w:marRight w:val="0"/>
      <w:marTop w:val="0"/>
      <w:marBottom w:val="0"/>
      <w:divBdr>
        <w:top w:val="none" w:sz="0" w:space="0" w:color="auto"/>
        <w:left w:val="none" w:sz="0" w:space="0" w:color="auto"/>
        <w:bottom w:val="none" w:sz="0" w:space="0" w:color="auto"/>
        <w:right w:val="none" w:sz="0" w:space="0" w:color="auto"/>
      </w:divBdr>
    </w:div>
    <w:div w:id="1071850498">
      <w:bodyDiv w:val="1"/>
      <w:marLeft w:val="0"/>
      <w:marRight w:val="0"/>
      <w:marTop w:val="0"/>
      <w:marBottom w:val="0"/>
      <w:divBdr>
        <w:top w:val="none" w:sz="0" w:space="0" w:color="auto"/>
        <w:left w:val="none" w:sz="0" w:space="0" w:color="auto"/>
        <w:bottom w:val="none" w:sz="0" w:space="0" w:color="auto"/>
        <w:right w:val="none" w:sz="0" w:space="0" w:color="auto"/>
      </w:divBdr>
    </w:div>
    <w:div w:id="1074472871">
      <w:bodyDiv w:val="1"/>
      <w:marLeft w:val="0"/>
      <w:marRight w:val="0"/>
      <w:marTop w:val="0"/>
      <w:marBottom w:val="0"/>
      <w:divBdr>
        <w:top w:val="none" w:sz="0" w:space="0" w:color="auto"/>
        <w:left w:val="none" w:sz="0" w:space="0" w:color="auto"/>
        <w:bottom w:val="none" w:sz="0" w:space="0" w:color="auto"/>
        <w:right w:val="none" w:sz="0" w:space="0" w:color="auto"/>
      </w:divBdr>
    </w:div>
    <w:div w:id="1081608456">
      <w:bodyDiv w:val="1"/>
      <w:marLeft w:val="0"/>
      <w:marRight w:val="0"/>
      <w:marTop w:val="0"/>
      <w:marBottom w:val="0"/>
      <w:divBdr>
        <w:top w:val="none" w:sz="0" w:space="0" w:color="auto"/>
        <w:left w:val="none" w:sz="0" w:space="0" w:color="auto"/>
        <w:bottom w:val="none" w:sz="0" w:space="0" w:color="auto"/>
        <w:right w:val="none" w:sz="0" w:space="0" w:color="auto"/>
      </w:divBdr>
    </w:div>
    <w:div w:id="1090658911">
      <w:bodyDiv w:val="1"/>
      <w:marLeft w:val="0"/>
      <w:marRight w:val="0"/>
      <w:marTop w:val="0"/>
      <w:marBottom w:val="0"/>
      <w:divBdr>
        <w:top w:val="none" w:sz="0" w:space="0" w:color="auto"/>
        <w:left w:val="none" w:sz="0" w:space="0" w:color="auto"/>
        <w:bottom w:val="none" w:sz="0" w:space="0" w:color="auto"/>
        <w:right w:val="none" w:sz="0" w:space="0" w:color="auto"/>
      </w:divBdr>
    </w:div>
    <w:div w:id="1092240561">
      <w:bodyDiv w:val="1"/>
      <w:marLeft w:val="0"/>
      <w:marRight w:val="0"/>
      <w:marTop w:val="0"/>
      <w:marBottom w:val="0"/>
      <w:divBdr>
        <w:top w:val="none" w:sz="0" w:space="0" w:color="auto"/>
        <w:left w:val="none" w:sz="0" w:space="0" w:color="auto"/>
        <w:bottom w:val="none" w:sz="0" w:space="0" w:color="auto"/>
        <w:right w:val="none" w:sz="0" w:space="0" w:color="auto"/>
      </w:divBdr>
    </w:div>
    <w:div w:id="1096437158">
      <w:bodyDiv w:val="1"/>
      <w:marLeft w:val="0"/>
      <w:marRight w:val="0"/>
      <w:marTop w:val="0"/>
      <w:marBottom w:val="0"/>
      <w:divBdr>
        <w:top w:val="none" w:sz="0" w:space="0" w:color="auto"/>
        <w:left w:val="none" w:sz="0" w:space="0" w:color="auto"/>
        <w:bottom w:val="none" w:sz="0" w:space="0" w:color="auto"/>
        <w:right w:val="none" w:sz="0" w:space="0" w:color="auto"/>
      </w:divBdr>
    </w:div>
    <w:div w:id="1097138895">
      <w:bodyDiv w:val="1"/>
      <w:marLeft w:val="0"/>
      <w:marRight w:val="0"/>
      <w:marTop w:val="0"/>
      <w:marBottom w:val="0"/>
      <w:divBdr>
        <w:top w:val="none" w:sz="0" w:space="0" w:color="auto"/>
        <w:left w:val="none" w:sz="0" w:space="0" w:color="auto"/>
        <w:bottom w:val="none" w:sz="0" w:space="0" w:color="auto"/>
        <w:right w:val="none" w:sz="0" w:space="0" w:color="auto"/>
      </w:divBdr>
    </w:div>
    <w:div w:id="1101026370">
      <w:bodyDiv w:val="1"/>
      <w:marLeft w:val="0"/>
      <w:marRight w:val="0"/>
      <w:marTop w:val="0"/>
      <w:marBottom w:val="0"/>
      <w:divBdr>
        <w:top w:val="none" w:sz="0" w:space="0" w:color="auto"/>
        <w:left w:val="none" w:sz="0" w:space="0" w:color="auto"/>
        <w:bottom w:val="none" w:sz="0" w:space="0" w:color="auto"/>
        <w:right w:val="none" w:sz="0" w:space="0" w:color="auto"/>
      </w:divBdr>
    </w:div>
    <w:div w:id="1103188696">
      <w:bodyDiv w:val="1"/>
      <w:marLeft w:val="0"/>
      <w:marRight w:val="0"/>
      <w:marTop w:val="0"/>
      <w:marBottom w:val="0"/>
      <w:divBdr>
        <w:top w:val="none" w:sz="0" w:space="0" w:color="auto"/>
        <w:left w:val="none" w:sz="0" w:space="0" w:color="auto"/>
        <w:bottom w:val="none" w:sz="0" w:space="0" w:color="auto"/>
        <w:right w:val="none" w:sz="0" w:space="0" w:color="auto"/>
      </w:divBdr>
    </w:div>
    <w:div w:id="1105803588">
      <w:bodyDiv w:val="1"/>
      <w:marLeft w:val="0"/>
      <w:marRight w:val="0"/>
      <w:marTop w:val="0"/>
      <w:marBottom w:val="0"/>
      <w:divBdr>
        <w:top w:val="none" w:sz="0" w:space="0" w:color="auto"/>
        <w:left w:val="none" w:sz="0" w:space="0" w:color="auto"/>
        <w:bottom w:val="none" w:sz="0" w:space="0" w:color="auto"/>
        <w:right w:val="none" w:sz="0" w:space="0" w:color="auto"/>
      </w:divBdr>
    </w:div>
    <w:div w:id="1106541655">
      <w:bodyDiv w:val="1"/>
      <w:marLeft w:val="0"/>
      <w:marRight w:val="0"/>
      <w:marTop w:val="0"/>
      <w:marBottom w:val="0"/>
      <w:divBdr>
        <w:top w:val="none" w:sz="0" w:space="0" w:color="auto"/>
        <w:left w:val="none" w:sz="0" w:space="0" w:color="auto"/>
        <w:bottom w:val="none" w:sz="0" w:space="0" w:color="auto"/>
        <w:right w:val="none" w:sz="0" w:space="0" w:color="auto"/>
      </w:divBdr>
    </w:div>
    <w:div w:id="1107197745">
      <w:bodyDiv w:val="1"/>
      <w:marLeft w:val="0"/>
      <w:marRight w:val="0"/>
      <w:marTop w:val="0"/>
      <w:marBottom w:val="0"/>
      <w:divBdr>
        <w:top w:val="none" w:sz="0" w:space="0" w:color="auto"/>
        <w:left w:val="none" w:sz="0" w:space="0" w:color="auto"/>
        <w:bottom w:val="none" w:sz="0" w:space="0" w:color="auto"/>
        <w:right w:val="none" w:sz="0" w:space="0" w:color="auto"/>
      </w:divBdr>
    </w:div>
    <w:div w:id="1125344394">
      <w:bodyDiv w:val="1"/>
      <w:marLeft w:val="0"/>
      <w:marRight w:val="0"/>
      <w:marTop w:val="0"/>
      <w:marBottom w:val="0"/>
      <w:divBdr>
        <w:top w:val="none" w:sz="0" w:space="0" w:color="auto"/>
        <w:left w:val="none" w:sz="0" w:space="0" w:color="auto"/>
        <w:bottom w:val="none" w:sz="0" w:space="0" w:color="auto"/>
        <w:right w:val="none" w:sz="0" w:space="0" w:color="auto"/>
      </w:divBdr>
    </w:div>
    <w:div w:id="1131752558">
      <w:bodyDiv w:val="1"/>
      <w:marLeft w:val="0"/>
      <w:marRight w:val="0"/>
      <w:marTop w:val="0"/>
      <w:marBottom w:val="0"/>
      <w:divBdr>
        <w:top w:val="none" w:sz="0" w:space="0" w:color="auto"/>
        <w:left w:val="none" w:sz="0" w:space="0" w:color="auto"/>
        <w:bottom w:val="none" w:sz="0" w:space="0" w:color="auto"/>
        <w:right w:val="none" w:sz="0" w:space="0" w:color="auto"/>
      </w:divBdr>
    </w:div>
    <w:div w:id="1132946988">
      <w:bodyDiv w:val="1"/>
      <w:marLeft w:val="0"/>
      <w:marRight w:val="0"/>
      <w:marTop w:val="0"/>
      <w:marBottom w:val="0"/>
      <w:divBdr>
        <w:top w:val="none" w:sz="0" w:space="0" w:color="auto"/>
        <w:left w:val="none" w:sz="0" w:space="0" w:color="auto"/>
        <w:bottom w:val="none" w:sz="0" w:space="0" w:color="auto"/>
        <w:right w:val="none" w:sz="0" w:space="0" w:color="auto"/>
      </w:divBdr>
    </w:div>
    <w:div w:id="1133988417">
      <w:bodyDiv w:val="1"/>
      <w:marLeft w:val="0"/>
      <w:marRight w:val="0"/>
      <w:marTop w:val="0"/>
      <w:marBottom w:val="0"/>
      <w:divBdr>
        <w:top w:val="none" w:sz="0" w:space="0" w:color="auto"/>
        <w:left w:val="none" w:sz="0" w:space="0" w:color="auto"/>
        <w:bottom w:val="none" w:sz="0" w:space="0" w:color="auto"/>
        <w:right w:val="none" w:sz="0" w:space="0" w:color="auto"/>
      </w:divBdr>
    </w:div>
    <w:div w:id="1135216368">
      <w:bodyDiv w:val="1"/>
      <w:marLeft w:val="0"/>
      <w:marRight w:val="0"/>
      <w:marTop w:val="0"/>
      <w:marBottom w:val="0"/>
      <w:divBdr>
        <w:top w:val="none" w:sz="0" w:space="0" w:color="auto"/>
        <w:left w:val="none" w:sz="0" w:space="0" w:color="auto"/>
        <w:bottom w:val="none" w:sz="0" w:space="0" w:color="auto"/>
        <w:right w:val="none" w:sz="0" w:space="0" w:color="auto"/>
      </w:divBdr>
    </w:div>
    <w:div w:id="1137064827">
      <w:bodyDiv w:val="1"/>
      <w:marLeft w:val="0"/>
      <w:marRight w:val="0"/>
      <w:marTop w:val="0"/>
      <w:marBottom w:val="0"/>
      <w:divBdr>
        <w:top w:val="none" w:sz="0" w:space="0" w:color="auto"/>
        <w:left w:val="none" w:sz="0" w:space="0" w:color="auto"/>
        <w:bottom w:val="none" w:sz="0" w:space="0" w:color="auto"/>
        <w:right w:val="none" w:sz="0" w:space="0" w:color="auto"/>
      </w:divBdr>
    </w:div>
    <w:div w:id="1140733176">
      <w:bodyDiv w:val="1"/>
      <w:marLeft w:val="0"/>
      <w:marRight w:val="0"/>
      <w:marTop w:val="0"/>
      <w:marBottom w:val="0"/>
      <w:divBdr>
        <w:top w:val="none" w:sz="0" w:space="0" w:color="auto"/>
        <w:left w:val="none" w:sz="0" w:space="0" w:color="auto"/>
        <w:bottom w:val="none" w:sz="0" w:space="0" w:color="auto"/>
        <w:right w:val="none" w:sz="0" w:space="0" w:color="auto"/>
      </w:divBdr>
    </w:div>
    <w:div w:id="1144153241">
      <w:bodyDiv w:val="1"/>
      <w:marLeft w:val="0"/>
      <w:marRight w:val="0"/>
      <w:marTop w:val="0"/>
      <w:marBottom w:val="0"/>
      <w:divBdr>
        <w:top w:val="none" w:sz="0" w:space="0" w:color="auto"/>
        <w:left w:val="none" w:sz="0" w:space="0" w:color="auto"/>
        <w:bottom w:val="none" w:sz="0" w:space="0" w:color="auto"/>
        <w:right w:val="none" w:sz="0" w:space="0" w:color="auto"/>
      </w:divBdr>
    </w:div>
    <w:div w:id="1145076779">
      <w:bodyDiv w:val="1"/>
      <w:marLeft w:val="0"/>
      <w:marRight w:val="0"/>
      <w:marTop w:val="0"/>
      <w:marBottom w:val="0"/>
      <w:divBdr>
        <w:top w:val="none" w:sz="0" w:space="0" w:color="auto"/>
        <w:left w:val="none" w:sz="0" w:space="0" w:color="auto"/>
        <w:bottom w:val="none" w:sz="0" w:space="0" w:color="auto"/>
        <w:right w:val="none" w:sz="0" w:space="0" w:color="auto"/>
      </w:divBdr>
    </w:div>
    <w:div w:id="1146432275">
      <w:bodyDiv w:val="1"/>
      <w:marLeft w:val="0"/>
      <w:marRight w:val="0"/>
      <w:marTop w:val="0"/>
      <w:marBottom w:val="0"/>
      <w:divBdr>
        <w:top w:val="none" w:sz="0" w:space="0" w:color="auto"/>
        <w:left w:val="none" w:sz="0" w:space="0" w:color="auto"/>
        <w:bottom w:val="none" w:sz="0" w:space="0" w:color="auto"/>
        <w:right w:val="none" w:sz="0" w:space="0" w:color="auto"/>
      </w:divBdr>
    </w:div>
    <w:div w:id="1147086125">
      <w:bodyDiv w:val="1"/>
      <w:marLeft w:val="0"/>
      <w:marRight w:val="0"/>
      <w:marTop w:val="0"/>
      <w:marBottom w:val="0"/>
      <w:divBdr>
        <w:top w:val="none" w:sz="0" w:space="0" w:color="auto"/>
        <w:left w:val="none" w:sz="0" w:space="0" w:color="auto"/>
        <w:bottom w:val="none" w:sz="0" w:space="0" w:color="auto"/>
        <w:right w:val="none" w:sz="0" w:space="0" w:color="auto"/>
      </w:divBdr>
    </w:div>
    <w:div w:id="1148136237">
      <w:bodyDiv w:val="1"/>
      <w:marLeft w:val="0"/>
      <w:marRight w:val="0"/>
      <w:marTop w:val="0"/>
      <w:marBottom w:val="0"/>
      <w:divBdr>
        <w:top w:val="none" w:sz="0" w:space="0" w:color="auto"/>
        <w:left w:val="none" w:sz="0" w:space="0" w:color="auto"/>
        <w:bottom w:val="none" w:sz="0" w:space="0" w:color="auto"/>
        <w:right w:val="none" w:sz="0" w:space="0" w:color="auto"/>
      </w:divBdr>
    </w:div>
    <w:div w:id="1149906453">
      <w:bodyDiv w:val="1"/>
      <w:marLeft w:val="0"/>
      <w:marRight w:val="0"/>
      <w:marTop w:val="0"/>
      <w:marBottom w:val="0"/>
      <w:divBdr>
        <w:top w:val="none" w:sz="0" w:space="0" w:color="auto"/>
        <w:left w:val="none" w:sz="0" w:space="0" w:color="auto"/>
        <w:bottom w:val="none" w:sz="0" w:space="0" w:color="auto"/>
        <w:right w:val="none" w:sz="0" w:space="0" w:color="auto"/>
      </w:divBdr>
    </w:div>
    <w:div w:id="1156150417">
      <w:bodyDiv w:val="1"/>
      <w:marLeft w:val="0"/>
      <w:marRight w:val="0"/>
      <w:marTop w:val="0"/>
      <w:marBottom w:val="0"/>
      <w:divBdr>
        <w:top w:val="none" w:sz="0" w:space="0" w:color="auto"/>
        <w:left w:val="none" w:sz="0" w:space="0" w:color="auto"/>
        <w:bottom w:val="none" w:sz="0" w:space="0" w:color="auto"/>
        <w:right w:val="none" w:sz="0" w:space="0" w:color="auto"/>
      </w:divBdr>
    </w:div>
    <w:div w:id="1158108138">
      <w:bodyDiv w:val="1"/>
      <w:marLeft w:val="0"/>
      <w:marRight w:val="0"/>
      <w:marTop w:val="0"/>
      <w:marBottom w:val="0"/>
      <w:divBdr>
        <w:top w:val="none" w:sz="0" w:space="0" w:color="auto"/>
        <w:left w:val="none" w:sz="0" w:space="0" w:color="auto"/>
        <w:bottom w:val="none" w:sz="0" w:space="0" w:color="auto"/>
        <w:right w:val="none" w:sz="0" w:space="0" w:color="auto"/>
      </w:divBdr>
    </w:div>
    <w:div w:id="1158765158">
      <w:bodyDiv w:val="1"/>
      <w:marLeft w:val="0"/>
      <w:marRight w:val="0"/>
      <w:marTop w:val="0"/>
      <w:marBottom w:val="0"/>
      <w:divBdr>
        <w:top w:val="none" w:sz="0" w:space="0" w:color="auto"/>
        <w:left w:val="none" w:sz="0" w:space="0" w:color="auto"/>
        <w:bottom w:val="none" w:sz="0" w:space="0" w:color="auto"/>
        <w:right w:val="none" w:sz="0" w:space="0" w:color="auto"/>
      </w:divBdr>
    </w:div>
    <w:div w:id="1165172543">
      <w:bodyDiv w:val="1"/>
      <w:marLeft w:val="0"/>
      <w:marRight w:val="0"/>
      <w:marTop w:val="0"/>
      <w:marBottom w:val="0"/>
      <w:divBdr>
        <w:top w:val="none" w:sz="0" w:space="0" w:color="auto"/>
        <w:left w:val="none" w:sz="0" w:space="0" w:color="auto"/>
        <w:bottom w:val="none" w:sz="0" w:space="0" w:color="auto"/>
        <w:right w:val="none" w:sz="0" w:space="0" w:color="auto"/>
      </w:divBdr>
    </w:div>
    <w:div w:id="1177308656">
      <w:bodyDiv w:val="1"/>
      <w:marLeft w:val="0"/>
      <w:marRight w:val="0"/>
      <w:marTop w:val="0"/>
      <w:marBottom w:val="0"/>
      <w:divBdr>
        <w:top w:val="none" w:sz="0" w:space="0" w:color="auto"/>
        <w:left w:val="none" w:sz="0" w:space="0" w:color="auto"/>
        <w:bottom w:val="none" w:sz="0" w:space="0" w:color="auto"/>
        <w:right w:val="none" w:sz="0" w:space="0" w:color="auto"/>
      </w:divBdr>
    </w:div>
    <w:div w:id="1179658104">
      <w:bodyDiv w:val="1"/>
      <w:marLeft w:val="0"/>
      <w:marRight w:val="0"/>
      <w:marTop w:val="0"/>
      <w:marBottom w:val="0"/>
      <w:divBdr>
        <w:top w:val="none" w:sz="0" w:space="0" w:color="auto"/>
        <w:left w:val="none" w:sz="0" w:space="0" w:color="auto"/>
        <w:bottom w:val="none" w:sz="0" w:space="0" w:color="auto"/>
        <w:right w:val="none" w:sz="0" w:space="0" w:color="auto"/>
      </w:divBdr>
    </w:div>
    <w:div w:id="1189414088">
      <w:bodyDiv w:val="1"/>
      <w:marLeft w:val="0"/>
      <w:marRight w:val="0"/>
      <w:marTop w:val="0"/>
      <w:marBottom w:val="0"/>
      <w:divBdr>
        <w:top w:val="none" w:sz="0" w:space="0" w:color="auto"/>
        <w:left w:val="none" w:sz="0" w:space="0" w:color="auto"/>
        <w:bottom w:val="none" w:sz="0" w:space="0" w:color="auto"/>
        <w:right w:val="none" w:sz="0" w:space="0" w:color="auto"/>
      </w:divBdr>
    </w:div>
    <w:div w:id="1189875870">
      <w:bodyDiv w:val="1"/>
      <w:marLeft w:val="0"/>
      <w:marRight w:val="0"/>
      <w:marTop w:val="0"/>
      <w:marBottom w:val="0"/>
      <w:divBdr>
        <w:top w:val="none" w:sz="0" w:space="0" w:color="auto"/>
        <w:left w:val="none" w:sz="0" w:space="0" w:color="auto"/>
        <w:bottom w:val="none" w:sz="0" w:space="0" w:color="auto"/>
        <w:right w:val="none" w:sz="0" w:space="0" w:color="auto"/>
      </w:divBdr>
    </w:div>
    <w:div w:id="1190800066">
      <w:bodyDiv w:val="1"/>
      <w:marLeft w:val="0"/>
      <w:marRight w:val="0"/>
      <w:marTop w:val="0"/>
      <w:marBottom w:val="0"/>
      <w:divBdr>
        <w:top w:val="none" w:sz="0" w:space="0" w:color="auto"/>
        <w:left w:val="none" w:sz="0" w:space="0" w:color="auto"/>
        <w:bottom w:val="none" w:sz="0" w:space="0" w:color="auto"/>
        <w:right w:val="none" w:sz="0" w:space="0" w:color="auto"/>
      </w:divBdr>
    </w:div>
    <w:div w:id="1191921569">
      <w:bodyDiv w:val="1"/>
      <w:marLeft w:val="0"/>
      <w:marRight w:val="0"/>
      <w:marTop w:val="0"/>
      <w:marBottom w:val="0"/>
      <w:divBdr>
        <w:top w:val="none" w:sz="0" w:space="0" w:color="auto"/>
        <w:left w:val="none" w:sz="0" w:space="0" w:color="auto"/>
        <w:bottom w:val="none" w:sz="0" w:space="0" w:color="auto"/>
        <w:right w:val="none" w:sz="0" w:space="0" w:color="auto"/>
      </w:divBdr>
    </w:div>
    <w:div w:id="1201288477">
      <w:bodyDiv w:val="1"/>
      <w:marLeft w:val="0"/>
      <w:marRight w:val="0"/>
      <w:marTop w:val="0"/>
      <w:marBottom w:val="0"/>
      <w:divBdr>
        <w:top w:val="none" w:sz="0" w:space="0" w:color="auto"/>
        <w:left w:val="none" w:sz="0" w:space="0" w:color="auto"/>
        <w:bottom w:val="none" w:sz="0" w:space="0" w:color="auto"/>
        <w:right w:val="none" w:sz="0" w:space="0" w:color="auto"/>
      </w:divBdr>
    </w:div>
    <w:div w:id="1208176324">
      <w:bodyDiv w:val="1"/>
      <w:marLeft w:val="0"/>
      <w:marRight w:val="0"/>
      <w:marTop w:val="0"/>
      <w:marBottom w:val="0"/>
      <w:divBdr>
        <w:top w:val="none" w:sz="0" w:space="0" w:color="auto"/>
        <w:left w:val="none" w:sz="0" w:space="0" w:color="auto"/>
        <w:bottom w:val="none" w:sz="0" w:space="0" w:color="auto"/>
        <w:right w:val="none" w:sz="0" w:space="0" w:color="auto"/>
      </w:divBdr>
    </w:div>
    <w:div w:id="1214469005">
      <w:bodyDiv w:val="1"/>
      <w:marLeft w:val="0"/>
      <w:marRight w:val="0"/>
      <w:marTop w:val="0"/>
      <w:marBottom w:val="0"/>
      <w:divBdr>
        <w:top w:val="none" w:sz="0" w:space="0" w:color="auto"/>
        <w:left w:val="none" w:sz="0" w:space="0" w:color="auto"/>
        <w:bottom w:val="none" w:sz="0" w:space="0" w:color="auto"/>
        <w:right w:val="none" w:sz="0" w:space="0" w:color="auto"/>
      </w:divBdr>
    </w:div>
    <w:div w:id="1216283582">
      <w:bodyDiv w:val="1"/>
      <w:marLeft w:val="0"/>
      <w:marRight w:val="0"/>
      <w:marTop w:val="0"/>
      <w:marBottom w:val="0"/>
      <w:divBdr>
        <w:top w:val="none" w:sz="0" w:space="0" w:color="auto"/>
        <w:left w:val="none" w:sz="0" w:space="0" w:color="auto"/>
        <w:bottom w:val="none" w:sz="0" w:space="0" w:color="auto"/>
        <w:right w:val="none" w:sz="0" w:space="0" w:color="auto"/>
      </w:divBdr>
    </w:div>
    <w:div w:id="1216744570">
      <w:bodyDiv w:val="1"/>
      <w:marLeft w:val="0"/>
      <w:marRight w:val="0"/>
      <w:marTop w:val="0"/>
      <w:marBottom w:val="0"/>
      <w:divBdr>
        <w:top w:val="none" w:sz="0" w:space="0" w:color="auto"/>
        <w:left w:val="none" w:sz="0" w:space="0" w:color="auto"/>
        <w:bottom w:val="none" w:sz="0" w:space="0" w:color="auto"/>
        <w:right w:val="none" w:sz="0" w:space="0" w:color="auto"/>
      </w:divBdr>
    </w:div>
    <w:div w:id="1217856895">
      <w:bodyDiv w:val="1"/>
      <w:marLeft w:val="0"/>
      <w:marRight w:val="0"/>
      <w:marTop w:val="0"/>
      <w:marBottom w:val="0"/>
      <w:divBdr>
        <w:top w:val="none" w:sz="0" w:space="0" w:color="auto"/>
        <w:left w:val="none" w:sz="0" w:space="0" w:color="auto"/>
        <w:bottom w:val="none" w:sz="0" w:space="0" w:color="auto"/>
        <w:right w:val="none" w:sz="0" w:space="0" w:color="auto"/>
      </w:divBdr>
    </w:div>
    <w:div w:id="1223830752">
      <w:bodyDiv w:val="1"/>
      <w:marLeft w:val="0"/>
      <w:marRight w:val="0"/>
      <w:marTop w:val="0"/>
      <w:marBottom w:val="0"/>
      <w:divBdr>
        <w:top w:val="none" w:sz="0" w:space="0" w:color="auto"/>
        <w:left w:val="none" w:sz="0" w:space="0" w:color="auto"/>
        <w:bottom w:val="none" w:sz="0" w:space="0" w:color="auto"/>
        <w:right w:val="none" w:sz="0" w:space="0" w:color="auto"/>
      </w:divBdr>
    </w:div>
    <w:div w:id="1233932261">
      <w:bodyDiv w:val="1"/>
      <w:marLeft w:val="0"/>
      <w:marRight w:val="0"/>
      <w:marTop w:val="0"/>
      <w:marBottom w:val="0"/>
      <w:divBdr>
        <w:top w:val="none" w:sz="0" w:space="0" w:color="auto"/>
        <w:left w:val="none" w:sz="0" w:space="0" w:color="auto"/>
        <w:bottom w:val="none" w:sz="0" w:space="0" w:color="auto"/>
        <w:right w:val="none" w:sz="0" w:space="0" w:color="auto"/>
      </w:divBdr>
    </w:div>
    <w:div w:id="1242330495">
      <w:bodyDiv w:val="1"/>
      <w:marLeft w:val="0"/>
      <w:marRight w:val="0"/>
      <w:marTop w:val="0"/>
      <w:marBottom w:val="0"/>
      <w:divBdr>
        <w:top w:val="none" w:sz="0" w:space="0" w:color="auto"/>
        <w:left w:val="none" w:sz="0" w:space="0" w:color="auto"/>
        <w:bottom w:val="none" w:sz="0" w:space="0" w:color="auto"/>
        <w:right w:val="none" w:sz="0" w:space="0" w:color="auto"/>
      </w:divBdr>
    </w:div>
    <w:div w:id="1242449614">
      <w:bodyDiv w:val="1"/>
      <w:marLeft w:val="0"/>
      <w:marRight w:val="0"/>
      <w:marTop w:val="0"/>
      <w:marBottom w:val="0"/>
      <w:divBdr>
        <w:top w:val="none" w:sz="0" w:space="0" w:color="auto"/>
        <w:left w:val="none" w:sz="0" w:space="0" w:color="auto"/>
        <w:bottom w:val="none" w:sz="0" w:space="0" w:color="auto"/>
        <w:right w:val="none" w:sz="0" w:space="0" w:color="auto"/>
      </w:divBdr>
    </w:div>
    <w:div w:id="1247225458">
      <w:bodyDiv w:val="1"/>
      <w:marLeft w:val="0"/>
      <w:marRight w:val="0"/>
      <w:marTop w:val="0"/>
      <w:marBottom w:val="0"/>
      <w:divBdr>
        <w:top w:val="none" w:sz="0" w:space="0" w:color="auto"/>
        <w:left w:val="none" w:sz="0" w:space="0" w:color="auto"/>
        <w:bottom w:val="none" w:sz="0" w:space="0" w:color="auto"/>
        <w:right w:val="none" w:sz="0" w:space="0" w:color="auto"/>
      </w:divBdr>
    </w:div>
    <w:div w:id="1247421588">
      <w:bodyDiv w:val="1"/>
      <w:marLeft w:val="0"/>
      <w:marRight w:val="0"/>
      <w:marTop w:val="0"/>
      <w:marBottom w:val="0"/>
      <w:divBdr>
        <w:top w:val="none" w:sz="0" w:space="0" w:color="auto"/>
        <w:left w:val="none" w:sz="0" w:space="0" w:color="auto"/>
        <w:bottom w:val="none" w:sz="0" w:space="0" w:color="auto"/>
        <w:right w:val="none" w:sz="0" w:space="0" w:color="auto"/>
      </w:divBdr>
    </w:div>
    <w:div w:id="1249461742">
      <w:bodyDiv w:val="1"/>
      <w:marLeft w:val="0"/>
      <w:marRight w:val="0"/>
      <w:marTop w:val="0"/>
      <w:marBottom w:val="0"/>
      <w:divBdr>
        <w:top w:val="none" w:sz="0" w:space="0" w:color="auto"/>
        <w:left w:val="none" w:sz="0" w:space="0" w:color="auto"/>
        <w:bottom w:val="none" w:sz="0" w:space="0" w:color="auto"/>
        <w:right w:val="none" w:sz="0" w:space="0" w:color="auto"/>
      </w:divBdr>
    </w:div>
    <w:div w:id="1250509055">
      <w:bodyDiv w:val="1"/>
      <w:marLeft w:val="0"/>
      <w:marRight w:val="0"/>
      <w:marTop w:val="0"/>
      <w:marBottom w:val="0"/>
      <w:divBdr>
        <w:top w:val="none" w:sz="0" w:space="0" w:color="auto"/>
        <w:left w:val="none" w:sz="0" w:space="0" w:color="auto"/>
        <w:bottom w:val="none" w:sz="0" w:space="0" w:color="auto"/>
        <w:right w:val="none" w:sz="0" w:space="0" w:color="auto"/>
      </w:divBdr>
    </w:div>
    <w:div w:id="1257404848">
      <w:bodyDiv w:val="1"/>
      <w:marLeft w:val="0"/>
      <w:marRight w:val="0"/>
      <w:marTop w:val="0"/>
      <w:marBottom w:val="0"/>
      <w:divBdr>
        <w:top w:val="none" w:sz="0" w:space="0" w:color="auto"/>
        <w:left w:val="none" w:sz="0" w:space="0" w:color="auto"/>
        <w:bottom w:val="none" w:sz="0" w:space="0" w:color="auto"/>
        <w:right w:val="none" w:sz="0" w:space="0" w:color="auto"/>
      </w:divBdr>
    </w:div>
    <w:div w:id="1261403477">
      <w:bodyDiv w:val="1"/>
      <w:marLeft w:val="0"/>
      <w:marRight w:val="0"/>
      <w:marTop w:val="0"/>
      <w:marBottom w:val="0"/>
      <w:divBdr>
        <w:top w:val="none" w:sz="0" w:space="0" w:color="auto"/>
        <w:left w:val="none" w:sz="0" w:space="0" w:color="auto"/>
        <w:bottom w:val="none" w:sz="0" w:space="0" w:color="auto"/>
        <w:right w:val="none" w:sz="0" w:space="0" w:color="auto"/>
      </w:divBdr>
    </w:div>
    <w:div w:id="1263150392">
      <w:bodyDiv w:val="1"/>
      <w:marLeft w:val="0"/>
      <w:marRight w:val="0"/>
      <w:marTop w:val="0"/>
      <w:marBottom w:val="0"/>
      <w:divBdr>
        <w:top w:val="none" w:sz="0" w:space="0" w:color="auto"/>
        <w:left w:val="none" w:sz="0" w:space="0" w:color="auto"/>
        <w:bottom w:val="none" w:sz="0" w:space="0" w:color="auto"/>
        <w:right w:val="none" w:sz="0" w:space="0" w:color="auto"/>
      </w:divBdr>
    </w:div>
    <w:div w:id="1271550115">
      <w:bodyDiv w:val="1"/>
      <w:marLeft w:val="0"/>
      <w:marRight w:val="0"/>
      <w:marTop w:val="0"/>
      <w:marBottom w:val="0"/>
      <w:divBdr>
        <w:top w:val="none" w:sz="0" w:space="0" w:color="auto"/>
        <w:left w:val="none" w:sz="0" w:space="0" w:color="auto"/>
        <w:bottom w:val="none" w:sz="0" w:space="0" w:color="auto"/>
        <w:right w:val="none" w:sz="0" w:space="0" w:color="auto"/>
      </w:divBdr>
    </w:div>
    <w:div w:id="1276329167">
      <w:bodyDiv w:val="1"/>
      <w:marLeft w:val="0"/>
      <w:marRight w:val="0"/>
      <w:marTop w:val="0"/>
      <w:marBottom w:val="0"/>
      <w:divBdr>
        <w:top w:val="none" w:sz="0" w:space="0" w:color="auto"/>
        <w:left w:val="none" w:sz="0" w:space="0" w:color="auto"/>
        <w:bottom w:val="none" w:sz="0" w:space="0" w:color="auto"/>
        <w:right w:val="none" w:sz="0" w:space="0" w:color="auto"/>
      </w:divBdr>
    </w:div>
    <w:div w:id="1279070281">
      <w:bodyDiv w:val="1"/>
      <w:marLeft w:val="0"/>
      <w:marRight w:val="0"/>
      <w:marTop w:val="0"/>
      <w:marBottom w:val="0"/>
      <w:divBdr>
        <w:top w:val="none" w:sz="0" w:space="0" w:color="auto"/>
        <w:left w:val="none" w:sz="0" w:space="0" w:color="auto"/>
        <w:bottom w:val="none" w:sz="0" w:space="0" w:color="auto"/>
        <w:right w:val="none" w:sz="0" w:space="0" w:color="auto"/>
      </w:divBdr>
    </w:div>
    <w:div w:id="1279262989">
      <w:bodyDiv w:val="1"/>
      <w:marLeft w:val="0"/>
      <w:marRight w:val="0"/>
      <w:marTop w:val="0"/>
      <w:marBottom w:val="0"/>
      <w:divBdr>
        <w:top w:val="none" w:sz="0" w:space="0" w:color="auto"/>
        <w:left w:val="none" w:sz="0" w:space="0" w:color="auto"/>
        <w:bottom w:val="none" w:sz="0" w:space="0" w:color="auto"/>
        <w:right w:val="none" w:sz="0" w:space="0" w:color="auto"/>
      </w:divBdr>
    </w:div>
    <w:div w:id="1287853668">
      <w:bodyDiv w:val="1"/>
      <w:marLeft w:val="0"/>
      <w:marRight w:val="0"/>
      <w:marTop w:val="0"/>
      <w:marBottom w:val="0"/>
      <w:divBdr>
        <w:top w:val="none" w:sz="0" w:space="0" w:color="auto"/>
        <w:left w:val="none" w:sz="0" w:space="0" w:color="auto"/>
        <w:bottom w:val="none" w:sz="0" w:space="0" w:color="auto"/>
        <w:right w:val="none" w:sz="0" w:space="0" w:color="auto"/>
      </w:divBdr>
    </w:div>
    <w:div w:id="1292783326">
      <w:bodyDiv w:val="1"/>
      <w:marLeft w:val="0"/>
      <w:marRight w:val="0"/>
      <w:marTop w:val="0"/>
      <w:marBottom w:val="0"/>
      <w:divBdr>
        <w:top w:val="none" w:sz="0" w:space="0" w:color="auto"/>
        <w:left w:val="none" w:sz="0" w:space="0" w:color="auto"/>
        <w:bottom w:val="none" w:sz="0" w:space="0" w:color="auto"/>
        <w:right w:val="none" w:sz="0" w:space="0" w:color="auto"/>
      </w:divBdr>
    </w:div>
    <w:div w:id="1298031642">
      <w:bodyDiv w:val="1"/>
      <w:marLeft w:val="0"/>
      <w:marRight w:val="0"/>
      <w:marTop w:val="0"/>
      <w:marBottom w:val="0"/>
      <w:divBdr>
        <w:top w:val="none" w:sz="0" w:space="0" w:color="auto"/>
        <w:left w:val="none" w:sz="0" w:space="0" w:color="auto"/>
        <w:bottom w:val="none" w:sz="0" w:space="0" w:color="auto"/>
        <w:right w:val="none" w:sz="0" w:space="0" w:color="auto"/>
      </w:divBdr>
    </w:div>
    <w:div w:id="1300191404">
      <w:bodyDiv w:val="1"/>
      <w:marLeft w:val="0"/>
      <w:marRight w:val="0"/>
      <w:marTop w:val="0"/>
      <w:marBottom w:val="0"/>
      <w:divBdr>
        <w:top w:val="none" w:sz="0" w:space="0" w:color="auto"/>
        <w:left w:val="none" w:sz="0" w:space="0" w:color="auto"/>
        <w:bottom w:val="none" w:sz="0" w:space="0" w:color="auto"/>
        <w:right w:val="none" w:sz="0" w:space="0" w:color="auto"/>
      </w:divBdr>
    </w:div>
    <w:div w:id="1314067439">
      <w:bodyDiv w:val="1"/>
      <w:marLeft w:val="0"/>
      <w:marRight w:val="0"/>
      <w:marTop w:val="0"/>
      <w:marBottom w:val="0"/>
      <w:divBdr>
        <w:top w:val="none" w:sz="0" w:space="0" w:color="auto"/>
        <w:left w:val="none" w:sz="0" w:space="0" w:color="auto"/>
        <w:bottom w:val="none" w:sz="0" w:space="0" w:color="auto"/>
        <w:right w:val="none" w:sz="0" w:space="0" w:color="auto"/>
      </w:divBdr>
    </w:div>
    <w:div w:id="1316185016">
      <w:bodyDiv w:val="1"/>
      <w:marLeft w:val="0"/>
      <w:marRight w:val="0"/>
      <w:marTop w:val="0"/>
      <w:marBottom w:val="0"/>
      <w:divBdr>
        <w:top w:val="none" w:sz="0" w:space="0" w:color="auto"/>
        <w:left w:val="none" w:sz="0" w:space="0" w:color="auto"/>
        <w:bottom w:val="none" w:sz="0" w:space="0" w:color="auto"/>
        <w:right w:val="none" w:sz="0" w:space="0" w:color="auto"/>
      </w:divBdr>
    </w:div>
    <w:div w:id="1316295888">
      <w:bodyDiv w:val="1"/>
      <w:marLeft w:val="0"/>
      <w:marRight w:val="0"/>
      <w:marTop w:val="0"/>
      <w:marBottom w:val="0"/>
      <w:divBdr>
        <w:top w:val="none" w:sz="0" w:space="0" w:color="auto"/>
        <w:left w:val="none" w:sz="0" w:space="0" w:color="auto"/>
        <w:bottom w:val="none" w:sz="0" w:space="0" w:color="auto"/>
        <w:right w:val="none" w:sz="0" w:space="0" w:color="auto"/>
      </w:divBdr>
    </w:div>
    <w:div w:id="1317026456">
      <w:bodyDiv w:val="1"/>
      <w:marLeft w:val="0"/>
      <w:marRight w:val="0"/>
      <w:marTop w:val="0"/>
      <w:marBottom w:val="0"/>
      <w:divBdr>
        <w:top w:val="none" w:sz="0" w:space="0" w:color="auto"/>
        <w:left w:val="none" w:sz="0" w:space="0" w:color="auto"/>
        <w:bottom w:val="none" w:sz="0" w:space="0" w:color="auto"/>
        <w:right w:val="none" w:sz="0" w:space="0" w:color="auto"/>
      </w:divBdr>
    </w:div>
    <w:div w:id="1319848460">
      <w:bodyDiv w:val="1"/>
      <w:marLeft w:val="0"/>
      <w:marRight w:val="0"/>
      <w:marTop w:val="0"/>
      <w:marBottom w:val="0"/>
      <w:divBdr>
        <w:top w:val="none" w:sz="0" w:space="0" w:color="auto"/>
        <w:left w:val="none" w:sz="0" w:space="0" w:color="auto"/>
        <w:bottom w:val="none" w:sz="0" w:space="0" w:color="auto"/>
        <w:right w:val="none" w:sz="0" w:space="0" w:color="auto"/>
      </w:divBdr>
    </w:div>
    <w:div w:id="1324625219">
      <w:bodyDiv w:val="1"/>
      <w:marLeft w:val="0"/>
      <w:marRight w:val="0"/>
      <w:marTop w:val="0"/>
      <w:marBottom w:val="0"/>
      <w:divBdr>
        <w:top w:val="none" w:sz="0" w:space="0" w:color="auto"/>
        <w:left w:val="none" w:sz="0" w:space="0" w:color="auto"/>
        <w:bottom w:val="none" w:sz="0" w:space="0" w:color="auto"/>
        <w:right w:val="none" w:sz="0" w:space="0" w:color="auto"/>
      </w:divBdr>
    </w:div>
    <w:div w:id="1326667572">
      <w:bodyDiv w:val="1"/>
      <w:marLeft w:val="0"/>
      <w:marRight w:val="0"/>
      <w:marTop w:val="0"/>
      <w:marBottom w:val="0"/>
      <w:divBdr>
        <w:top w:val="none" w:sz="0" w:space="0" w:color="auto"/>
        <w:left w:val="none" w:sz="0" w:space="0" w:color="auto"/>
        <w:bottom w:val="none" w:sz="0" w:space="0" w:color="auto"/>
        <w:right w:val="none" w:sz="0" w:space="0" w:color="auto"/>
      </w:divBdr>
    </w:div>
    <w:div w:id="1335766236">
      <w:bodyDiv w:val="1"/>
      <w:marLeft w:val="0"/>
      <w:marRight w:val="0"/>
      <w:marTop w:val="0"/>
      <w:marBottom w:val="0"/>
      <w:divBdr>
        <w:top w:val="none" w:sz="0" w:space="0" w:color="auto"/>
        <w:left w:val="none" w:sz="0" w:space="0" w:color="auto"/>
        <w:bottom w:val="none" w:sz="0" w:space="0" w:color="auto"/>
        <w:right w:val="none" w:sz="0" w:space="0" w:color="auto"/>
      </w:divBdr>
    </w:div>
    <w:div w:id="1336112581">
      <w:bodyDiv w:val="1"/>
      <w:marLeft w:val="0"/>
      <w:marRight w:val="0"/>
      <w:marTop w:val="0"/>
      <w:marBottom w:val="0"/>
      <w:divBdr>
        <w:top w:val="none" w:sz="0" w:space="0" w:color="auto"/>
        <w:left w:val="none" w:sz="0" w:space="0" w:color="auto"/>
        <w:bottom w:val="none" w:sz="0" w:space="0" w:color="auto"/>
        <w:right w:val="none" w:sz="0" w:space="0" w:color="auto"/>
      </w:divBdr>
    </w:div>
    <w:div w:id="1336301868">
      <w:bodyDiv w:val="1"/>
      <w:marLeft w:val="0"/>
      <w:marRight w:val="0"/>
      <w:marTop w:val="0"/>
      <w:marBottom w:val="0"/>
      <w:divBdr>
        <w:top w:val="none" w:sz="0" w:space="0" w:color="auto"/>
        <w:left w:val="none" w:sz="0" w:space="0" w:color="auto"/>
        <w:bottom w:val="none" w:sz="0" w:space="0" w:color="auto"/>
        <w:right w:val="none" w:sz="0" w:space="0" w:color="auto"/>
      </w:divBdr>
    </w:div>
    <w:div w:id="1345281295">
      <w:bodyDiv w:val="1"/>
      <w:marLeft w:val="0"/>
      <w:marRight w:val="0"/>
      <w:marTop w:val="0"/>
      <w:marBottom w:val="0"/>
      <w:divBdr>
        <w:top w:val="none" w:sz="0" w:space="0" w:color="auto"/>
        <w:left w:val="none" w:sz="0" w:space="0" w:color="auto"/>
        <w:bottom w:val="none" w:sz="0" w:space="0" w:color="auto"/>
        <w:right w:val="none" w:sz="0" w:space="0" w:color="auto"/>
      </w:divBdr>
    </w:div>
    <w:div w:id="1347365032">
      <w:bodyDiv w:val="1"/>
      <w:marLeft w:val="0"/>
      <w:marRight w:val="0"/>
      <w:marTop w:val="0"/>
      <w:marBottom w:val="0"/>
      <w:divBdr>
        <w:top w:val="none" w:sz="0" w:space="0" w:color="auto"/>
        <w:left w:val="none" w:sz="0" w:space="0" w:color="auto"/>
        <w:bottom w:val="none" w:sz="0" w:space="0" w:color="auto"/>
        <w:right w:val="none" w:sz="0" w:space="0" w:color="auto"/>
      </w:divBdr>
    </w:div>
    <w:div w:id="1351100357">
      <w:bodyDiv w:val="1"/>
      <w:marLeft w:val="0"/>
      <w:marRight w:val="0"/>
      <w:marTop w:val="0"/>
      <w:marBottom w:val="0"/>
      <w:divBdr>
        <w:top w:val="none" w:sz="0" w:space="0" w:color="auto"/>
        <w:left w:val="none" w:sz="0" w:space="0" w:color="auto"/>
        <w:bottom w:val="none" w:sz="0" w:space="0" w:color="auto"/>
        <w:right w:val="none" w:sz="0" w:space="0" w:color="auto"/>
      </w:divBdr>
    </w:div>
    <w:div w:id="1352875905">
      <w:bodyDiv w:val="1"/>
      <w:marLeft w:val="0"/>
      <w:marRight w:val="0"/>
      <w:marTop w:val="0"/>
      <w:marBottom w:val="0"/>
      <w:divBdr>
        <w:top w:val="none" w:sz="0" w:space="0" w:color="auto"/>
        <w:left w:val="none" w:sz="0" w:space="0" w:color="auto"/>
        <w:bottom w:val="none" w:sz="0" w:space="0" w:color="auto"/>
        <w:right w:val="none" w:sz="0" w:space="0" w:color="auto"/>
      </w:divBdr>
    </w:div>
    <w:div w:id="1358656082">
      <w:bodyDiv w:val="1"/>
      <w:marLeft w:val="0"/>
      <w:marRight w:val="0"/>
      <w:marTop w:val="0"/>
      <w:marBottom w:val="0"/>
      <w:divBdr>
        <w:top w:val="none" w:sz="0" w:space="0" w:color="auto"/>
        <w:left w:val="none" w:sz="0" w:space="0" w:color="auto"/>
        <w:bottom w:val="none" w:sz="0" w:space="0" w:color="auto"/>
        <w:right w:val="none" w:sz="0" w:space="0" w:color="auto"/>
      </w:divBdr>
    </w:div>
    <w:div w:id="1361198373">
      <w:bodyDiv w:val="1"/>
      <w:marLeft w:val="0"/>
      <w:marRight w:val="0"/>
      <w:marTop w:val="0"/>
      <w:marBottom w:val="0"/>
      <w:divBdr>
        <w:top w:val="none" w:sz="0" w:space="0" w:color="auto"/>
        <w:left w:val="none" w:sz="0" w:space="0" w:color="auto"/>
        <w:bottom w:val="none" w:sz="0" w:space="0" w:color="auto"/>
        <w:right w:val="none" w:sz="0" w:space="0" w:color="auto"/>
      </w:divBdr>
    </w:div>
    <w:div w:id="1364286208">
      <w:bodyDiv w:val="1"/>
      <w:marLeft w:val="0"/>
      <w:marRight w:val="0"/>
      <w:marTop w:val="0"/>
      <w:marBottom w:val="0"/>
      <w:divBdr>
        <w:top w:val="none" w:sz="0" w:space="0" w:color="auto"/>
        <w:left w:val="none" w:sz="0" w:space="0" w:color="auto"/>
        <w:bottom w:val="none" w:sz="0" w:space="0" w:color="auto"/>
        <w:right w:val="none" w:sz="0" w:space="0" w:color="auto"/>
      </w:divBdr>
    </w:div>
    <w:div w:id="1365205268">
      <w:bodyDiv w:val="1"/>
      <w:marLeft w:val="0"/>
      <w:marRight w:val="0"/>
      <w:marTop w:val="0"/>
      <w:marBottom w:val="0"/>
      <w:divBdr>
        <w:top w:val="none" w:sz="0" w:space="0" w:color="auto"/>
        <w:left w:val="none" w:sz="0" w:space="0" w:color="auto"/>
        <w:bottom w:val="none" w:sz="0" w:space="0" w:color="auto"/>
        <w:right w:val="none" w:sz="0" w:space="0" w:color="auto"/>
      </w:divBdr>
    </w:div>
    <w:div w:id="1366370756">
      <w:bodyDiv w:val="1"/>
      <w:marLeft w:val="0"/>
      <w:marRight w:val="0"/>
      <w:marTop w:val="0"/>
      <w:marBottom w:val="0"/>
      <w:divBdr>
        <w:top w:val="none" w:sz="0" w:space="0" w:color="auto"/>
        <w:left w:val="none" w:sz="0" w:space="0" w:color="auto"/>
        <w:bottom w:val="none" w:sz="0" w:space="0" w:color="auto"/>
        <w:right w:val="none" w:sz="0" w:space="0" w:color="auto"/>
      </w:divBdr>
    </w:div>
    <w:div w:id="1366951981">
      <w:bodyDiv w:val="1"/>
      <w:marLeft w:val="0"/>
      <w:marRight w:val="0"/>
      <w:marTop w:val="0"/>
      <w:marBottom w:val="0"/>
      <w:divBdr>
        <w:top w:val="none" w:sz="0" w:space="0" w:color="auto"/>
        <w:left w:val="none" w:sz="0" w:space="0" w:color="auto"/>
        <w:bottom w:val="none" w:sz="0" w:space="0" w:color="auto"/>
        <w:right w:val="none" w:sz="0" w:space="0" w:color="auto"/>
      </w:divBdr>
    </w:div>
    <w:div w:id="1369791251">
      <w:bodyDiv w:val="1"/>
      <w:marLeft w:val="0"/>
      <w:marRight w:val="0"/>
      <w:marTop w:val="0"/>
      <w:marBottom w:val="0"/>
      <w:divBdr>
        <w:top w:val="none" w:sz="0" w:space="0" w:color="auto"/>
        <w:left w:val="none" w:sz="0" w:space="0" w:color="auto"/>
        <w:bottom w:val="none" w:sz="0" w:space="0" w:color="auto"/>
        <w:right w:val="none" w:sz="0" w:space="0" w:color="auto"/>
      </w:divBdr>
    </w:div>
    <w:div w:id="1369840054">
      <w:bodyDiv w:val="1"/>
      <w:marLeft w:val="0"/>
      <w:marRight w:val="0"/>
      <w:marTop w:val="0"/>
      <w:marBottom w:val="0"/>
      <w:divBdr>
        <w:top w:val="none" w:sz="0" w:space="0" w:color="auto"/>
        <w:left w:val="none" w:sz="0" w:space="0" w:color="auto"/>
        <w:bottom w:val="none" w:sz="0" w:space="0" w:color="auto"/>
        <w:right w:val="none" w:sz="0" w:space="0" w:color="auto"/>
      </w:divBdr>
    </w:div>
    <w:div w:id="1370953215">
      <w:bodyDiv w:val="1"/>
      <w:marLeft w:val="0"/>
      <w:marRight w:val="0"/>
      <w:marTop w:val="0"/>
      <w:marBottom w:val="0"/>
      <w:divBdr>
        <w:top w:val="none" w:sz="0" w:space="0" w:color="auto"/>
        <w:left w:val="none" w:sz="0" w:space="0" w:color="auto"/>
        <w:bottom w:val="none" w:sz="0" w:space="0" w:color="auto"/>
        <w:right w:val="none" w:sz="0" w:space="0" w:color="auto"/>
      </w:divBdr>
    </w:div>
    <w:div w:id="1371493726">
      <w:bodyDiv w:val="1"/>
      <w:marLeft w:val="0"/>
      <w:marRight w:val="0"/>
      <w:marTop w:val="0"/>
      <w:marBottom w:val="0"/>
      <w:divBdr>
        <w:top w:val="none" w:sz="0" w:space="0" w:color="auto"/>
        <w:left w:val="none" w:sz="0" w:space="0" w:color="auto"/>
        <w:bottom w:val="none" w:sz="0" w:space="0" w:color="auto"/>
        <w:right w:val="none" w:sz="0" w:space="0" w:color="auto"/>
      </w:divBdr>
    </w:div>
    <w:div w:id="1376345672">
      <w:bodyDiv w:val="1"/>
      <w:marLeft w:val="0"/>
      <w:marRight w:val="0"/>
      <w:marTop w:val="0"/>
      <w:marBottom w:val="0"/>
      <w:divBdr>
        <w:top w:val="none" w:sz="0" w:space="0" w:color="auto"/>
        <w:left w:val="none" w:sz="0" w:space="0" w:color="auto"/>
        <w:bottom w:val="none" w:sz="0" w:space="0" w:color="auto"/>
        <w:right w:val="none" w:sz="0" w:space="0" w:color="auto"/>
      </w:divBdr>
    </w:div>
    <w:div w:id="1381635916">
      <w:bodyDiv w:val="1"/>
      <w:marLeft w:val="0"/>
      <w:marRight w:val="0"/>
      <w:marTop w:val="0"/>
      <w:marBottom w:val="0"/>
      <w:divBdr>
        <w:top w:val="none" w:sz="0" w:space="0" w:color="auto"/>
        <w:left w:val="none" w:sz="0" w:space="0" w:color="auto"/>
        <w:bottom w:val="none" w:sz="0" w:space="0" w:color="auto"/>
        <w:right w:val="none" w:sz="0" w:space="0" w:color="auto"/>
      </w:divBdr>
    </w:div>
    <w:div w:id="1385645308">
      <w:bodyDiv w:val="1"/>
      <w:marLeft w:val="0"/>
      <w:marRight w:val="0"/>
      <w:marTop w:val="0"/>
      <w:marBottom w:val="0"/>
      <w:divBdr>
        <w:top w:val="none" w:sz="0" w:space="0" w:color="auto"/>
        <w:left w:val="none" w:sz="0" w:space="0" w:color="auto"/>
        <w:bottom w:val="none" w:sz="0" w:space="0" w:color="auto"/>
        <w:right w:val="none" w:sz="0" w:space="0" w:color="auto"/>
      </w:divBdr>
    </w:div>
    <w:div w:id="1387414517">
      <w:bodyDiv w:val="1"/>
      <w:marLeft w:val="0"/>
      <w:marRight w:val="0"/>
      <w:marTop w:val="0"/>
      <w:marBottom w:val="0"/>
      <w:divBdr>
        <w:top w:val="none" w:sz="0" w:space="0" w:color="auto"/>
        <w:left w:val="none" w:sz="0" w:space="0" w:color="auto"/>
        <w:bottom w:val="none" w:sz="0" w:space="0" w:color="auto"/>
        <w:right w:val="none" w:sz="0" w:space="0" w:color="auto"/>
      </w:divBdr>
    </w:div>
    <w:div w:id="1402798355">
      <w:bodyDiv w:val="1"/>
      <w:marLeft w:val="0"/>
      <w:marRight w:val="0"/>
      <w:marTop w:val="0"/>
      <w:marBottom w:val="0"/>
      <w:divBdr>
        <w:top w:val="none" w:sz="0" w:space="0" w:color="auto"/>
        <w:left w:val="none" w:sz="0" w:space="0" w:color="auto"/>
        <w:bottom w:val="none" w:sz="0" w:space="0" w:color="auto"/>
        <w:right w:val="none" w:sz="0" w:space="0" w:color="auto"/>
      </w:divBdr>
    </w:div>
    <w:div w:id="1409376859">
      <w:bodyDiv w:val="1"/>
      <w:marLeft w:val="0"/>
      <w:marRight w:val="0"/>
      <w:marTop w:val="0"/>
      <w:marBottom w:val="0"/>
      <w:divBdr>
        <w:top w:val="none" w:sz="0" w:space="0" w:color="auto"/>
        <w:left w:val="none" w:sz="0" w:space="0" w:color="auto"/>
        <w:bottom w:val="none" w:sz="0" w:space="0" w:color="auto"/>
        <w:right w:val="none" w:sz="0" w:space="0" w:color="auto"/>
      </w:divBdr>
    </w:div>
    <w:div w:id="1415125066">
      <w:bodyDiv w:val="1"/>
      <w:marLeft w:val="0"/>
      <w:marRight w:val="0"/>
      <w:marTop w:val="0"/>
      <w:marBottom w:val="0"/>
      <w:divBdr>
        <w:top w:val="none" w:sz="0" w:space="0" w:color="auto"/>
        <w:left w:val="none" w:sz="0" w:space="0" w:color="auto"/>
        <w:bottom w:val="none" w:sz="0" w:space="0" w:color="auto"/>
        <w:right w:val="none" w:sz="0" w:space="0" w:color="auto"/>
      </w:divBdr>
    </w:div>
    <w:div w:id="1416825971">
      <w:bodyDiv w:val="1"/>
      <w:marLeft w:val="0"/>
      <w:marRight w:val="0"/>
      <w:marTop w:val="0"/>
      <w:marBottom w:val="0"/>
      <w:divBdr>
        <w:top w:val="none" w:sz="0" w:space="0" w:color="auto"/>
        <w:left w:val="none" w:sz="0" w:space="0" w:color="auto"/>
        <w:bottom w:val="none" w:sz="0" w:space="0" w:color="auto"/>
        <w:right w:val="none" w:sz="0" w:space="0" w:color="auto"/>
      </w:divBdr>
    </w:div>
    <w:div w:id="1417093295">
      <w:bodyDiv w:val="1"/>
      <w:marLeft w:val="0"/>
      <w:marRight w:val="0"/>
      <w:marTop w:val="0"/>
      <w:marBottom w:val="0"/>
      <w:divBdr>
        <w:top w:val="none" w:sz="0" w:space="0" w:color="auto"/>
        <w:left w:val="none" w:sz="0" w:space="0" w:color="auto"/>
        <w:bottom w:val="none" w:sz="0" w:space="0" w:color="auto"/>
        <w:right w:val="none" w:sz="0" w:space="0" w:color="auto"/>
      </w:divBdr>
    </w:div>
    <w:div w:id="1431125361">
      <w:bodyDiv w:val="1"/>
      <w:marLeft w:val="0"/>
      <w:marRight w:val="0"/>
      <w:marTop w:val="0"/>
      <w:marBottom w:val="0"/>
      <w:divBdr>
        <w:top w:val="none" w:sz="0" w:space="0" w:color="auto"/>
        <w:left w:val="none" w:sz="0" w:space="0" w:color="auto"/>
        <w:bottom w:val="none" w:sz="0" w:space="0" w:color="auto"/>
        <w:right w:val="none" w:sz="0" w:space="0" w:color="auto"/>
      </w:divBdr>
    </w:div>
    <w:div w:id="1433358660">
      <w:bodyDiv w:val="1"/>
      <w:marLeft w:val="0"/>
      <w:marRight w:val="0"/>
      <w:marTop w:val="0"/>
      <w:marBottom w:val="0"/>
      <w:divBdr>
        <w:top w:val="none" w:sz="0" w:space="0" w:color="auto"/>
        <w:left w:val="none" w:sz="0" w:space="0" w:color="auto"/>
        <w:bottom w:val="none" w:sz="0" w:space="0" w:color="auto"/>
        <w:right w:val="none" w:sz="0" w:space="0" w:color="auto"/>
      </w:divBdr>
    </w:div>
    <w:div w:id="1435007537">
      <w:bodyDiv w:val="1"/>
      <w:marLeft w:val="0"/>
      <w:marRight w:val="0"/>
      <w:marTop w:val="0"/>
      <w:marBottom w:val="0"/>
      <w:divBdr>
        <w:top w:val="none" w:sz="0" w:space="0" w:color="auto"/>
        <w:left w:val="none" w:sz="0" w:space="0" w:color="auto"/>
        <w:bottom w:val="none" w:sz="0" w:space="0" w:color="auto"/>
        <w:right w:val="none" w:sz="0" w:space="0" w:color="auto"/>
      </w:divBdr>
    </w:div>
    <w:div w:id="1439451787">
      <w:bodyDiv w:val="1"/>
      <w:marLeft w:val="0"/>
      <w:marRight w:val="0"/>
      <w:marTop w:val="0"/>
      <w:marBottom w:val="0"/>
      <w:divBdr>
        <w:top w:val="none" w:sz="0" w:space="0" w:color="auto"/>
        <w:left w:val="none" w:sz="0" w:space="0" w:color="auto"/>
        <w:bottom w:val="none" w:sz="0" w:space="0" w:color="auto"/>
        <w:right w:val="none" w:sz="0" w:space="0" w:color="auto"/>
      </w:divBdr>
    </w:div>
    <w:div w:id="1442191704">
      <w:bodyDiv w:val="1"/>
      <w:marLeft w:val="0"/>
      <w:marRight w:val="0"/>
      <w:marTop w:val="0"/>
      <w:marBottom w:val="0"/>
      <w:divBdr>
        <w:top w:val="none" w:sz="0" w:space="0" w:color="auto"/>
        <w:left w:val="none" w:sz="0" w:space="0" w:color="auto"/>
        <w:bottom w:val="none" w:sz="0" w:space="0" w:color="auto"/>
        <w:right w:val="none" w:sz="0" w:space="0" w:color="auto"/>
      </w:divBdr>
    </w:div>
    <w:div w:id="1449272574">
      <w:bodyDiv w:val="1"/>
      <w:marLeft w:val="0"/>
      <w:marRight w:val="0"/>
      <w:marTop w:val="0"/>
      <w:marBottom w:val="0"/>
      <w:divBdr>
        <w:top w:val="none" w:sz="0" w:space="0" w:color="auto"/>
        <w:left w:val="none" w:sz="0" w:space="0" w:color="auto"/>
        <w:bottom w:val="none" w:sz="0" w:space="0" w:color="auto"/>
        <w:right w:val="none" w:sz="0" w:space="0" w:color="auto"/>
      </w:divBdr>
    </w:div>
    <w:div w:id="1453749160">
      <w:bodyDiv w:val="1"/>
      <w:marLeft w:val="0"/>
      <w:marRight w:val="0"/>
      <w:marTop w:val="0"/>
      <w:marBottom w:val="0"/>
      <w:divBdr>
        <w:top w:val="none" w:sz="0" w:space="0" w:color="auto"/>
        <w:left w:val="none" w:sz="0" w:space="0" w:color="auto"/>
        <w:bottom w:val="none" w:sz="0" w:space="0" w:color="auto"/>
        <w:right w:val="none" w:sz="0" w:space="0" w:color="auto"/>
      </w:divBdr>
    </w:div>
    <w:div w:id="1462649860">
      <w:bodyDiv w:val="1"/>
      <w:marLeft w:val="0"/>
      <w:marRight w:val="0"/>
      <w:marTop w:val="0"/>
      <w:marBottom w:val="0"/>
      <w:divBdr>
        <w:top w:val="none" w:sz="0" w:space="0" w:color="auto"/>
        <w:left w:val="none" w:sz="0" w:space="0" w:color="auto"/>
        <w:bottom w:val="none" w:sz="0" w:space="0" w:color="auto"/>
        <w:right w:val="none" w:sz="0" w:space="0" w:color="auto"/>
      </w:divBdr>
    </w:div>
    <w:div w:id="1477913714">
      <w:bodyDiv w:val="1"/>
      <w:marLeft w:val="0"/>
      <w:marRight w:val="0"/>
      <w:marTop w:val="0"/>
      <w:marBottom w:val="0"/>
      <w:divBdr>
        <w:top w:val="none" w:sz="0" w:space="0" w:color="auto"/>
        <w:left w:val="none" w:sz="0" w:space="0" w:color="auto"/>
        <w:bottom w:val="none" w:sz="0" w:space="0" w:color="auto"/>
        <w:right w:val="none" w:sz="0" w:space="0" w:color="auto"/>
      </w:divBdr>
    </w:div>
    <w:div w:id="1485120787">
      <w:bodyDiv w:val="1"/>
      <w:marLeft w:val="0"/>
      <w:marRight w:val="0"/>
      <w:marTop w:val="0"/>
      <w:marBottom w:val="0"/>
      <w:divBdr>
        <w:top w:val="none" w:sz="0" w:space="0" w:color="auto"/>
        <w:left w:val="none" w:sz="0" w:space="0" w:color="auto"/>
        <w:bottom w:val="none" w:sz="0" w:space="0" w:color="auto"/>
        <w:right w:val="none" w:sz="0" w:space="0" w:color="auto"/>
      </w:divBdr>
    </w:div>
    <w:div w:id="1485585915">
      <w:bodyDiv w:val="1"/>
      <w:marLeft w:val="0"/>
      <w:marRight w:val="0"/>
      <w:marTop w:val="0"/>
      <w:marBottom w:val="0"/>
      <w:divBdr>
        <w:top w:val="none" w:sz="0" w:space="0" w:color="auto"/>
        <w:left w:val="none" w:sz="0" w:space="0" w:color="auto"/>
        <w:bottom w:val="none" w:sz="0" w:space="0" w:color="auto"/>
        <w:right w:val="none" w:sz="0" w:space="0" w:color="auto"/>
      </w:divBdr>
    </w:div>
    <w:div w:id="1489516582">
      <w:bodyDiv w:val="1"/>
      <w:marLeft w:val="0"/>
      <w:marRight w:val="0"/>
      <w:marTop w:val="0"/>
      <w:marBottom w:val="0"/>
      <w:divBdr>
        <w:top w:val="none" w:sz="0" w:space="0" w:color="auto"/>
        <w:left w:val="none" w:sz="0" w:space="0" w:color="auto"/>
        <w:bottom w:val="none" w:sz="0" w:space="0" w:color="auto"/>
        <w:right w:val="none" w:sz="0" w:space="0" w:color="auto"/>
      </w:divBdr>
    </w:div>
    <w:div w:id="1496802344">
      <w:bodyDiv w:val="1"/>
      <w:marLeft w:val="0"/>
      <w:marRight w:val="0"/>
      <w:marTop w:val="0"/>
      <w:marBottom w:val="0"/>
      <w:divBdr>
        <w:top w:val="none" w:sz="0" w:space="0" w:color="auto"/>
        <w:left w:val="none" w:sz="0" w:space="0" w:color="auto"/>
        <w:bottom w:val="none" w:sz="0" w:space="0" w:color="auto"/>
        <w:right w:val="none" w:sz="0" w:space="0" w:color="auto"/>
      </w:divBdr>
    </w:div>
    <w:div w:id="1499349740">
      <w:bodyDiv w:val="1"/>
      <w:marLeft w:val="0"/>
      <w:marRight w:val="0"/>
      <w:marTop w:val="0"/>
      <w:marBottom w:val="0"/>
      <w:divBdr>
        <w:top w:val="none" w:sz="0" w:space="0" w:color="auto"/>
        <w:left w:val="none" w:sz="0" w:space="0" w:color="auto"/>
        <w:bottom w:val="none" w:sz="0" w:space="0" w:color="auto"/>
        <w:right w:val="none" w:sz="0" w:space="0" w:color="auto"/>
      </w:divBdr>
    </w:div>
    <w:div w:id="1510683248">
      <w:bodyDiv w:val="1"/>
      <w:marLeft w:val="0"/>
      <w:marRight w:val="0"/>
      <w:marTop w:val="0"/>
      <w:marBottom w:val="0"/>
      <w:divBdr>
        <w:top w:val="none" w:sz="0" w:space="0" w:color="auto"/>
        <w:left w:val="none" w:sz="0" w:space="0" w:color="auto"/>
        <w:bottom w:val="none" w:sz="0" w:space="0" w:color="auto"/>
        <w:right w:val="none" w:sz="0" w:space="0" w:color="auto"/>
      </w:divBdr>
    </w:div>
    <w:div w:id="1516649735">
      <w:bodyDiv w:val="1"/>
      <w:marLeft w:val="0"/>
      <w:marRight w:val="0"/>
      <w:marTop w:val="0"/>
      <w:marBottom w:val="0"/>
      <w:divBdr>
        <w:top w:val="none" w:sz="0" w:space="0" w:color="auto"/>
        <w:left w:val="none" w:sz="0" w:space="0" w:color="auto"/>
        <w:bottom w:val="none" w:sz="0" w:space="0" w:color="auto"/>
        <w:right w:val="none" w:sz="0" w:space="0" w:color="auto"/>
      </w:divBdr>
    </w:div>
    <w:div w:id="1517386112">
      <w:bodyDiv w:val="1"/>
      <w:marLeft w:val="0"/>
      <w:marRight w:val="0"/>
      <w:marTop w:val="0"/>
      <w:marBottom w:val="0"/>
      <w:divBdr>
        <w:top w:val="none" w:sz="0" w:space="0" w:color="auto"/>
        <w:left w:val="none" w:sz="0" w:space="0" w:color="auto"/>
        <w:bottom w:val="none" w:sz="0" w:space="0" w:color="auto"/>
        <w:right w:val="none" w:sz="0" w:space="0" w:color="auto"/>
      </w:divBdr>
    </w:div>
    <w:div w:id="1521507458">
      <w:bodyDiv w:val="1"/>
      <w:marLeft w:val="0"/>
      <w:marRight w:val="0"/>
      <w:marTop w:val="0"/>
      <w:marBottom w:val="0"/>
      <w:divBdr>
        <w:top w:val="none" w:sz="0" w:space="0" w:color="auto"/>
        <w:left w:val="none" w:sz="0" w:space="0" w:color="auto"/>
        <w:bottom w:val="none" w:sz="0" w:space="0" w:color="auto"/>
        <w:right w:val="none" w:sz="0" w:space="0" w:color="auto"/>
      </w:divBdr>
    </w:div>
    <w:div w:id="1524128588">
      <w:bodyDiv w:val="1"/>
      <w:marLeft w:val="0"/>
      <w:marRight w:val="0"/>
      <w:marTop w:val="0"/>
      <w:marBottom w:val="0"/>
      <w:divBdr>
        <w:top w:val="none" w:sz="0" w:space="0" w:color="auto"/>
        <w:left w:val="none" w:sz="0" w:space="0" w:color="auto"/>
        <w:bottom w:val="none" w:sz="0" w:space="0" w:color="auto"/>
        <w:right w:val="none" w:sz="0" w:space="0" w:color="auto"/>
      </w:divBdr>
    </w:div>
    <w:div w:id="1526867396">
      <w:bodyDiv w:val="1"/>
      <w:marLeft w:val="0"/>
      <w:marRight w:val="0"/>
      <w:marTop w:val="0"/>
      <w:marBottom w:val="0"/>
      <w:divBdr>
        <w:top w:val="none" w:sz="0" w:space="0" w:color="auto"/>
        <w:left w:val="none" w:sz="0" w:space="0" w:color="auto"/>
        <w:bottom w:val="none" w:sz="0" w:space="0" w:color="auto"/>
        <w:right w:val="none" w:sz="0" w:space="0" w:color="auto"/>
      </w:divBdr>
    </w:div>
    <w:div w:id="1528371285">
      <w:bodyDiv w:val="1"/>
      <w:marLeft w:val="0"/>
      <w:marRight w:val="0"/>
      <w:marTop w:val="0"/>
      <w:marBottom w:val="0"/>
      <w:divBdr>
        <w:top w:val="none" w:sz="0" w:space="0" w:color="auto"/>
        <w:left w:val="none" w:sz="0" w:space="0" w:color="auto"/>
        <w:bottom w:val="none" w:sz="0" w:space="0" w:color="auto"/>
        <w:right w:val="none" w:sz="0" w:space="0" w:color="auto"/>
      </w:divBdr>
    </w:div>
    <w:div w:id="1532377417">
      <w:bodyDiv w:val="1"/>
      <w:marLeft w:val="0"/>
      <w:marRight w:val="0"/>
      <w:marTop w:val="0"/>
      <w:marBottom w:val="0"/>
      <w:divBdr>
        <w:top w:val="none" w:sz="0" w:space="0" w:color="auto"/>
        <w:left w:val="none" w:sz="0" w:space="0" w:color="auto"/>
        <w:bottom w:val="none" w:sz="0" w:space="0" w:color="auto"/>
        <w:right w:val="none" w:sz="0" w:space="0" w:color="auto"/>
      </w:divBdr>
    </w:div>
    <w:div w:id="1535846681">
      <w:bodyDiv w:val="1"/>
      <w:marLeft w:val="0"/>
      <w:marRight w:val="0"/>
      <w:marTop w:val="0"/>
      <w:marBottom w:val="0"/>
      <w:divBdr>
        <w:top w:val="none" w:sz="0" w:space="0" w:color="auto"/>
        <w:left w:val="none" w:sz="0" w:space="0" w:color="auto"/>
        <w:bottom w:val="none" w:sz="0" w:space="0" w:color="auto"/>
        <w:right w:val="none" w:sz="0" w:space="0" w:color="auto"/>
      </w:divBdr>
    </w:div>
    <w:div w:id="1541438659">
      <w:bodyDiv w:val="1"/>
      <w:marLeft w:val="0"/>
      <w:marRight w:val="0"/>
      <w:marTop w:val="0"/>
      <w:marBottom w:val="0"/>
      <w:divBdr>
        <w:top w:val="none" w:sz="0" w:space="0" w:color="auto"/>
        <w:left w:val="none" w:sz="0" w:space="0" w:color="auto"/>
        <w:bottom w:val="none" w:sz="0" w:space="0" w:color="auto"/>
        <w:right w:val="none" w:sz="0" w:space="0" w:color="auto"/>
      </w:divBdr>
    </w:div>
    <w:div w:id="1548447593">
      <w:bodyDiv w:val="1"/>
      <w:marLeft w:val="0"/>
      <w:marRight w:val="0"/>
      <w:marTop w:val="0"/>
      <w:marBottom w:val="0"/>
      <w:divBdr>
        <w:top w:val="none" w:sz="0" w:space="0" w:color="auto"/>
        <w:left w:val="none" w:sz="0" w:space="0" w:color="auto"/>
        <w:bottom w:val="none" w:sz="0" w:space="0" w:color="auto"/>
        <w:right w:val="none" w:sz="0" w:space="0" w:color="auto"/>
      </w:divBdr>
    </w:div>
    <w:div w:id="1548881379">
      <w:bodyDiv w:val="1"/>
      <w:marLeft w:val="0"/>
      <w:marRight w:val="0"/>
      <w:marTop w:val="0"/>
      <w:marBottom w:val="0"/>
      <w:divBdr>
        <w:top w:val="none" w:sz="0" w:space="0" w:color="auto"/>
        <w:left w:val="none" w:sz="0" w:space="0" w:color="auto"/>
        <w:bottom w:val="none" w:sz="0" w:space="0" w:color="auto"/>
        <w:right w:val="none" w:sz="0" w:space="0" w:color="auto"/>
      </w:divBdr>
    </w:div>
    <w:div w:id="1551721217">
      <w:bodyDiv w:val="1"/>
      <w:marLeft w:val="0"/>
      <w:marRight w:val="0"/>
      <w:marTop w:val="0"/>
      <w:marBottom w:val="0"/>
      <w:divBdr>
        <w:top w:val="none" w:sz="0" w:space="0" w:color="auto"/>
        <w:left w:val="none" w:sz="0" w:space="0" w:color="auto"/>
        <w:bottom w:val="none" w:sz="0" w:space="0" w:color="auto"/>
        <w:right w:val="none" w:sz="0" w:space="0" w:color="auto"/>
      </w:divBdr>
    </w:div>
    <w:div w:id="1555971651">
      <w:bodyDiv w:val="1"/>
      <w:marLeft w:val="0"/>
      <w:marRight w:val="0"/>
      <w:marTop w:val="0"/>
      <w:marBottom w:val="0"/>
      <w:divBdr>
        <w:top w:val="none" w:sz="0" w:space="0" w:color="auto"/>
        <w:left w:val="none" w:sz="0" w:space="0" w:color="auto"/>
        <w:bottom w:val="none" w:sz="0" w:space="0" w:color="auto"/>
        <w:right w:val="none" w:sz="0" w:space="0" w:color="auto"/>
      </w:divBdr>
    </w:div>
    <w:div w:id="1556038602">
      <w:bodyDiv w:val="1"/>
      <w:marLeft w:val="0"/>
      <w:marRight w:val="0"/>
      <w:marTop w:val="0"/>
      <w:marBottom w:val="0"/>
      <w:divBdr>
        <w:top w:val="none" w:sz="0" w:space="0" w:color="auto"/>
        <w:left w:val="none" w:sz="0" w:space="0" w:color="auto"/>
        <w:bottom w:val="none" w:sz="0" w:space="0" w:color="auto"/>
        <w:right w:val="none" w:sz="0" w:space="0" w:color="auto"/>
      </w:divBdr>
    </w:div>
    <w:div w:id="1559240484">
      <w:bodyDiv w:val="1"/>
      <w:marLeft w:val="0"/>
      <w:marRight w:val="0"/>
      <w:marTop w:val="0"/>
      <w:marBottom w:val="0"/>
      <w:divBdr>
        <w:top w:val="none" w:sz="0" w:space="0" w:color="auto"/>
        <w:left w:val="none" w:sz="0" w:space="0" w:color="auto"/>
        <w:bottom w:val="none" w:sz="0" w:space="0" w:color="auto"/>
        <w:right w:val="none" w:sz="0" w:space="0" w:color="auto"/>
      </w:divBdr>
    </w:div>
    <w:div w:id="1563439968">
      <w:bodyDiv w:val="1"/>
      <w:marLeft w:val="0"/>
      <w:marRight w:val="0"/>
      <w:marTop w:val="0"/>
      <w:marBottom w:val="0"/>
      <w:divBdr>
        <w:top w:val="none" w:sz="0" w:space="0" w:color="auto"/>
        <w:left w:val="none" w:sz="0" w:space="0" w:color="auto"/>
        <w:bottom w:val="none" w:sz="0" w:space="0" w:color="auto"/>
        <w:right w:val="none" w:sz="0" w:space="0" w:color="auto"/>
      </w:divBdr>
    </w:div>
    <w:div w:id="1572958634">
      <w:bodyDiv w:val="1"/>
      <w:marLeft w:val="0"/>
      <w:marRight w:val="0"/>
      <w:marTop w:val="0"/>
      <w:marBottom w:val="0"/>
      <w:divBdr>
        <w:top w:val="none" w:sz="0" w:space="0" w:color="auto"/>
        <w:left w:val="none" w:sz="0" w:space="0" w:color="auto"/>
        <w:bottom w:val="none" w:sz="0" w:space="0" w:color="auto"/>
        <w:right w:val="none" w:sz="0" w:space="0" w:color="auto"/>
      </w:divBdr>
    </w:div>
    <w:div w:id="1575124778">
      <w:bodyDiv w:val="1"/>
      <w:marLeft w:val="0"/>
      <w:marRight w:val="0"/>
      <w:marTop w:val="0"/>
      <w:marBottom w:val="0"/>
      <w:divBdr>
        <w:top w:val="none" w:sz="0" w:space="0" w:color="auto"/>
        <w:left w:val="none" w:sz="0" w:space="0" w:color="auto"/>
        <w:bottom w:val="none" w:sz="0" w:space="0" w:color="auto"/>
        <w:right w:val="none" w:sz="0" w:space="0" w:color="auto"/>
      </w:divBdr>
    </w:div>
    <w:div w:id="1580825396">
      <w:bodyDiv w:val="1"/>
      <w:marLeft w:val="0"/>
      <w:marRight w:val="0"/>
      <w:marTop w:val="0"/>
      <w:marBottom w:val="0"/>
      <w:divBdr>
        <w:top w:val="none" w:sz="0" w:space="0" w:color="auto"/>
        <w:left w:val="none" w:sz="0" w:space="0" w:color="auto"/>
        <w:bottom w:val="none" w:sz="0" w:space="0" w:color="auto"/>
        <w:right w:val="none" w:sz="0" w:space="0" w:color="auto"/>
      </w:divBdr>
    </w:div>
    <w:div w:id="1605380612">
      <w:bodyDiv w:val="1"/>
      <w:marLeft w:val="0"/>
      <w:marRight w:val="0"/>
      <w:marTop w:val="0"/>
      <w:marBottom w:val="0"/>
      <w:divBdr>
        <w:top w:val="none" w:sz="0" w:space="0" w:color="auto"/>
        <w:left w:val="none" w:sz="0" w:space="0" w:color="auto"/>
        <w:bottom w:val="none" w:sz="0" w:space="0" w:color="auto"/>
        <w:right w:val="none" w:sz="0" w:space="0" w:color="auto"/>
      </w:divBdr>
    </w:div>
    <w:div w:id="1606645991">
      <w:bodyDiv w:val="1"/>
      <w:marLeft w:val="0"/>
      <w:marRight w:val="0"/>
      <w:marTop w:val="0"/>
      <w:marBottom w:val="0"/>
      <w:divBdr>
        <w:top w:val="none" w:sz="0" w:space="0" w:color="auto"/>
        <w:left w:val="none" w:sz="0" w:space="0" w:color="auto"/>
        <w:bottom w:val="none" w:sz="0" w:space="0" w:color="auto"/>
        <w:right w:val="none" w:sz="0" w:space="0" w:color="auto"/>
      </w:divBdr>
    </w:div>
    <w:div w:id="1609776499">
      <w:bodyDiv w:val="1"/>
      <w:marLeft w:val="0"/>
      <w:marRight w:val="0"/>
      <w:marTop w:val="0"/>
      <w:marBottom w:val="0"/>
      <w:divBdr>
        <w:top w:val="none" w:sz="0" w:space="0" w:color="auto"/>
        <w:left w:val="none" w:sz="0" w:space="0" w:color="auto"/>
        <w:bottom w:val="none" w:sz="0" w:space="0" w:color="auto"/>
        <w:right w:val="none" w:sz="0" w:space="0" w:color="auto"/>
      </w:divBdr>
    </w:div>
    <w:div w:id="1612474301">
      <w:bodyDiv w:val="1"/>
      <w:marLeft w:val="0"/>
      <w:marRight w:val="0"/>
      <w:marTop w:val="0"/>
      <w:marBottom w:val="0"/>
      <w:divBdr>
        <w:top w:val="none" w:sz="0" w:space="0" w:color="auto"/>
        <w:left w:val="none" w:sz="0" w:space="0" w:color="auto"/>
        <w:bottom w:val="none" w:sz="0" w:space="0" w:color="auto"/>
        <w:right w:val="none" w:sz="0" w:space="0" w:color="auto"/>
      </w:divBdr>
    </w:div>
    <w:div w:id="1613783337">
      <w:bodyDiv w:val="1"/>
      <w:marLeft w:val="0"/>
      <w:marRight w:val="0"/>
      <w:marTop w:val="0"/>
      <w:marBottom w:val="0"/>
      <w:divBdr>
        <w:top w:val="none" w:sz="0" w:space="0" w:color="auto"/>
        <w:left w:val="none" w:sz="0" w:space="0" w:color="auto"/>
        <w:bottom w:val="none" w:sz="0" w:space="0" w:color="auto"/>
        <w:right w:val="none" w:sz="0" w:space="0" w:color="auto"/>
      </w:divBdr>
    </w:div>
    <w:div w:id="1616133742">
      <w:bodyDiv w:val="1"/>
      <w:marLeft w:val="0"/>
      <w:marRight w:val="0"/>
      <w:marTop w:val="0"/>
      <w:marBottom w:val="0"/>
      <w:divBdr>
        <w:top w:val="none" w:sz="0" w:space="0" w:color="auto"/>
        <w:left w:val="none" w:sz="0" w:space="0" w:color="auto"/>
        <w:bottom w:val="none" w:sz="0" w:space="0" w:color="auto"/>
        <w:right w:val="none" w:sz="0" w:space="0" w:color="auto"/>
      </w:divBdr>
    </w:div>
    <w:div w:id="1623686184">
      <w:bodyDiv w:val="1"/>
      <w:marLeft w:val="0"/>
      <w:marRight w:val="0"/>
      <w:marTop w:val="0"/>
      <w:marBottom w:val="0"/>
      <w:divBdr>
        <w:top w:val="none" w:sz="0" w:space="0" w:color="auto"/>
        <w:left w:val="none" w:sz="0" w:space="0" w:color="auto"/>
        <w:bottom w:val="none" w:sz="0" w:space="0" w:color="auto"/>
        <w:right w:val="none" w:sz="0" w:space="0" w:color="auto"/>
      </w:divBdr>
    </w:div>
    <w:div w:id="1624264030">
      <w:bodyDiv w:val="1"/>
      <w:marLeft w:val="0"/>
      <w:marRight w:val="0"/>
      <w:marTop w:val="0"/>
      <w:marBottom w:val="0"/>
      <w:divBdr>
        <w:top w:val="none" w:sz="0" w:space="0" w:color="auto"/>
        <w:left w:val="none" w:sz="0" w:space="0" w:color="auto"/>
        <w:bottom w:val="none" w:sz="0" w:space="0" w:color="auto"/>
        <w:right w:val="none" w:sz="0" w:space="0" w:color="auto"/>
      </w:divBdr>
    </w:div>
    <w:div w:id="1624968188">
      <w:bodyDiv w:val="1"/>
      <w:marLeft w:val="0"/>
      <w:marRight w:val="0"/>
      <w:marTop w:val="0"/>
      <w:marBottom w:val="0"/>
      <w:divBdr>
        <w:top w:val="none" w:sz="0" w:space="0" w:color="auto"/>
        <w:left w:val="none" w:sz="0" w:space="0" w:color="auto"/>
        <w:bottom w:val="none" w:sz="0" w:space="0" w:color="auto"/>
        <w:right w:val="none" w:sz="0" w:space="0" w:color="auto"/>
      </w:divBdr>
    </w:div>
    <w:div w:id="1629895745">
      <w:bodyDiv w:val="1"/>
      <w:marLeft w:val="0"/>
      <w:marRight w:val="0"/>
      <w:marTop w:val="0"/>
      <w:marBottom w:val="0"/>
      <w:divBdr>
        <w:top w:val="none" w:sz="0" w:space="0" w:color="auto"/>
        <w:left w:val="none" w:sz="0" w:space="0" w:color="auto"/>
        <w:bottom w:val="none" w:sz="0" w:space="0" w:color="auto"/>
        <w:right w:val="none" w:sz="0" w:space="0" w:color="auto"/>
      </w:divBdr>
    </w:div>
    <w:div w:id="1629971665">
      <w:bodyDiv w:val="1"/>
      <w:marLeft w:val="0"/>
      <w:marRight w:val="0"/>
      <w:marTop w:val="0"/>
      <w:marBottom w:val="0"/>
      <w:divBdr>
        <w:top w:val="none" w:sz="0" w:space="0" w:color="auto"/>
        <w:left w:val="none" w:sz="0" w:space="0" w:color="auto"/>
        <w:bottom w:val="none" w:sz="0" w:space="0" w:color="auto"/>
        <w:right w:val="none" w:sz="0" w:space="0" w:color="auto"/>
      </w:divBdr>
    </w:div>
    <w:div w:id="1647052980">
      <w:bodyDiv w:val="1"/>
      <w:marLeft w:val="0"/>
      <w:marRight w:val="0"/>
      <w:marTop w:val="0"/>
      <w:marBottom w:val="0"/>
      <w:divBdr>
        <w:top w:val="none" w:sz="0" w:space="0" w:color="auto"/>
        <w:left w:val="none" w:sz="0" w:space="0" w:color="auto"/>
        <w:bottom w:val="none" w:sz="0" w:space="0" w:color="auto"/>
        <w:right w:val="none" w:sz="0" w:space="0" w:color="auto"/>
      </w:divBdr>
    </w:div>
    <w:div w:id="1651014929">
      <w:bodyDiv w:val="1"/>
      <w:marLeft w:val="0"/>
      <w:marRight w:val="0"/>
      <w:marTop w:val="0"/>
      <w:marBottom w:val="0"/>
      <w:divBdr>
        <w:top w:val="none" w:sz="0" w:space="0" w:color="auto"/>
        <w:left w:val="none" w:sz="0" w:space="0" w:color="auto"/>
        <w:bottom w:val="none" w:sz="0" w:space="0" w:color="auto"/>
        <w:right w:val="none" w:sz="0" w:space="0" w:color="auto"/>
      </w:divBdr>
    </w:div>
    <w:div w:id="1654748351">
      <w:bodyDiv w:val="1"/>
      <w:marLeft w:val="0"/>
      <w:marRight w:val="0"/>
      <w:marTop w:val="0"/>
      <w:marBottom w:val="0"/>
      <w:divBdr>
        <w:top w:val="none" w:sz="0" w:space="0" w:color="auto"/>
        <w:left w:val="none" w:sz="0" w:space="0" w:color="auto"/>
        <w:bottom w:val="none" w:sz="0" w:space="0" w:color="auto"/>
        <w:right w:val="none" w:sz="0" w:space="0" w:color="auto"/>
      </w:divBdr>
    </w:div>
    <w:div w:id="1654947820">
      <w:bodyDiv w:val="1"/>
      <w:marLeft w:val="0"/>
      <w:marRight w:val="0"/>
      <w:marTop w:val="0"/>
      <w:marBottom w:val="0"/>
      <w:divBdr>
        <w:top w:val="none" w:sz="0" w:space="0" w:color="auto"/>
        <w:left w:val="none" w:sz="0" w:space="0" w:color="auto"/>
        <w:bottom w:val="none" w:sz="0" w:space="0" w:color="auto"/>
        <w:right w:val="none" w:sz="0" w:space="0" w:color="auto"/>
      </w:divBdr>
    </w:div>
    <w:div w:id="1660886358">
      <w:bodyDiv w:val="1"/>
      <w:marLeft w:val="0"/>
      <w:marRight w:val="0"/>
      <w:marTop w:val="0"/>
      <w:marBottom w:val="0"/>
      <w:divBdr>
        <w:top w:val="none" w:sz="0" w:space="0" w:color="auto"/>
        <w:left w:val="none" w:sz="0" w:space="0" w:color="auto"/>
        <w:bottom w:val="none" w:sz="0" w:space="0" w:color="auto"/>
        <w:right w:val="none" w:sz="0" w:space="0" w:color="auto"/>
      </w:divBdr>
    </w:div>
    <w:div w:id="1668244909">
      <w:bodyDiv w:val="1"/>
      <w:marLeft w:val="0"/>
      <w:marRight w:val="0"/>
      <w:marTop w:val="0"/>
      <w:marBottom w:val="0"/>
      <w:divBdr>
        <w:top w:val="none" w:sz="0" w:space="0" w:color="auto"/>
        <w:left w:val="none" w:sz="0" w:space="0" w:color="auto"/>
        <w:bottom w:val="none" w:sz="0" w:space="0" w:color="auto"/>
        <w:right w:val="none" w:sz="0" w:space="0" w:color="auto"/>
      </w:divBdr>
    </w:div>
    <w:div w:id="1668702643">
      <w:bodyDiv w:val="1"/>
      <w:marLeft w:val="0"/>
      <w:marRight w:val="0"/>
      <w:marTop w:val="0"/>
      <w:marBottom w:val="0"/>
      <w:divBdr>
        <w:top w:val="none" w:sz="0" w:space="0" w:color="auto"/>
        <w:left w:val="none" w:sz="0" w:space="0" w:color="auto"/>
        <w:bottom w:val="none" w:sz="0" w:space="0" w:color="auto"/>
        <w:right w:val="none" w:sz="0" w:space="0" w:color="auto"/>
      </w:divBdr>
    </w:div>
    <w:div w:id="1678456648">
      <w:bodyDiv w:val="1"/>
      <w:marLeft w:val="0"/>
      <w:marRight w:val="0"/>
      <w:marTop w:val="0"/>
      <w:marBottom w:val="0"/>
      <w:divBdr>
        <w:top w:val="none" w:sz="0" w:space="0" w:color="auto"/>
        <w:left w:val="none" w:sz="0" w:space="0" w:color="auto"/>
        <w:bottom w:val="none" w:sz="0" w:space="0" w:color="auto"/>
        <w:right w:val="none" w:sz="0" w:space="0" w:color="auto"/>
      </w:divBdr>
    </w:div>
    <w:div w:id="1686054466">
      <w:bodyDiv w:val="1"/>
      <w:marLeft w:val="0"/>
      <w:marRight w:val="0"/>
      <w:marTop w:val="0"/>
      <w:marBottom w:val="0"/>
      <w:divBdr>
        <w:top w:val="none" w:sz="0" w:space="0" w:color="auto"/>
        <w:left w:val="none" w:sz="0" w:space="0" w:color="auto"/>
        <w:bottom w:val="none" w:sz="0" w:space="0" w:color="auto"/>
        <w:right w:val="none" w:sz="0" w:space="0" w:color="auto"/>
      </w:divBdr>
    </w:div>
    <w:div w:id="1686710618">
      <w:bodyDiv w:val="1"/>
      <w:marLeft w:val="0"/>
      <w:marRight w:val="0"/>
      <w:marTop w:val="0"/>
      <w:marBottom w:val="0"/>
      <w:divBdr>
        <w:top w:val="none" w:sz="0" w:space="0" w:color="auto"/>
        <w:left w:val="none" w:sz="0" w:space="0" w:color="auto"/>
        <w:bottom w:val="none" w:sz="0" w:space="0" w:color="auto"/>
        <w:right w:val="none" w:sz="0" w:space="0" w:color="auto"/>
      </w:divBdr>
    </w:div>
    <w:div w:id="1687826609">
      <w:bodyDiv w:val="1"/>
      <w:marLeft w:val="0"/>
      <w:marRight w:val="0"/>
      <w:marTop w:val="0"/>
      <w:marBottom w:val="0"/>
      <w:divBdr>
        <w:top w:val="none" w:sz="0" w:space="0" w:color="auto"/>
        <w:left w:val="none" w:sz="0" w:space="0" w:color="auto"/>
        <w:bottom w:val="none" w:sz="0" w:space="0" w:color="auto"/>
        <w:right w:val="none" w:sz="0" w:space="0" w:color="auto"/>
      </w:divBdr>
    </w:div>
    <w:div w:id="1691712763">
      <w:bodyDiv w:val="1"/>
      <w:marLeft w:val="0"/>
      <w:marRight w:val="0"/>
      <w:marTop w:val="0"/>
      <w:marBottom w:val="0"/>
      <w:divBdr>
        <w:top w:val="none" w:sz="0" w:space="0" w:color="auto"/>
        <w:left w:val="none" w:sz="0" w:space="0" w:color="auto"/>
        <w:bottom w:val="none" w:sz="0" w:space="0" w:color="auto"/>
        <w:right w:val="none" w:sz="0" w:space="0" w:color="auto"/>
      </w:divBdr>
    </w:div>
    <w:div w:id="1695425577">
      <w:bodyDiv w:val="1"/>
      <w:marLeft w:val="0"/>
      <w:marRight w:val="0"/>
      <w:marTop w:val="0"/>
      <w:marBottom w:val="0"/>
      <w:divBdr>
        <w:top w:val="none" w:sz="0" w:space="0" w:color="auto"/>
        <w:left w:val="none" w:sz="0" w:space="0" w:color="auto"/>
        <w:bottom w:val="none" w:sz="0" w:space="0" w:color="auto"/>
        <w:right w:val="none" w:sz="0" w:space="0" w:color="auto"/>
      </w:divBdr>
    </w:div>
    <w:div w:id="1702897836">
      <w:bodyDiv w:val="1"/>
      <w:marLeft w:val="0"/>
      <w:marRight w:val="0"/>
      <w:marTop w:val="0"/>
      <w:marBottom w:val="0"/>
      <w:divBdr>
        <w:top w:val="none" w:sz="0" w:space="0" w:color="auto"/>
        <w:left w:val="none" w:sz="0" w:space="0" w:color="auto"/>
        <w:bottom w:val="none" w:sz="0" w:space="0" w:color="auto"/>
        <w:right w:val="none" w:sz="0" w:space="0" w:color="auto"/>
      </w:divBdr>
    </w:div>
    <w:div w:id="1708917608">
      <w:bodyDiv w:val="1"/>
      <w:marLeft w:val="0"/>
      <w:marRight w:val="0"/>
      <w:marTop w:val="0"/>
      <w:marBottom w:val="0"/>
      <w:divBdr>
        <w:top w:val="none" w:sz="0" w:space="0" w:color="auto"/>
        <w:left w:val="none" w:sz="0" w:space="0" w:color="auto"/>
        <w:bottom w:val="none" w:sz="0" w:space="0" w:color="auto"/>
        <w:right w:val="none" w:sz="0" w:space="0" w:color="auto"/>
      </w:divBdr>
    </w:div>
    <w:div w:id="1713773228">
      <w:bodyDiv w:val="1"/>
      <w:marLeft w:val="0"/>
      <w:marRight w:val="0"/>
      <w:marTop w:val="0"/>
      <w:marBottom w:val="0"/>
      <w:divBdr>
        <w:top w:val="none" w:sz="0" w:space="0" w:color="auto"/>
        <w:left w:val="none" w:sz="0" w:space="0" w:color="auto"/>
        <w:bottom w:val="none" w:sz="0" w:space="0" w:color="auto"/>
        <w:right w:val="none" w:sz="0" w:space="0" w:color="auto"/>
      </w:divBdr>
    </w:div>
    <w:div w:id="1717318262">
      <w:bodyDiv w:val="1"/>
      <w:marLeft w:val="0"/>
      <w:marRight w:val="0"/>
      <w:marTop w:val="0"/>
      <w:marBottom w:val="0"/>
      <w:divBdr>
        <w:top w:val="none" w:sz="0" w:space="0" w:color="auto"/>
        <w:left w:val="none" w:sz="0" w:space="0" w:color="auto"/>
        <w:bottom w:val="none" w:sz="0" w:space="0" w:color="auto"/>
        <w:right w:val="none" w:sz="0" w:space="0" w:color="auto"/>
      </w:divBdr>
    </w:div>
    <w:div w:id="1729918958">
      <w:bodyDiv w:val="1"/>
      <w:marLeft w:val="0"/>
      <w:marRight w:val="0"/>
      <w:marTop w:val="0"/>
      <w:marBottom w:val="0"/>
      <w:divBdr>
        <w:top w:val="none" w:sz="0" w:space="0" w:color="auto"/>
        <w:left w:val="none" w:sz="0" w:space="0" w:color="auto"/>
        <w:bottom w:val="none" w:sz="0" w:space="0" w:color="auto"/>
        <w:right w:val="none" w:sz="0" w:space="0" w:color="auto"/>
      </w:divBdr>
    </w:div>
    <w:div w:id="1737120992">
      <w:bodyDiv w:val="1"/>
      <w:marLeft w:val="0"/>
      <w:marRight w:val="0"/>
      <w:marTop w:val="0"/>
      <w:marBottom w:val="0"/>
      <w:divBdr>
        <w:top w:val="none" w:sz="0" w:space="0" w:color="auto"/>
        <w:left w:val="none" w:sz="0" w:space="0" w:color="auto"/>
        <w:bottom w:val="none" w:sz="0" w:space="0" w:color="auto"/>
        <w:right w:val="none" w:sz="0" w:space="0" w:color="auto"/>
      </w:divBdr>
    </w:div>
    <w:div w:id="1737245585">
      <w:bodyDiv w:val="1"/>
      <w:marLeft w:val="0"/>
      <w:marRight w:val="0"/>
      <w:marTop w:val="0"/>
      <w:marBottom w:val="0"/>
      <w:divBdr>
        <w:top w:val="none" w:sz="0" w:space="0" w:color="auto"/>
        <w:left w:val="none" w:sz="0" w:space="0" w:color="auto"/>
        <w:bottom w:val="none" w:sz="0" w:space="0" w:color="auto"/>
        <w:right w:val="none" w:sz="0" w:space="0" w:color="auto"/>
      </w:divBdr>
    </w:div>
    <w:div w:id="1743798121">
      <w:bodyDiv w:val="1"/>
      <w:marLeft w:val="0"/>
      <w:marRight w:val="0"/>
      <w:marTop w:val="0"/>
      <w:marBottom w:val="0"/>
      <w:divBdr>
        <w:top w:val="none" w:sz="0" w:space="0" w:color="auto"/>
        <w:left w:val="none" w:sz="0" w:space="0" w:color="auto"/>
        <w:bottom w:val="none" w:sz="0" w:space="0" w:color="auto"/>
        <w:right w:val="none" w:sz="0" w:space="0" w:color="auto"/>
      </w:divBdr>
    </w:div>
    <w:div w:id="1748065510">
      <w:bodyDiv w:val="1"/>
      <w:marLeft w:val="0"/>
      <w:marRight w:val="0"/>
      <w:marTop w:val="0"/>
      <w:marBottom w:val="0"/>
      <w:divBdr>
        <w:top w:val="none" w:sz="0" w:space="0" w:color="auto"/>
        <w:left w:val="none" w:sz="0" w:space="0" w:color="auto"/>
        <w:bottom w:val="none" w:sz="0" w:space="0" w:color="auto"/>
        <w:right w:val="none" w:sz="0" w:space="0" w:color="auto"/>
      </w:divBdr>
    </w:div>
    <w:div w:id="1761099374">
      <w:bodyDiv w:val="1"/>
      <w:marLeft w:val="0"/>
      <w:marRight w:val="0"/>
      <w:marTop w:val="0"/>
      <w:marBottom w:val="0"/>
      <w:divBdr>
        <w:top w:val="none" w:sz="0" w:space="0" w:color="auto"/>
        <w:left w:val="none" w:sz="0" w:space="0" w:color="auto"/>
        <w:bottom w:val="none" w:sz="0" w:space="0" w:color="auto"/>
        <w:right w:val="none" w:sz="0" w:space="0" w:color="auto"/>
      </w:divBdr>
    </w:div>
    <w:div w:id="1761636779">
      <w:bodyDiv w:val="1"/>
      <w:marLeft w:val="0"/>
      <w:marRight w:val="0"/>
      <w:marTop w:val="0"/>
      <w:marBottom w:val="0"/>
      <w:divBdr>
        <w:top w:val="none" w:sz="0" w:space="0" w:color="auto"/>
        <w:left w:val="none" w:sz="0" w:space="0" w:color="auto"/>
        <w:bottom w:val="none" w:sz="0" w:space="0" w:color="auto"/>
        <w:right w:val="none" w:sz="0" w:space="0" w:color="auto"/>
      </w:divBdr>
    </w:div>
    <w:div w:id="1766534996">
      <w:bodyDiv w:val="1"/>
      <w:marLeft w:val="0"/>
      <w:marRight w:val="0"/>
      <w:marTop w:val="0"/>
      <w:marBottom w:val="0"/>
      <w:divBdr>
        <w:top w:val="none" w:sz="0" w:space="0" w:color="auto"/>
        <w:left w:val="none" w:sz="0" w:space="0" w:color="auto"/>
        <w:bottom w:val="none" w:sz="0" w:space="0" w:color="auto"/>
        <w:right w:val="none" w:sz="0" w:space="0" w:color="auto"/>
      </w:divBdr>
    </w:div>
    <w:div w:id="1767187267">
      <w:bodyDiv w:val="1"/>
      <w:marLeft w:val="0"/>
      <w:marRight w:val="0"/>
      <w:marTop w:val="0"/>
      <w:marBottom w:val="0"/>
      <w:divBdr>
        <w:top w:val="none" w:sz="0" w:space="0" w:color="auto"/>
        <w:left w:val="none" w:sz="0" w:space="0" w:color="auto"/>
        <w:bottom w:val="none" w:sz="0" w:space="0" w:color="auto"/>
        <w:right w:val="none" w:sz="0" w:space="0" w:color="auto"/>
      </w:divBdr>
    </w:div>
    <w:div w:id="1768692222">
      <w:bodyDiv w:val="1"/>
      <w:marLeft w:val="0"/>
      <w:marRight w:val="0"/>
      <w:marTop w:val="0"/>
      <w:marBottom w:val="0"/>
      <w:divBdr>
        <w:top w:val="none" w:sz="0" w:space="0" w:color="auto"/>
        <w:left w:val="none" w:sz="0" w:space="0" w:color="auto"/>
        <w:bottom w:val="none" w:sz="0" w:space="0" w:color="auto"/>
        <w:right w:val="none" w:sz="0" w:space="0" w:color="auto"/>
      </w:divBdr>
    </w:div>
    <w:div w:id="1770349980">
      <w:bodyDiv w:val="1"/>
      <w:marLeft w:val="0"/>
      <w:marRight w:val="0"/>
      <w:marTop w:val="0"/>
      <w:marBottom w:val="0"/>
      <w:divBdr>
        <w:top w:val="none" w:sz="0" w:space="0" w:color="auto"/>
        <w:left w:val="none" w:sz="0" w:space="0" w:color="auto"/>
        <w:bottom w:val="none" w:sz="0" w:space="0" w:color="auto"/>
        <w:right w:val="none" w:sz="0" w:space="0" w:color="auto"/>
      </w:divBdr>
    </w:div>
    <w:div w:id="1770614949">
      <w:bodyDiv w:val="1"/>
      <w:marLeft w:val="0"/>
      <w:marRight w:val="0"/>
      <w:marTop w:val="0"/>
      <w:marBottom w:val="0"/>
      <w:divBdr>
        <w:top w:val="none" w:sz="0" w:space="0" w:color="auto"/>
        <w:left w:val="none" w:sz="0" w:space="0" w:color="auto"/>
        <w:bottom w:val="none" w:sz="0" w:space="0" w:color="auto"/>
        <w:right w:val="none" w:sz="0" w:space="0" w:color="auto"/>
      </w:divBdr>
    </w:div>
    <w:div w:id="1771121468">
      <w:bodyDiv w:val="1"/>
      <w:marLeft w:val="0"/>
      <w:marRight w:val="0"/>
      <w:marTop w:val="0"/>
      <w:marBottom w:val="0"/>
      <w:divBdr>
        <w:top w:val="none" w:sz="0" w:space="0" w:color="auto"/>
        <w:left w:val="none" w:sz="0" w:space="0" w:color="auto"/>
        <w:bottom w:val="none" w:sz="0" w:space="0" w:color="auto"/>
        <w:right w:val="none" w:sz="0" w:space="0" w:color="auto"/>
      </w:divBdr>
    </w:div>
    <w:div w:id="1786925898">
      <w:bodyDiv w:val="1"/>
      <w:marLeft w:val="0"/>
      <w:marRight w:val="0"/>
      <w:marTop w:val="0"/>
      <w:marBottom w:val="0"/>
      <w:divBdr>
        <w:top w:val="none" w:sz="0" w:space="0" w:color="auto"/>
        <w:left w:val="none" w:sz="0" w:space="0" w:color="auto"/>
        <w:bottom w:val="none" w:sz="0" w:space="0" w:color="auto"/>
        <w:right w:val="none" w:sz="0" w:space="0" w:color="auto"/>
      </w:divBdr>
    </w:div>
    <w:div w:id="1787700854">
      <w:bodyDiv w:val="1"/>
      <w:marLeft w:val="0"/>
      <w:marRight w:val="0"/>
      <w:marTop w:val="0"/>
      <w:marBottom w:val="0"/>
      <w:divBdr>
        <w:top w:val="none" w:sz="0" w:space="0" w:color="auto"/>
        <w:left w:val="none" w:sz="0" w:space="0" w:color="auto"/>
        <w:bottom w:val="none" w:sz="0" w:space="0" w:color="auto"/>
        <w:right w:val="none" w:sz="0" w:space="0" w:color="auto"/>
      </w:divBdr>
    </w:div>
    <w:div w:id="1788311424">
      <w:bodyDiv w:val="1"/>
      <w:marLeft w:val="0"/>
      <w:marRight w:val="0"/>
      <w:marTop w:val="0"/>
      <w:marBottom w:val="0"/>
      <w:divBdr>
        <w:top w:val="none" w:sz="0" w:space="0" w:color="auto"/>
        <w:left w:val="none" w:sz="0" w:space="0" w:color="auto"/>
        <w:bottom w:val="none" w:sz="0" w:space="0" w:color="auto"/>
        <w:right w:val="none" w:sz="0" w:space="0" w:color="auto"/>
      </w:divBdr>
    </w:div>
    <w:div w:id="1790468225">
      <w:bodyDiv w:val="1"/>
      <w:marLeft w:val="0"/>
      <w:marRight w:val="0"/>
      <w:marTop w:val="0"/>
      <w:marBottom w:val="0"/>
      <w:divBdr>
        <w:top w:val="none" w:sz="0" w:space="0" w:color="auto"/>
        <w:left w:val="none" w:sz="0" w:space="0" w:color="auto"/>
        <w:bottom w:val="none" w:sz="0" w:space="0" w:color="auto"/>
        <w:right w:val="none" w:sz="0" w:space="0" w:color="auto"/>
      </w:divBdr>
    </w:div>
    <w:div w:id="1791511625">
      <w:bodyDiv w:val="1"/>
      <w:marLeft w:val="0"/>
      <w:marRight w:val="0"/>
      <w:marTop w:val="0"/>
      <w:marBottom w:val="0"/>
      <w:divBdr>
        <w:top w:val="none" w:sz="0" w:space="0" w:color="auto"/>
        <w:left w:val="none" w:sz="0" w:space="0" w:color="auto"/>
        <w:bottom w:val="none" w:sz="0" w:space="0" w:color="auto"/>
        <w:right w:val="none" w:sz="0" w:space="0" w:color="auto"/>
      </w:divBdr>
    </w:div>
    <w:div w:id="1794595740">
      <w:bodyDiv w:val="1"/>
      <w:marLeft w:val="0"/>
      <w:marRight w:val="0"/>
      <w:marTop w:val="0"/>
      <w:marBottom w:val="0"/>
      <w:divBdr>
        <w:top w:val="none" w:sz="0" w:space="0" w:color="auto"/>
        <w:left w:val="none" w:sz="0" w:space="0" w:color="auto"/>
        <w:bottom w:val="none" w:sz="0" w:space="0" w:color="auto"/>
        <w:right w:val="none" w:sz="0" w:space="0" w:color="auto"/>
      </w:divBdr>
    </w:div>
    <w:div w:id="1796488029">
      <w:bodyDiv w:val="1"/>
      <w:marLeft w:val="0"/>
      <w:marRight w:val="0"/>
      <w:marTop w:val="0"/>
      <w:marBottom w:val="0"/>
      <w:divBdr>
        <w:top w:val="none" w:sz="0" w:space="0" w:color="auto"/>
        <w:left w:val="none" w:sz="0" w:space="0" w:color="auto"/>
        <w:bottom w:val="none" w:sz="0" w:space="0" w:color="auto"/>
        <w:right w:val="none" w:sz="0" w:space="0" w:color="auto"/>
      </w:divBdr>
    </w:div>
    <w:div w:id="1798179270">
      <w:bodyDiv w:val="1"/>
      <w:marLeft w:val="0"/>
      <w:marRight w:val="0"/>
      <w:marTop w:val="0"/>
      <w:marBottom w:val="0"/>
      <w:divBdr>
        <w:top w:val="none" w:sz="0" w:space="0" w:color="auto"/>
        <w:left w:val="none" w:sz="0" w:space="0" w:color="auto"/>
        <w:bottom w:val="none" w:sz="0" w:space="0" w:color="auto"/>
        <w:right w:val="none" w:sz="0" w:space="0" w:color="auto"/>
      </w:divBdr>
    </w:div>
    <w:div w:id="1803645977">
      <w:bodyDiv w:val="1"/>
      <w:marLeft w:val="0"/>
      <w:marRight w:val="0"/>
      <w:marTop w:val="0"/>
      <w:marBottom w:val="0"/>
      <w:divBdr>
        <w:top w:val="none" w:sz="0" w:space="0" w:color="auto"/>
        <w:left w:val="none" w:sz="0" w:space="0" w:color="auto"/>
        <w:bottom w:val="none" w:sz="0" w:space="0" w:color="auto"/>
        <w:right w:val="none" w:sz="0" w:space="0" w:color="auto"/>
      </w:divBdr>
    </w:div>
    <w:div w:id="1805151601">
      <w:bodyDiv w:val="1"/>
      <w:marLeft w:val="0"/>
      <w:marRight w:val="0"/>
      <w:marTop w:val="0"/>
      <w:marBottom w:val="0"/>
      <w:divBdr>
        <w:top w:val="none" w:sz="0" w:space="0" w:color="auto"/>
        <w:left w:val="none" w:sz="0" w:space="0" w:color="auto"/>
        <w:bottom w:val="none" w:sz="0" w:space="0" w:color="auto"/>
        <w:right w:val="none" w:sz="0" w:space="0" w:color="auto"/>
      </w:divBdr>
    </w:div>
    <w:div w:id="1827479460">
      <w:bodyDiv w:val="1"/>
      <w:marLeft w:val="0"/>
      <w:marRight w:val="0"/>
      <w:marTop w:val="0"/>
      <w:marBottom w:val="0"/>
      <w:divBdr>
        <w:top w:val="none" w:sz="0" w:space="0" w:color="auto"/>
        <w:left w:val="none" w:sz="0" w:space="0" w:color="auto"/>
        <w:bottom w:val="none" w:sz="0" w:space="0" w:color="auto"/>
        <w:right w:val="none" w:sz="0" w:space="0" w:color="auto"/>
      </w:divBdr>
    </w:div>
    <w:div w:id="1838299187">
      <w:bodyDiv w:val="1"/>
      <w:marLeft w:val="0"/>
      <w:marRight w:val="0"/>
      <w:marTop w:val="0"/>
      <w:marBottom w:val="0"/>
      <w:divBdr>
        <w:top w:val="none" w:sz="0" w:space="0" w:color="auto"/>
        <w:left w:val="none" w:sz="0" w:space="0" w:color="auto"/>
        <w:bottom w:val="none" w:sz="0" w:space="0" w:color="auto"/>
        <w:right w:val="none" w:sz="0" w:space="0" w:color="auto"/>
      </w:divBdr>
    </w:div>
    <w:div w:id="1838301859">
      <w:bodyDiv w:val="1"/>
      <w:marLeft w:val="0"/>
      <w:marRight w:val="0"/>
      <w:marTop w:val="0"/>
      <w:marBottom w:val="0"/>
      <w:divBdr>
        <w:top w:val="none" w:sz="0" w:space="0" w:color="auto"/>
        <w:left w:val="none" w:sz="0" w:space="0" w:color="auto"/>
        <w:bottom w:val="none" w:sz="0" w:space="0" w:color="auto"/>
        <w:right w:val="none" w:sz="0" w:space="0" w:color="auto"/>
      </w:divBdr>
    </w:div>
    <w:div w:id="1841851629">
      <w:bodyDiv w:val="1"/>
      <w:marLeft w:val="0"/>
      <w:marRight w:val="0"/>
      <w:marTop w:val="0"/>
      <w:marBottom w:val="0"/>
      <w:divBdr>
        <w:top w:val="none" w:sz="0" w:space="0" w:color="auto"/>
        <w:left w:val="none" w:sz="0" w:space="0" w:color="auto"/>
        <w:bottom w:val="none" w:sz="0" w:space="0" w:color="auto"/>
        <w:right w:val="none" w:sz="0" w:space="0" w:color="auto"/>
      </w:divBdr>
    </w:div>
    <w:div w:id="1844123674">
      <w:bodyDiv w:val="1"/>
      <w:marLeft w:val="0"/>
      <w:marRight w:val="0"/>
      <w:marTop w:val="0"/>
      <w:marBottom w:val="0"/>
      <w:divBdr>
        <w:top w:val="none" w:sz="0" w:space="0" w:color="auto"/>
        <w:left w:val="none" w:sz="0" w:space="0" w:color="auto"/>
        <w:bottom w:val="none" w:sz="0" w:space="0" w:color="auto"/>
        <w:right w:val="none" w:sz="0" w:space="0" w:color="auto"/>
      </w:divBdr>
    </w:div>
    <w:div w:id="1845971768">
      <w:bodyDiv w:val="1"/>
      <w:marLeft w:val="0"/>
      <w:marRight w:val="0"/>
      <w:marTop w:val="0"/>
      <w:marBottom w:val="0"/>
      <w:divBdr>
        <w:top w:val="none" w:sz="0" w:space="0" w:color="auto"/>
        <w:left w:val="none" w:sz="0" w:space="0" w:color="auto"/>
        <w:bottom w:val="none" w:sz="0" w:space="0" w:color="auto"/>
        <w:right w:val="none" w:sz="0" w:space="0" w:color="auto"/>
      </w:divBdr>
    </w:div>
    <w:div w:id="1846548851">
      <w:bodyDiv w:val="1"/>
      <w:marLeft w:val="0"/>
      <w:marRight w:val="0"/>
      <w:marTop w:val="0"/>
      <w:marBottom w:val="0"/>
      <w:divBdr>
        <w:top w:val="none" w:sz="0" w:space="0" w:color="auto"/>
        <w:left w:val="none" w:sz="0" w:space="0" w:color="auto"/>
        <w:bottom w:val="none" w:sz="0" w:space="0" w:color="auto"/>
        <w:right w:val="none" w:sz="0" w:space="0" w:color="auto"/>
      </w:divBdr>
    </w:div>
    <w:div w:id="1846675984">
      <w:bodyDiv w:val="1"/>
      <w:marLeft w:val="0"/>
      <w:marRight w:val="0"/>
      <w:marTop w:val="0"/>
      <w:marBottom w:val="0"/>
      <w:divBdr>
        <w:top w:val="none" w:sz="0" w:space="0" w:color="auto"/>
        <w:left w:val="none" w:sz="0" w:space="0" w:color="auto"/>
        <w:bottom w:val="none" w:sz="0" w:space="0" w:color="auto"/>
        <w:right w:val="none" w:sz="0" w:space="0" w:color="auto"/>
      </w:divBdr>
    </w:div>
    <w:div w:id="1846745994">
      <w:bodyDiv w:val="1"/>
      <w:marLeft w:val="0"/>
      <w:marRight w:val="0"/>
      <w:marTop w:val="0"/>
      <w:marBottom w:val="0"/>
      <w:divBdr>
        <w:top w:val="none" w:sz="0" w:space="0" w:color="auto"/>
        <w:left w:val="none" w:sz="0" w:space="0" w:color="auto"/>
        <w:bottom w:val="none" w:sz="0" w:space="0" w:color="auto"/>
        <w:right w:val="none" w:sz="0" w:space="0" w:color="auto"/>
      </w:divBdr>
    </w:div>
    <w:div w:id="1849756686">
      <w:bodyDiv w:val="1"/>
      <w:marLeft w:val="0"/>
      <w:marRight w:val="0"/>
      <w:marTop w:val="0"/>
      <w:marBottom w:val="0"/>
      <w:divBdr>
        <w:top w:val="none" w:sz="0" w:space="0" w:color="auto"/>
        <w:left w:val="none" w:sz="0" w:space="0" w:color="auto"/>
        <w:bottom w:val="none" w:sz="0" w:space="0" w:color="auto"/>
        <w:right w:val="none" w:sz="0" w:space="0" w:color="auto"/>
      </w:divBdr>
    </w:div>
    <w:div w:id="1850024353">
      <w:bodyDiv w:val="1"/>
      <w:marLeft w:val="0"/>
      <w:marRight w:val="0"/>
      <w:marTop w:val="0"/>
      <w:marBottom w:val="0"/>
      <w:divBdr>
        <w:top w:val="none" w:sz="0" w:space="0" w:color="auto"/>
        <w:left w:val="none" w:sz="0" w:space="0" w:color="auto"/>
        <w:bottom w:val="none" w:sz="0" w:space="0" w:color="auto"/>
        <w:right w:val="none" w:sz="0" w:space="0" w:color="auto"/>
      </w:divBdr>
    </w:div>
    <w:div w:id="1851602547">
      <w:bodyDiv w:val="1"/>
      <w:marLeft w:val="0"/>
      <w:marRight w:val="0"/>
      <w:marTop w:val="0"/>
      <w:marBottom w:val="0"/>
      <w:divBdr>
        <w:top w:val="none" w:sz="0" w:space="0" w:color="auto"/>
        <w:left w:val="none" w:sz="0" w:space="0" w:color="auto"/>
        <w:bottom w:val="none" w:sz="0" w:space="0" w:color="auto"/>
        <w:right w:val="none" w:sz="0" w:space="0" w:color="auto"/>
      </w:divBdr>
    </w:div>
    <w:div w:id="1853689259">
      <w:bodyDiv w:val="1"/>
      <w:marLeft w:val="0"/>
      <w:marRight w:val="0"/>
      <w:marTop w:val="0"/>
      <w:marBottom w:val="0"/>
      <w:divBdr>
        <w:top w:val="none" w:sz="0" w:space="0" w:color="auto"/>
        <w:left w:val="none" w:sz="0" w:space="0" w:color="auto"/>
        <w:bottom w:val="none" w:sz="0" w:space="0" w:color="auto"/>
        <w:right w:val="none" w:sz="0" w:space="0" w:color="auto"/>
      </w:divBdr>
    </w:div>
    <w:div w:id="1860773289">
      <w:bodyDiv w:val="1"/>
      <w:marLeft w:val="0"/>
      <w:marRight w:val="0"/>
      <w:marTop w:val="0"/>
      <w:marBottom w:val="0"/>
      <w:divBdr>
        <w:top w:val="none" w:sz="0" w:space="0" w:color="auto"/>
        <w:left w:val="none" w:sz="0" w:space="0" w:color="auto"/>
        <w:bottom w:val="none" w:sz="0" w:space="0" w:color="auto"/>
        <w:right w:val="none" w:sz="0" w:space="0" w:color="auto"/>
      </w:divBdr>
    </w:div>
    <w:div w:id="1861893222">
      <w:bodyDiv w:val="1"/>
      <w:marLeft w:val="0"/>
      <w:marRight w:val="0"/>
      <w:marTop w:val="0"/>
      <w:marBottom w:val="0"/>
      <w:divBdr>
        <w:top w:val="none" w:sz="0" w:space="0" w:color="auto"/>
        <w:left w:val="none" w:sz="0" w:space="0" w:color="auto"/>
        <w:bottom w:val="none" w:sz="0" w:space="0" w:color="auto"/>
        <w:right w:val="none" w:sz="0" w:space="0" w:color="auto"/>
      </w:divBdr>
    </w:div>
    <w:div w:id="1864435098">
      <w:bodyDiv w:val="1"/>
      <w:marLeft w:val="0"/>
      <w:marRight w:val="0"/>
      <w:marTop w:val="0"/>
      <w:marBottom w:val="0"/>
      <w:divBdr>
        <w:top w:val="none" w:sz="0" w:space="0" w:color="auto"/>
        <w:left w:val="none" w:sz="0" w:space="0" w:color="auto"/>
        <w:bottom w:val="none" w:sz="0" w:space="0" w:color="auto"/>
        <w:right w:val="none" w:sz="0" w:space="0" w:color="auto"/>
      </w:divBdr>
    </w:div>
    <w:div w:id="1866746097">
      <w:bodyDiv w:val="1"/>
      <w:marLeft w:val="0"/>
      <w:marRight w:val="0"/>
      <w:marTop w:val="0"/>
      <w:marBottom w:val="0"/>
      <w:divBdr>
        <w:top w:val="none" w:sz="0" w:space="0" w:color="auto"/>
        <w:left w:val="none" w:sz="0" w:space="0" w:color="auto"/>
        <w:bottom w:val="none" w:sz="0" w:space="0" w:color="auto"/>
        <w:right w:val="none" w:sz="0" w:space="0" w:color="auto"/>
      </w:divBdr>
    </w:div>
    <w:div w:id="1872913548">
      <w:bodyDiv w:val="1"/>
      <w:marLeft w:val="0"/>
      <w:marRight w:val="0"/>
      <w:marTop w:val="0"/>
      <w:marBottom w:val="0"/>
      <w:divBdr>
        <w:top w:val="none" w:sz="0" w:space="0" w:color="auto"/>
        <w:left w:val="none" w:sz="0" w:space="0" w:color="auto"/>
        <w:bottom w:val="none" w:sz="0" w:space="0" w:color="auto"/>
        <w:right w:val="none" w:sz="0" w:space="0" w:color="auto"/>
      </w:divBdr>
    </w:div>
    <w:div w:id="1873762081">
      <w:bodyDiv w:val="1"/>
      <w:marLeft w:val="0"/>
      <w:marRight w:val="0"/>
      <w:marTop w:val="0"/>
      <w:marBottom w:val="0"/>
      <w:divBdr>
        <w:top w:val="none" w:sz="0" w:space="0" w:color="auto"/>
        <w:left w:val="none" w:sz="0" w:space="0" w:color="auto"/>
        <w:bottom w:val="none" w:sz="0" w:space="0" w:color="auto"/>
        <w:right w:val="none" w:sz="0" w:space="0" w:color="auto"/>
      </w:divBdr>
    </w:div>
    <w:div w:id="1878465505">
      <w:bodyDiv w:val="1"/>
      <w:marLeft w:val="0"/>
      <w:marRight w:val="0"/>
      <w:marTop w:val="0"/>
      <w:marBottom w:val="0"/>
      <w:divBdr>
        <w:top w:val="none" w:sz="0" w:space="0" w:color="auto"/>
        <w:left w:val="none" w:sz="0" w:space="0" w:color="auto"/>
        <w:bottom w:val="none" w:sz="0" w:space="0" w:color="auto"/>
        <w:right w:val="none" w:sz="0" w:space="0" w:color="auto"/>
      </w:divBdr>
    </w:div>
    <w:div w:id="1878928088">
      <w:bodyDiv w:val="1"/>
      <w:marLeft w:val="0"/>
      <w:marRight w:val="0"/>
      <w:marTop w:val="0"/>
      <w:marBottom w:val="0"/>
      <w:divBdr>
        <w:top w:val="none" w:sz="0" w:space="0" w:color="auto"/>
        <w:left w:val="none" w:sz="0" w:space="0" w:color="auto"/>
        <w:bottom w:val="none" w:sz="0" w:space="0" w:color="auto"/>
        <w:right w:val="none" w:sz="0" w:space="0" w:color="auto"/>
      </w:divBdr>
    </w:div>
    <w:div w:id="1882743024">
      <w:bodyDiv w:val="1"/>
      <w:marLeft w:val="0"/>
      <w:marRight w:val="0"/>
      <w:marTop w:val="0"/>
      <w:marBottom w:val="0"/>
      <w:divBdr>
        <w:top w:val="none" w:sz="0" w:space="0" w:color="auto"/>
        <w:left w:val="none" w:sz="0" w:space="0" w:color="auto"/>
        <w:bottom w:val="none" w:sz="0" w:space="0" w:color="auto"/>
        <w:right w:val="none" w:sz="0" w:space="0" w:color="auto"/>
      </w:divBdr>
    </w:div>
    <w:div w:id="1886722491">
      <w:bodyDiv w:val="1"/>
      <w:marLeft w:val="0"/>
      <w:marRight w:val="0"/>
      <w:marTop w:val="0"/>
      <w:marBottom w:val="0"/>
      <w:divBdr>
        <w:top w:val="none" w:sz="0" w:space="0" w:color="auto"/>
        <w:left w:val="none" w:sz="0" w:space="0" w:color="auto"/>
        <w:bottom w:val="none" w:sz="0" w:space="0" w:color="auto"/>
        <w:right w:val="none" w:sz="0" w:space="0" w:color="auto"/>
      </w:divBdr>
    </w:div>
    <w:div w:id="1887569842">
      <w:bodyDiv w:val="1"/>
      <w:marLeft w:val="0"/>
      <w:marRight w:val="0"/>
      <w:marTop w:val="0"/>
      <w:marBottom w:val="0"/>
      <w:divBdr>
        <w:top w:val="none" w:sz="0" w:space="0" w:color="auto"/>
        <w:left w:val="none" w:sz="0" w:space="0" w:color="auto"/>
        <w:bottom w:val="none" w:sz="0" w:space="0" w:color="auto"/>
        <w:right w:val="none" w:sz="0" w:space="0" w:color="auto"/>
      </w:divBdr>
    </w:div>
    <w:div w:id="1891573433">
      <w:bodyDiv w:val="1"/>
      <w:marLeft w:val="0"/>
      <w:marRight w:val="0"/>
      <w:marTop w:val="0"/>
      <w:marBottom w:val="0"/>
      <w:divBdr>
        <w:top w:val="none" w:sz="0" w:space="0" w:color="auto"/>
        <w:left w:val="none" w:sz="0" w:space="0" w:color="auto"/>
        <w:bottom w:val="none" w:sz="0" w:space="0" w:color="auto"/>
        <w:right w:val="none" w:sz="0" w:space="0" w:color="auto"/>
      </w:divBdr>
    </w:div>
    <w:div w:id="1892303352">
      <w:bodyDiv w:val="1"/>
      <w:marLeft w:val="0"/>
      <w:marRight w:val="0"/>
      <w:marTop w:val="0"/>
      <w:marBottom w:val="0"/>
      <w:divBdr>
        <w:top w:val="none" w:sz="0" w:space="0" w:color="auto"/>
        <w:left w:val="none" w:sz="0" w:space="0" w:color="auto"/>
        <w:bottom w:val="none" w:sz="0" w:space="0" w:color="auto"/>
        <w:right w:val="none" w:sz="0" w:space="0" w:color="auto"/>
      </w:divBdr>
    </w:div>
    <w:div w:id="1897549586">
      <w:bodyDiv w:val="1"/>
      <w:marLeft w:val="0"/>
      <w:marRight w:val="0"/>
      <w:marTop w:val="0"/>
      <w:marBottom w:val="0"/>
      <w:divBdr>
        <w:top w:val="none" w:sz="0" w:space="0" w:color="auto"/>
        <w:left w:val="none" w:sz="0" w:space="0" w:color="auto"/>
        <w:bottom w:val="none" w:sz="0" w:space="0" w:color="auto"/>
        <w:right w:val="none" w:sz="0" w:space="0" w:color="auto"/>
      </w:divBdr>
    </w:div>
    <w:div w:id="1898277398">
      <w:bodyDiv w:val="1"/>
      <w:marLeft w:val="0"/>
      <w:marRight w:val="0"/>
      <w:marTop w:val="0"/>
      <w:marBottom w:val="0"/>
      <w:divBdr>
        <w:top w:val="none" w:sz="0" w:space="0" w:color="auto"/>
        <w:left w:val="none" w:sz="0" w:space="0" w:color="auto"/>
        <w:bottom w:val="none" w:sz="0" w:space="0" w:color="auto"/>
        <w:right w:val="none" w:sz="0" w:space="0" w:color="auto"/>
      </w:divBdr>
    </w:div>
    <w:div w:id="1903983566">
      <w:bodyDiv w:val="1"/>
      <w:marLeft w:val="0"/>
      <w:marRight w:val="0"/>
      <w:marTop w:val="0"/>
      <w:marBottom w:val="0"/>
      <w:divBdr>
        <w:top w:val="none" w:sz="0" w:space="0" w:color="auto"/>
        <w:left w:val="none" w:sz="0" w:space="0" w:color="auto"/>
        <w:bottom w:val="none" w:sz="0" w:space="0" w:color="auto"/>
        <w:right w:val="none" w:sz="0" w:space="0" w:color="auto"/>
      </w:divBdr>
    </w:div>
    <w:div w:id="1904634683">
      <w:bodyDiv w:val="1"/>
      <w:marLeft w:val="0"/>
      <w:marRight w:val="0"/>
      <w:marTop w:val="0"/>
      <w:marBottom w:val="0"/>
      <w:divBdr>
        <w:top w:val="none" w:sz="0" w:space="0" w:color="auto"/>
        <w:left w:val="none" w:sz="0" w:space="0" w:color="auto"/>
        <w:bottom w:val="none" w:sz="0" w:space="0" w:color="auto"/>
        <w:right w:val="none" w:sz="0" w:space="0" w:color="auto"/>
      </w:divBdr>
    </w:div>
    <w:div w:id="1905530403">
      <w:bodyDiv w:val="1"/>
      <w:marLeft w:val="0"/>
      <w:marRight w:val="0"/>
      <w:marTop w:val="0"/>
      <w:marBottom w:val="0"/>
      <w:divBdr>
        <w:top w:val="none" w:sz="0" w:space="0" w:color="auto"/>
        <w:left w:val="none" w:sz="0" w:space="0" w:color="auto"/>
        <w:bottom w:val="none" w:sz="0" w:space="0" w:color="auto"/>
        <w:right w:val="none" w:sz="0" w:space="0" w:color="auto"/>
      </w:divBdr>
    </w:div>
    <w:div w:id="1915703309">
      <w:bodyDiv w:val="1"/>
      <w:marLeft w:val="0"/>
      <w:marRight w:val="0"/>
      <w:marTop w:val="0"/>
      <w:marBottom w:val="0"/>
      <w:divBdr>
        <w:top w:val="none" w:sz="0" w:space="0" w:color="auto"/>
        <w:left w:val="none" w:sz="0" w:space="0" w:color="auto"/>
        <w:bottom w:val="none" w:sz="0" w:space="0" w:color="auto"/>
        <w:right w:val="none" w:sz="0" w:space="0" w:color="auto"/>
      </w:divBdr>
    </w:div>
    <w:div w:id="1920365062">
      <w:bodyDiv w:val="1"/>
      <w:marLeft w:val="0"/>
      <w:marRight w:val="0"/>
      <w:marTop w:val="0"/>
      <w:marBottom w:val="0"/>
      <w:divBdr>
        <w:top w:val="none" w:sz="0" w:space="0" w:color="auto"/>
        <w:left w:val="none" w:sz="0" w:space="0" w:color="auto"/>
        <w:bottom w:val="none" w:sz="0" w:space="0" w:color="auto"/>
        <w:right w:val="none" w:sz="0" w:space="0" w:color="auto"/>
      </w:divBdr>
    </w:div>
    <w:div w:id="1924222743">
      <w:bodyDiv w:val="1"/>
      <w:marLeft w:val="0"/>
      <w:marRight w:val="0"/>
      <w:marTop w:val="0"/>
      <w:marBottom w:val="0"/>
      <w:divBdr>
        <w:top w:val="none" w:sz="0" w:space="0" w:color="auto"/>
        <w:left w:val="none" w:sz="0" w:space="0" w:color="auto"/>
        <w:bottom w:val="none" w:sz="0" w:space="0" w:color="auto"/>
        <w:right w:val="none" w:sz="0" w:space="0" w:color="auto"/>
      </w:divBdr>
    </w:div>
    <w:div w:id="1925071724">
      <w:bodyDiv w:val="1"/>
      <w:marLeft w:val="0"/>
      <w:marRight w:val="0"/>
      <w:marTop w:val="0"/>
      <w:marBottom w:val="0"/>
      <w:divBdr>
        <w:top w:val="none" w:sz="0" w:space="0" w:color="auto"/>
        <w:left w:val="none" w:sz="0" w:space="0" w:color="auto"/>
        <w:bottom w:val="none" w:sz="0" w:space="0" w:color="auto"/>
        <w:right w:val="none" w:sz="0" w:space="0" w:color="auto"/>
      </w:divBdr>
    </w:div>
    <w:div w:id="1926767920">
      <w:bodyDiv w:val="1"/>
      <w:marLeft w:val="0"/>
      <w:marRight w:val="0"/>
      <w:marTop w:val="0"/>
      <w:marBottom w:val="0"/>
      <w:divBdr>
        <w:top w:val="none" w:sz="0" w:space="0" w:color="auto"/>
        <w:left w:val="none" w:sz="0" w:space="0" w:color="auto"/>
        <w:bottom w:val="none" w:sz="0" w:space="0" w:color="auto"/>
        <w:right w:val="none" w:sz="0" w:space="0" w:color="auto"/>
      </w:divBdr>
    </w:div>
    <w:div w:id="1928341043">
      <w:bodyDiv w:val="1"/>
      <w:marLeft w:val="0"/>
      <w:marRight w:val="0"/>
      <w:marTop w:val="0"/>
      <w:marBottom w:val="0"/>
      <w:divBdr>
        <w:top w:val="none" w:sz="0" w:space="0" w:color="auto"/>
        <w:left w:val="none" w:sz="0" w:space="0" w:color="auto"/>
        <w:bottom w:val="none" w:sz="0" w:space="0" w:color="auto"/>
        <w:right w:val="none" w:sz="0" w:space="0" w:color="auto"/>
      </w:divBdr>
    </w:div>
    <w:div w:id="1943226621">
      <w:bodyDiv w:val="1"/>
      <w:marLeft w:val="0"/>
      <w:marRight w:val="0"/>
      <w:marTop w:val="0"/>
      <w:marBottom w:val="0"/>
      <w:divBdr>
        <w:top w:val="none" w:sz="0" w:space="0" w:color="auto"/>
        <w:left w:val="none" w:sz="0" w:space="0" w:color="auto"/>
        <w:bottom w:val="none" w:sz="0" w:space="0" w:color="auto"/>
        <w:right w:val="none" w:sz="0" w:space="0" w:color="auto"/>
      </w:divBdr>
    </w:div>
    <w:div w:id="1951668329">
      <w:bodyDiv w:val="1"/>
      <w:marLeft w:val="0"/>
      <w:marRight w:val="0"/>
      <w:marTop w:val="0"/>
      <w:marBottom w:val="0"/>
      <w:divBdr>
        <w:top w:val="none" w:sz="0" w:space="0" w:color="auto"/>
        <w:left w:val="none" w:sz="0" w:space="0" w:color="auto"/>
        <w:bottom w:val="none" w:sz="0" w:space="0" w:color="auto"/>
        <w:right w:val="none" w:sz="0" w:space="0" w:color="auto"/>
      </w:divBdr>
    </w:div>
    <w:div w:id="1960717371">
      <w:bodyDiv w:val="1"/>
      <w:marLeft w:val="0"/>
      <w:marRight w:val="0"/>
      <w:marTop w:val="0"/>
      <w:marBottom w:val="0"/>
      <w:divBdr>
        <w:top w:val="none" w:sz="0" w:space="0" w:color="auto"/>
        <w:left w:val="none" w:sz="0" w:space="0" w:color="auto"/>
        <w:bottom w:val="none" w:sz="0" w:space="0" w:color="auto"/>
        <w:right w:val="none" w:sz="0" w:space="0" w:color="auto"/>
      </w:divBdr>
    </w:div>
    <w:div w:id="1971011097">
      <w:bodyDiv w:val="1"/>
      <w:marLeft w:val="0"/>
      <w:marRight w:val="0"/>
      <w:marTop w:val="0"/>
      <w:marBottom w:val="0"/>
      <w:divBdr>
        <w:top w:val="none" w:sz="0" w:space="0" w:color="auto"/>
        <w:left w:val="none" w:sz="0" w:space="0" w:color="auto"/>
        <w:bottom w:val="none" w:sz="0" w:space="0" w:color="auto"/>
        <w:right w:val="none" w:sz="0" w:space="0" w:color="auto"/>
      </w:divBdr>
    </w:div>
    <w:div w:id="1975401492">
      <w:bodyDiv w:val="1"/>
      <w:marLeft w:val="0"/>
      <w:marRight w:val="0"/>
      <w:marTop w:val="0"/>
      <w:marBottom w:val="0"/>
      <w:divBdr>
        <w:top w:val="none" w:sz="0" w:space="0" w:color="auto"/>
        <w:left w:val="none" w:sz="0" w:space="0" w:color="auto"/>
        <w:bottom w:val="none" w:sz="0" w:space="0" w:color="auto"/>
        <w:right w:val="none" w:sz="0" w:space="0" w:color="auto"/>
      </w:divBdr>
    </w:div>
    <w:div w:id="1977833550">
      <w:bodyDiv w:val="1"/>
      <w:marLeft w:val="0"/>
      <w:marRight w:val="0"/>
      <w:marTop w:val="0"/>
      <w:marBottom w:val="0"/>
      <w:divBdr>
        <w:top w:val="none" w:sz="0" w:space="0" w:color="auto"/>
        <w:left w:val="none" w:sz="0" w:space="0" w:color="auto"/>
        <w:bottom w:val="none" w:sz="0" w:space="0" w:color="auto"/>
        <w:right w:val="none" w:sz="0" w:space="0" w:color="auto"/>
      </w:divBdr>
    </w:div>
    <w:div w:id="1978294955">
      <w:bodyDiv w:val="1"/>
      <w:marLeft w:val="0"/>
      <w:marRight w:val="0"/>
      <w:marTop w:val="0"/>
      <w:marBottom w:val="0"/>
      <w:divBdr>
        <w:top w:val="none" w:sz="0" w:space="0" w:color="auto"/>
        <w:left w:val="none" w:sz="0" w:space="0" w:color="auto"/>
        <w:bottom w:val="none" w:sz="0" w:space="0" w:color="auto"/>
        <w:right w:val="none" w:sz="0" w:space="0" w:color="auto"/>
      </w:divBdr>
    </w:div>
    <w:div w:id="1984918882">
      <w:bodyDiv w:val="1"/>
      <w:marLeft w:val="0"/>
      <w:marRight w:val="0"/>
      <w:marTop w:val="0"/>
      <w:marBottom w:val="0"/>
      <w:divBdr>
        <w:top w:val="none" w:sz="0" w:space="0" w:color="auto"/>
        <w:left w:val="none" w:sz="0" w:space="0" w:color="auto"/>
        <w:bottom w:val="none" w:sz="0" w:space="0" w:color="auto"/>
        <w:right w:val="none" w:sz="0" w:space="0" w:color="auto"/>
      </w:divBdr>
    </w:div>
    <w:div w:id="1986814514">
      <w:bodyDiv w:val="1"/>
      <w:marLeft w:val="0"/>
      <w:marRight w:val="0"/>
      <w:marTop w:val="0"/>
      <w:marBottom w:val="0"/>
      <w:divBdr>
        <w:top w:val="none" w:sz="0" w:space="0" w:color="auto"/>
        <w:left w:val="none" w:sz="0" w:space="0" w:color="auto"/>
        <w:bottom w:val="none" w:sz="0" w:space="0" w:color="auto"/>
        <w:right w:val="none" w:sz="0" w:space="0" w:color="auto"/>
      </w:divBdr>
    </w:div>
    <w:div w:id="1991203436">
      <w:bodyDiv w:val="1"/>
      <w:marLeft w:val="0"/>
      <w:marRight w:val="0"/>
      <w:marTop w:val="0"/>
      <w:marBottom w:val="0"/>
      <w:divBdr>
        <w:top w:val="none" w:sz="0" w:space="0" w:color="auto"/>
        <w:left w:val="none" w:sz="0" w:space="0" w:color="auto"/>
        <w:bottom w:val="none" w:sz="0" w:space="0" w:color="auto"/>
        <w:right w:val="none" w:sz="0" w:space="0" w:color="auto"/>
      </w:divBdr>
    </w:div>
    <w:div w:id="1992325835">
      <w:bodyDiv w:val="1"/>
      <w:marLeft w:val="0"/>
      <w:marRight w:val="0"/>
      <w:marTop w:val="0"/>
      <w:marBottom w:val="0"/>
      <w:divBdr>
        <w:top w:val="none" w:sz="0" w:space="0" w:color="auto"/>
        <w:left w:val="none" w:sz="0" w:space="0" w:color="auto"/>
        <w:bottom w:val="none" w:sz="0" w:space="0" w:color="auto"/>
        <w:right w:val="none" w:sz="0" w:space="0" w:color="auto"/>
      </w:divBdr>
    </w:div>
    <w:div w:id="1993752031">
      <w:bodyDiv w:val="1"/>
      <w:marLeft w:val="0"/>
      <w:marRight w:val="0"/>
      <w:marTop w:val="0"/>
      <w:marBottom w:val="0"/>
      <w:divBdr>
        <w:top w:val="none" w:sz="0" w:space="0" w:color="auto"/>
        <w:left w:val="none" w:sz="0" w:space="0" w:color="auto"/>
        <w:bottom w:val="none" w:sz="0" w:space="0" w:color="auto"/>
        <w:right w:val="none" w:sz="0" w:space="0" w:color="auto"/>
      </w:divBdr>
    </w:div>
    <w:div w:id="1994676172">
      <w:bodyDiv w:val="1"/>
      <w:marLeft w:val="0"/>
      <w:marRight w:val="0"/>
      <w:marTop w:val="0"/>
      <w:marBottom w:val="0"/>
      <w:divBdr>
        <w:top w:val="none" w:sz="0" w:space="0" w:color="auto"/>
        <w:left w:val="none" w:sz="0" w:space="0" w:color="auto"/>
        <w:bottom w:val="none" w:sz="0" w:space="0" w:color="auto"/>
        <w:right w:val="none" w:sz="0" w:space="0" w:color="auto"/>
      </w:divBdr>
    </w:div>
    <w:div w:id="1999381711">
      <w:bodyDiv w:val="1"/>
      <w:marLeft w:val="0"/>
      <w:marRight w:val="0"/>
      <w:marTop w:val="0"/>
      <w:marBottom w:val="0"/>
      <w:divBdr>
        <w:top w:val="none" w:sz="0" w:space="0" w:color="auto"/>
        <w:left w:val="none" w:sz="0" w:space="0" w:color="auto"/>
        <w:bottom w:val="none" w:sz="0" w:space="0" w:color="auto"/>
        <w:right w:val="none" w:sz="0" w:space="0" w:color="auto"/>
      </w:divBdr>
    </w:div>
    <w:div w:id="2000110929">
      <w:bodyDiv w:val="1"/>
      <w:marLeft w:val="0"/>
      <w:marRight w:val="0"/>
      <w:marTop w:val="0"/>
      <w:marBottom w:val="0"/>
      <w:divBdr>
        <w:top w:val="none" w:sz="0" w:space="0" w:color="auto"/>
        <w:left w:val="none" w:sz="0" w:space="0" w:color="auto"/>
        <w:bottom w:val="none" w:sz="0" w:space="0" w:color="auto"/>
        <w:right w:val="none" w:sz="0" w:space="0" w:color="auto"/>
      </w:divBdr>
    </w:div>
    <w:div w:id="2010251642">
      <w:bodyDiv w:val="1"/>
      <w:marLeft w:val="0"/>
      <w:marRight w:val="0"/>
      <w:marTop w:val="0"/>
      <w:marBottom w:val="0"/>
      <w:divBdr>
        <w:top w:val="none" w:sz="0" w:space="0" w:color="auto"/>
        <w:left w:val="none" w:sz="0" w:space="0" w:color="auto"/>
        <w:bottom w:val="none" w:sz="0" w:space="0" w:color="auto"/>
        <w:right w:val="none" w:sz="0" w:space="0" w:color="auto"/>
      </w:divBdr>
    </w:div>
    <w:div w:id="2012291089">
      <w:bodyDiv w:val="1"/>
      <w:marLeft w:val="0"/>
      <w:marRight w:val="0"/>
      <w:marTop w:val="0"/>
      <w:marBottom w:val="0"/>
      <w:divBdr>
        <w:top w:val="none" w:sz="0" w:space="0" w:color="auto"/>
        <w:left w:val="none" w:sz="0" w:space="0" w:color="auto"/>
        <w:bottom w:val="none" w:sz="0" w:space="0" w:color="auto"/>
        <w:right w:val="none" w:sz="0" w:space="0" w:color="auto"/>
      </w:divBdr>
    </w:div>
    <w:div w:id="2014338068">
      <w:bodyDiv w:val="1"/>
      <w:marLeft w:val="0"/>
      <w:marRight w:val="0"/>
      <w:marTop w:val="0"/>
      <w:marBottom w:val="0"/>
      <w:divBdr>
        <w:top w:val="none" w:sz="0" w:space="0" w:color="auto"/>
        <w:left w:val="none" w:sz="0" w:space="0" w:color="auto"/>
        <w:bottom w:val="none" w:sz="0" w:space="0" w:color="auto"/>
        <w:right w:val="none" w:sz="0" w:space="0" w:color="auto"/>
      </w:divBdr>
    </w:div>
    <w:div w:id="2016690661">
      <w:bodyDiv w:val="1"/>
      <w:marLeft w:val="0"/>
      <w:marRight w:val="0"/>
      <w:marTop w:val="0"/>
      <w:marBottom w:val="0"/>
      <w:divBdr>
        <w:top w:val="none" w:sz="0" w:space="0" w:color="auto"/>
        <w:left w:val="none" w:sz="0" w:space="0" w:color="auto"/>
        <w:bottom w:val="none" w:sz="0" w:space="0" w:color="auto"/>
        <w:right w:val="none" w:sz="0" w:space="0" w:color="auto"/>
      </w:divBdr>
    </w:div>
    <w:div w:id="2019386106">
      <w:bodyDiv w:val="1"/>
      <w:marLeft w:val="0"/>
      <w:marRight w:val="0"/>
      <w:marTop w:val="0"/>
      <w:marBottom w:val="0"/>
      <w:divBdr>
        <w:top w:val="none" w:sz="0" w:space="0" w:color="auto"/>
        <w:left w:val="none" w:sz="0" w:space="0" w:color="auto"/>
        <w:bottom w:val="none" w:sz="0" w:space="0" w:color="auto"/>
        <w:right w:val="none" w:sz="0" w:space="0" w:color="auto"/>
      </w:divBdr>
    </w:div>
    <w:div w:id="2019849347">
      <w:bodyDiv w:val="1"/>
      <w:marLeft w:val="0"/>
      <w:marRight w:val="0"/>
      <w:marTop w:val="0"/>
      <w:marBottom w:val="0"/>
      <w:divBdr>
        <w:top w:val="none" w:sz="0" w:space="0" w:color="auto"/>
        <w:left w:val="none" w:sz="0" w:space="0" w:color="auto"/>
        <w:bottom w:val="none" w:sz="0" w:space="0" w:color="auto"/>
        <w:right w:val="none" w:sz="0" w:space="0" w:color="auto"/>
      </w:divBdr>
    </w:div>
    <w:div w:id="2028872278">
      <w:bodyDiv w:val="1"/>
      <w:marLeft w:val="0"/>
      <w:marRight w:val="0"/>
      <w:marTop w:val="0"/>
      <w:marBottom w:val="0"/>
      <w:divBdr>
        <w:top w:val="none" w:sz="0" w:space="0" w:color="auto"/>
        <w:left w:val="none" w:sz="0" w:space="0" w:color="auto"/>
        <w:bottom w:val="none" w:sz="0" w:space="0" w:color="auto"/>
        <w:right w:val="none" w:sz="0" w:space="0" w:color="auto"/>
      </w:divBdr>
    </w:div>
    <w:div w:id="2029718810">
      <w:bodyDiv w:val="1"/>
      <w:marLeft w:val="0"/>
      <w:marRight w:val="0"/>
      <w:marTop w:val="0"/>
      <w:marBottom w:val="0"/>
      <w:divBdr>
        <w:top w:val="none" w:sz="0" w:space="0" w:color="auto"/>
        <w:left w:val="none" w:sz="0" w:space="0" w:color="auto"/>
        <w:bottom w:val="none" w:sz="0" w:space="0" w:color="auto"/>
        <w:right w:val="none" w:sz="0" w:space="0" w:color="auto"/>
      </w:divBdr>
    </w:div>
    <w:div w:id="2031106326">
      <w:bodyDiv w:val="1"/>
      <w:marLeft w:val="0"/>
      <w:marRight w:val="0"/>
      <w:marTop w:val="0"/>
      <w:marBottom w:val="0"/>
      <w:divBdr>
        <w:top w:val="none" w:sz="0" w:space="0" w:color="auto"/>
        <w:left w:val="none" w:sz="0" w:space="0" w:color="auto"/>
        <w:bottom w:val="none" w:sz="0" w:space="0" w:color="auto"/>
        <w:right w:val="none" w:sz="0" w:space="0" w:color="auto"/>
      </w:divBdr>
    </w:div>
    <w:div w:id="2036080462">
      <w:bodyDiv w:val="1"/>
      <w:marLeft w:val="0"/>
      <w:marRight w:val="0"/>
      <w:marTop w:val="0"/>
      <w:marBottom w:val="0"/>
      <w:divBdr>
        <w:top w:val="none" w:sz="0" w:space="0" w:color="auto"/>
        <w:left w:val="none" w:sz="0" w:space="0" w:color="auto"/>
        <w:bottom w:val="none" w:sz="0" w:space="0" w:color="auto"/>
        <w:right w:val="none" w:sz="0" w:space="0" w:color="auto"/>
      </w:divBdr>
    </w:div>
    <w:div w:id="2037383181">
      <w:bodyDiv w:val="1"/>
      <w:marLeft w:val="0"/>
      <w:marRight w:val="0"/>
      <w:marTop w:val="0"/>
      <w:marBottom w:val="0"/>
      <w:divBdr>
        <w:top w:val="none" w:sz="0" w:space="0" w:color="auto"/>
        <w:left w:val="none" w:sz="0" w:space="0" w:color="auto"/>
        <w:bottom w:val="none" w:sz="0" w:space="0" w:color="auto"/>
        <w:right w:val="none" w:sz="0" w:space="0" w:color="auto"/>
      </w:divBdr>
    </w:div>
    <w:div w:id="2037920951">
      <w:bodyDiv w:val="1"/>
      <w:marLeft w:val="0"/>
      <w:marRight w:val="0"/>
      <w:marTop w:val="0"/>
      <w:marBottom w:val="0"/>
      <w:divBdr>
        <w:top w:val="none" w:sz="0" w:space="0" w:color="auto"/>
        <w:left w:val="none" w:sz="0" w:space="0" w:color="auto"/>
        <w:bottom w:val="none" w:sz="0" w:space="0" w:color="auto"/>
        <w:right w:val="none" w:sz="0" w:space="0" w:color="auto"/>
      </w:divBdr>
    </w:div>
    <w:div w:id="2038196203">
      <w:bodyDiv w:val="1"/>
      <w:marLeft w:val="0"/>
      <w:marRight w:val="0"/>
      <w:marTop w:val="0"/>
      <w:marBottom w:val="0"/>
      <w:divBdr>
        <w:top w:val="none" w:sz="0" w:space="0" w:color="auto"/>
        <w:left w:val="none" w:sz="0" w:space="0" w:color="auto"/>
        <w:bottom w:val="none" w:sz="0" w:space="0" w:color="auto"/>
        <w:right w:val="none" w:sz="0" w:space="0" w:color="auto"/>
      </w:divBdr>
    </w:div>
    <w:div w:id="2040079751">
      <w:bodyDiv w:val="1"/>
      <w:marLeft w:val="0"/>
      <w:marRight w:val="0"/>
      <w:marTop w:val="0"/>
      <w:marBottom w:val="0"/>
      <w:divBdr>
        <w:top w:val="none" w:sz="0" w:space="0" w:color="auto"/>
        <w:left w:val="none" w:sz="0" w:space="0" w:color="auto"/>
        <w:bottom w:val="none" w:sz="0" w:space="0" w:color="auto"/>
        <w:right w:val="none" w:sz="0" w:space="0" w:color="auto"/>
      </w:divBdr>
    </w:div>
    <w:div w:id="2044555979">
      <w:bodyDiv w:val="1"/>
      <w:marLeft w:val="0"/>
      <w:marRight w:val="0"/>
      <w:marTop w:val="0"/>
      <w:marBottom w:val="0"/>
      <w:divBdr>
        <w:top w:val="none" w:sz="0" w:space="0" w:color="auto"/>
        <w:left w:val="none" w:sz="0" w:space="0" w:color="auto"/>
        <w:bottom w:val="none" w:sz="0" w:space="0" w:color="auto"/>
        <w:right w:val="none" w:sz="0" w:space="0" w:color="auto"/>
      </w:divBdr>
    </w:div>
    <w:div w:id="2047172571">
      <w:bodyDiv w:val="1"/>
      <w:marLeft w:val="0"/>
      <w:marRight w:val="0"/>
      <w:marTop w:val="0"/>
      <w:marBottom w:val="0"/>
      <w:divBdr>
        <w:top w:val="none" w:sz="0" w:space="0" w:color="auto"/>
        <w:left w:val="none" w:sz="0" w:space="0" w:color="auto"/>
        <w:bottom w:val="none" w:sz="0" w:space="0" w:color="auto"/>
        <w:right w:val="none" w:sz="0" w:space="0" w:color="auto"/>
      </w:divBdr>
    </w:div>
    <w:div w:id="2048948699">
      <w:bodyDiv w:val="1"/>
      <w:marLeft w:val="0"/>
      <w:marRight w:val="0"/>
      <w:marTop w:val="0"/>
      <w:marBottom w:val="0"/>
      <w:divBdr>
        <w:top w:val="none" w:sz="0" w:space="0" w:color="auto"/>
        <w:left w:val="none" w:sz="0" w:space="0" w:color="auto"/>
        <w:bottom w:val="none" w:sz="0" w:space="0" w:color="auto"/>
        <w:right w:val="none" w:sz="0" w:space="0" w:color="auto"/>
      </w:divBdr>
    </w:div>
    <w:div w:id="2049603646">
      <w:bodyDiv w:val="1"/>
      <w:marLeft w:val="0"/>
      <w:marRight w:val="0"/>
      <w:marTop w:val="0"/>
      <w:marBottom w:val="0"/>
      <w:divBdr>
        <w:top w:val="none" w:sz="0" w:space="0" w:color="auto"/>
        <w:left w:val="none" w:sz="0" w:space="0" w:color="auto"/>
        <w:bottom w:val="none" w:sz="0" w:space="0" w:color="auto"/>
        <w:right w:val="none" w:sz="0" w:space="0" w:color="auto"/>
      </w:divBdr>
    </w:div>
    <w:div w:id="2052922262">
      <w:bodyDiv w:val="1"/>
      <w:marLeft w:val="0"/>
      <w:marRight w:val="0"/>
      <w:marTop w:val="0"/>
      <w:marBottom w:val="0"/>
      <w:divBdr>
        <w:top w:val="none" w:sz="0" w:space="0" w:color="auto"/>
        <w:left w:val="none" w:sz="0" w:space="0" w:color="auto"/>
        <w:bottom w:val="none" w:sz="0" w:space="0" w:color="auto"/>
        <w:right w:val="none" w:sz="0" w:space="0" w:color="auto"/>
      </w:divBdr>
    </w:div>
    <w:div w:id="2075083232">
      <w:bodyDiv w:val="1"/>
      <w:marLeft w:val="0"/>
      <w:marRight w:val="0"/>
      <w:marTop w:val="0"/>
      <w:marBottom w:val="0"/>
      <w:divBdr>
        <w:top w:val="none" w:sz="0" w:space="0" w:color="auto"/>
        <w:left w:val="none" w:sz="0" w:space="0" w:color="auto"/>
        <w:bottom w:val="none" w:sz="0" w:space="0" w:color="auto"/>
        <w:right w:val="none" w:sz="0" w:space="0" w:color="auto"/>
      </w:divBdr>
    </w:div>
    <w:div w:id="2079354070">
      <w:bodyDiv w:val="1"/>
      <w:marLeft w:val="0"/>
      <w:marRight w:val="0"/>
      <w:marTop w:val="0"/>
      <w:marBottom w:val="0"/>
      <w:divBdr>
        <w:top w:val="none" w:sz="0" w:space="0" w:color="auto"/>
        <w:left w:val="none" w:sz="0" w:space="0" w:color="auto"/>
        <w:bottom w:val="none" w:sz="0" w:space="0" w:color="auto"/>
        <w:right w:val="none" w:sz="0" w:space="0" w:color="auto"/>
      </w:divBdr>
    </w:div>
    <w:div w:id="2082603908">
      <w:bodyDiv w:val="1"/>
      <w:marLeft w:val="0"/>
      <w:marRight w:val="0"/>
      <w:marTop w:val="0"/>
      <w:marBottom w:val="0"/>
      <w:divBdr>
        <w:top w:val="none" w:sz="0" w:space="0" w:color="auto"/>
        <w:left w:val="none" w:sz="0" w:space="0" w:color="auto"/>
        <w:bottom w:val="none" w:sz="0" w:space="0" w:color="auto"/>
        <w:right w:val="none" w:sz="0" w:space="0" w:color="auto"/>
      </w:divBdr>
    </w:div>
    <w:div w:id="2085178640">
      <w:bodyDiv w:val="1"/>
      <w:marLeft w:val="0"/>
      <w:marRight w:val="0"/>
      <w:marTop w:val="0"/>
      <w:marBottom w:val="0"/>
      <w:divBdr>
        <w:top w:val="none" w:sz="0" w:space="0" w:color="auto"/>
        <w:left w:val="none" w:sz="0" w:space="0" w:color="auto"/>
        <w:bottom w:val="none" w:sz="0" w:space="0" w:color="auto"/>
        <w:right w:val="none" w:sz="0" w:space="0" w:color="auto"/>
      </w:divBdr>
    </w:div>
    <w:div w:id="2096240333">
      <w:bodyDiv w:val="1"/>
      <w:marLeft w:val="0"/>
      <w:marRight w:val="0"/>
      <w:marTop w:val="0"/>
      <w:marBottom w:val="0"/>
      <w:divBdr>
        <w:top w:val="none" w:sz="0" w:space="0" w:color="auto"/>
        <w:left w:val="none" w:sz="0" w:space="0" w:color="auto"/>
        <w:bottom w:val="none" w:sz="0" w:space="0" w:color="auto"/>
        <w:right w:val="none" w:sz="0" w:space="0" w:color="auto"/>
      </w:divBdr>
    </w:div>
    <w:div w:id="2100056941">
      <w:bodyDiv w:val="1"/>
      <w:marLeft w:val="0"/>
      <w:marRight w:val="0"/>
      <w:marTop w:val="0"/>
      <w:marBottom w:val="0"/>
      <w:divBdr>
        <w:top w:val="none" w:sz="0" w:space="0" w:color="auto"/>
        <w:left w:val="none" w:sz="0" w:space="0" w:color="auto"/>
        <w:bottom w:val="none" w:sz="0" w:space="0" w:color="auto"/>
        <w:right w:val="none" w:sz="0" w:space="0" w:color="auto"/>
      </w:divBdr>
    </w:div>
    <w:div w:id="2101296752">
      <w:bodyDiv w:val="1"/>
      <w:marLeft w:val="0"/>
      <w:marRight w:val="0"/>
      <w:marTop w:val="0"/>
      <w:marBottom w:val="0"/>
      <w:divBdr>
        <w:top w:val="none" w:sz="0" w:space="0" w:color="auto"/>
        <w:left w:val="none" w:sz="0" w:space="0" w:color="auto"/>
        <w:bottom w:val="none" w:sz="0" w:space="0" w:color="auto"/>
        <w:right w:val="none" w:sz="0" w:space="0" w:color="auto"/>
      </w:divBdr>
    </w:div>
    <w:div w:id="2109226753">
      <w:bodyDiv w:val="1"/>
      <w:marLeft w:val="0"/>
      <w:marRight w:val="0"/>
      <w:marTop w:val="0"/>
      <w:marBottom w:val="0"/>
      <w:divBdr>
        <w:top w:val="none" w:sz="0" w:space="0" w:color="auto"/>
        <w:left w:val="none" w:sz="0" w:space="0" w:color="auto"/>
        <w:bottom w:val="none" w:sz="0" w:space="0" w:color="auto"/>
        <w:right w:val="none" w:sz="0" w:space="0" w:color="auto"/>
      </w:divBdr>
    </w:div>
    <w:div w:id="2110277130">
      <w:bodyDiv w:val="1"/>
      <w:marLeft w:val="0"/>
      <w:marRight w:val="0"/>
      <w:marTop w:val="0"/>
      <w:marBottom w:val="0"/>
      <w:divBdr>
        <w:top w:val="none" w:sz="0" w:space="0" w:color="auto"/>
        <w:left w:val="none" w:sz="0" w:space="0" w:color="auto"/>
        <w:bottom w:val="none" w:sz="0" w:space="0" w:color="auto"/>
        <w:right w:val="none" w:sz="0" w:space="0" w:color="auto"/>
      </w:divBdr>
    </w:div>
    <w:div w:id="2113544444">
      <w:bodyDiv w:val="1"/>
      <w:marLeft w:val="0"/>
      <w:marRight w:val="0"/>
      <w:marTop w:val="0"/>
      <w:marBottom w:val="0"/>
      <w:divBdr>
        <w:top w:val="none" w:sz="0" w:space="0" w:color="auto"/>
        <w:left w:val="none" w:sz="0" w:space="0" w:color="auto"/>
        <w:bottom w:val="none" w:sz="0" w:space="0" w:color="auto"/>
        <w:right w:val="none" w:sz="0" w:space="0" w:color="auto"/>
      </w:divBdr>
    </w:div>
    <w:div w:id="2115784255">
      <w:bodyDiv w:val="1"/>
      <w:marLeft w:val="0"/>
      <w:marRight w:val="0"/>
      <w:marTop w:val="0"/>
      <w:marBottom w:val="0"/>
      <w:divBdr>
        <w:top w:val="none" w:sz="0" w:space="0" w:color="auto"/>
        <w:left w:val="none" w:sz="0" w:space="0" w:color="auto"/>
        <w:bottom w:val="none" w:sz="0" w:space="0" w:color="auto"/>
        <w:right w:val="none" w:sz="0" w:space="0" w:color="auto"/>
      </w:divBdr>
    </w:div>
    <w:div w:id="2118401789">
      <w:bodyDiv w:val="1"/>
      <w:marLeft w:val="0"/>
      <w:marRight w:val="0"/>
      <w:marTop w:val="0"/>
      <w:marBottom w:val="0"/>
      <w:divBdr>
        <w:top w:val="none" w:sz="0" w:space="0" w:color="auto"/>
        <w:left w:val="none" w:sz="0" w:space="0" w:color="auto"/>
        <w:bottom w:val="none" w:sz="0" w:space="0" w:color="auto"/>
        <w:right w:val="none" w:sz="0" w:space="0" w:color="auto"/>
      </w:divBdr>
    </w:div>
    <w:div w:id="2120642207">
      <w:bodyDiv w:val="1"/>
      <w:marLeft w:val="0"/>
      <w:marRight w:val="0"/>
      <w:marTop w:val="0"/>
      <w:marBottom w:val="0"/>
      <w:divBdr>
        <w:top w:val="none" w:sz="0" w:space="0" w:color="auto"/>
        <w:left w:val="none" w:sz="0" w:space="0" w:color="auto"/>
        <w:bottom w:val="none" w:sz="0" w:space="0" w:color="auto"/>
        <w:right w:val="none" w:sz="0" w:space="0" w:color="auto"/>
      </w:divBdr>
    </w:div>
    <w:div w:id="2122869806">
      <w:bodyDiv w:val="1"/>
      <w:marLeft w:val="0"/>
      <w:marRight w:val="0"/>
      <w:marTop w:val="0"/>
      <w:marBottom w:val="0"/>
      <w:divBdr>
        <w:top w:val="none" w:sz="0" w:space="0" w:color="auto"/>
        <w:left w:val="none" w:sz="0" w:space="0" w:color="auto"/>
        <w:bottom w:val="none" w:sz="0" w:space="0" w:color="auto"/>
        <w:right w:val="none" w:sz="0" w:space="0" w:color="auto"/>
      </w:divBdr>
    </w:div>
    <w:div w:id="2128157579">
      <w:bodyDiv w:val="1"/>
      <w:marLeft w:val="0"/>
      <w:marRight w:val="0"/>
      <w:marTop w:val="0"/>
      <w:marBottom w:val="0"/>
      <w:divBdr>
        <w:top w:val="none" w:sz="0" w:space="0" w:color="auto"/>
        <w:left w:val="none" w:sz="0" w:space="0" w:color="auto"/>
        <w:bottom w:val="none" w:sz="0" w:space="0" w:color="auto"/>
        <w:right w:val="none" w:sz="0" w:space="0" w:color="auto"/>
      </w:divBdr>
    </w:div>
    <w:div w:id="2128574125">
      <w:bodyDiv w:val="1"/>
      <w:marLeft w:val="0"/>
      <w:marRight w:val="0"/>
      <w:marTop w:val="0"/>
      <w:marBottom w:val="0"/>
      <w:divBdr>
        <w:top w:val="none" w:sz="0" w:space="0" w:color="auto"/>
        <w:left w:val="none" w:sz="0" w:space="0" w:color="auto"/>
        <w:bottom w:val="none" w:sz="0" w:space="0" w:color="auto"/>
        <w:right w:val="none" w:sz="0" w:space="0" w:color="auto"/>
      </w:divBdr>
    </w:div>
    <w:div w:id="2129077633">
      <w:bodyDiv w:val="1"/>
      <w:marLeft w:val="0"/>
      <w:marRight w:val="0"/>
      <w:marTop w:val="0"/>
      <w:marBottom w:val="0"/>
      <w:divBdr>
        <w:top w:val="none" w:sz="0" w:space="0" w:color="auto"/>
        <w:left w:val="none" w:sz="0" w:space="0" w:color="auto"/>
        <w:bottom w:val="none" w:sz="0" w:space="0" w:color="auto"/>
        <w:right w:val="none" w:sz="0" w:space="0" w:color="auto"/>
      </w:divBdr>
    </w:div>
    <w:div w:id="2130927775">
      <w:bodyDiv w:val="1"/>
      <w:marLeft w:val="0"/>
      <w:marRight w:val="0"/>
      <w:marTop w:val="0"/>
      <w:marBottom w:val="0"/>
      <w:divBdr>
        <w:top w:val="none" w:sz="0" w:space="0" w:color="auto"/>
        <w:left w:val="none" w:sz="0" w:space="0" w:color="auto"/>
        <w:bottom w:val="none" w:sz="0" w:space="0" w:color="auto"/>
        <w:right w:val="none" w:sz="0" w:space="0" w:color="auto"/>
      </w:divBdr>
    </w:div>
    <w:div w:id="2132748311">
      <w:bodyDiv w:val="1"/>
      <w:marLeft w:val="0"/>
      <w:marRight w:val="0"/>
      <w:marTop w:val="0"/>
      <w:marBottom w:val="0"/>
      <w:divBdr>
        <w:top w:val="none" w:sz="0" w:space="0" w:color="auto"/>
        <w:left w:val="none" w:sz="0" w:space="0" w:color="auto"/>
        <w:bottom w:val="none" w:sz="0" w:space="0" w:color="auto"/>
        <w:right w:val="none" w:sz="0" w:space="0" w:color="auto"/>
      </w:divBdr>
    </w:div>
    <w:div w:id="2135320518">
      <w:bodyDiv w:val="1"/>
      <w:marLeft w:val="0"/>
      <w:marRight w:val="0"/>
      <w:marTop w:val="0"/>
      <w:marBottom w:val="0"/>
      <w:divBdr>
        <w:top w:val="none" w:sz="0" w:space="0" w:color="auto"/>
        <w:left w:val="none" w:sz="0" w:space="0" w:color="auto"/>
        <w:bottom w:val="none" w:sz="0" w:space="0" w:color="auto"/>
        <w:right w:val="none" w:sz="0" w:space="0" w:color="auto"/>
      </w:divBdr>
    </w:div>
    <w:div w:id="2135516815">
      <w:bodyDiv w:val="1"/>
      <w:marLeft w:val="0"/>
      <w:marRight w:val="0"/>
      <w:marTop w:val="0"/>
      <w:marBottom w:val="0"/>
      <w:divBdr>
        <w:top w:val="none" w:sz="0" w:space="0" w:color="auto"/>
        <w:left w:val="none" w:sz="0" w:space="0" w:color="auto"/>
        <w:bottom w:val="none" w:sz="0" w:space="0" w:color="auto"/>
        <w:right w:val="none" w:sz="0" w:space="0" w:color="auto"/>
      </w:divBdr>
    </w:div>
    <w:div w:id="2137721100">
      <w:bodyDiv w:val="1"/>
      <w:marLeft w:val="0"/>
      <w:marRight w:val="0"/>
      <w:marTop w:val="0"/>
      <w:marBottom w:val="0"/>
      <w:divBdr>
        <w:top w:val="none" w:sz="0" w:space="0" w:color="auto"/>
        <w:left w:val="none" w:sz="0" w:space="0" w:color="auto"/>
        <w:bottom w:val="none" w:sz="0" w:space="0" w:color="auto"/>
        <w:right w:val="none" w:sz="0" w:space="0" w:color="auto"/>
      </w:divBdr>
    </w:div>
    <w:div w:id="2138402707">
      <w:bodyDiv w:val="1"/>
      <w:marLeft w:val="0"/>
      <w:marRight w:val="0"/>
      <w:marTop w:val="0"/>
      <w:marBottom w:val="0"/>
      <w:divBdr>
        <w:top w:val="none" w:sz="0" w:space="0" w:color="auto"/>
        <w:left w:val="none" w:sz="0" w:space="0" w:color="auto"/>
        <w:bottom w:val="none" w:sz="0" w:space="0" w:color="auto"/>
        <w:right w:val="none" w:sz="0" w:space="0" w:color="auto"/>
      </w:divBdr>
    </w:div>
    <w:div w:id="2144229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file:///D:\recup\Documents\hom&#233;o\specificite5001.doc" TargetMode="External"/><Relationship Id="rId21" Type="http://schemas.openxmlformats.org/officeDocument/2006/relationships/hyperlink" Target="http://www.IAVH.org" TargetMode="External"/><Relationship Id="rId42" Type="http://schemas.openxmlformats.org/officeDocument/2006/relationships/hyperlink" Target="https://fr.wikipedia.org/wiki/Hyst%C3%A9rie" TargetMode="External"/><Relationship Id="rId63" Type="http://schemas.openxmlformats.org/officeDocument/2006/relationships/hyperlink" Target="https://fr.wikipedia.org/wiki/S%C3%A9datif" TargetMode="External"/><Relationship Id="rId84" Type="http://schemas.openxmlformats.org/officeDocument/2006/relationships/hyperlink" Target="http://www.pharahom.be" TargetMode="External"/><Relationship Id="rId138" Type="http://schemas.openxmlformats.org/officeDocument/2006/relationships/hyperlink" Target="file:///D:\recup\Documents\hom&#233;o\specificite5001.doc" TargetMode="External"/><Relationship Id="rId159" Type="http://schemas.openxmlformats.org/officeDocument/2006/relationships/hyperlink" Target="http://fr.wikipedia.org/wiki/Merle" TargetMode="External"/><Relationship Id="rId170" Type="http://schemas.openxmlformats.org/officeDocument/2006/relationships/hyperlink" Target="http://www.remedybank.com" TargetMode="External"/><Relationship Id="rId107" Type="http://schemas.openxmlformats.org/officeDocument/2006/relationships/hyperlink" Target="file:///D:\recup\Documents\hom&#233;o\specificite5001.doc" TargetMode="External"/><Relationship Id="rId11" Type="http://schemas.openxmlformats.org/officeDocument/2006/relationships/hyperlink" Target="mailto:------@gmail.com" TargetMode="External"/><Relationship Id="rId32" Type="http://schemas.openxmlformats.org/officeDocument/2006/relationships/image" Target="media/image17.png"/><Relationship Id="rId53" Type="http://schemas.openxmlformats.org/officeDocument/2006/relationships/hyperlink" Target="https://fr.wikipedia.org/wiki/Herbe" TargetMode="External"/><Relationship Id="rId74" Type="http://schemas.openxmlformats.org/officeDocument/2006/relationships/image" Target="media/image25.jpeg"/><Relationship Id="rId128" Type="http://schemas.openxmlformats.org/officeDocument/2006/relationships/hyperlink" Target="file:///D:\recup\Documents\hom&#233;o\specificite5001.doc" TargetMode="External"/><Relationship Id="rId149" Type="http://schemas.openxmlformats.org/officeDocument/2006/relationships/image" Target="media/image35.png"/><Relationship Id="rId5" Type="http://schemas.openxmlformats.org/officeDocument/2006/relationships/webSettings" Target="webSettings.xml"/><Relationship Id="rId95" Type="http://schemas.openxmlformats.org/officeDocument/2006/relationships/hyperlink" Target="file:///D:\recup\Documents\hom&#233;o\specificite5001.doc" TargetMode="External"/><Relationship Id="rId160" Type="http://schemas.openxmlformats.org/officeDocument/2006/relationships/hyperlink" Target="http://fr.wikipedia.org/wiki/Grive" TargetMode="External"/><Relationship Id="rId22" Type="http://schemas.openxmlformats.org/officeDocument/2006/relationships/image" Target="media/image9.jpeg"/><Relationship Id="rId43" Type="http://schemas.openxmlformats.org/officeDocument/2006/relationships/hyperlink" Target="https://fr.wikipedia.org/wiki/Esp%C3%A8ce" TargetMode="External"/><Relationship Id="rId64" Type="http://schemas.openxmlformats.org/officeDocument/2006/relationships/hyperlink" Target="https://fr.wikipedia.org/wiki/Antispasmodique" TargetMode="External"/><Relationship Id="rId118" Type="http://schemas.openxmlformats.org/officeDocument/2006/relationships/hyperlink" Target="file:///D:\recup\Documents\hom&#233;o\specificite5001.doc" TargetMode="External"/><Relationship Id="rId139" Type="http://schemas.openxmlformats.org/officeDocument/2006/relationships/hyperlink" Target="file:///D:\recup\Documents\hom&#233;o\specificite5001.doc" TargetMode="External"/><Relationship Id="rId85" Type="http://schemas.openxmlformats.org/officeDocument/2006/relationships/hyperlink" Target="mailto:phar_gilly_goyens@yahoo.fr" TargetMode="External"/><Relationship Id="rId150" Type="http://schemas.openxmlformats.org/officeDocument/2006/relationships/image" Target="media/image36.jpeg"/><Relationship Id="rId171" Type="http://schemas.openxmlformats.org/officeDocument/2006/relationships/image" Target="media/image43.png"/><Relationship Id="rId12" Type="http://schemas.openxmlformats.org/officeDocument/2006/relationships/image" Target="media/image2.jpeg"/><Relationship Id="rId33" Type="http://schemas.openxmlformats.org/officeDocument/2006/relationships/image" Target="media/image18.png"/><Relationship Id="rId108" Type="http://schemas.openxmlformats.org/officeDocument/2006/relationships/hyperlink" Target="file:///D:\recup\Documents\hom&#233;o\specificite5001.doc" TargetMode="External"/><Relationship Id="rId129" Type="http://schemas.openxmlformats.org/officeDocument/2006/relationships/hyperlink" Target="file:///D:\recup\Documents\hom&#233;o\specificite5001.doc" TargetMode="External"/><Relationship Id="rId54" Type="http://schemas.openxmlformats.org/officeDocument/2006/relationships/hyperlink" Target="https://fr.wikipedia.org/wiki/Fleur" TargetMode="External"/><Relationship Id="rId75" Type="http://schemas.openxmlformats.org/officeDocument/2006/relationships/image" Target="media/image26.jpeg"/><Relationship Id="rId96" Type="http://schemas.openxmlformats.org/officeDocument/2006/relationships/hyperlink" Target="file:///D:\recup\Documents\hom&#233;o\specificite5001.doc" TargetMode="External"/><Relationship Id="rId140" Type="http://schemas.openxmlformats.org/officeDocument/2006/relationships/hyperlink" Target="file:///D:\recup\Documents\hom&#233;o\specificite5001.doc" TargetMode="External"/><Relationship Id="rId161" Type="http://schemas.openxmlformats.org/officeDocument/2006/relationships/hyperlink" Target="http://fr.wikipedia.org/wiki/Rouges-gorges"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mailto:clh@skynet.be" TargetMode="External"/><Relationship Id="rId28" Type="http://schemas.openxmlformats.org/officeDocument/2006/relationships/image" Target="media/image13.png"/><Relationship Id="rId49" Type="http://schemas.openxmlformats.org/officeDocument/2006/relationships/hyperlink" Target="https://fr.wikipedia.org/wiki/Tigre_(mammif%C3%A8re)" TargetMode="External"/><Relationship Id="rId114" Type="http://schemas.openxmlformats.org/officeDocument/2006/relationships/hyperlink" Target="file:///D:\recup\Documents\hom&#233;o\specificite5001.doc" TargetMode="External"/><Relationship Id="rId119" Type="http://schemas.openxmlformats.org/officeDocument/2006/relationships/hyperlink" Target="file:///D:\recup\Documents\hom&#233;o\specificite5001.doc" TargetMode="External"/><Relationship Id="rId44" Type="http://schemas.openxmlformats.org/officeDocument/2006/relationships/hyperlink" Target="https://fr.wikipedia.org/wiki/Chat" TargetMode="External"/><Relationship Id="rId60" Type="http://schemas.openxmlformats.org/officeDocument/2006/relationships/hyperlink" Target="https://fr.wikipedia.org/wiki/Moyen_%C3%82ge" TargetMode="External"/><Relationship Id="rId65" Type="http://schemas.openxmlformats.org/officeDocument/2006/relationships/hyperlink" Target="https://fr.wikipedia.org/wiki/Carvacrol" TargetMode="External"/><Relationship Id="rId81" Type="http://schemas.openxmlformats.org/officeDocument/2006/relationships/image" Target="media/image29.jpeg"/><Relationship Id="rId86" Type="http://schemas.openxmlformats.org/officeDocument/2006/relationships/hyperlink" Target="mailto:congres.odenth@gmail.com" TargetMode="External"/><Relationship Id="rId130" Type="http://schemas.openxmlformats.org/officeDocument/2006/relationships/hyperlink" Target="file:///D:\recup\Documents\hom&#233;o\specificite5001.doc" TargetMode="External"/><Relationship Id="rId135" Type="http://schemas.openxmlformats.org/officeDocument/2006/relationships/hyperlink" Target="file:///D:\recup\Documents\hom&#233;o\specificite5001.doc" TargetMode="External"/><Relationship Id="rId151" Type="http://schemas.openxmlformats.org/officeDocument/2006/relationships/image" Target="media/image37.jpeg"/><Relationship Id="rId156" Type="http://schemas.openxmlformats.org/officeDocument/2006/relationships/hyperlink" Target="http://fr.wikipedia.org/wiki/Gu%C3%AApe" TargetMode="External"/><Relationship Id="rId172" Type="http://schemas.openxmlformats.org/officeDocument/2006/relationships/fontTable" Target="fontTable.xml"/><Relationship Id="rId13" Type="http://schemas.openxmlformats.org/officeDocument/2006/relationships/image" Target="media/image3.jpeg"/><Relationship Id="rId18" Type="http://schemas.openxmlformats.org/officeDocument/2006/relationships/image" Target="media/image8.jpeg"/><Relationship Id="rId39" Type="http://schemas.openxmlformats.org/officeDocument/2006/relationships/hyperlink" Target="https://fr.wikipedia.org/wiki/Plante_m%C3%A9dicinale" TargetMode="External"/><Relationship Id="rId109" Type="http://schemas.openxmlformats.org/officeDocument/2006/relationships/hyperlink" Target="file:///D:\recup\Documents\hom&#233;o\specificite5001.doc" TargetMode="External"/><Relationship Id="rId34" Type="http://schemas.openxmlformats.org/officeDocument/2006/relationships/hyperlink" Target="https://commons.wikimedia.org/wiki/File:Nepeta-catarica1.jpg?uselang=fr" TargetMode="External"/><Relationship Id="rId50" Type="http://schemas.openxmlformats.org/officeDocument/2006/relationships/hyperlink" Target="https://fr.wikipedia.org/wiki/Europe" TargetMode="External"/><Relationship Id="rId55" Type="http://schemas.openxmlformats.org/officeDocument/2006/relationships/hyperlink" Target="https://fr.wikipedia.org/wiki/Grappe" TargetMode="External"/><Relationship Id="rId76" Type="http://schemas.openxmlformats.org/officeDocument/2006/relationships/hyperlink" Target="http://img.over-blog-kiwi.com/0/55/47/98/20140429/ob_e8302b_arbre-sablier-ou-pet-du-diable-hura-c.JPG" TargetMode="External"/><Relationship Id="rId97" Type="http://schemas.openxmlformats.org/officeDocument/2006/relationships/hyperlink" Target="file:///D:\recup\Documents\hom&#233;o\specificite5001.doc" TargetMode="External"/><Relationship Id="rId104" Type="http://schemas.openxmlformats.org/officeDocument/2006/relationships/hyperlink" Target="file:///D:\recup\Documents\hom&#233;o\specificite5001.doc" TargetMode="External"/><Relationship Id="rId120" Type="http://schemas.openxmlformats.org/officeDocument/2006/relationships/hyperlink" Target="file:///D:\recup\Documents\hom&#233;o\specificite5001.doc" TargetMode="External"/><Relationship Id="rId125" Type="http://schemas.openxmlformats.org/officeDocument/2006/relationships/hyperlink" Target="file:///D:\recup\Documents\hom&#233;o\specificite5001.doc" TargetMode="External"/><Relationship Id="rId141" Type="http://schemas.openxmlformats.org/officeDocument/2006/relationships/hyperlink" Target="file:///D:\recup\Documents\hom&#233;o\specificite5001.doc" TargetMode="External"/><Relationship Id="rId146" Type="http://schemas.openxmlformats.org/officeDocument/2006/relationships/image" Target="media/image34.jpeg"/><Relationship Id="rId167" Type="http://schemas.openxmlformats.org/officeDocument/2006/relationships/hyperlink" Target="http://pages.infinit.net" TargetMode="External"/><Relationship Id="rId7" Type="http://schemas.openxmlformats.org/officeDocument/2006/relationships/endnotes" Target="endnotes.xml"/><Relationship Id="rId71" Type="http://schemas.openxmlformats.org/officeDocument/2006/relationships/image" Target="media/image22.png"/><Relationship Id="rId92" Type="http://schemas.openxmlformats.org/officeDocument/2006/relationships/hyperlink" Target="file:///D:\recup\Documents\hom&#233;o\specificite5001.doc" TargetMode="External"/><Relationship Id="rId162" Type="http://schemas.openxmlformats.org/officeDocument/2006/relationships/hyperlink" Target="http://fr.wikipedia.org/wiki/Passereaux" TargetMode="External"/><Relationship Id="rId2" Type="http://schemas.openxmlformats.org/officeDocument/2006/relationships/numbering" Target="numbering.xml"/><Relationship Id="rId29" Type="http://schemas.openxmlformats.org/officeDocument/2006/relationships/image" Target="media/image14.png"/><Relationship Id="rId24" Type="http://schemas.openxmlformats.org/officeDocument/2006/relationships/image" Target="media/image10.jpeg"/><Relationship Id="rId40" Type="http://schemas.openxmlformats.org/officeDocument/2006/relationships/hyperlink" Target="https://fr.wikipedia.org/wiki/Menthol" TargetMode="External"/><Relationship Id="rId45" Type="http://schemas.openxmlformats.org/officeDocument/2006/relationships/hyperlink" Target="https://fr.wikipedia.org/wiki/N%C3%A9p%C3%A9talactone" TargetMode="External"/><Relationship Id="rId66" Type="http://schemas.openxmlformats.org/officeDocument/2006/relationships/hyperlink" Target="https://fr.wikipedia.org/wiki/Lactone" TargetMode="External"/><Relationship Id="rId87" Type="http://schemas.openxmlformats.org/officeDocument/2006/relationships/hyperlink" Target="file:///D:\recup\Documents\hom&#233;o\specificite5001.doc" TargetMode="External"/><Relationship Id="rId110" Type="http://schemas.openxmlformats.org/officeDocument/2006/relationships/hyperlink" Target="file:///D:\recup\Documents\hom&#233;o\specificite5001.doc" TargetMode="External"/><Relationship Id="rId115" Type="http://schemas.openxmlformats.org/officeDocument/2006/relationships/hyperlink" Target="file:///D:\recup\Documents\hom&#233;o\specificite5001.doc" TargetMode="External"/><Relationship Id="rId131" Type="http://schemas.openxmlformats.org/officeDocument/2006/relationships/hyperlink" Target="file:///D:\recup\Documents\hom&#233;o\specificite5001.doc" TargetMode="External"/><Relationship Id="rId136" Type="http://schemas.openxmlformats.org/officeDocument/2006/relationships/hyperlink" Target="file:///D:\recup\Documents\hom&#233;o\specificite5001.doc" TargetMode="External"/><Relationship Id="rId157" Type="http://schemas.openxmlformats.org/officeDocument/2006/relationships/hyperlink" Target="http://fr.wikipedia.org/wiki/Papillon" TargetMode="External"/><Relationship Id="rId61" Type="http://schemas.openxmlformats.org/officeDocument/2006/relationships/hyperlink" Target="https://fr.wikipedia.org/wiki/Charlemagne" TargetMode="External"/><Relationship Id="rId82" Type="http://schemas.openxmlformats.org/officeDocument/2006/relationships/image" Target="media/image30.emf"/><Relationship Id="rId152" Type="http://schemas.openxmlformats.org/officeDocument/2006/relationships/image" Target="media/image38.png"/><Relationship Id="rId173" Type="http://schemas.openxmlformats.org/officeDocument/2006/relationships/theme" Target="theme/theme1.xml"/><Relationship Id="rId19" Type="http://schemas.openxmlformats.org/officeDocument/2006/relationships/hyperlink" Target="http://homeo-gehu.com/" TargetMode="External"/><Relationship Id="rId14" Type="http://schemas.openxmlformats.org/officeDocument/2006/relationships/image" Target="media/image4.jpeg"/><Relationship Id="rId30" Type="http://schemas.openxmlformats.org/officeDocument/2006/relationships/image" Target="media/image15.jpeg"/><Relationship Id="rId35" Type="http://schemas.openxmlformats.org/officeDocument/2006/relationships/image" Target="media/image19.jpeg"/><Relationship Id="rId56" Type="http://schemas.openxmlformats.org/officeDocument/2006/relationships/hyperlink" Target="https://fr.wikipedia.org/wiki/Feuille" TargetMode="External"/><Relationship Id="rId77" Type="http://schemas.openxmlformats.org/officeDocument/2006/relationships/image" Target="media/image27.jpeg"/><Relationship Id="rId100" Type="http://schemas.openxmlformats.org/officeDocument/2006/relationships/hyperlink" Target="file:///D:\recup\Documents\hom&#233;o\specificite5001.doc" TargetMode="External"/><Relationship Id="rId105" Type="http://schemas.openxmlformats.org/officeDocument/2006/relationships/hyperlink" Target="file:///D:\recup\Documents\hom&#233;o\specificite5001.doc" TargetMode="External"/><Relationship Id="rId126" Type="http://schemas.openxmlformats.org/officeDocument/2006/relationships/hyperlink" Target="file:///D:\recup\Documents\hom&#233;o\specificite5001.doc" TargetMode="External"/><Relationship Id="rId147" Type="http://schemas.openxmlformats.org/officeDocument/2006/relationships/hyperlink" Target="http://www.homeopathie-unio.be/research/36/200/DynHom" TargetMode="External"/><Relationship Id="rId168" Type="http://schemas.openxmlformats.org/officeDocument/2006/relationships/hyperlink" Target="http://www.quercy.net" TargetMode="External"/><Relationship Id="rId8" Type="http://schemas.openxmlformats.org/officeDocument/2006/relationships/hyperlink" Target="mailto:loutan.guy@bluewin.ch" TargetMode="External"/><Relationship Id="rId51" Type="http://schemas.openxmlformats.org/officeDocument/2006/relationships/hyperlink" Target="https://fr.wikipedia.org/wiki/Asie" TargetMode="External"/><Relationship Id="rId72" Type="http://schemas.openxmlformats.org/officeDocument/2006/relationships/image" Target="media/image23.png"/><Relationship Id="rId93" Type="http://schemas.openxmlformats.org/officeDocument/2006/relationships/hyperlink" Target="file:///D:\recup\Documents\hom&#233;o\specificite5001.doc" TargetMode="External"/><Relationship Id="rId98" Type="http://schemas.openxmlformats.org/officeDocument/2006/relationships/hyperlink" Target="file:///D:\recup\Documents\hom&#233;o\specificite5001.doc" TargetMode="External"/><Relationship Id="rId121" Type="http://schemas.openxmlformats.org/officeDocument/2006/relationships/hyperlink" Target="file:///D:\recup\Documents\hom&#233;o\specificite5001.doc" TargetMode="External"/><Relationship Id="rId142" Type="http://schemas.openxmlformats.org/officeDocument/2006/relationships/hyperlink" Target="file:///D:\recup\Documents\hom&#233;o\specificite5001.doc" TargetMode="External"/><Relationship Id="rId163" Type="http://schemas.openxmlformats.org/officeDocument/2006/relationships/image" Target="media/image39.jpeg"/><Relationship Id="rId3" Type="http://schemas.openxmlformats.org/officeDocument/2006/relationships/styles" Target="styles.xml"/><Relationship Id="rId25" Type="http://schemas.openxmlformats.org/officeDocument/2006/relationships/image" Target="media/image11.png"/><Relationship Id="rId46" Type="http://schemas.openxmlformats.org/officeDocument/2006/relationships/hyperlink" Target="https://fr.wikipedia.org/wiki/Terp%C3%A8ne" TargetMode="External"/><Relationship Id="rId67" Type="http://schemas.openxmlformats.org/officeDocument/2006/relationships/hyperlink" Target="mailto:clh@skynet.be" TargetMode="External"/><Relationship Id="rId116" Type="http://schemas.openxmlformats.org/officeDocument/2006/relationships/hyperlink" Target="file:///D:\recup\Documents\hom&#233;o\specificite5001.doc" TargetMode="External"/><Relationship Id="rId137" Type="http://schemas.openxmlformats.org/officeDocument/2006/relationships/hyperlink" Target="file:///D:\recup\Documents\hom&#233;o\specificite5001.doc" TargetMode="External"/><Relationship Id="rId158" Type="http://schemas.openxmlformats.org/officeDocument/2006/relationships/hyperlink" Target="http://fr.wikipedia.org/wiki/Fauvette_des_jardins" TargetMode="External"/><Relationship Id="rId20" Type="http://schemas.openxmlformats.org/officeDocument/2006/relationships/hyperlink" Target="https://www.thieme-connect.de/DOI/DOI?10.1055/s-0038-1666864" TargetMode="External"/><Relationship Id="rId41" Type="http://schemas.openxmlformats.org/officeDocument/2006/relationships/hyperlink" Target="https://fr.wikipedia.org/wiki/Antispasmodique" TargetMode="External"/><Relationship Id="rId62" Type="http://schemas.openxmlformats.org/officeDocument/2006/relationships/hyperlink" Target="https://fr.wikipedia.org/wiki/Capitulaire_De_Villis" TargetMode="External"/><Relationship Id="rId83" Type="http://schemas.openxmlformats.org/officeDocument/2006/relationships/image" Target="media/image31.emf"/><Relationship Id="rId88" Type="http://schemas.openxmlformats.org/officeDocument/2006/relationships/hyperlink" Target="file:///D:\recup\Documents\hom&#233;o\specificite5001.doc" TargetMode="External"/><Relationship Id="rId111" Type="http://schemas.openxmlformats.org/officeDocument/2006/relationships/hyperlink" Target="file:///D:\recup\Documents\hom&#233;o\specificite5001.doc" TargetMode="External"/><Relationship Id="rId132" Type="http://schemas.openxmlformats.org/officeDocument/2006/relationships/hyperlink" Target="file:///D:\recup\Documents\hom&#233;o\specificite5001.doc" TargetMode="External"/><Relationship Id="rId153" Type="http://schemas.openxmlformats.org/officeDocument/2006/relationships/hyperlink" Target="http://fr.wikipedia.org/wiki/Fl%C3%BBte" TargetMode="External"/><Relationship Id="rId15" Type="http://schemas.openxmlformats.org/officeDocument/2006/relationships/image" Target="media/image5.png"/><Relationship Id="rId36" Type="http://schemas.openxmlformats.org/officeDocument/2006/relationships/hyperlink" Target="https://fr.wikipedia.org/wiki/Plante_aromatique" TargetMode="External"/><Relationship Id="rId57" Type="http://schemas.openxmlformats.org/officeDocument/2006/relationships/hyperlink" Target="https://fr.wikipedia.org/wiki/Bourgeon_(botanique)" TargetMode="External"/><Relationship Id="rId106" Type="http://schemas.openxmlformats.org/officeDocument/2006/relationships/hyperlink" Target="file:///D:\recup\Documents\hom&#233;o\specificite5001.doc" TargetMode="External"/><Relationship Id="rId127" Type="http://schemas.openxmlformats.org/officeDocument/2006/relationships/hyperlink" Target="file:///D:\recup\Documents\hom&#233;o\specificite5001.doc" TargetMode="External"/><Relationship Id="rId10" Type="http://schemas.openxmlformats.org/officeDocument/2006/relationships/image" Target="media/image1.wmf"/><Relationship Id="rId31" Type="http://schemas.openxmlformats.org/officeDocument/2006/relationships/image" Target="media/image16.jpeg"/><Relationship Id="rId52" Type="http://schemas.openxmlformats.org/officeDocument/2006/relationships/hyperlink" Target="https://fr.wikipedia.org/wiki/%C3%89tats-Unis" TargetMode="External"/><Relationship Id="rId73" Type="http://schemas.openxmlformats.org/officeDocument/2006/relationships/image" Target="media/image24.jpeg"/><Relationship Id="rId78" Type="http://schemas.openxmlformats.org/officeDocument/2006/relationships/hyperlink" Target="http://img.over-blog-kiwi.com/0/55/47/98/20140405/ob_45dc3f_arbre-sablier-ou-pet-du-diable-hura-crepitans-2.JPG" TargetMode="External"/><Relationship Id="rId94" Type="http://schemas.openxmlformats.org/officeDocument/2006/relationships/hyperlink" Target="file:///D:\recup\Documents\hom&#233;o\specificite5001.doc" TargetMode="External"/><Relationship Id="rId99" Type="http://schemas.openxmlformats.org/officeDocument/2006/relationships/hyperlink" Target="file:///D:\recup\Documents\hom&#233;o\specificite5001.doc" TargetMode="External"/><Relationship Id="rId101" Type="http://schemas.openxmlformats.org/officeDocument/2006/relationships/hyperlink" Target="file:///D:\recup\Documents\hom&#233;o\specificite5001.doc" TargetMode="External"/><Relationship Id="rId122" Type="http://schemas.openxmlformats.org/officeDocument/2006/relationships/hyperlink" Target="file:///D:\recup\Documents\hom&#233;o\specificite5001.doc" TargetMode="External"/><Relationship Id="rId143" Type="http://schemas.openxmlformats.org/officeDocument/2006/relationships/image" Target="media/image32.jpeg"/><Relationship Id="rId148" Type="http://schemas.openxmlformats.org/officeDocument/2006/relationships/hyperlink" Target="https://vimeo.com/206799977" TargetMode="External"/><Relationship Id="rId164" Type="http://schemas.openxmlformats.org/officeDocument/2006/relationships/image" Target="media/image40.jpeg"/><Relationship Id="rId169" Type="http://schemas.openxmlformats.org/officeDocument/2006/relationships/hyperlink" Target="http://www.bakker.fr" TargetMode="External"/><Relationship Id="rId4" Type="http://schemas.openxmlformats.org/officeDocument/2006/relationships/settings" Target="settings.xml"/><Relationship Id="rId9" Type="http://schemas.openxmlformats.org/officeDocument/2006/relationships/hyperlink" Target="http://www.ijpm-hinche.org" TargetMode="External"/><Relationship Id="rId26" Type="http://schemas.openxmlformats.org/officeDocument/2006/relationships/oleObject" Target="embeddings/oleObject1.bin"/><Relationship Id="rId47" Type="http://schemas.openxmlformats.org/officeDocument/2006/relationships/hyperlink" Target="https://fr.wikipedia.org/wiki/Ph%C3%A9romone" TargetMode="External"/><Relationship Id="rId68" Type="http://schemas.openxmlformats.org/officeDocument/2006/relationships/image" Target="media/image21.png"/><Relationship Id="rId89" Type="http://schemas.openxmlformats.org/officeDocument/2006/relationships/hyperlink" Target="file:///D:\recup\Documents\hom&#233;o\specificite5001.doc" TargetMode="External"/><Relationship Id="rId112" Type="http://schemas.openxmlformats.org/officeDocument/2006/relationships/hyperlink" Target="file:///D:\recup\Documents\hom&#233;o\specificite5001.doc" TargetMode="External"/><Relationship Id="rId133" Type="http://schemas.openxmlformats.org/officeDocument/2006/relationships/hyperlink" Target="file:///D:\recup\Documents\hom&#233;o\specificite5001.doc" TargetMode="External"/><Relationship Id="rId154" Type="http://schemas.openxmlformats.org/officeDocument/2006/relationships/hyperlink" Target="http://fr.wikipedia.org/wiki/P%C3%A2tre" TargetMode="External"/><Relationship Id="rId16" Type="http://schemas.openxmlformats.org/officeDocument/2006/relationships/image" Target="media/image6.jpeg"/><Relationship Id="rId37" Type="http://schemas.openxmlformats.org/officeDocument/2006/relationships/hyperlink" Target="https://fr.wikipedia.org/wiki/Nepeta" TargetMode="External"/><Relationship Id="rId58" Type="http://schemas.openxmlformats.org/officeDocument/2006/relationships/hyperlink" Target="https://commons.wikimedia.org/wiki/File:Nepeta_cataria_Sturm24.jpg?uselang=fr" TargetMode="External"/><Relationship Id="rId79" Type="http://schemas.openxmlformats.org/officeDocument/2006/relationships/image" Target="media/image28.jpeg"/><Relationship Id="rId102" Type="http://schemas.openxmlformats.org/officeDocument/2006/relationships/hyperlink" Target="file:///D:\recup\Documents\hom&#233;o\specificite5001.doc" TargetMode="External"/><Relationship Id="rId123" Type="http://schemas.openxmlformats.org/officeDocument/2006/relationships/hyperlink" Target="file:///D:\recup\Documents\hom&#233;o\specificite5001.doc" TargetMode="External"/><Relationship Id="rId144" Type="http://schemas.openxmlformats.org/officeDocument/2006/relationships/image" Target="media/image33.jpeg"/><Relationship Id="rId90" Type="http://schemas.openxmlformats.org/officeDocument/2006/relationships/hyperlink" Target="file:///D:\recup\Documents\hom&#233;o\specificite5001.doc" TargetMode="External"/><Relationship Id="rId165" Type="http://schemas.openxmlformats.org/officeDocument/2006/relationships/image" Target="media/image41.jpeg"/><Relationship Id="rId27" Type="http://schemas.openxmlformats.org/officeDocument/2006/relationships/image" Target="media/image12.jpeg"/><Relationship Id="rId48" Type="http://schemas.openxmlformats.org/officeDocument/2006/relationships/hyperlink" Target="https://fr.wikipedia.org/wiki/F%C3%A9lin" TargetMode="External"/><Relationship Id="rId69" Type="http://schemas.openxmlformats.org/officeDocument/2006/relationships/hyperlink" Target="mailto:docdaubie@skynet.be" TargetMode="External"/><Relationship Id="rId113" Type="http://schemas.openxmlformats.org/officeDocument/2006/relationships/hyperlink" Target="file:///D:\recup\Documents\hom&#233;o\specificite5001.doc" TargetMode="External"/><Relationship Id="rId134" Type="http://schemas.openxmlformats.org/officeDocument/2006/relationships/hyperlink" Target="file:///D:\recup\Documents\hom&#233;o\specificite5001.doc" TargetMode="External"/><Relationship Id="rId80" Type="http://schemas.openxmlformats.org/officeDocument/2006/relationships/hyperlink" Target="http://img.over-blog-kiwi.com/0/55/47/98/20140405/ob_b94254_fruit-de-l-arbre-sablier-hura-crepitans.jpg" TargetMode="External"/><Relationship Id="rId155" Type="http://schemas.openxmlformats.org/officeDocument/2006/relationships/hyperlink" Target="http://fr.wikipedia.org/wiki/Abeille" TargetMode="External"/><Relationship Id="rId17" Type="http://schemas.openxmlformats.org/officeDocument/2006/relationships/image" Target="media/image7.jpeg"/><Relationship Id="rId38" Type="http://schemas.openxmlformats.org/officeDocument/2006/relationships/hyperlink" Target="https://fr.wikipedia.org/wiki/Lamiaceae" TargetMode="External"/><Relationship Id="rId59" Type="http://schemas.openxmlformats.org/officeDocument/2006/relationships/image" Target="media/image20.jpeg"/><Relationship Id="rId103" Type="http://schemas.openxmlformats.org/officeDocument/2006/relationships/hyperlink" Target="file:///D:\recup\Documents\hom&#233;o\specificite5001.doc" TargetMode="External"/><Relationship Id="rId124" Type="http://schemas.openxmlformats.org/officeDocument/2006/relationships/hyperlink" Target="file:///D:\recup\Documents\hom&#233;o\specificite5001.doc" TargetMode="External"/><Relationship Id="rId70" Type="http://schemas.openxmlformats.org/officeDocument/2006/relationships/hyperlink" Target="mailto:loutan.guy@bluewinch.ch" TargetMode="External"/><Relationship Id="rId91" Type="http://schemas.openxmlformats.org/officeDocument/2006/relationships/hyperlink" Target="file:///D:\recup\Documents\hom&#233;o\specificite5001.doc" TargetMode="External"/><Relationship Id="rId145" Type="http://schemas.openxmlformats.org/officeDocument/2006/relationships/hyperlink" Target="https://www.hri-research.org/resources/homeopathy-the-debate/the-australian-report-on-homeopathy/" TargetMode="External"/><Relationship Id="rId166" Type="http://schemas.openxmlformats.org/officeDocument/2006/relationships/image" Target="media/image4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CD01F0-8CB1-42DA-A758-7E716FF233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1526</TotalTime>
  <Pages>210</Pages>
  <Words>50037</Words>
  <Characters>275207</Characters>
  <Application>Microsoft Office Word</Application>
  <DocSecurity>0</DocSecurity>
  <Lines>2293</Lines>
  <Paragraphs>649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ULVA LACTUCA</vt:lpstr>
      <vt:lpstr>ULVA LACTUCA</vt:lpstr>
    </vt:vector>
  </TitlesOfParts>
  <Company>Hewlett-Packard</Company>
  <LinksUpToDate>false</LinksUpToDate>
  <CharactersWithSpaces>324595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ULVA LACTUCA</dc:title>
  <dc:creator>hélène</dc:creator>
  <cp:lastModifiedBy>Pascal Debuisson</cp:lastModifiedBy>
  <cp:revision>7</cp:revision>
  <cp:lastPrinted>2012-08-09T18:45:00Z</cp:lastPrinted>
  <dcterms:created xsi:type="dcterms:W3CDTF">2021-10-02T21:32:00Z</dcterms:created>
  <dcterms:modified xsi:type="dcterms:W3CDTF">2021-11-08T16:17:00Z</dcterms:modified>
</cp:coreProperties>
</file>